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F61" w:rsidRDefault="000D6F61">
      <w:pPr>
        <w:pStyle w:val="BodyText"/>
        <w:jc w:val="both"/>
        <w:rPr>
          <w:rFonts w:ascii="Arial" w:hAnsi="Arial" w:cs="Arial"/>
          <w:szCs w:val="24"/>
          <w:lang w:val="sr-Cyrl-RS"/>
        </w:rPr>
      </w:pPr>
      <w:bookmarkStart w:id="0" w:name="_GoBack"/>
      <w:bookmarkEnd w:id="0"/>
    </w:p>
    <w:p w:rsidR="006E4D18" w:rsidRPr="00BC2412" w:rsidRDefault="006E4D18">
      <w:pPr>
        <w:pStyle w:val="BodyText"/>
        <w:jc w:val="both"/>
        <w:rPr>
          <w:rFonts w:ascii="Arial" w:hAnsi="Arial" w:cs="Arial"/>
          <w:szCs w:val="24"/>
          <w:lang w:val="sr-Cyrl-RS"/>
        </w:rPr>
      </w:pPr>
    </w:p>
    <w:p w:rsidR="00C01B5F" w:rsidRPr="006E4D18" w:rsidRDefault="00C01B5F" w:rsidP="00052083">
      <w:pPr>
        <w:pStyle w:val="BodyText"/>
        <w:ind w:firstLine="720"/>
        <w:jc w:val="both"/>
        <w:rPr>
          <w:rFonts w:ascii="Bookman Old Style" w:hAnsi="Bookman Old Style" w:cs="Arial"/>
          <w:sz w:val="25"/>
          <w:szCs w:val="25"/>
        </w:rPr>
      </w:pPr>
      <w:r w:rsidRPr="006E4D18">
        <w:rPr>
          <w:rFonts w:ascii="Bookman Old Style" w:hAnsi="Bookman Old Style" w:cs="Arial"/>
          <w:sz w:val="25"/>
          <w:szCs w:val="25"/>
          <w:lang w:val="sl-SI"/>
        </w:rPr>
        <w:t xml:space="preserve">На основу члана </w:t>
      </w:r>
      <w:r w:rsidR="006E4D18">
        <w:rPr>
          <w:rFonts w:ascii="Bookman Old Style" w:hAnsi="Bookman Old Style" w:cs="Arial"/>
          <w:sz w:val="25"/>
          <w:szCs w:val="25"/>
          <w:lang w:val="sr-Cyrl-RS"/>
        </w:rPr>
        <w:t xml:space="preserve">32. Закона о локалној самоуправи (''Службени гласник РС'', број 129/2007, 83/2014-др.закон, 101/2016-др.закон и 47/2018), члана </w:t>
      </w:r>
      <w:r w:rsidR="00CC1BF3" w:rsidRPr="006E4D18">
        <w:rPr>
          <w:rFonts w:ascii="Bookman Old Style" w:hAnsi="Bookman Old Style" w:cs="Arial"/>
          <w:sz w:val="25"/>
          <w:szCs w:val="25"/>
          <w:lang w:val="sr-Cyrl-RS"/>
        </w:rPr>
        <w:t>239</w:t>
      </w:r>
      <w:r w:rsidRPr="006E4D18">
        <w:rPr>
          <w:rFonts w:ascii="Bookman Old Style" w:hAnsi="Bookman Old Style" w:cs="Arial"/>
          <w:sz w:val="25"/>
          <w:szCs w:val="25"/>
          <w:lang w:val="sr-Cyrl-RS"/>
        </w:rPr>
        <w:t>. став 3.</w:t>
      </w:r>
      <w:r w:rsidRPr="006E4D18">
        <w:rPr>
          <w:rFonts w:ascii="Bookman Old Style" w:hAnsi="Bookman Old Style" w:cs="Arial"/>
          <w:sz w:val="25"/>
          <w:szCs w:val="25"/>
          <w:lang w:val="sl-SI"/>
        </w:rPr>
        <w:t xml:space="preserve"> </w:t>
      </w:r>
      <w:r w:rsidRPr="006E4D18">
        <w:rPr>
          <w:rFonts w:ascii="Bookman Old Style" w:hAnsi="Bookman Old Style" w:cs="Arial"/>
          <w:sz w:val="25"/>
          <w:szCs w:val="25"/>
          <w:lang w:val="sr-Cyrl-RS"/>
        </w:rPr>
        <w:t xml:space="preserve">Закона о </w:t>
      </w:r>
      <w:r w:rsidR="00CC1BF3" w:rsidRPr="006E4D18">
        <w:rPr>
          <w:rFonts w:ascii="Bookman Old Style" w:hAnsi="Bookman Old Style" w:cs="Arial"/>
          <w:sz w:val="25"/>
          <w:szCs w:val="25"/>
          <w:lang w:val="sr-Cyrl-RS"/>
        </w:rPr>
        <w:t>накнадама за коришћење јавних добара</w:t>
      </w:r>
      <w:r w:rsidRPr="006E4D18">
        <w:rPr>
          <w:rFonts w:ascii="Bookman Old Style" w:hAnsi="Bookman Old Style" w:cs="Arial"/>
          <w:sz w:val="25"/>
          <w:szCs w:val="25"/>
          <w:lang w:val="sr-Cyrl-RS"/>
        </w:rPr>
        <w:t xml:space="preserve"> („Службени гласник РС“ број </w:t>
      </w:r>
      <w:r w:rsidR="00CC1BF3" w:rsidRPr="006E4D18">
        <w:rPr>
          <w:rFonts w:ascii="Bookman Old Style" w:hAnsi="Bookman Old Style" w:cs="Arial"/>
          <w:sz w:val="25"/>
          <w:szCs w:val="25"/>
          <w:lang w:val="sr-Latn-RS"/>
        </w:rPr>
        <w:t>95</w:t>
      </w:r>
      <w:r w:rsidRPr="006E4D18">
        <w:rPr>
          <w:rFonts w:ascii="Bookman Old Style" w:hAnsi="Bookman Old Style" w:cs="Arial"/>
          <w:sz w:val="25"/>
          <w:szCs w:val="25"/>
          <w:lang w:val="sr-Cyrl-RS"/>
        </w:rPr>
        <w:t>/</w:t>
      </w:r>
      <w:r w:rsidR="005F7B4D">
        <w:rPr>
          <w:rFonts w:ascii="Bookman Old Style" w:hAnsi="Bookman Old Style" w:cs="Arial"/>
          <w:sz w:val="25"/>
          <w:szCs w:val="25"/>
          <w:lang w:val="sr-Cyrl-RS"/>
        </w:rPr>
        <w:t>20</w:t>
      </w:r>
      <w:r w:rsidRPr="006E4D18">
        <w:rPr>
          <w:rFonts w:ascii="Bookman Old Style" w:hAnsi="Bookman Old Style" w:cs="Arial"/>
          <w:sz w:val="25"/>
          <w:szCs w:val="25"/>
          <w:lang w:val="sr-Cyrl-RS"/>
        </w:rPr>
        <w:t>1</w:t>
      </w:r>
      <w:r w:rsidR="00CC1BF3" w:rsidRPr="006E4D18">
        <w:rPr>
          <w:rFonts w:ascii="Bookman Old Style" w:hAnsi="Bookman Old Style" w:cs="Arial"/>
          <w:sz w:val="25"/>
          <w:szCs w:val="25"/>
          <w:lang w:val="sr-Latn-RS"/>
        </w:rPr>
        <w:t>8</w:t>
      </w:r>
      <w:r w:rsidR="005F7B4D">
        <w:rPr>
          <w:rFonts w:ascii="Bookman Old Style" w:hAnsi="Bookman Old Style" w:cs="Arial"/>
          <w:sz w:val="25"/>
          <w:szCs w:val="25"/>
          <w:lang w:val="sr-Cyrl-RS"/>
        </w:rPr>
        <w:t xml:space="preserve"> и 49/2019</w:t>
      </w:r>
      <w:r w:rsidR="00CC1BF3" w:rsidRPr="006E4D18">
        <w:rPr>
          <w:rFonts w:ascii="Bookman Old Style" w:hAnsi="Bookman Old Style" w:cs="Arial"/>
          <w:sz w:val="25"/>
          <w:szCs w:val="25"/>
          <w:lang w:val="sr-Latn-RS"/>
        </w:rPr>
        <w:t>)</w:t>
      </w:r>
      <w:r w:rsidRPr="006E4D18">
        <w:rPr>
          <w:rFonts w:ascii="Bookman Old Style" w:hAnsi="Bookman Old Style" w:cs="Arial"/>
          <w:sz w:val="25"/>
          <w:szCs w:val="25"/>
          <w:lang w:val="sr-Cyrl-RS"/>
        </w:rPr>
        <w:t xml:space="preserve"> </w:t>
      </w:r>
      <w:r w:rsidRPr="006E4D18">
        <w:rPr>
          <w:rFonts w:ascii="Bookman Old Style" w:hAnsi="Bookman Old Style" w:cs="Arial"/>
          <w:sz w:val="25"/>
          <w:szCs w:val="25"/>
          <w:lang w:val="sl-SI"/>
        </w:rPr>
        <w:t>и члана</w:t>
      </w:r>
      <w:r w:rsidR="0095151B">
        <w:rPr>
          <w:rFonts w:ascii="Bookman Old Style" w:hAnsi="Bookman Old Style" w:cs="Arial"/>
          <w:sz w:val="25"/>
          <w:szCs w:val="25"/>
          <w:lang w:val="sr-Cyrl-RS"/>
        </w:rPr>
        <w:t xml:space="preserve"> 52</w:t>
      </w:r>
      <w:r w:rsidRPr="006E4D18">
        <w:rPr>
          <w:rFonts w:ascii="Bookman Old Style" w:hAnsi="Bookman Old Style" w:cs="Arial"/>
          <w:sz w:val="25"/>
          <w:szCs w:val="25"/>
          <w:lang w:val="sl-SI"/>
        </w:rPr>
        <w:t>.</w:t>
      </w:r>
      <w:r w:rsidR="0095151B">
        <w:rPr>
          <w:rFonts w:ascii="Bookman Old Style" w:hAnsi="Bookman Old Style" w:cs="Arial"/>
          <w:sz w:val="25"/>
          <w:szCs w:val="25"/>
          <w:lang w:val="sr-Cyrl-RS"/>
        </w:rPr>
        <w:t xml:space="preserve"> став 1.</w:t>
      </w:r>
      <w:r w:rsidRPr="006E4D18">
        <w:rPr>
          <w:rFonts w:ascii="Bookman Old Style" w:hAnsi="Bookman Old Style" w:cs="Arial"/>
          <w:sz w:val="25"/>
          <w:szCs w:val="25"/>
          <w:lang w:val="sl-SI"/>
        </w:rPr>
        <w:t xml:space="preserve"> </w:t>
      </w:r>
      <w:r w:rsidR="003D68E2" w:rsidRPr="003D68E2">
        <w:rPr>
          <w:rFonts w:ascii="Bookman Old Style" w:hAnsi="Bookman Old Style" w:cs="Arial"/>
          <w:szCs w:val="24"/>
          <w:lang w:val="sr-Cyrl-RS"/>
        </w:rPr>
        <w:t>т</w:t>
      </w:r>
      <w:r w:rsidR="0095151B" w:rsidRPr="003D68E2">
        <w:rPr>
          <w:rFonts w:ascii="Bookman Old Style" w:hAnsi="Bookman Old Style" w:cs="Arial"/>
          <w:szCs w:val="24"/>
          <w:lang w:val="sr-Cyrl-RS"/>
        </w:rPr>
        <w:t>ачка</w:t>
      </w:r>
      <w:r w:rsidR="0095151B">
        <w:rPr>
          <w:rFonts w:ascii="Bookman Old Style" w:hAnsi="Bookman Old Style" w:cs="Arial"/>
          <w:sz w:val="25"/>
          <w:szCs w:val="25"/>
          <w:lang w:val="sr-Cyrl-RS"/>
        </w:rPr>
        <w:t xml:space="preserve"> 74.</w:t>
      </w:r>
      <w:r w:rsidR="006D4EB5" w:rsidRPr="006E4D18">
        <w:rPr>
          <w:rFonts w:ascii="Bookman Old Style" w:hAnsi="Bookman Old Style" w:cs="Arial"/>
          <w:sz w:val="25"/>
          <w:szCs w:val="25"/>
          <w:lang w:val="sr-Cyrl-RS"/>
        </w:rPr>
        <w:t xml:space="preserve"> </w:t>
      </w:r>
      <w:r w:rsidR="005F7B4D">
        <w:rPr>
          <w:rFonts w:ascii="Bookman Old Style" w:hAnsi="Bookman Old Style" w:cs="Arial"/>
          <w:sz w:val="25"/>
          <w:szCs w:val="25"/>
          <w:lang w:val="sl-SI"/>
        </w:rPr>
        <w:t xml:space="preserve">Статута </w:t>
      </w:r>
      <w:r w:rsidR="005F7B4D">
        <w:rPr>
          <w:rFonts w:ascii="Bookman Old Style" w:hAnsi="Bookman Old Style" w:cs="Arial"/>
          <w:sz w:val="25"/>
          <w:szCs w:val="25"/>
          <w:lang w:val="sr-Cyrl-RS"/>
        </w:rPr>
        <w:t>општине Мало Црниће (</w:t>
      </w:r>
      <w:r w:rsidRPr="006E4D18">
        <w:rPr>
          <w:rFonts w:ascii="Bookman Old Style" w:hAnsi="Bookman Old Style" w:cs="Arial"/>
          <w:sz w:val="25"/>
          <w:szCs w:val="25"/>
          <w:lang w:val="sl-SI"/>
        </w:rPr>
        <w:t xml:space="preserve">»Службени </w:t>
      </w:r>
      <w:r w:rsidR="005F7B4D">
        <w:rPr>
          <w:rFonts w:ascii="Bookman Old Style" w:hAnsi="Bookman Old Style" w:cs="Arial"/>
          <w:sz w:val="25"/>
          <w:szCs w:val="25"/>
          <w:lang w:val="sr-Cyrl-RS"/>
        </w:rPr>
        <w:t>гласник општине Мало Црниће</w:t>
      </w:r>
      <w:r w:rsidR="0095151B">
        <w:rPr>
          <w:rFonts w:ascii="Bookman Old Style" w:hAnsi="Bookman Old Style" w:cs="Arial"/>
          <w:sz w:val="25"/>
          <w:szCs w:val="25"/>
          <w:lang w:val="sl-SI"/>
        </w:rPr>
        <w:t>«</w:t>
      </w:r>
      <w:r w:rsidR="0095151B">
        <w:rPr>
          <w:rFonts w:ascii="Bookman Old Style" w:hAnsi="Bookman Old Style" w:cs="Arial"/>
          <w:sz w:val="25"/>
          <w:szCs w:val="25"/>
          <w:lang w:val="sr-Cyrl-RS"/>
        </w:rPr>
        <w:t>, број 3/2019)</w:t>
      </w:r>
      <w:r w:rsidRPr="006E4D18">
        <w:rPr>
          <w:rFonts w:ascii="Bookman Old Style" w:hAnsi="Bookman Old Style" w:cs="Arial"/>
          <w:sz w:val="25"/>
          <w:szCs w:val="25"/>
        </w:rPr>
        <w:t xml:space="preserve">, </w:t>
      </w:r>
    </w:p>
    <w:p w:rsidR="00246F54" w:rsidRDefault="00C01B5F" w:rsidP="00246F54">
      <w:pPr>
        <w:pStyle w:val="Heading1"/>
        <w:ind w:firstLine="0"/>
        <w:rPr>
          <w:rFonts w:ascii="Bookman Old Style" w:hAnsi="Bookman Old Style" w:cs="Arial"/>
          <w:sz w:val="25"/>
          <w:szCs w:val="25"/>
          <w:lang w:val="sr-Cyrl-RS"/>
        </w:rPr>
      </w:pPr>
      <w:r w:rsidRPr="006E4D18">
        <w:rPr>
          <w:rFonts w:ascii="Bookman Old Style" w:hAnsi="Bookman Old Style" w:cs="Arial"/>
          <w:sz w:val="25"/>
          <w:szCs w:val="25"/>
          <w:lang w:val="sl-SI"/>
        </w:rPr>
        <w:t xml:space="preserve">Скупштина </w:t>
      </w:r>
      <w:r w:rsidR="0095151B">
        <w:rPr>
          <w:rFonts w:ascii="Bookman Old Style" w:hAnsi="Bookman Old Style" w:cs="Arial"/>
          <w:sz w:val="25"/>
          <w:szCs w:val="25"/>
          <w:lang w:val="sr-Cyrl-RS"/>
        </w:rPr>
        <w:t>општине Мало Црниће</w:t>
      </w:r>
      <w:r w:rsidRPr="006E4D18">
        <w:rPr>
          <w:rFonts w:ascii="Bookman Old Style" w:hAnsi="Bookman Old Style" w:cs="Arial"/>
          <w:sz w:val="25"/>
          <w:szCs w:val="25"/>
          <w:lang w:val="sl-SI"/>
        </w:rPr>
        <w:t xml:space="preserve">, на седници одржаној </w:t>
      </w:r>
      <w:r w:rsidR="00246F54">
        <w:rPr>
          <w:rFonts w:ascii="Bookman Old Style" w:hAnsi="Bookman Old Style" w:cs="Arial"/>
          <w:sz w:val="25"/>
          <w:szCs w:val="25"/>
          <w:lang w:val="sr-Cyrl-RS"/>
        </w:rPr>
        <w:t>___</w:t>
      </w:r>
      <w:r w:rsidRPr="006E4D18">
        <w:rPr>
          <w:rFonts w:ascii="Bookman Old Style" w:hAnsi="Bookman Old Style" w:cs="Arial"/>
          <w:sz w:val="25"/>
          <w:szCs w:val="25"/>
        </w:rPr>
        <w:t>__</w:t>
      </w:r>
    </w:p>
    <w:p w:rsidR="00C01B5F" w:rsidRPr="00246F54" w:rsidRDefault="00246F54" w:rsidP="00246F54">
      <w:pPr>
        <w:pStyle w:val="Heading1"/>
        <w:ind w:left="0" w:firstLine="0"/>
        <w:rPr>
          <w:rFonts w:ascii="Bookman Old Style" w:hAnsi="Bookman Old Style" w:cs="Arial"/>
          <w:sz w:val="25"/>
          <w:szCs w:val="25"/>
          <w:lang w:val="sr-Cyrl-RS"/>
        </w:rPr>
      </w:pPr>
      <w:r>
        <w:rPr>
          <w:rFonts w:ascii="Bookman Old Style" w:hAnsi="Bookman Old Style" w:cs="Arial"/>
          <w:sz w:val="25"/>
          <w:szCs w:val="25"/>
          <w:lang w:val="sr-Cyrl-RS"/>
        </w:rPr>
        <w:t>__________</w:t>
      </w:r>
      <w:r w:rsidR="0095151B">
        <w:rPr>
          <w:rFonts w:ascii="Bookman Old Style" w:hAnsi="Bookman Old Style" w:cs="Arial"/>
          <w:sz w:val="25"/>
          <w:szCs w:val="25"/>
          <w:lang w:val="sr-Cyrl-RS"/>
        </w:rPr>
        <w:t xml:space="preserve"> </w:t>
      </w:r>
      <w:r w:rsidR="003D68E2">
        <w:rPr>
          <w:rFonts w:ascii="Bookman Old Style" w:hAnsi="Bookman Old Style" w:cs="Arial"/>
          <w:sz w:val="25"/>
          <w:szCs w:val="25"/>
          <w:lang w:val="sl-SI"/>
        </w:rPr>
        <w:t>20</w:t>
      </w:r>
      <w:r w:rsidR="003D68E2">
        <w:rPr>
          <w:rFonts w:ascii="Bookman Old Style" w:hAnsi="Bookman Old Style" w:cs="Arial"/>
          <w:sz w:val="25"/>
          <w:szCs w:val="25"/>
          <w:lang w:val="sr-Cyrl-RS"/>
        </w:rPr>
        <w:t>20</w:t>
      </w:r>
      <w:r w:rsidR="00C01B5F" w:rsidRPr="006E4D18">
        <w:rPr>
          <w:rFonts w:ascii="Bookman Old Style" w:hAnsi="Bookman Old Style" w:cs="Arial"/>
          <w:sz w:val="25"/>
          <w:szCs w:val="25"/>
          <w:lang w:val="sl-SI"/>
        </w:rPr>
        <w:t>.</w:t>
      </w:r>
      <w:r w:rsidR="003D68E2">
        <w:rPr>
          <w:rFonts w:ascii="Bookman Old Style" w:hAnsi="Bookman Old Style" w:cs="Arial"/>
          <w:sz w:val="25"/>
          <w:szCs w:val="25"/>
          <w:lang w:val="sr-Cyrl-RS"/>
        </w:rPr>
        <w:t xml:space="preserve"> </w:t>
      </w:r>
      <w:r w:rsidR="00C01B5F" w:rsidRPr="006E4D18">
        <w:rPr>
          <w:rFonts w:ascii="Bookman Old Style" w:hAnsi="Bookman Old Style" w:cs="Arial"/>
          <w:sz w:val="25"/>
          <w:szCs w:val="25"/>
          <w:lang w:val="sl-SI"/>
        </w:rPr>
        <w:t>го</w:t>
      </w:r>
      <w:r w:rsidR="00C01B5F" w:rsidRPr="006E4D18">
        <w:rPr>
          <w:rFonts w:ascii="Bookman Old Style" w:hAnsi="Bookman Old Style" w:cs="Arial"/>
          <w:sz w:val="25"/>
          <w:szCs w:val="25"/>
        </w:rPr>
        <w:t>дине, д</w:t>
      </w:r>
      <w:r w:rsidR="003D68E2">
        <w:rPr>
          <w:rFonts w:ascii="Bookman Old Style" w:hAnsi="Bookman Old Style" w:cs="Arial"/>
          <w:sz w:val="25"/>
          <w:szCs w:val="25"/>
          <w:lang w:val="sr-Cyrl-RS"/>
        </w:rPr>
        <w:t xml:space="preserve"> </w:t>
      </w:r>
      <w:r w:rsidR="00C01B5F" w:rsidRPr="006E4D18">
        <w:rPr>
          <w:rFonts w:ascii="Bookman Old Style" w:hAnsi="Bookman Old Style" w:cs="Arial"/>
          <w:sz w:val="25"/>
          <w:szCs w:val="25"/>
        </w:rPr>
        <w:t>о</w:t>
      </w:r>
      <w:r w:rsidR="003D68E2">
        <w:rPr>
          <w:rFonts w:ascii="Bookman Old Style" w:hAnsi="Bookman Old Style" w:cs="Arial"/>
          <w:sz w:val="25"/>
          <w:szCs w:val="25"/>
          <w:lang w:val="sr-Cyrl-RS"/>
        </w:rPr>
        <w:t xml:space="preserve"> </w:t>
      </w:r>
      <w:r w:rsidR="00C01B5F" w:rsidRPr="006E4D18">
        <w:rPr>
          <w:rFonts w:ascii="Bookman Old Style" w:hAnsi="Bookman Old Style" w:cs="Arial"/>
          <w:sz w:val="25"/>
          <w:szCs w:val="25"/>
        </w:rPr>
        <w:t>н</w:t>
      </w:r>
      <w:r w:rsidR="003D68E2">
        <w:rPr>
          <w:rFonts w:ascii="Bookman Old Style" w:hAnsi="Bookman Old Style" w:cs="Arial"/>
          <w:sz w:val="25"/>
          <w:szCs w:val="25"/>
          <w:lang w:val="sr-Cyrl-RS"/>
        </w:rPr>
        <w:t xml:space="preserve"> </w:t>
      </w:r>
      <w:r w:rsidR="00C01B5F" w:rsidRPr="006E4D18">
        <w:rPr>
          <w:rFonts w:ascii="Bookman Old Style" w:hAnsi="Bookman Old Style" w:cs="Arial"/>
          <w:sz w:val="25"/>
          <w:szCs w:val="25"/>
        </w:rPr>
        <w:t>о</w:t>
      </w:r>
      <w:r w:rsidR="003D68E2">
        <w:rPr>
          <w:rFonts w:ascii="Bookman Old Style" w:hAnsi="Bookman Old Style" w:cs="Arial"/>
          <w:sz w:val="25"/>
          <w:szCs w:val="25"/>
          <w:lang w:val="sr-Cyrl-RS"/>
        </w:rPr>
        <w:t xml:space="preserve"> </w:t>
      </w:r>
      <w:r w:rsidR="00C01B5F" w:rsidRPr="006E4D18">
        <w:rPr>
          <w:rFonts w:ascii="Bookman Old Style" w:hAnsi="Bookman Old Style" w:cs="Arial"/>
          <w:sz w:val="25"/>
          <w:szCs w:val="25"/>
        </w:rPr>
        <w:t>с</w:t>
      </w:r>
      <w:r w:rsidR="003D68E2">
        <w:rPr>
          <w:rFonts w:ascii="Bookman Old Style" w:hAnsi="Bookman Old Style" w:cs="Arial"/>
          <w:sz w:val="25"/>
          <w:szCs w:val="25"/>
          <w:lang w:val="sr-Cyrl-RS"/>
        </w:rPr>
        <w:t xml:space="preserve"> </w:t>
      </w:r>
      <w:r w:rsidR="00C01B5F" w:rsidRPr="006E4D18">
        <w:rPr>
          <w:rFonts w:ascii="Bookman Old Style" w:hAnsi="Bookman Old Style" w:cs="Arial"/>
          <w:sz w:val="25"/>
          <w:szCs w:val="25"/>
        </w:rPr>
        <w:t>и</w:t>
      </w:r>
    </w:p>
    <w:p w:rsidR="000D6F61" w:rsidRDefault="000D6F61">
      <w:pPr>
        <w:jc w:val="center"/>
        <w:rPr>
          <w:rFonts w:ascii="Bookman Old Style" w:hAnsi="Bookman Old Style" w:cs="Arial"/>
          <w:sz w:val="25"/>
          <w:szCs w:val="25"/>
          <w:lang w:val="sr-Cyrl-CS"/>
        </w:rPr>
      </w:pPr>
    </w:p>
    <w:p w:rsidR="0095151B" w:rsidRPr="006E4D18" w:rsidRDefault="0095151B">
      <w:pPr>
        <w:jc w:val="center"/>
        <w:rPr>
          <w:rFonts w:ascii="Bookman Old Style" w:hAnsi="Bookman Old Style" w:cs="Arial"/>
          <w:sz w:val="25"/>
          <w:szCs w:val="25"/>
          <w:lang w:val="sr-Cyrl-CS"/>
        </w:rPr>
      </w:pPr>
    </w:p>
    <w:p w:rsidR="00BB65C1" w:rsidRPr="006E4D18" w:rsidRDefault="00377A5A">
      <w:pPr>
        <w:jc w:val="center"/>
        <w:rPr>
          <w:rFonts w:ascii="Bookman Old Style" w:hAnsi="Bookman Old Style" w:cs="Arial"/>
          <w:b/>
          <w:bCs/>
          <w:sz w:val="28"/>
          <w:szCs w:val="28"/>
          <w:lang w:val="sr-Latn-CS"/>
        </w:rPr>
      </w:pPr>
      <w:r w:rsidRPr="006E4D18">
        <w:rPr>
          <w:rFonts w:ascii="Bookman Old Style" w:hAnsi="Bookman Old Style" w:cs="Arial"/>
          <w:b/>
          <w:bCs/>
          <w:sz w:val="28"/>
          <w:szCs w:val="28"/>
          <w:lang w:val="sr-Cyrl-CS"/>
        </w:rPr>
        <w:t>ОДЛУК</w:t>
      </w:r>
      <w:r w:rsidR="00854643" w:rsidRPr="006E4D18">
        <w:rPr>
          <w:rFonts w:ascii="Bookman Old Style" w:hAnsi="Bookman Old Style" w:cs="Arial"/>
          <w:b/>
          <w:bCs/>
          <w:sz w:val="28"/>
          <w:szCs w:val="28"/>
          <w:lang w:val="sr-Cyrl-CS"/>
        </w:rPr>
        <w:t>У</w:t>
      </w:r>
      <w:r w:rsidRPr="006E4D18">
        <w:rPr>
          <w:rFonts w:ascii="Bookman Old Style" w:hAnsi="Bookman Old Style" w:cs="Arial"/>
          <w:b/>
          <w:bCs/>
          <w:sz w:val="28"/>
          <w:szCs w:val="28"/>
          <w:lang w:val="sr-Cyrl-CS"/>
        </w:rPr>
        <w:t xml:space="preserve"> </w:t>
      </w:r>
    </w:p>
    <w:p w:rsidR="003C2131" w:rsidRPr="006E4D18" w:rsidRDefault="004F3D4C">
      <w:pPr>
        <w:jc w:val="center"/>
        <w:rPr>
          <w:rFonts w:ascii="Bookman Old Style" w:hAnsi="Bookman Old Style" w:cs="Arial"/>
          <w:b/>
          <w:sz w:val="28"/>
          <w:szCs w:val="28"/>
          <w:lang w:val="sr-Cyrl-CS"/>
        </w:rPr>
      </w:pPr>
      <w:r w:rsidRPr="006E4D18">
        <w:rPr>
          <w:rFonts w:ascii="Bookman Old Style" w:hAnsi="Bookman Old Style" w:cs="Arial"/>
          <w:b/>
          <w:bCs/>
          <w:sz w:val="28"/>
          <w:szCs w:val="28"/>
          <w:lang w:val="sr-Cyrl-CS"/>
        </w:rPr>
        <w:t xml:space="preserve">О </w:t>
      </w:r>
      <w:r w:rsidR="00CC1BF3" w:rsidRPr="006E4D18">
        <w:rPr>
          <w:rFonts w:ascii="Bookman Old Style" w:hAnsi="Bookman Old Style" w:cs="Arial"/>
          <w:b/>
          <w:bCs/>
          <w:sz w:val="28"/>
          <w:szCs w:val="28"/>
          <w:lang w:val="sr-Cyrl-CS"/>
        </w:rPr>
        <w:t>НАКНАДАМА ЗА КОРИШЋЕЊЕ ЈАВНИХ ДОБАРА</w:t>
      </w:r>
    </w:p>
    <w:p w:rsidR="009853DD" w:rsidRPr="006E4D18" w:rsidRDefault="009853DD">
      <w:pPr>
        <w:jc w:val="center"/>
        <w:rPr>
          <w:rFonts w:ascii="Bookman Old Style" w:hAnsi="Bookman Old Style" w:cs="Arial"/>
          <w:b/>
          <w:sz w:val="28"/>
          <w:szCs w:val="28"/>
          <w:lang w:val="sr-Cyrl-CS"/>
        </w:rPr>
      </w:pPr>
    </w:p>
    <w:p w:rsidR="00593C5E" w:rsidRPr="006E4D18" w:rsidRDefault="00C374A2" w:rsidP="00C374A2">
      <w:pPr>
        <w:jc w:val="center"/>
        <w:rPr>
          <w:rFonts w:ascii="Bookman Old Style" w:hAnsi="Bookman Old Style" w:cs="Arial"/>
          <w:b/>
          <w:sz w:val="25"/>
          <w:szCs w:val="25"/>
          <w:lang w:val="sr-Cyrl-CS"/>
        </w:rPr>
      </w:pPr>
      <w:r w:rsidRPr="00C374A2">
        <w:rPr>
          <w:rFonts w:ascii="Bookman Old Style" w:hAnsi="Bookman Old Style" w:cs="Arial"/>
          <w:b/>
          <w:sz w:val="25"/>
          <w:szCs w:val="25"/>
          <w:lang w:val="sr-Cyrl-CS"/>
        </w:rPr>
        <w:t>I.</w:t>
      </w:r>
      <w:r>
        <w:rPr>
          <w:rFonts w:ascii="Bookman Old Style" w:hAnsi="Bookman Old Style" w:cs="Arial"/>
          <w:b/>
          <w:sz w:val="25"/>
          <w:szCs w:val="25"/>
          <w:lang w:val="sr-Cyrl-CS"/>
        </w:rPr>
        <w:t xml:space="preserve"> </w:t>
      </w:r>
      <w:r w:rsidR="0072250B" w:rsidRPr="006E4D18">
        <w:rPr>
          <w:rFonts w:ascii="Bookman Old Style" w:hAnsi="Bookman Old Style" w:cs="Arial"/>
          <w:b/>
          <w:sz w:val="25"/>
          <w:szCs w:val="25"/>
          <w:lang w:val="sr-Cyrl-CS"/>
        </w:rPr>
        <w:t>ОСНОВНЕ ОДРЕДБЕ</w:t>
      </w:r>
    </w:p>
    <w:p w:rsidR="0072250B" w:rsidRPr="006E4D18" w:rsidRDefault="0072250B">
      <w:pPr>
        <w:jc w:val="center"/>
        <w:rPr>
          <w:rFonts w:ascii="Bookman Old Style" w:hAnsi="Bookman Old Style" w:cs="Arial"/>
          <w:sz w:val="25"/>
          <w:szCs w:val="25"/>
          <w:lang w:val="sr-Cyrl-CS"/>
        </w:rPr>
      </w:pPr>
    </w:p>
    <w:p w:rsidR="00377A5A" w:rsidRPr="00C374A2" w:rsidRDefault="00377A5A" w:rsidP="00BC2412">
      <w:pPr>
        <w:jc w:val="center"/>
        <w:rPr>
          <w:rFonts w:ascii="Bookman Old Style" w:hAnsi="Bookman Old Style" w:cs="Arial"/>
          <w:b/>
          <w:sz w:val="25"/>
          <w:szCs w:val="25"/>
        </w:rPr>
      </w:pPr>
      <w:r w:rsidRPr="00C374A2">
        <w:rPr>
          <w:rFonts w:ascii="Bookman Old Style" w:hAnsi="Bookman Old Style" w:cs="Arial"/>
          <w:b/>
          <w:sz w:val="25"/>
          <w:szCs w:val="25"/>
        </w:rPr>
        <w:t>Члан 1.</w:t>
      </w:r>
    </w:p>
    <w:p w:rsidR="006B6B5B" w:rsidRPr="006E4D18" w:rsidRDefault="00F2528B" w:rsidP="00052083">
      <w:pPr>
        <w:ind w:firstLine="720"/>
        <w:jc w:val="both"/>
        <w:rPr>
          <w:rFonts w:ascii="Bookman Old Style" w:hAnsi="Bookman Old Style" w:cs="Arial"/>
          <w:sz w:val="25"/>
          <w:szCs w:val="25"/>
          <w:lang w:val="sr-Cyrl-CS"/>
        </w:rPr>
      </w:pPr>
      <w:r w:rsidRPr="006E4D18">
        <w:rPr>
          <w:rFonts w:ascii="Bookman Old Style" w:hAnsi="Bookman Old Style" w:cs="Arial"/>
          <w:sz w:val="25"/>
          <w:szCs w:val="25"/>
          <w:lang w:val="sr-Cyrl-CS"/>
        </w:rPr>
        <w:t xml:space="preserve">Овом </w:t>
      </w:r>
      <w:r w:rsidR="003C2131" w:rsidRPr="006E4D18">
        <w:rPr>
          <w:rFonts w:ascii="Bookman Old Style" w:hAnsi="Bookman Old Style" w:cs="Arial"/>
          <w:sz w:val="25"/>
          <w:szCs w:val="25"/>
          <w:lang w:val="sr-Cyrl-CS"/>
        </w:rPr>
        <w:t>о</w:t>
      </w:r>
      <w:r w:rsidR="001B3F7B" w:rsidRPr="006E4D18">
        <w:rPr>
          <w:rFonts w:ascii="Bookman Old Style" w:hAnsi="Bookman Old Style" w:cs="Arial"/>
          <w:sz w:val="25"/>
          <w:szCs w:val="25"/>
          <w:lang w:val="sr-Cyrl-CS"/>
        </w:rPr>
        <w:t>длуком одређуј</w:t>
      </w:r>
      <w:r w:rsidR="000C6143" w:rsidRPr="006E4D18">
        <w:rPr>
          <w:rFonts w:ascii="Bookman Old Style" w:hAnsi="Bookman Old Style" w:cs="Arial"/>
          <w:sz w:val="25"/>
          <w:szCs w:val="25"/>
          <w:lang w:val="sr-Cyrl-CS"/>
        </w:rPr>
        <w:t>е</w:t>
      </w:r>
      <w:r w:rsidRPr="006E4D18">
        <w:rPr>
          <w:rFonts w:ascii="Bookman Old Style" w:hAnsi="Bookman Old Style" w:cs="Arial"/>
          <w:sz w:val="25"/>
          <w:szCs w:val="25"/>
          <w:lang w:val="sr-Cyrl-CS"/>
        </w:rPr>
        <w:t xml:space="preserve"> се</w:t>
      </w:r>
      <w:r w:rsidR="00C00B48" w:rsidRPr="006E4D18">
        <w:rPr>
          <w:rFonts w:ascii="Bookman Old Style" w:hAnsi="Bookman Old Style" w:cs="Arial"/>
          <w:sz w:val="25"/>
          <w:szCs w:val="25"/>
          <w:lang w:val="sr-Latn-RS"/>
        </w:rPr>
        <w:t xml:space="preserve"> </w:t>
      </w:r>
      <w:r w:rsidR="000C6143" w:rsidRPr="006E4D18">
        <w:rPr>
          <w:rFonts w:ascii="Bookman Old Style" w:hAnsi="Bookman Old Style" w:cs="Arial"/>
          <w:sz w:val="25"/>
          <w:szCs w:val="25"/>
          <w:lang w:val="sr-Cyrl-CS"/>
        </w:rPr>
        <w:t>висина и начин одређивања накнаде за постављање рекламних табли, рекламних паноа, уређаја за обавештавање или оглашавање поред општинског пута</w:t>
      </w:r>
      <w:r w:rsidR="002542AD" w:rsidRPr="006E4D18">
        <w:rPr>
          <w:rFonts w:ascii="Bookman Old Style" w:hAnsi="Bookman Old Style" w:cs="Arial"/>
          <w:sz w:val="25"/>
          <w:szCs w:val="25"/>
          <w:lang w:val="sr-Cyrl-CS"/>
        </w:rPr>
        <w:t xml:space="preserve"> или улице</w:t>
      </w:r>
      <w:r w:rsidR="000C6143" w:rsidRPr="006E4D18">
        <w:rPr>
          <w:rFonts w:ascii="Bookman Old Style" w:hAnsi="Bookman Old Style" w:cs="Arial"/>
          <w:sz w:val="25"/>
          <w:szCs w:val="25"/>
          <w:lang w:val="sr-Cyrl-CS"/>
        </w:rPr>
        <w:t xml:space="preserve">, односно </w:t>
      </w:r>
      <w:r w:rsidR="002542AD" w:rsidRPr="006E4D18">
        <w:rPr>
          <w:rFonts w:ascii="Bookman Old Style" w:hAnsi="Bookman Old Style" w:cs="Arial"/>
          <w:sz w:val="25"/>
          <w:szCs w:val="25"/>
          <w:lang w:val="sr-Cyrl-CS"/>
        </w:rPr>
        <w:t xml:space="preserve">на </w:t>
      </w:r>
      <w:r w:rsidR="000C6143" w:rsidRPr="006E4D18">
        <w:rPr>
          <w:rFonts w:ascii="Bookman Old Style" w:hAnsi="Bookman Old Style" w:cs="Arial"/>
          <w:sz w:val="25"/>
          <w:szCs w:val="25"/>
          <w:lang w:val="sr-Cyrl-CS"/>
        </w:rPr>
        <w:t xml:space="preserve">другом земљишту које користи управљач пута, висина накнаде за коришћење делова путног земљишта </w:t>
      </w:r>
      <w:r w:rsidR="002542AD" w:rsidRPr="006E4D18">
        <w:rPr>
          <w:rFonts w:ascii="Bookman Old Style" w:hAnsi="Bookman Old Style" w:cs="Arial"/>
          <w:sz w:val="25"/>
          <w:szCs w:val="25"/>
          <w:lang w:val="sr-Cyrl-CS"/>
        </w:rPr>
        <w:t>општинског пута или улице и другог земљишта које користи управљач јавног пута, висина накнаде за постављање водовода, канализације, електричних водова, електронске комуникационе мреже и сл</w:t>
      </w:r>
      <w:r w:rsidR="00B66325" w:rsidRPr="006E4D18">
        <w:rPr>
          <w:rFonts w:ascii="Bookman Old Style" w:hAnsi="Bookman Old Style" w:cs="Arial"/>
          <w:sz w:val="25"/>
          <w:szCs w:val="25"/>
          <w:lang w:val="sr-Cyrl-CS"/>
        </w:rPr>
        <w:t>ично</w:t>
      </w:r>
      <w:r w:rsidR="002542AD" w:rsidRPr="006E4D18">
        <w:rPr>
          <w:rFonts w:ascii="Bookman Old Style" w:hAnsi="Bookman Old Style" w:cs="Arial"/>
          <w:sz w:val="25"/>
          <w:szCs w:val="25"/>
          <w:lang w:val="sr-Cyrl-CS"/>
        </w:rPr>
        <w:t xml:space="preserve"> на општинском путу или улици или у заштитном појасу пута, висина накнаде за коришћење јавних површина, начин достављања и садржај података о коришћењу јавне површине надлежном органу који утврђује обавезу плаћања накнаде и олакшице за плаћање наведених накнада</w:t>
      </w:r>
      <w:r w:rsidR="00291233" w:rsidRPr="006E4D18">
        <w:rPr>
          <w:rFonts w:ascii="Bookman Old Style" w:hAnsi="Bookman Old Style" w:cs="Arial"/>
          <w:sz w:val="25"/>
          <w:szCs w:val="25"/>
          <w:lang w:val="sr-Latn-RS"/>
        </w:rPr>
        <w:t xml:space="preserve">, </w:t>
      </w:r>
      <w:r w:rsidR="00291233" w:rsidRPr="006E4D18">
        <w:rPr>
          <w:rFonts w:ascii="Bookman Old Style" w:hAnsi="Bookman Old Style" w:cs="Arial"/>
          <w:sz w:val="25"/>
          <w:szCs w:val="25"/>
          <w:lang w:val="sr-Cyrl-RS"/>
        </w:rPr>
        <w:t xml:space="preserve">на територији </w:t>
      </w:r>
      <w:r w:rsidR="0095151B">
        <w:rPr>
          <w:rFonts w:ascii="Bookman Old Style" w:hAnsi="Bookman Old Style" w:cs="Arial"/>
          <w:sz w:val="25"/>
          <w:szCs w:val="25"/>
          <w:lang w:val="sr-Cyrl-RS"/>
        </w:rPr>
        <w:t>општине Мало Црниће</w:t>
      </w:r>
      <w:r w:rsidR="002542AD" w:rsidRPr="006E4D18">
        <w:rPr>
          <w:rFonts w:ascii="Bookman Old Style" w:hAnsi="Bookman Old Style" w:cs="Arial"/>
          <w:sz w:val="25"/>
          <w:szCs w:val="25"/>
          <w:lang w:val="sr-Cyrl-CS"/>
        </w:rPr>
        <w:t xml:space="preserve">. </w:t>
      </w:r>
    </w:p>
    <w:p w:rsidR="003C2131" w:rsidRPr="006E4D18" w:rsidRDefault="006B6B5B" w:rsidP="00F2528B">
      <w:pPr>
        <w:ind w:firstLine="737"/>
        <w:jc w:val="both"/>
        <w:rPr>
          <w:rFonts w:ascii="Bookman Old Style" w:hAnsi="Bookman Old Style" w:cs="Arial"/>
          <w:sz w:val="25"/>
          <w:szCs w:val="25"/>
          <w:lang w:val="sr-Cyrl-CS"/>
        </w:rPr>
      </w:pPr>
      <w:r w:rsidRPr="006E4D18">
        <w:rPr>
          <w:rFonts w:ascii="Bookman Old Style" w:hAnsi="Bookman Old Style" w:cs="Arial"/>
          <w:sz w:val="25"/>
          <w:szCs w:val="25"/>
          <w:lang w:val="sr-Cyrl-CS"/>
        </w:rPr>
        <w:t xml:space="preserve">           </w:t>
      </w:r>
    </w:p>
    <w:p w:rsidR="00BE0E72" w:rsidRDefault="00F2528B" w:rsidP="00BE0E72">
      <w:pPr>
        <w:tabs>
          <w:tab w:val="left" w:pos="4245"/>
        </w:tabs>
        <w:jc w:val="center"/>
        <w:rPr>
          <w:rFonts w:ascii="Bookman Old Style" w:hAnsi="Bookman Old Style" w:cs="Arial"/>
          <w:b/>
          <w:sz w:val="25"/>
          <w:szCs w:val="25"/>
          <w:lang w:val="sr-Cyrl-CS"/>
        </w:rPr>
      </w:pPr>
      <w:r w:rsidRPr="00C374A2">
        <w:rPr>
          <w:rFonts w:ascii="Bookman Old Style" w:hAnsi="Bookman Old Style" w:cs="Arial"/>
          <w:b/>
          <w:sz w:val="25"/>
          <w:szCs w:val="25"/>
          <w:lang w:val="sr-Cyrl-CS"/>
        </w:rPr>
        <w:t>Члан 2.</w:t>
      </w:r>
    </w:p>
    <w:p w:rsidR="000C6143" w:rsidRPr="00BE0E72" w:rsidRDefault="00BE0E72" w:rsidP="00BE0E72">
      <w:pPr>
        <w:tabs>
          <w:tab w:val="left" w:pos="4245"/>
        </w:tabs>
        <w:rPr>
          <w:rFonts w:ascii="Bookman Old Style" w:hAnsi="Bookman Old Style" w:cs="Arial"/>
          <w:b/>
          <w:sz w:val="25"/>
          <w:szCs w:val="25"/>
          <w:lang w:val="sr-Cyrl-CS"/>
        </w:rPr>
      </w:pPr>
      <w:r>
        <w:rPr>
          <w:rFonts w:ascii="Bookman Old Style" w:hAnsi="Bookman Old Style" w:cs="Arial"/>
          <w:b/>
          <w:sz w:val="25"/>
          <w:szCs w:val="25"/>
          <w:lang w:val="sr-Cyrl-CS"/>
        </w:rPr>
        <w:t xml:space="preserve">         </w:t>
      </w:r>
      <w:r w:rsidR="000C6143" w:rsidRPr="006E4D18">
        <w:rPr>
          <w:rFonts w:ascii="Bookman Old Style" w:hAnsi="Bookman Old Style" w:cs="Arial"/>
          <w:sz w:val="25"/>
          <w:szCs w:val="25"/>
          <w:lang w:eastAsia="sr-Latn-RS"/>
        </w:rPr>
        <w:t>Поједини изрази употребљени у ово</w:t>
      </w:r>
      <w:r w:rsidR="000C6143" w:rsidRPr="006E4D18">
        <w:rPr>
          <w:rFonts w:ascii="Bookman Old Style" w:hAnsi="Bookman Old Style" w:cs="Arial"/>
          <w:sz w:val="25"/>
          <w:szCs w:val="25"/>
          <w:lang w:val="sr-Cyrl-RS" w:eastAsia="sr-Latn-RS"/>
        </w:rPr>
        <w:t>ј</w:t>
      </w:r>
      <w:r w:rsidR="000C6143" w:rsidRPr="006E4D18">
        <w:rPr>
          <w:rFonts w:ascii="Bookman Old Style" w:hAnsi="Bookman Old Style" w:cs="Arial"/>
          <w:sz w:val="25"/>
          <w:szCs w:val="25"/>
          <w:lang w:eastAsia="sr-Latn-RS"/>
        </w:rPr>
        <w:t xml:space="preserve"> </w:t>
      </w:r>
      <w:r w:rsidR="000C6143" w:rsidRPr="006E4D18">
        <w:rPr>
          <w:rFonts w:ascii="Bookman Old Style" w:hAnsi="Bookman Old Style" w:cs="Arial"/>
          <w:sz w:val="25"/>
          <w:szCs w:val="25"/>
          <w:lang w:val="sr-Cyrl-RS" w:eastAsia="sr-Latn-RS"/>
        </w:rPr>
        <w:t>одлуци</w:t>
      </w:r>
      <w:r w:rsidR="000C6143" w:rsidRPr="006E4D18">
        <w:rPr>
          <w:rFonts w:ascii="Bookman Old Style" w:hAnsi="Bookman Old Style" w:cs="Arial"/>
          <w:sz w:val="25"/>
          <w:szCs w:val="25"/>
          <w:lang w:eastAsia="sr-Latn-RS"/>
        </w:rPr>
        <w:t xml:space="preserve"> имају следеће значење: </w:t>
      </w:r>
    </w:p>
    <w:p w:rsidR="000C6143" w:rsidRPr="006E4D18" w:rsidRDefault="000C6143" w:rsidP="0095151B">
      <w:pPr>
        <w:ind w:firstLine="720"/>
        <w:jc w:val="both"/>
        <w:rPr>
          <w:rFonts w:ascii="Bookman Old Style" w:hAnsi="Bookman Old Style" w:cs="Arial"/>
          <w:sz w:val="25"/>
          <w:szCs w:val="25"/>
          <w:lang w:eastAsia="sr-Latn-RS"/>
        </w:rPr>
      </w:pPr>
      <w:r w:rsidRPr="006E4D18">
        <w:rPr>
          <w:rFonts w:ascii="Bookman Old Style" w:hAnsi="Bookman Old Style" w:cs="Arial"/>
          <w:sz w:val="25"/>
          <w:szCs w:val="25"/>
          <w:lang w:eastAsia="sr-Latn-RS"/>
        </w:rPr>
        <w:t xml:space="preserve">1) </w:t>
      </w:r>
      <w:proofErr w:type="gramStart"/>
      <w:r w:rsidRPr="006E4D18">
        <w:rPr>
          <w:rFonts w:ascii="Bookman Old Style" w:hAnsi="Bookman Old Style" w:cs="Arial"/>
          <w:sz w:val="25"/>
          <w:szCs w:val="25"/>
          <w:lang w:eastAsia="sr-Latn-RS"/>
        </w:rPr>
        <w:t>накнада</w:t>
      </w:r>
      <w:proofErr w:type="gramEnd"/>
      <w:r w:rsidRPr="006E4D18">
        <w:rPr>
          <w:rFonts w:ascii="Bookman Old Style" w:hAnsi="Bookman Old Style" w:cs="Arial"/>
          <w:sz w:val="25"/>
          <w:szCs w:val="25"/>
          <w:lang w:eastAsia="sr-Latn-RS"/>
        </w:rPr>
        <w:t xml:space="preserve"> је јавни приход који се наплаћује за коришћење одређеног јавног добра; </w:t>
      </w:r>
    </w:p>
    <w:p w:rsidR="000C6143" w:rsidRPr="006E4D18" w:rsidRDefault="000C6143" w:rsidP="0095151B">
      <w:pPr>
        <w:ind w:firstLine="720"/>
        <w:jc w:val="both"/>
        <w:rPr>
          <w:rFonts w:ascii="Bookman Old Style" w:hAnsi="Bookman Old Style" w:cs="Arial"/>
          <w:sz w:val="25"/>
          <w:szCs w:val="25"/>
          <w:lang w:eastAsia="sr-Latn-RS"/>
        </w:rPr>
      </w:pPr>
      <w:r w:rsidRPr="006E4D18">
        <w:rPr>
          <w:rFonts w:ascii="Bookman Old Style" w:hAnsi="Bookman Old Style" w:cs="Arial"/>
          <w:sz w:val="25"/>
          <w:szCs w:val="25"/>
          <w:lang w:eastAsia="sr-Latn-RS"/>
        </w:rPr>
        <w:t xml:space="preserve">2) </w:t>
      </w:r>
      <w:proofErr w:type="gramStart"/>
      <w:r w:rsidRPr="006E4D18">
        <w:rPr>
          <w:rFonts w:ascii="Bookman Old Style" w:hAnsi="Bookman Old Style" w:cs="Arial"/>
          <w:sz w:val="25"/>
          <w:szCs w:val="25"/>
          <w:lang w:eastAsia="sr-Latn-RS"/>
        </w:rPr>
        <w:t>јавно</w:t>
      </w:r>
      <w:proofErr w:type="gramEnd"/>
      <w:r w:rsidRPr="006E4D18">
        <w:rPr>
          <w:rFonts w:ascii="Bookman Old Style" w:hAnsi="Bookman Old Style" w:cs="Arial"/>
          <w:sz w:val="25"/>
          <w:szCs w:val="25"/>
          <w:lang w:eastAsia="sr-Latn-RS"/>
        </w:rPr>
        <w:t xml:space="preserve"> добро је природно богатство, односно добро од општег интереса и добро у општој употреби (у даљем тексту: јавно добро); </w:t>
      </w:r>
    </w:p>
    <w:p w:rsidR="000C6143" w:rsidRPr="006E4D18" w:rsidRDefault="000C6143" w:rsidP="0095151B">
      <w:pPr>
        <w:ind w:firstLine="720"/>
        <w:jc w:val="both"/>
        <w:rPr>
          <w:rFonts w:ascii="Bookman Old Style" w:hAnsi="Bookman Old Style" w:cs="Arial"/>
          <w:sz w:val="25"/>
          <w:szCs w:val="25"/>
          <w:lang w:eastAsia="sr-Latn-RS"/>
        </w:rPr>
      </w:pPr>
      <w:r w:rsidRPr="006E4D18">
        <w:rPr>
          <w:rFonts w:ascii="Bookman Old Style" w:hAnsi="Bookman Old Style" w:cs="Arial"/>
          <w:sz w:val="25"/>
          <w:szCs w:val="25"/>
          <w:lang w:eastAsia="sr-Latn-RS"/>
        </w:rPr>
        <w:t xml:space="preserve">3) </w:t>
      </w:r>
      <w:proofErr w:type="gramStart"/>
      <w:r w:rsidRPr="006E4D18">
        <w:rPr>
          <w:rFonts w:ascii="Bookman Old Style" w:hAnsi="Bookman Old Style" w:cs="Arial"/>
          <w:sz w:val="25"/>
          <w:szCs w:val="25"/>
          <w:lang w:eastAsia="sr-Latn-RS"/>
        </w:rPr>
        <w:t>коришћење</w:t>
      </w:r>
      <w:proofErr w:type="gramEnd"/>
      <w:r w:rsidRPr="006E4D18">
        <w:rPr>
          <w:rFonts w:ascii="Bookman Old Style" w:hAnsi="Bookman Old Style" w:cs="Arial"/>
          <w:sz w:val="25"/>
          <w:szCs w:val="25"/>
          <w:lang w:eastAsia="sr-Latn-RS"/>
        </w:rPr>
        <w:t xml:space="preserve"> јавног добра, у смислу овог закона, подразумева непосредно коришћење јавног добра на основу закона или уговора или вршење непосредног утицаја на расположивост, квалитет или неку другу особину јавног добра чињењем или нечињењем; </w:t>
      </w:r>
    </w:p>
    <w:p w:rsidR="0095151B" w:rsidRDefault="000C6143" w:rsidP="0095151B">
      <w:pPr>
        <w:ind w:firstLine="720"/>
        <w:jc w:val="both"/>
        <w:rPr>
          <w:rFonts w:ascii="Bookman Old Style" w:hAnsi="Bookman Old Style" w:cs="Arial"/>
          <w:sz w:val="25"/>
          <w:szCs w:val="25"/>
          <w:lang w:val="sr-Cyrl-RS" w:eastAsia="sr-Latn-RS"/>
        </w:rPr>
      </w:pPr>
      <w:r w:rsidRPr="006E4D18">
        <w:rPr>
          <w:rFonts w:ascii="Bookman Old Style" w:hAnsi="Bookman Old Style" w:cs="Arial"/>
          <w:sz w:val="25"/>
          <w:szCs w:val="25"/>
          <w:lang w:eastAsia="sr-Latn-RS"/>
        </w:rPr>
        <w:t xml:space="preserve">4) </w:t>
      </w:r>
      <w:proofErr w:type="gramStart"/>
      <w:r w:rsidRPr="006E4D18">
        <w:rPr>
          <w:rFonts w:ascii="Bookman Old Style" w:hAnsi="Bookman Old Style" w:cs="Arial"/>
          <w:sz w:val="25"/>
          <w:szCs w:val="25"/>
          <w:lang w:eastAsia="sr-Latn-RS"/>
        </w:rPr>
        <w:t>обвезник</w:t>
      </w:r>
      <w:proofErr w:type="gramEnd"/>
      <w:r w:rsidRPr="006E4D18">
        <w:rPr>
          <w:rFonts w:ascii="Bookman Old Style" w:hAnsi="Bookman Old Style" w:cs="Arial"/>
          <w:sz w:val="25"/>
          <w:szCs w:val="25"/>
          <w:lang w:eastAsia="sr-Latn-RS"/>
        </w:rPr>
        <w:t xml:space="preserve"> плаћања накнаде за коришћење јавног добра је правно лице, предузетник или физичко лице (у даљем тексту: обвезник </w:t>
      </w:r>
    </w:p>
    <w:p w:rsidR="0095151B" w:rsidRDefault="0095151B" w:rsidP="0095151B">
      <w:pPr>
        <w:ind w:firstLine="720"/>
        <w:jc w:val="both"/>
        <w:rPr>
          <w:rFonts w:ascii="Bookman Old Style" w:hAnsi="Bookman Old Style" w:cs="Arial"/>
          <w:sz w:val="25"/>
          <w:szCs w:val="25"/>
          <w:lang w:val="sr-Cyrl-RS" w:eastAsia="sr-Latn-RS"/>
        </w:rPr>
      </w:pPr>
    </w:p>
    <w:p w:rsidR="000C6143" w:rsidRPr="006E4D18" w:rsidRDefault="000C6143" w:rsidP="0095151B">
      <w:pPr>
        <w:ind w:firstLine="720"/>
        <w:jc w:val="both"/>
        <w:rPr>
          <w:rFonts w:ascii="Bookman Old Style" w:hAnsi="Bookman Old Style" w:cs="Arial"/>
          <w:sz w:val="25"/>
          <w:szCs w:val="25"/>
          <w:lang w:eastAsia="sr-Latn-RS"/>
        </w:rPr>
      </w:pPr>
      <w:proofErr w:type="gramStart"/>
      <w:r w:rsidRPr="006E4D18">
        <w:rPr>
          <w:rFonts w:ascii="Bookman Old Style" w:hAnsi="Bookman Old Style" w:cs="Arial"/>
          <w:sz w:val="25"/>
          <w:szCs w:val="25"/>
          <w:lang w:eastAsia="sr-Latn-RS"/>
        </w:rPr>
        <w:t>накнаде</w:t>
      </w:r>
      <w:proofErr w:type="gramEnd"/>
      <w:r w:rsidRPr="006E4D18">
        <w:rPr>
          <w:rFonts w:ascii="Bookman Old Style" w:hAnsi="Bookman Old Style" w:cs="Arial"/>
          <w:sz w:val="25"/>
          <w:szCs w:val="25"/>
          <w:lang w:eastAsia="sr-Latn-RS"/>
        </w:rPr>
        <w:t xml:space="preserve">) које користи јавно добро; </w:t>
      </w:r>
    </w:p>
    <w:p w:rsidR="000C6143" w:rsidRPr="006E4D18" w:rsidRDefault="000C6143" w:rsidP="0095151B">
      <w:pPr>
        <w:ind w:firstLine="720"/>
        <w:jc w:val="both"/>
        <w:rPr>
          <w:rFonts w:ascii="Bookman Old Style" w:hAnsi="Bookman Old Style" w:cs="Arial"/>
          <w:sz w:val="25"/>
          <w:szCs w:val="25"/>
          <w:lang w:eastAsia="sr-Latn-RS"/>
        </w:rPr>
      </w:pPr>
      <w:r w:rsidRPr="006E4D18">
        <w:rPr>
          <w:rFonts w:ascii="Bookman Old Style" w:hAnsi="Bookman Old Style" w:cs="Arial"/>
          <w:sz w:val="25"/>
          <w:szCs w:val="25"/>
          <w:lang w:eastAsia="sr-Latn-RS"/>
        </w:rPr>
        <w:lastRenderedPageBreak/>
        <w:t xml:space="preserve">5) </w:t>
      </w:r>
      <w:proofErr w:type="gramStart"/>
      <w:r w:rsidRPr="006E4D18">
        <w:rPr>
          <w:rFonts w:ascii="Bookman Old Style" w:hAnsi="Bookman Old Style" w:cs="Arial"/>
          <w:sz w:val="25"/>
          <w:szCs w:val="25"/>
          <w:lang w:eastAsia="sr-Latn-RS"/>
        </w:rPr>
        <w:t>основица</w:t>
      </w:r>
      <w:proofErr w:type="gramEnd"/>
      <w:r w:rsidRPr="006E4D18">
        <w:rPr>
          <w:rFonts w:ascii="Bookman Old Style" w:hAnsi="Bookman Old Style" w:cs="Arial"/>
          <w:sz w:val="25"/>
          <w:szCs w:val="25"/>
          <w:lang w:eastAsia="sr-Latn-RS"/>
        </w:rPr>
        <w:t xml:space="preserve"> за утврђивање накнаде за коришћење јавног добра (у даљем тексту: основица) је јединица мере, вредност добра које се користи или приход који се остварује; </w:t>
      </w:r>
    </w:p>
    <w:p w:rsidR="000C6143" w:rsidRPr="006E4D18" w:rsidRDefault="0095151B" w:rsidP="000C6143">
      <w:pPr>
        <w:jc w:val="both"/>
        <w:rPr>
          <w:rFonts w:ascii="Bookman Old Style" w:hAnsi="Bookman Old Style" w:cs="Arial"/>
          <w:sz w:val="25"/>
          <w:szCs w:val="25"/>
          <w:lang w:val="sr-Cyrl-RS" w:eastAsia="sr-Latn-RS"/>
        </w:rPr>
      </w:pPr>
      <w:r>
        <w:rPr>
          <w:rFonts w:ascii="Bookman Old Style" w:hAnsi="Bookman Old Style" w:cs="Arial"/>
          <w:sz w:val="25"/>
          <w:szCs w:val="25"/>
          <w:lang w:val="sr-Cyrl-RS" w:eastAsia="sr-Latn-RS"/>
        </w:rPr>
        <w:t xml:space="preserve"> </w:t>
      </w:r>
      <w:r>
        <w:rPr>
          <w:rFonts w:ascii="Bookman Old Style" w:hAnsi="Bookman Old Style" w:cs="Arial"/>
          <w:sz w:val="25"/>
          <w:szCs w:val="25"/>
          <w:lang w:val="sr-Cyrl-RS" w:eastAsia="sr-Latn-RS"/>
        </w:rPr>
        <w:tab/>
      </w:r>
      <w:r w:rsidR="000C6143" w:rsidRPr="006E4D18">
        <w:rPr>
          <w:rFonts w:ascii="Bookman Old Style" w:hAnsi="Bookman Old Style" w:cs="Arial"/>
          <w:sz w:val="25"/>
          <w:szCs w:val="25"/>
          <w:lang w:eastAsia="sr-Latn-RS"/>
        </w:rPr>
        <w:t xml:space="preserve">6) </w:t>
      </w:r>
      <w:proofErr w:type="gramStart"/>
      <w:r w:rsidR="000C6143" w:rsidRPr="006E4D18">
        <w:rPr>
          <w:rFonts w:ascii="Bookman Old Style" w:hAnsi="Bookman Old Style" w:cs="Arial"/>
          <w:sz w:val="25"/>
          <w:szCs w:val="25"/>
          <w:lang w:eastAsia="sr-Latn-RS"/>
        </w:rPr>
        <w:t>висина</w:t>
      </w:r>
      <w:proofErr w:type="gramEnd"/>
      <w:r w:rsidR="000C6143" w:rsidRPr="006E4D18">
        <w:rPr>
          <w:rFonts w:ascii="Bookman Old Style" w:hAnsi="Bookman Old Style" w:cs="Arial"/>
          <w:sz w:val="25"/>
          <w:szCs w:val="25"/>
          <w:lang w:eastAsia="sr-Latn-RS"/>
        </w:rPr>
        <w:t xml:space="preserve"> накнаде је новчани износ за коришћење јавног добра (у даљем тексту: висина накнаде)</w:t>
      </w:r>
      <w:r>
        <w:rPr>
          <w:rFonts w:ascii="Bookman Old Style" w:hAnsi="Bookman Old Style" w:cs="Arial"/>
          <w:sz w:val="25"/>
          <w:szCs w:val="25"/>
          <w:lang w:val="sr-Cyrl-RS" w:eastAsia="sr-Latn-RS"/>
        </w:rPr>
        <w:t>.</w:t>
      </w:r>
    </w:p>
    <w:p w:rsidR="000C6143" w:rsidRPr="006E4D18" w:rsidRDefault="00291233" w:rsidP="000C6143">
      <w:pPr>
        <w:jc w:val="both"/>
        <w:rPr>
          <w:rFonts w:ascii="Bookman Old Style" w:hAnsi="Bookman Old Style" w:cs="Arial"/>
          <w:sz w:val="25"/>
          <w:szCs w:val="25"/>
          <w:lang w:val="sr-Latn-RS" w:eastAsia="sr-Latn-RS"/>
        </w:rPr>
      </w:pPr>
      <w:r w:rsidRPr="006E4D18">
        <w:rPr>
          <w:rFonts w:ascii="Bookman Old Style" w:hAnsi="Bookman Old Style" w:cs="Arial"/>
          <w:sz w:val="25"/>
          <w:szCs w:val="25"/>
          <w:lang w:val="sr-Cyrl-RS" w:eastAsia="sr-Latn-RS"/>
        </w:rPr>
        <w:t xml:space="preserve">                    </w:t>
      </w:r>
    </w:p>
    <w:p w:rsidR="00057F54" w:rsidRPr="0095151B" w:rsidRDefault="00057F54" w:rsidP="00BC2412">
      <w:pPr>
        <w:jc w:val="center"/>
        <w:rPr>
          <w:rFonts w:ascii="Bookman Old Style" w:hAnsi="Bookman Old Style" w:cs="Arial"/>
          <w:b/>
          <w:sz w:val="25"/>
          <w:szCs w:val="25"/>
        </w:rPr>
      </w:pPr>
      <w:r w:rsidRPr="0095151B">
        <w:rPr>
          <w:rFonts w:ascii="Bookman Old Style" w:hAnsi="Bookman Old Style" w:cs="Arial"/>
          <w:b/>
          <w:sz w:val="25"/>
          <w:szCs w:val="25"/>
        </w:rPr>
        <w:t xml:space="preserve">Члан </w:t>
      </w:r>
      <w:r w:rsidRPr="0095151B">
        <w:rPr>
          <w:rFonts w:ascii="Bookman Old Style" w:hAnsi="Bookman Old Style" w:cs="Arial"/>
          <w:b/>
          <w:sz w:val="25"/>
          <w:szCs w:val="25"/>
          <w:lang w:val="sr-Cyrl-RS"/>
        </w:rPr>
        <w:t>3</w:t>
      </w:r>
      <w:r w:rsidRPr="0095151B">
        <w:rPr>
          <w:rFonts w:ascii="Bookman Old Style" w:hAnsi="Bookman Old Style" w:cs="Arial"/>
          <w:b/>
          <w:sz w:val="25"/>
          <w:szCs w:val="25"/>
        </w:rPr>
        <w:t>.</w:t>
      </w:r>
    </w:p>
    <w:p w:rsidR="00057F54" w:rsidRPr="006E4D18" w:rsidRDefault="00052083" w:rsidP="00057F54">
      <w:pPr>
        <w:tabs>
          <w:tab w:val="left" w:pos="1380"/>
        </w:tabs>
        <w:jc w:val="both"/>
        <w:rPr>
          <w:rFonts w:ascii="Bookman Old Style" w:hAnsi="Bookman Old Style" w:cs="Arial"/>
          <w:sz w:val="25"/>
          <w:szCs w:val="25"/>
          <w:lang w:val="sr-Cyrl-RS" w:eastAsia="sr-Latn-RS"/>
        </w:rPr>
      </w:pPr>
      <w:r w:rsidRPr="006E4D18">
        <w:rPr>
          <w:rFonts w:ascii="Bookman Old Style" w:hAnsi="Bookman Old Style" w:cs="Arial"/>
          <w:sz w:val="25"/>
          <w:szCs w:val="25"/>
          <w:lang w:val="sr-Cyrl-RS" w:eastAsia="sr-Latn-RS"/>
        </w:rPr>
        <w:tab/>
      </w:r>
      <w:r w:rsidR="00057F54" w:rsidRPr="006E4D18">
        <w:rPr>
          <w:rFonts w:ascii="Bookman Old Style" w:hAnsi="Bookman Old Style" w:cs="Arial"/>
          <w:sz w:val="25"/>
          <w:szCs w:val="25"/>
          <w:lang w:val="sr-Cyrl-RS" w:eastAsia="sr-Latn-RS"/>
        </w:rPr>
        <w:t xml:space="preserve">За потребе одређивања висине накнаде за коришћење јавних површина, територија </w:t>
      </w:r>
      <w:r w:rsidR="0095151B">
        <w:rPr>
          <w:rFonts w:ascii="Bookman Old Style" w:hAnsi="Bookman Old Style" w:cs="Arial"/>
          <w:sz w:val="25"/>
          <w:szCs w:val="25"/>
          <w:lang w:val="sr-Cyrl-RS" w:eastAsia="sr-Latn-RS"/>
        </w:rPr>
        <w:t xml:space="preserve">општине Мало Црниће </w:t>
      </w:r>
      <w:r w:rsidR="00057F54" w:rsidRPr="006E4D18">
        <w:rPr>
          <w:rFonts w:ascii="Bookman Old Style" w:hAnsi="Bookman Old Style" w:cs="Arial"/>
          <w:sz w:val="25"/>
          <w:szCs w:val="25"/>
          <w:lang w:val="sr-Cyrl-RS" w:eastAsia="sr-Latn-RS"/>
        </w:rPr>
        <w:t>подељена је на следеће зоне:</w:t>
      </w:r>
    </w:p>
    <w:p w:rsidR="0095151B" w:rsidRDefault="00057F54" w:rsidP="00057F54">
      <w:pPr>
        <w:tabs>
          <w:tab w:val="left" w:pos="1380"/>
        </w:tabs>
        <w:jc w:val="both"/>
        <w:rPr>
          <w:rFonts w:ascii="Bookman Old Style" w:hAnsi="Bookman Old Style" w:cs="Arial"/>
          <w:sz w:val="25"/>
          <w:szCs w:val="25"/>
          <w:lang w:val="sr-Cyrl-RS" w:eastAsia="sr-Latn-RS"/>
        </w:rPr>
      </w:pPr>
      <w:r w:rsidRPr="006E4D18">
        <w:rPr>
          <w:rFonts w:ascii="Bookman Old Style" w:hAnsi="Bookman Old Style" w:cs="Arial"/>
          <w:sz w:val="25"/>
          <w:szCs w:val="25"/>
          <w:lang w:val="sr-Cyrl-RS" w:eastAsia="sr-Latn-RS"/>
        </w:rPr>
        <w:tab/>
      </w:r>
      <w:r w:rsidRPr="006E4D18">
        <w:rPr>
          <w:rFonts w:ascii="Bookman Old Style" w:hAnsi="Bookman Old Style" w:cs="Arial"/>
          <w:b/>
          <w:sz w:val="25"/>
          <w:szCs w:val="25"/>
          <w:lang w:eastAsia="sr-Latn-RS"/>
        </w:rPr>
        <w:t>Прва зона</w:t>
      </w:r>
      <w:r w:rsidRPr="006E4D18">
        <w:rPr>
          <w:rFonts w:ascii="Bookman Old Style" w:hAnsi="Bookman Old Style" w:cs="Arial"/>
          <w:sz w:val="25"/>
          <w:szCs w:val="25"/>
          <w:lang w:eastAsia="sr-Latn-RS"/>
        </w:rPr>
        <w:t xml:space="preserve">: </w:t>
      </w:r>
      <w:r w:rsidR="0095151B">
        <w:rPr>
          <w:rFonts w:ascii="Bookman Old Style" w:hAnsi="Bookman Old Style" w:cs="Arial"/>
          <w:sz w:val="25"/>
          <w:szCs w:val="25"/>
          <w:lang w:val="sr-Cyrl-RS" w:eastAsia="sr-Latn-RS"/>
        </w:rPr>
        <w:t>простор површине јавне намене у насељима Салаковац, Велико Црниће и Мало Црниће.</w:t>
      </w:r>
    </w:p>
    <w:p w:rsidR="00057F54" w:rsidRPr="006E4D18" w:rsidRDefault="0095151B" w:rsidP="00057F54">
      <w:pPr>
        <w:tabs>
          <w:tab w:val="left" w:pos="1380"/>
        </w:tabs>
        <w:jc w:val="both"/>
        <w:rPr>
          <w:rFonts w:ascii="Bookman Old Style" w:hAnsi="Bookman Old Style" w:cs="Arial"/>
          <w:sz w:val="25"/>
          <w:szCs w:val="25"/>
          <w:lang w:val="sr-Cyrl-RS" w:eastAsia="sr-Latn-RS"/>
        </w:rPr>
      </w:pPr>
      <w:r>
        <w:rPr>
          <w:rFonts w:ascii="Bookman Old Style" w:hAnsi="Bookman Old Style" w:cs="Arial"/>
          <w:b/>
          <w:sz w:val="25"/>
          <w:szCs w:val="25"/>
          <w:lang w:val="sr-Cyrl-RS" w:eastAsia="sr-Latn-RS"/>
        </w:rPr>
        <w:tab/>
      </w:r>
      <w:r w:rsidR="00057F54" w:rsidRPr="006E4D18">
        <w:rPr>
          <w:rFonts w:ascii="Bookman Old Style" w:hAnsi="Bookman Old Style" w:cs="Arial"/>
          <w:b/>
          <w:sz w:val="25"/>
          <w:szCs w:val="25"/>
          <w:lang w:eastAsia="sr-Latn-RS"/>
        </w:rPr>
        <w:t>Друга зона</w:t>
      </w:r>
      <w:r w:rsidR="00057F54" w:rsidRPr="006E4D18">
        <w:rPr>
          <w:rFonts w:ascii="Bookman Old Style" w:hAnsi="Bookman Old Style" w:cs="Arial"/>
          <w:sz w:val="25"/>
          <w:szCs w:val="25"/>
          <w:lang w:eastAsia="sr-Latn-RS"/>
        </w:rPr>
        <w:t xml:space="preserve">: </w:t>
      </w:r>
      <w:r w:rsidR="00C75149">
        <w:rPr>
          <w:rFonts w:ascii="Bookman Old Style" w:hAnsi="Bookman Old Style" w:cs="Arial"/>
          <w:sz w:val="25"/>
          <w:szCs w:val="25"/>
          <w:lang w:val="sr-Cyrl-RS" w:eastAsia="sr-Latn-RS"/>
        </w:rPr>
        <w:t>простор површине јавне намене у свим осталим насељима на територији општине Мало Црниће.</w:t>
      </w:r>
      <w:r w:rsidR="00057F54" w:rsidRPr="006E4D18">
        <w:rPr>
          <w:rFonts w:ascii="Bookman Old Style" w:hAnsi="Bookman Old Style" w:cs="Arial"/>
          <w:sz w:val="25"/>
          <w:szCs w:val="25"/>
          <w:lang w:eastAsia="sr-Latn-RS"/>
        </w:rPr>
        <w:t xml:space="preserve"> </w:t>
      </w:r>
    </w:p>
    <w:p w:rsidR="00057F54" w:rsidRPr="006E4D18" w:rsidRDefault="00057F54" w:rsidP="00B93EEF">
      <w:pPr>
        <w:tabs>
          <w:tab w:val="left" w:pos="1380"/>
        </w:tabs>
        <w:jc w:val="both"/>
        <w:rPr>
          <w:rFonts w:ascii="Bookman Old Style" w:hAnsi="Bookman Old Style" w:cs="Arial"/>
          <w:sz w:val="25"/>
          <w:szCs w:val="25"/>
          <w:lang w:eastAsia="sr-Latn-RS"/>
        </w:rPr>
      </w:pPr>
      <w:r w:rsidRPr="006E4D18">
        <w:rPr>
          <w:rFonts w:ascii="Bookman Old Style" w:hAnsi="Bookman Old Style" w:cs="Arial"/>
          <w:sz w:val="25"/>
          <w:szCs w:val="25"/>
          <w:lang w:val="sr-Cyrl-RS" w:eastAsia="sr-Latn-RS"/>
        </w:rPr>
        <w:t xml:space="preserve">                  </w:t>
      </w:r>
      <w:r w:rsidR="000E5B3F">
        <w:rPr>
          <w:rFonts w:ascii="Bookman Old Style" w:hAnsi="Bookman Old Style" w:cs="Arial"/>
          <w:sz w:val="25"/>
          <w:szCs w:val="25"/>
          <w:lang w:val="sr-Cyrl-RS" w:eastAsia="sr-Latn-RS"/>
        </w:rPr>
        <w:t xml:space="preserve"> </w:t>
      </w:r>
      <w:r w:rsidRPr="006E4D18">
        <w:rPr>
          <w:rFonts w:ascii="Bookman Old Style" w:hAnsi="Bookman Old Style" w:cs="Arial"/>
          <w:b/>
          <w:sz w:val="25"/>
          <w:szCs w:val="25"/>
          <w:lang w:eastAsia="sr-Latn-RS"/>
        </w:rPr>
        <w:t>Трећа зона</w:t>
      </w:r>
      <w:r w:rsidRPr="006E4D18">
        <w:rPr>
          <w:rFonts w:ascii="Bookman Old Style" w:hAnsi="Bookman Old Style" w:cs="Arial"/>
          <w:sz w:val="25"/>
          <w:szCs w:val="25"/>
          <w:lang w:eastAsia="sr-Latn-RS"/>
        </w:rPr>
        <w:t xml:space="preserve">: </w:t>
      </w:r>
      <w:r w:rsidR="00C75149">
        <w:rPr>
          <w:rFonts w:ascii="Bookman Old Style" w:hAnsi="Bookman Old Style" w:cs="Arial"/>
          <w:sz w:val="25"/>
          <w:szCs w:val="25"/>
          <w:lang w:val="sr-Cyrl-RS" w:eastAsia="sr-Latn-RS"/>
        </w:rPr>
        <w:t>простор површине јавне намене ван насеља на територији општине Мало Црниће.</w:t>
      </w:r>
      <w:r w:rsidRPr="006E4D18">
        <w:rPr>
          <w:rFonts w:ascii="Bookman Old Style" w:hAnsi="Bookman Old Style" w:cs="Arial"/>
          <w:sz w:val="25"/>
          <w:szCs w:val="25"/>
          <w:lang w:val="sr-Cyrl-RS" w:eastAsia="sr-Latn-RS"/>
        </w:rPr>
        <w:t xml:space="preserve"> </w:t>
      </w:r>
    </w:p>
    <w:p w:rsidR="00057F54" w:rsidRPr="006E4D18" w:rsidRDefault="00057F54" w:rsidP="000C6143">
      <w:pPr>
        <w:jc w:val="both"/>
        <w:rPr>
          <w:rFonts w:ascii="Bookman Old Style" w:hAnsi="Bookman Old Style" w:cs="Arial"/>
          <w:sz w:val="25"/>
          <w:szCs w:val="25"/>
          <w:lang w:val="sr-Latn-RS" w:eastAsia="sr-Latn-RS"/>
        </w:rPr>
      </w:pPr>
    </w:p>
    <w:p w:rsidR="00BC2412" w:rsidRPr="006E4D18" w:rsidRDefault="00BC2412" w:rsidP="000C6143">
      <w:pPr>
        <w:jc w:val="both"/>
        <w:rPr>
          <w:rFonts w:ascii="Bookman Old Style" w:hAnsi="Bookman Old Style" w:cs="Arial"/>
          <w:sz w:val="25"/>
          <w:szCs w:val="25"/>
          <w:lang w:val="sr-Latn-RS" w:eastAsia="sr-Latn-RS"/>
        </w:rPr>
      </w:pPr>
    </w:p>
    <w:p w:rsidR="00385080" w:rsidRPr="006E4D18" w:rsidRDefault="00385080" w:rsidP="00385080">
      <w:pPr>
        <w:jc w:val="center"/>
        <w:rPr>
          <w:rFonts w:ascii="Bookman Old Style" w:hAnsi="Bookman Old Style" w:cs="Arial"/>
          <w:b/>
          <w:sz w:val="25"/>
          <w:szCs w:val="25"/>
          <w:lang w:val="sr-Cyrl-CS"/>
        </w:rPr>
      </w:pPr>
      <w:r w:rsidRPr="006E4D18">
        <w:rPr>
          <w:rFonts w:ascii="Bookman Old Style" w:hAnsi="Bookman Old Style" w:cs="Arial"/>
          <w:b/>
          <w:sz w:val="25"/>
          <w:szCs w:val="25"/>
        </w:rPr>
        <w:t>II.</w:t>
      </w:r>
      <w:r w:rsidRPr="006E4D18">
        <w:rPr>
          <w:rFonts w:ascii="Bookman Old Style" w:hAnsi="Bookman Old Style" w:cs="Arial"/>
          <w:b/>
          <w:sz w:val="25"/>
          <w:szCs w:val="25"/>
          <w:lang w:val="sr-Cyrl-CS"/>
        </w:rPr>
        <w:t xml:space="preserve"> НАКНАД</w:t>
      </w:r>
      <w:r w:rsidR="00C720C0" w:rsidRPr="006E4D18">
        <w:rPr>
          <w:rFonts w:ascii="Bookman Old Style" w:hAnsi="Bookman Old Style" w:cs="Arial"/>
          <w:b/>
          <w:sz w:val="25"/>
          <w:szCs w:val="25"/>
          <w:lang w:val="sr-Cyrl-CS"/>
        </w:rPr>
        <w:t>А</w:t>
      </w:r>
      <w:r w:rsidRPr="006E4D18">
        <w:rPr>
          <w:rFonts w:ascii="Bookman Old Style" w:hAnsi="Bookman Old Style" w:cs="Arial"/>
          <w:b/>
          <w:sz w:val="25"/>
          <w:szCs w:val="25"/>
          <w:lang w:val="sr-Cyrl-CS"/>
        </w:rPr>
        <w:t xml:space="preserve"> ЗА </w:t>
      </w:r>
      <w:r w:rsidR="00F22ECC" w:rsidRPr="006E4D18">
        <w:rPr>
          <w:rFonts w:ascii="Bookman Old Style" w:hAnsi="Bookman Old Style" w:cs="Arial"/>
          <w:b/>
          <w:sz w:val="25"/>
          <w:szCs w:val="25"/>
          <w:lang w:val="sr-Cyrl-CS"/>
        </w:rPr>
        <w:t>КОРИШЋЕЊЕ ЈАВНИХ ПУТЕВА</w:t>
      </w:r>
    </w:p>
    <w:p w:rsidR="00F22ECC" w:rsidRPr="006E4D18" w:rsidRDefault="00F22ECC" w:rsidP="00385080">
      <w:pPr>
        <w:jc w:val="center"/>
        <w:rPr>
          <w:rFonts w:ascii="Bookman Old Style" w:hAnsi="Bookman Old Style" w:cs="Arial"/>
          <w:b/>
          <w:sz w:val="25"/>
          <w:szCs w:val="25"/>
          <w:lang w:val="sr-Cyrl-CS"/>
        </w:rPr>
      </w:pPr>
    </w:p>
    <w:p w:rsidR="00FC2246" w:rsidRPr="006E4D18" w:rsidRDefault="00FC2246" w:rsidP="002A2AC8">
      <w:pPr>
        <w:jc w:val="center"/>
        <w:rPr>
          <w:rFonts w:ascii="Bookman Old Style" w:hAnsi="Bookman Old Style" w:cs="Arial"/>
          <w:b/>
          <w:bCs/>
          <w:iCs/>
          <w:sz w:val="25"/>
          <w:szCs w:val="25"/>
          <w:lang w:val="sr-Cyrl-RS" w:eastAsia="sr-Latn-RS"/>
        </w:rPr>
      </w:pPr>
      <w:r w:rsidRPr="006E4D18">
        <w:rPr>
          <w:rFonts w:ascii="Bookman Old Style" w:hAnsi="Bookman Old Style" w:cs="Arial"/>
          <w:b/>
          <w:bCs/>
          <w:iCs/>
          <w:sz w:val="25"/>
          <w:szCs w:val="25"/>
          <w:lang w:eastAsia="sr-Latn-RS"/>
        </w:rPr>
        <w:t xml:space="preserve">Накнада за постављање рекламних табли, рекламних паноа, уређаја за обавештавање или оглашавање поред </w:t>
      </w:r>
      <w:r w:rsidR="00714C55" w:rsidRPr="006E4D18">
        <w:rPr>
          <w:rFonts w:ascii="Bookman Old Style" w:hAnsi="Bookman Old Style" w:cs="Arial"/>
          <w:b/>
          <w:bCs/>
          <w:iCs/>
          <w:sz w:val="25"/>
          <w:szCs w:val="25"/>
          <w:lang w:val="sr-Cyrl-RS" w:eastAsia="sr-Latn-RS"/>
        </w:rPr>
        <w:t>општинског пута и улице</w:t>
      </w:r>
      <w:r w:rsidRPr="006E4D18">
        <w:rPr>
          <w:rFonts w:ascii="Bookman Old Style" w:hAnsi="Bookman Old Style" w:cs="Arial"/>
          <w:b/>
          <w:bCs/>
          <w:iCs/>
          <w:sz w:val="25"/>
          <w:szCs w:val="25"/>
          <w:lang w:eastAsia="sr-Latn-RS"/>
        </w:rPr>
        <w:t xml:space="preserve">, односно на другом земљишту које користи управљач </w:t>
      </w:r>
      <w:r w:rsidR="00714C55" w:rsidRPr="006E4D18">
        <w:rPr>
          <w:rFonts w:ascii="Bookman Old Style" w:hAnsi="Bookman Old Style" w:cs="Arial"/>
          <w:b/>
          <w:bCs/>
          <w:iCs/>
          <w:sz w:val="25"/>
          <w:szCs w:val="25"/>
          <w:lang w:val="sr-Cyrl-RS" w:eastAsia="sr-Latn-RS"/>
        </w:rPr>
        <w:t>општинског пута и улице</w:t>
      </w:r>
    </w:p>
    <w:p w:rsidR="002A2AC8" w:rsidRPr="006E4D18" w:rsidRDefault="002A2AC8" w:rsidP="002A2AC8">
      <w:pPr>
        <w:jc w:val="center"/>
        <w:rPr>
          <w:rFonts w:ascii="Bookman Old Style" w:hAnsi="Bookman Old Style" w:cs="Arial"/>
          <w:b/>
          <w:bCs/>
          <w:iCs/>
          <w:sz w:val="25"/>
          <w:szCs w:val="25"/>
          <w:lang w:val="sr-Cyrl-RS" w:eastAsia="sr-Latn-RS"/>
        </w:rPr>
      </w:pPr>
    </w:p>
    <w:p w:rsidR="00FC2246" w:rsidRPr="006E4D18" w:rsidRDefault="00FC2246" w:rsidP="00BC2412">
      <w:pPr>
        <w:jc w:val="center"/>
        <w:rPr>
          <w:rFonts w:ascii="Bookman Old Style" w:hAnsi="Bookman Old Style" w:cs="Arial"/>
          <w:b/>
          <w:bCs/>
          <w:iCs/>
          <w:sz w:val="25"/>
          <w:szCs w:val="25"/>
          <w:lang w:val="sr-Cyrl-RS" w:eastAsia="sr-Latn-RS"/>
        </w:rPr>
      </w:pPr>
      <w:r w:rsidRPr="006E4D18">
        <w:rPr>
          <w:rFonts w:ascii="Bookman Old Style" w:hAnsi="Bookman Old Style" w:cs="Arial"/>
          <w:b/>
          <w:bCs/>
          <w:iCs/>
          <w:sz w:val="25"/>
          <w:szCs w:val="25"/>
          <w:lang w:eastAsia="sr-Latn-RS"/>
        </w:rPr>
        <w:t>Обвезник накнаде</w:t>
      </w:r>
    </w:p>
    <w:p w:rsidR="002A2AC8" w:rsidRPr="006E4D18" w:rsidRDefault="002A2AC8" w:rsidP="00BC2412">
      <w:pPr>
        <w:jc w:val="center"/>
        <w:rPr>
          <w:rFonts w:ascii="Bookman Old Style" w:hAnsi="Bookman Old Style" w:cs="Arial"/>
          <w:bCs/>
          <w:iCs/>
          <w:sz w:val="25"/>
          <w:szCs w:val="25"/>
          <w:lang w:val="sr-Cyrl-RS" w:eastAsia="sr-Latn-RS"/>
        </w:rPr>
      </w:pPr>
    </w:p>
    <w:p w:rsidR="002A2AC8" w:rsidRPr="00B93EEF" w:rsidRDefault="00FC2246" w:rsidP="00BC2412">
      <w:pPr>
        <w:jc w:val="center"/>
        <w:rPr>
          <w:rFonts w:ascii="Bookman Old Style" w:hAnsi="Bookman Old Style" w:cs="Arial"/>
          <w:b/>
          <w:bCs/>
          <w:iCs/>
          <w:sz w:val="25"/>
          <w:szCs w:val="25"/>
          <w:lang w:val="sr-Cyrl-RS" w:eastAsia="sr-Latn-RS"/>
        </w:rPr>
      </w:pPr>
      <w:r w:rsidRPr="00B93EEF">
        <w:rPr>
          <w:rFonts w:ascii="Bookman Old Style" w:hAnsi="Bookman Old Style" w:cs="Arial"/>
          <w:b/>
          <w:bCs/>
          <w:iCs/>
          <w:sz w:val="25"/>
          <w:szCs w:val="25"/>
          <w:lang w:eastAsia="sr-Latn-RS"/>
        </w:rPr>
        <w:t xml:space="preserve">Члан </w:t>
      </w:r>
      <w:r w:rsidR="00057F54" w:rsidRPr="00B93EEF">
        <w:rPr>
          <w:rFonts w:ascii="Bookman Old Style" w:hAnsi="Bookman Old Style" w:cs="Arial"/>
          <w:b/>
          <w:bCs/>
          <w:iCs/>
          <w:sz w:val="25"/>
          <w:szCs w:val="25"/>
          <w:lang w:val="sr-Cyrl-RS" w:eastAsia="sr-Latn-RS"/>
        </w:rPr>
        <w:t>4</w:t>
      </w:r>
      <w:r w:rsidR="00327198" w:rsidRPr="00B93EEF">
        <w:rPr>
          <w:rFonts w:ascii="Bookman Old Style" w:hAnsi="Bookman Old Style" w:cs="Arial"/>
          <w:b/>
          <w:bCs/>
          <w:iCs/>
          <w:sz w:val="25"/>
          <w:szCs w:val="25"/>
          <w:lang w:val="sr-Cyrl-RS" w:eastAsia="sr-Latn-RS"/>
        </w:rPr>
        <w:t>.</w:t>
      </w:r>
    </w:p>
    <w:p w:rsidR="00FC2246" w:rsidRPr="006E4D18" w:rsidRDefault="00FC2246" w:rsidP="00BE0E72">
      <w:pPr>
        <w:jc w:val="both"/>
        <w:rPr>
          <w:rFonts w:ascii="Bookman Old Style" w:hAnsi="Bookman Old Style" w:cs="Arial"/>
          <w:bCs/>
          <w:iCs/>
          <w:sz w:val="25"/>
          <w:szCs w:val="25"/>
          <w:lang w:val="sr-Cyrl-RS" w:eastAsia="sr-Latn-RS"/>
        </w:rPr>
      </w:pPr>
      <w:r w:rsidRPr="006E4D18">
        <w:rPr>
          <w:rFonts w:ascii="Bookman Old Style" w:hAnsi="Bookman Old Style" w:cs="Arial"/>
          <w:bCs/>
          <w:iCs/>
          <w:sz w:val="25"/>
          <w:szCs w:val="25"/>
          <w:lang w:eastAsia="sr-Latn-RS"/>
        </w:rPr>
        <w:t xml:space="preserve"> </w:t>
      </w:r>
      <w:r w:rsidR="00BE0E72">
        <w:rPr>
          <w:rFonts w:ascii="Bookman Old Style" w:hAnsi="Bookman Old Style" w:cs="Arial"/>
          <w:bCs/>
          <w:iCs/>
          <w:sz w:val="25"/>
          <w:szCs w:val="25"/>
          <w:lang w:val="sr-Cyrl-RS" w:eastAsia="sr-Latn-RS"/>
        </w:rPr>
        <w:tab/>
      </w:r>
      <w:r w:rsidRPr="006E4D18">
        <w:rPr>
          <w:rFonts w:ascii="Bookman Old Style" w:hAnsi="Bookman Old Style" w:cs="Arial"/>
          <w:bCs/>
          <w:iCs/>
          <w:sz w:val="25"/>
          <w:szCs w:val="25"/>
          <w:lang w:eastAsia="sr-Latn-RS"/>
        </w:rPr>
        <w:t xml:space="preserve">Обвезник накнаде за постављање средстава за оглашавање поред односно на улицама и општинским путевима, односно на другом земљишту које користи управљач улице или општинског пута (у даљем тексту: накнада за постављање рекламних табли поред општинског пута) је лице које је поставило средство за оглашавање на основу плана постављања средстава за оглашавање на улицама и општинским путевима, након спроведеног поступка јавног конкурса односно кроз реализацију пројекта јавно-приватног партнерства са елементом концесије. </w:t>
      </w:r>
    </w:p>
    <w:p w:rsidR="002A2AC8" w:rsidRDefault="007F7D65" w:rsidP="007F7D65">
      <w:pPr>
        <w:tabs>
          <w:tab w:val="left" w:pos="1320"/>
        </w:tabs>
        <w:jc w:val="both"/>
        <w:rPr>
          <w:rFonts w:ascii="Bookman Old Style" w:hAnsi="Bookman Old Style" w:cs="Arial"/>
          <w:bCs/>
          <w:iCs/>
          <w:sz w:val="25"/>
          <w:szCs w:val="25"/>
          <w:lang w:val="sr-Cyrl-RS" w:eastAsia="sr-Latn-RS"/>
        </w:rPr>
      </w:pPr>
      <w:r w:rsidRPr="006E4D18">
        <w:rPr>
          <w:rFonts w:ascii="Bookman Old Style" w:hAnsi="Bookman Old Style" w:cs="Arial"/>
          <w:bCs/>
          <w:iCs/>
          <w:sz w:val="25"/>
          <w:szCs w:val="25"/>
          <w:lang w:val="sr-Cyrl-RS" w:eastAsia="sr-Latn-RS"/>
        </w:rPr>
        <w:tab/>
      </w:r>
    </w:p>
    <w:p w:rsidR="00FC2246" w:rsidRPr="006E4D18" w:rsidRDefault="00FC2246" w:rsidP="00BC2412">
      <w:pPr>
        <w:jc w:val="center"/>
        <w:rPr>
          <w:rFonts w:ascii="Bookman Old Style" w:hAnsi="Bookman Old Style" w:cs="Arial"/>
          <w:b/>
          <w:bCs/>
          <w:iCs/>
          <w:sz w:val="25"/>
          <w:szCs w:val="25"/>
          <w:lang w:val="sr-Cyrl-RS" w:eastAsia="sr-Latn-RS"/>
        </w:rPr>
      </w:pPr>
      <w:r w:rsidRPr="006E4D18">
        <w:rPr>
          <w:rFonts w:ascii="Bookman Old Style" w:hAnsi="Bookman Old Style" w:cs="Arial"/>
          <w:b/>
          <w:bCs/>
          <w:iCs/>
          <w:sz w:val="25"/>
          <w:szCs w:val="25"/>
          <w:lang w:eastAsia="sr-Latn-RS"/>
        </w:rPr>
        <w:t>Основица</w:t>
      </w:r>
    </w:p>
    <w:p w:rsidR="002A2AC8" w:rsidRPr="006E4D18" w:rsidRDefault="002A2AC8" w:rsidP="00BC2412">
      <w:pPr>
        <w:jc w:val="center"/>
        <w:rPr>
          <w:rFonts w:ascii="Bookman Old Style" w:hAnsi="Bookman Old Style" w:cs="Arial"/>
          <w:bCs/>
          <w:iCs/>
          <w:sz w:val="25"/>
          <w:szCs w:val="25"/>
          <w:lang w:val="sr-Cyrl-RS" w:eastAsia="sr-Latn-RS"/>
        </w:rPr>
      </w:pPr>
    </w:p>
    <w:p w:rsidR="00FC2246" w:rsidRPr="00B93EEF" w:rsidRDefault="00FC2246" w:rsidP="00BC2412">
      <w:pPr>
        <w:jc w:val="center"/>
        <w:rPr>
          <w:rFonts w:ascii="Bookman Old Style" w:hAnsi="Bookman Old Style" w:cs="Arial"/>
          <w:b/>
          <w:bCs/>
          <w:iCs/>
          <w:sz w:val="25"/>
          <w:szCs w:val="25"/>
          <w:lang w:val="sr-Cyrl-RS" w:eastAsia="sr-Latn-RS"/>
        </w:rPr>
      </w:pPr>
      <w:r w:rsidRPr="00B93EEF">
        <w:rPr>
          <w:rFonts w:ascii="Bookman Old Style" w:hAnsi="Bookman Old Style" w:cs="Arial"/>
          <w:b/>
          <w:bCs/>
          <w:iCs/>
          <w:sz w:val="25"/>
          <w:szCs w:val="25"/>
          <w:lang w:eastAsia="sr-Latn-RS"/>
        </w:rPr>
        <w:t xml:space="preserve">Члан </w:t>
      </w:r>
      <w:r w:rsidR="00057F54" w:rsidRPr="00B93EEF">
        <w:rPr>
          <w:rFonts w:ascii="Bookman Old Style" w:hAnsi="Bookman Old Style" w:cs="Arial"/>
          <w:b/>
          <w:bCs/>
          <w:iCs/>
          <w:sz w:val="25"/>
          <w:szCs w:val="25"/>
          <w:lang w:val="sr-Cyrl-RS" w:eastAsia="sr-Latn-RS"/>
        </w:rPr>
        <w:t>5</w:t>
      </w:r>
      <w:r w:rsidR="00327198" w:rsidRPr="00B93EEF">
        <w:rPr>
          <w:rFonts w:ascii="Bookman Old Style" w:hAnsi="Bookman Old Style" w:cs="Arial"/>
          <w:b/>
          <w:bCs/>
          <w:iCs/>
          <w:sz w:val="25"/>
          <w:szCs w:val="25"/>
          <w:lang w:val="sr-Cyrl-RS" w:eastAsia="sr-Latn-RS"/>
        </w:rPr>
        <w:t>.</w:t>
      </w:r>
    </w:p>
    <w:p w:rsidR="00FC2246" w:rsidRPr="006E4D18" w:rsidRDefault="00FC2246" w:rsidP="00052083">
      <w:pPr>
        <w:ind w:firstLine="720"/>
        <w:jc w:val="both"/>
        <w:rPr>
          <w:rFonts w:ascii="Bookman Old Style" w:hAnsi="Bookman Old Style" w:cs="Arial"/>
          <w:bCs/>
          <w:iCs/>
          <w:sz w:val="25"/>
          <w:szCs w:val="25"/>
          <w:lang w:val="sr-Cyrl-RS" w:eastAsia="sr-Latn-RS"/>
        </w:rPr>
      </w:pPr>
      <w:r w:rsidRPr="006E4D18">
        <w:rPr>
          <w:rFonts w:ascii="Bookman Old Style" w:hAnsi="Bookman Old Style" w:cs="Arial"/>
          <w:bCs/>
          <w:iCs/>
          <w:sz w:val="25"/>
          <w:szCs w:val="25"/>
          <w:lang w:eastAsia="sr-Latn-RS"/>
        </w:rPr>
        <w:t xml:space="preserve">Основица накнаде за постављање рекламних табли поред општинског пута </w:t>
      </w:r>
      <w:r w:rsidR="002A2AC8" w:rsidRPr="006E4D18">
        <w:rPr>
          <w:rFonts w:ascii="Bookman Old Style" w:hAnsi="Bookman Old Style" w:cs="Arial"/>
          <w:bCs/>
          <w:iCs/>
          <w:sz w:val="25"/>
          <w:szCs w:val="25"/>
          <w:lang w:val="sr-Cyrl-RS" w:eastAsia="sr-Latn-RS"/>
        </w:rPr>
        <w:t xml:space="preserve">или улице </w:t>
      </w:r>
      <w:r w:rsidRPr="006E4D18">
        <w:rPr>
          <w:rFonts w:ascii="Bookman Old Style" w:hAnsi="Bookman Old Style" w:cs="Arial"/>
          <w:bCs/>
          <w:iCs/>
          <w:sz w:val="25"/>
          <w:szCs w:val="25"/>
          <w:lang w:eastAsia="sr-Latn-RS"/>
        </w:rPr>
        <w:t>је укупна површина свих страна за оглашавање постављене табле изражена у метрима квадратним (</w:t>
      </w:r>
      <w:r w:rsidR="00AC2922" w:rsidRPr="006E4D18">
        <w:rPr>
          <w:rFonts w:ascii="Bookman Old Style" w:hAnsi="Bookman Old Style" w:cs="Arial"/>
          <w:sz w:val="25"/>
          <w:szCs w:val="25"/>
          <w:lang w:val="sr-Latn-RS" w:eastAsia="sr-Latn-RS"/>
        </w:rPr>
        <w:t>m</w:t>
      </w:r>
      <w:r w:rsidRPr="006E4D18">
        <w:rPr>
          <w:rFonts w:ascii="Bookman Old Style" w:hAnsi="Bookman Old Style" w:cs="Arial"/>
          <w:bCs/>
          <w:iCs/>
          <w:sz w:val="25"/>
          <w:szCs w:val="25"/>
          <w:lang w:eastAsia="sr-Latn-RS"/>
        </w:rPr>
        <w:t xml:space="preserve">²). </w:t>
      </w:r>
    </w:p>
    <w:p w:rsidR="002A2AC8" w:rsidRPr="006E4D18" w:rsidRDefault="002A2AC8" w:rsidP="002A2AC8">
      <w:pPr>
        <w:jc w:val="both"/>
        <w:rPr>
          <w:rFonts w:ascii="Bookman Old Style" w:hAnsi="Bookman Old Style" w:cs="Arial"/>
          <w:bCs/>
          <w:iCs/>
          <w:sz w:val="25"/>
          <w:szCs w:val="25"/>
          <w:lang w:val="sr-Cyrl-RS" w:eastAsia="sr-Latn-RS"/>
        </w:rPr>
      </w:pPr>
    </w:p>
    <w:p w:rsidR="00FC2246" w:rsidRPr="006E4D18" w:rsidRDefault="00FC2246" w:rsidP="00BC2412">
      <w:pPr>
        <w:jc w:val="center"/>
        <w:rPr>
          <w:rFonts w:ascii="Bookman Old Style" w:hAnsi="Bookman Old Style" w:cs="Arial"/>
          <w:b/>
          <w:bCs/>
          <w:iCs/>
          <w:sz w:val="25"/>
          <w:szCs w:val="25"/>
          <w:lang w:val="sr-Cyrl-RS" w:eastAsia="sr-Latn-RS"/>
        </w:rPr>
      </w:pPr>
      <w:r w:rsidRPr="006E4D18">
        <w:rPr>
          <w:rFonts w:ascii="Bookman Old Style" w:hAnsi="Bookman Old Style" w:cs="Arial"/>
          <w:b/>
          <w:bCs/>
          <w:iCs/>
          <w:sz w:val="25"/>
          <w:szCs w:val="25"/>
          <w:lang w:eastAsia="sr-Latn-RS"/>
        </w:rPr>
        <w:t>Висина накнад</w:t>
      </w:r>
      <w:r w:rsidR="002A2AC8" w:rsidRPr="006E4D18">
        <w:rPr>
          <w:rFonts w:ascii="Bookman Old Style" w:hAnsi="Bookman Old Style" w:cs="Arial"/>
          <w:b/>
          <w:bCs/>
          <w:iCs/>
          <w:sz w:val="25"/>
          <w:szCs w:val="25"/>
          <w:lang w:val="sr-Cyrl-RS" w:eastAsia="sr-Latn-RS"/>
        </w:rPr>
        <w:t>е</w:t>
      </w:r>
    </w:p>
    <w:p w:rsidR="002A2AC8" w:rsidRPr="006E4D18" w:rsidRDefault="002A2AC8" w:rsidP="00BC2412">
      <w:pPr>
        <w:jc w:val="center"/>
        <w:rPr>
          <w:rFonts w:ascii="Bookman Old Style" w:hAnsi="Bookman Old Style" w:cs="Arial"/>
          <w:bCs/>
          <w:iCs/>
          <w:sz w:val="25"/>
          <w:szCs w:val="25"/>
          <w:lang w:val="sr-Cyrl-RS" w:eastAsia="sr-Latn-RS"/>
        </w:rPr>
      </w:pPr>
    </w:p>
    <w:p w:rsidR="00BE0E72" w:rsidRDefault="00FC2246" w:rsidP="00BE0E72">
      <w:pPr>
        <w:jc w:val="center"/>
        <w:rPr>
          <w:rFonts w:ascii="Bookman Old Style" w:hAnsi="Bookman Old Style" w:cs="Arial"/>
          <w:b/>
          <w:bCs/>
          <w:iCs/>
          <w:sz w:val="25"/>
          <w:szCs w:val="25"/>
          <w:lang w:val="sr-Cyrl-RS" w:eastAsia="sr-Latn-RS"/>
        </w:rPr>
      </w:pPr>
      <w:r w:rsidRPr="00B93EEF">
        <w:rPr>
          <w:rFonts w:ascii="Bookman Old Style" w:hAnsi="Bookman Old Style" w:cs="Arial"/>
          <w:b/>
          <w:bCs/>
          <w:iCs/>
          <w:sz w:val="25"/>
          <w:szCs w:val="25"/>
          <w:lang w:eastAsia="sr-Latn-RS"/>
        </w:rPr>
        <w:t xml:space="preserve">Члан </w:t>
      </w:r>
      <w:r w:rsidR="00057F54" w:rsidRPr="00B93EEF">
        <w:rPr>
          <w:rFonts w:ascii="Bookman Old Style" w:hAnsi="Bookman Old Style" w:cs="Arial"/>
          <w:b/>
          <w:bCs/>
          <w:iCs/>
          <w:sz w:val="25"/>
          <w:szCs w:val="25"/>
          <w:lang w:val="sr-Cyrl-RS" w:eastAsia="sr-Latn-RS"/>
        </w:rPr>
        <w:t>6</w:t>
      </w:r>
      <w:r w:rsidR="00327198" w:rsidRPr="00B93EEF">
        <w:rPr>
          <w:rFonts w:ascii="Bookman Old Style" w:hAnsi="Bookman Old Style" w:cs="Arial"/>
          <w:b/>
          <w:bCs/>
          <w:iCs/>
          <w:sz w:val="25"/>
          <w:szCs w:val="25"/>
          <w:lang w:val="sr-Cyrl-RS" w:eastAsia="sr-Latn-RS"/>
        </w:rPr>
        <w:t>.</w:t>
      </w:r>
    </w:p>
    <w:p w:rsidR="008C509C" w:rsidRPr="006E4D18" w:rsidRDefault="00EF41EB" w:rsidP="00BE0E72">
      <w:pPr>
        <w:spacing w:after="240"/>
        <w:ind w:firstLine="720"/>
        <w:jc w:val="both"/>
        <w:rPr>
          <w:rFonts w:ascii="Bookman Old Style" w:hAnsi="Bookman Old Style" w:cs="Arial"/>
          <w:bCs/>
          <w:sz w:val="25"/>
          <w:szCs w:val="25"/>
          <w:lang w:val="sr-Latn-RS" w:eastAsia="sr-Latn-RS"/>
        </w:rPr>
      </w:pPr>
      <w:r w:rsidRPr="006E4D18">
        <w:rPr>
          <w:rFonts w:ascii="Bookman Old Style" w:hAnsi="Bookman Old Style" w:cs="Arial"/>
          <w:bCs/>
          <w:sz w:val="25"/>
          <w:szCs w:val="25"/>
          <w:lang w:val="sr-Cyrl-RS" w:eastAsia="sr-Latn-RS"/>
        </w:rPr>
        <w:t>Почетна висина н</w:t>
      </w:r>
      <w:r w:rsidR="00870B64" w:rsidRPr="006E4D18">
        <w:rPr>
          <w:rFonts w:ascii="Bookman Old Style" w:hAnsi="Bookman Old Style" w:cs="Arial"/>
          <w:bCs/>
          <w:sz w:val="25"/>
          <w:szCs w:val="25"/>
          <w:lang w:eastAsia="sr-Latn-RS"/>
        </w:rPr>
        <w:t>акнад</w:t>
      </w:r>
      <w:r w:rsidRPr="006E4D18">
        <w:rPr>
          <w:rFonts w:ascii="Bookman Old Style" w:hAnsi="Bookman Old Style" w:cs="Arial"/>
          <w:bCs/>
          <w:sz w:val="25"/>
          <w:szCs w:val="25"/>
          <w:lang w:val="sr-Cyrl-RS" w:eastAsia="sr-Latn-RS"/>
        </w:rPr>
        <w:t>е</w:t>
      </w:r>
      <w:r w:rsidR="00870B64" w:rsidRPr="006E4D18">
        <w:rPr>
          <w:rFonts w:ascii="Bookman Old Style" w:hAnsi="Bookman Old Style" w:cs="Arial"/>
          <w:bCs/>
          <w:sz w:val="25"/>
          <w:szCs w:val="25"/>
          <w:lang w:eastAsia="sr-Latn-RS"/>
        </w:rPr>
        <w:t xml:space="preserve"> за постављање средстава за оглашавање поред односно на улицама и општинским путевима, односно на другом земљишту које користи управљач улице или општинског пута у складу са прописима </w:t>
      </w:r>
      <w:r w:rsidR="00870B64" w:rsidRPr="006E4D18">
        <w:rPr>
          <w:rFonts w:ascii="Bookman Old Style" w:hAnsi="Bookman Old Style" w:cs="Arial"/>
          <w:bCs/>
          <w:sz w:val="25"/>
          <w:szCs w:val="25"/>
          <w:lang w:val="sr-Cyrl-RS" w:eastAsia="sr-Latn-RS"/>
        </w:rPr>
        <w:t>износи:</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852"/>
        <w:gridCol w:w="2492"/>
      </w:tblGrid>
      <w:tr w:rsidR="00870B64" w:rsidRPr="006E4D18" w:rsidTr="00477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509C" w:rsidRPr="006E4D18" w:rsidRDefault="00870B64" w:rsidP="00870B64">
            <w:pPr>
              <w:spacing w:before="100" w:beforeAutospacing="1" w:after="100" w:afterAutospacing="1"/>
              <w:jc w:val="center"/>
              <w:rPr>
                <w:rFonts w:ascii="Bookman Old Style" w:hAnsi="Bookman Old Style" w:cs="Arial"/>
                <w:sz w:val="25"/>
                <w:szCs w:val="25"/>
                <w:lang w:eastAsia="sr-Latn-RS"/>
              </w:rPr>
            </w:pPr>
            <w:r w:rsidRPr="006E4D18">
              <w:rPr>
                <w:rFonts w:ascii="Bookman Old Style" w:hAnsi="Bookman Old Style" w:cs="Arial"/>
                <w:sz w:val="25"/>
                <w:szCs w:val="25"/>
                <w:lang w:val="sr-Cyrl-RS" w:eastAsia="sr-Latn-RS"/>
              </w:rPr>
              <w:t>За постављање средстава за оглашавање поред општинских путева и улица, односно на другом земљишту које користи управљач</w:t>
            </w:r>
            <w:r w:rsidR="008C509C" w:rsidRPr="006E4D18">
              <w:rPr>
                <w:rFonts w:ascii="Bookman Old Style" w:hAnsi="Bookman Old Style" w:cs="Arial"/>
                <w:sz w:val="25"/>
                <w:szCs w:val="25"/>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8C509C" w:rsidRPr="006E4D18" w:rsidRDefault="00870B64" w:rsidP="00870B64">
            <w:pPr>
              <w:spacing w:before="100" w:beforeAutospacing="1" w:after="100" w:afterAutospacing="1"/>
              <w:jc w:val="center"/>
              <w:rPr>
                <w:rFonts w:ascii="Bookman Old Style" w:hAnsi="Bookman Old Style" w:cs="Arial"/>
                <w:sz w:val="25"/>
                <w:szCs w:val="25"/>
                <w:lang w:eastAsia="sr-Latn-RS"/>
              </w:rPr>
            </w:pPr>
            <w:r w:rsidRPr="006E4D18">
              <w:rPr>
                <w:rFonts w:ascii="Bookman Old Style" w:hAnsi="Bookman Old Style" w:cs="Arial"/>
                <w:sz w:val="25"/>
                <w:szCs w:val="25"/>
                <w:lang w:val="sr-Cyrl-RS" w:eastAsia="sr-Latn-RS"/>
              </w:rPr>
              <w:t>Висина дневне накнаде у динарима</w:t>
            </w:r>
            <w:r w:rsidR="008C509C" w:rsidRPr="006E4D18">
              <w:rPr>
                <w:rFonts w:ascii="Bookman Old Style" w:hAnsi="Bookman Old Style" w:cs="Arial"/>
                <w:sz w:val="25"/>
                <w:szCs w:val="25"/>
                <w:lang w:eastAsia="sr-Latn-RS"/>
              </w:rPr>
              <w:t xml:space="preserve"> </w:t>
            </w:r>
          </w:p>
        </w:tc>
      </w:tr>
      <w:tr w:rsidR="00870B64" w:rsidRPr="006E4D18" w:rsidTr="00477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8C509C" w:rsidRPr="006E4D18" w:rsidRDefault="00870B64" w:rsidP="00870B64">
            <w:pPr>
              <w:spacing w:before="100" w:beforeAutospacing="1" w:after="100" w:afterAutospacing="1"/>
              <w:jc w:val="center"/>
              <w:rPr>
                <w:rFonts w:ascii="Bookman Old Style" w:hAnsi="Bookman Old Style" w:cs="Arial"/>
                <w:sz w:val="25"/>
                <w:szCs w:val="25"/>
                <w:lang w:eastAsia="sr-Latn-RS"/>
              </w:rPr>
            </w:pPr>
            <w:r w:rsidRPr="006E4D18">
              <w:rPr>
                <w:rFonts w:ascii="Bookman Old Style" w:hAnsi="Bookman Old Style" w:cs="Arial"/>
                <w:sz w:val="25"/>
                <w:szCs w:val="25"/>
                <w:lang w:val="sr-Cyrl-RS" w:eastAsia="sr-Latn-RS"/>
              </w:rPr>
              <w:t>дневно</w:t>
            </w:r>
            <w:r w:rsidR="008C509C" w:rsidRPr="006E4D18">
              <w:rPr>
                <w:rFonts w:ascii="Bookman Old Style" w:hAnsi="Bookman Old Style" w:cs="Arial"/>
                <w:sz w:val="25"/>
                <w:szCs w:val="25"/>
                <w:lang w:eastAsia="sr-Latn-RS"/>
              </w:rPr>
              <w:t xml:space="preserve">/m² </w:t>
            </w:r>
          </w:p>
        </w:tc>
        <w:tc>
          <w:tcPr>
            <w:tcW w:w="0" w:type="auto"/>
            <w:tcBorders>
              <w:top w:val="outset" w:sz="6" w:space="0" w:color="auto"/>
              <w:left w:val="outset" w:sz="6" w:space="0" w:color="auto"/>
              <w:bottom w:val="outset" w:sz="6" w:space="0" w:color="auto"/>
              <w:right w:val="outset" w:sz="6" w:space="0" w:color="auto"/>
            </w:tcBorders>
            <w:hideMark/>
          </w:tcPr>
          <w:p w:rsidR="008C509C" w:rsidRPr="006E4D18" w:rsidRDefault="008C509C" w:rsidP="00B93EEF">
            <w:pPr>
              <w:spacing w:before="100" w:beforeAutospacing="1" w:after="100" w:afterAutospacing="1"/>
              <w:jc w:val="center"/>
              <w:rPr>
                <w:rFonts w:ascii="Bookman Old Style" w:hAnsi="Bookman Old Style" w:cs="Arial"/>
                <w:sz w:val="25"/>
                <w:szCs w:val="25"/>
                <w:lang w:eastAsia="sr-Latn-RS"/>
              </w:rPr>
            </w:pPr>
            <w:r w:rsidRPr="006E4D18">
              <w:rPr>
                <w:rFonts w:ascii="Bookman Old Style" w:hAnsi="Bookman Old Style" w:cs="Arial"/>
                <w:sz w:val="25"/>
                <w:szCs w:val="25"/>
                <w:lang w:eastAsia="sr-Latn-RS"/>
              </w:rPr>
              <w:t>1</w:t>
            </w:r>
            <w:r w:rsidR="00B93EEF">
              <w:rPr>
                <w:rFonts w:ascii="Bookman Old Style" w:hAnsi="Bookman Old Style" w:cs="Arial"/>
                <w:sz w:val="25"/>
                <w:szCs w:val="25"/>
                <w:lang w:val="sr-Cyrl-RS" w:eastAsia="sr-Latn-RS"/>
              </w:rPr>
              <w:t>5</w:t>
            </w:r>
            <w:r w:rsidRPr="006E4D18">
              <w:rPr>
                <w:rFonts w:ascii="Bookman Old Style" w:hAnsi="Bookman Old Style" w:cs="Arial"/>
                <w:sz w:val="25"/>
                <w:szCs w:val="25"/>
                <w:lang w:eastAsia="sr-Latn-RS"/>
              </w:rPr>
              <w:t xml:space="preserve">,00 </w:t>
            </w:r>
          </w:p>
        </w:tc>
      </w:tr>
    </w:tbl>
    <w:p w:rsidR="00291233" w:rsidRPr="006E4D18" w:rsidRDefault="002A2AC8" w:rsidP="00291233">
      <w:pPr>
        <w:jc w:val="both"/>
        <w:rPr>
          <w:rFonts w:ascii="Bookman Old Style" w:hAnsi="Bookman Old Style" w:cs="Arial"/>
          <w:bCs/>
          <w:iCs/>
          <w:sz w:val="25"/>
          <w:szCs w:val="25"/>
          <w:lang w:val="sr-Cyrl-RS" w:eastAsia="sr-Latn-RS"/>
        </w:rPr>
      </w:pPr>
      <w:r w:rsidRPr="006E4D18">
        <w:rPr>
          <w:rFonts w:ascii="Bookman Old Style" w:hAnsi="Bookman Old Style" w:cs="Arial"/>
          <w:bCs/>
          <w:iCs/>
          <w:sz w:val="25"/>
          <w:szCs w:val="25"/>
          <w:lang w:val="sr-Cyrl-RS" w:eastAsia="sr-Latn-RS"/>
        </w:rPr>
        <w:t xml:space="preserve">                       </w:t>
      </w:r>
      <w:r w:rsidR="00EF41EB" w:rsidRPr="006E4D18">
        <w:rPr>
          <w:rFonts w:ascii="Bookman Old Style" w:hAnsi="Bookman Old Style" w:cs="Arial"/>
          <w:bCs/>
          <w:iCs/>
          <w:sz w:val="25"/>
          <w:szCs w:val="25"/>
          <w:lang w:val="sr-Cyrl-RS" w:eastAsia="sr-Latn-RS"/>
        </w:rPr>
        <w:t xml:space="preserve">                 </w:t>
      </w:r>
      <w:r w:rsidRPr="006E4D18">
        <w:rPr>
          <w:rFonts w:ascii="Bookman Old Style" w:hAnsi="Bookman Old Style" w:cs="Arial"/>
          <w:bCs/>
          <w:iCs/>
          <w:sz w:val="25"/>
          <w:szCs w:val="25"/>
          <w:lang w:val="sr-Cyrl-RS" w:eastAsia="sr-Latn-RS"/>
        </w:rPr>
        <w:t xml:space="preserve">   </w:t>
      </w:r>
      <w:r w:rsidR="00291233" w:rsidRPr="006E4D18">
        <w:rPr>
          <w:rFonts w:ascii="Bookman Old Style" w:hAnsi="Bookman Old Style" w:cs="Arial"/>
          <w:bCs/>
          <w:iCs/>
          <w:sz w:val="25"/>
          <w:szCs w:val="25"/>
          <w:lang w:val="sr-Cyrl-RS" w:eastAsia="sr-Latn-RS"/>
        </w:rPr>
        <w:t xml:space="preserve">                                        </w:t>
      </w:r>
    </w:p>
    <w:p w:rsidR="00E74C8C" w:rsidRPr="006E4D18" w:rsidRDefault="00E74C8C" w:rsidP="00BC2412">
      <w:pPr>
        <w:jc w:val="center"/>
        <w:rPr>
          <w:rFonts w:ascii="Bookman Old Style" w:hAnsi="Bookman Old Style" w:cs="Arial"/>
          <w:b/>
          <w:bCs/>
          <w:iCs/>
          <w:sz w:val="25"/>
          <w:szCs w:val="25"/>
          <w:lang w:eastAsia="sr-Latn-RS"/>
        </w:rPr>
      </w:pPr>
      <w:r w:rsidRPr="006E4D18">
        <w:rPr>
          <w:rFonts w:ascii="Bookman Old Style" w:hAnsi="Bookman Old Style" w:cs="Arial"/>
          <w:b/>
          <w:bCs/>
          <w:iCs/>
          <w:sz w:val="25"/>
          <w:szCs w:val="25"/>
          <w:lang w:eastAsia="sr-Latn-RS"/>
        </w:rPr>
        <w:t>Начин утврђивања и плаћања</w:t>
      </w:r>
    </w:p>
    <w:p w:rsidR="002A2AC8" w:rsidRPr="006E4D18" w:rsidRDefault="002A2AC8" w:rsidP="00BC2412">
      <w:pPr>
        <w:jc w:val="center"/>
        <w:rPr>
          <w:rFonts w:ascii="Bookman Old Style" w:hAnsi="Bookman Old Style" w:cs="Arial"/>
          <w:bCs/>
          <w:iCs/>
          <w:sz w:val="25"/>
          <w:szCs w:val="25"/>
          <w:lang w:val="sr-Cyrl-RS" w:eastAsia="sr-Latn-RS"/>
        </w:rPr>
      </w:pPr>
    </w:p>
    <w:p w:rsidR="00FC2246" w:rsidRPr="00B93EEF" w:rsidRDefault="00FC2246" w:rsidP="00BC2412">
      <w:pPr>
        <w:jc w:val="center"/>
        <w:rPr>
          <w:rFonts w:ascii="Bookman Old Style" w:hAnsi="Bookman Old Style" w:cs="Arial"/>
          <w:b/>
          <w:bCs/>
          <w:iCs/>
          <w:sz w:val="25"/>
          <w:szCs w:val="25"/>
          <w:lang w:val="sr-Cyrl-RS" w:eastAsia="sr-Latn-RS"/>
        </w:rPr>
      </w:pPr>
      <w:r w:rsidRPr="00B93EEF">
        <w:rPr>
          <w:rFonts w:ascii="Bookman Old Style" w:hAnsi="Bookman Old Style" w:cs="Arial"/>
          <w:b/>
          <w:bCs/>
          <w:iCs/>
          <w:sz w:val="25"/>
          <w:szCs w:val="25"/>
          <w:lang w:eastAsia="sr-Latn-RS"/>
        </w:rPr>
        <w:t xml:space="preserve">Члан </w:t>
      </w:r>
      <w:r w:rsidR="00057F54" w:rsidRPr="00B93EEF">
        <w:rPr>
          <w:rFonts w:ascii="Bookman Old Style" w:hAnsi="Bookman Old Style" w:cs="Arial"/>
          <w:b/>
          <w:bCs/>
          <w:iCs/>
          <w:sz w:val="25"/>
          <w:szCs w:val="25"/>
          <w:lang w:val="sr-Cyrl-RS" w:eastAsia="sr-Latn-RS"/>
        </w:rPr>
        <w:t>7</w:t>
      </w:r>
      <w:r w:rsidR="00327198" w:rsidRPr="00B93EEF">
        <w:rPr>
          <w:rFonts w:ascii="Bookman Old Style" w:hAnsi="Bookman Old Style" w:cs="Arial"/>
          <w:b/>
          <w:bCs/>
          <w:iCs/>
          <w:sz w:val="25"/>
          <w:szCs w:val="25"/>
          <w:lang w:val="sr-Cyrl-RS" w:eastAsia="sr-Latn-RS"/>
        </w:rPr>
        <w:t>.</w:t>
      </w:r>
    </w:p>
    <w:p w:rsidR="00C060B8" w:rsidRPr="006E4D18" w:rsidRDefault="00BE0E72" w:rsidP="00BE0E72">
      <w:pPr>
        <w:tabs>
          <w:tab w:val="left" w:pos="-142"/>
        </w:tabs>
        <w:jc w:val="both"/>
        <w:rPr>
          <w:rFonts w:ascii="Bookman Old Style" w:hAnsi="Bookman Old Style" w:cs="Arial"/>
          <w:bCs/>
          <w:iCs/>
          <w:sz w:val="25"/>
          <w:szCs w:val="25"/>
          <w:lang w:val="sr-Cyrl-RS" w:eastAsia="sr-Latn-RS"/>
        </w:rPr>
      </w:pPr>
      <w:r>
        <w:rPr>
          <w:rFonts w:ascii="Bookman Old Style" w:hAnsi="Bookman Old Style" w:cs="Arial"/>
          <w:sz w:val="25"/>
          <w:szCs w:val="25"/>
          <w:lang w:val="sr-Cyrl-RS" w:eastAsia="sr-Latn-RS"/>
        </w:rPr>
        <w:tab/>
      </w:r>
      <w:r w:rsidR="00C060B8" w:rsidRPr="006E4D18">
        <w:rPr>
          <w:rFonts w:ascii="Bookman Old Style" w:hAnsi="Bookman Old Style" w:cs="Arial"/>
          <w:sz w:val="25"/>
          <w:szCs w:val="25"/>
          <w:lang w:val="sr-Cyrl-RS" w:eastAsia="sr-Latn-RS"/>
        </w:rPr>
        <w:t xml:space="preserve">План постављања средстава за оглашавање на улицама и општинским путевима на основу кога се спроводи поступак јавног надметања или прикупљања писмених понуда путем јавног оглашавања, доноси управљач пута.  </w:t>
      </w:r>
    </w:p>
    <w:p w:rsidR="007F7D65" w:rsidRPr="006E4D18" w:rsidRDefault="00B93EEF" w:rsidP="00BE0E72">
      <w:pPr>
        <w:tabs>
          <w:tab w:val="left" w:pos="0"/>
        </w:tabs>
        <w:jc w:val="both"/>
        <w:rPr>
          <w:rFonts w:ascii="Bookman Old Style" w:hAnsi="Bookman Old Style" w:cs="Arial"/>
          <w:sz w:val="25"/>
          <w:szCs w:val="25"/>
          <w:lang w:val="sr-Cyrl-RS" w:eastAsia="sr-Latn-RS"/>
        </w:rPr>
      </w:pPr>
      <w:r>
        <w:rPr>
          <w:rFonts w:ascii="Bookman Old Style" w:hAnsi="Bookman Old Style" w:cs="Arial"/>
          <w:bCs/>
          <w:iCs/>
          <w:sz w:val="25"/>
          <w:szCs w:val="25"/>
          <w:lang w:val="sr-Cyrl-RS" w:eastAsia="sr-Latn-RS"/>
        </w:rPr>
        <w:tab/>
      </w:r>
      <w:r w:rsidR="007F7D65" w:rsidRPr="006E4D18">
        <w:rPr>
          <w:rFonts w:ascii="Bookman Old Style" w:hAnsi="Bookman Old Style" w:cs="Arial"/>
          <w:sz w:val="25"/>
          <w:szCs w:val="25"/>
          <w:lang w:val="sr-Cyrl-RS" w:eastAsia="sr-Latn-RS"/>
        </w:rPr>
        <w:t xml:space="preserve">Утврђивање </w:t>
      </w:r>
      <w:r w:rsidR="007F7D65" w:rsidRPr="006E4D18">
        <w:rPr>
          <w:rFonts w:ascii="Bookman Old Style" w:hAnsi="Bookman Old Style" w:cs="Arial"/>
          <w:bCs/>
          <w:iCs/>
          <w:sz w:val="25"/>
          <w:szCs w:val="25"/>
          <w:lang w:eastAsia="sr-Latn-RS"/>
        </w:rPr>
        <w:t>накнад</w:t>
      </w:r>
      <w:r w:rsidR="00E841CC" w:rsidRPr="006E4D18">
        <w:rPr>
          <w:rFonts w:ascii="Bookman Old Style" w:hAnsi="Bookman Old Style" w:cs="Arial"/>
          <w:bCs/>
          <w:iCs/>
          <w:sz w:val="25"/>
          <w:szCs w:val="25"/>
          <w:lang w:eastAsia="sr-Latn-RS"/>
        </w:rPr>
        <w:t>e</w:t>
      </w:r>
      <w:r w:rsidR="007F7D65" w:rsidRPr="006E4D18">
        <w:rPr>
          <w:rFonts w:ascii="Bookman Old Style" w:hAnsi="Bookman Old Style" w:cs="Arial"/>
          <w:bCs/>
          <w:iCs/>
          <w:sz w:val="25"/>
          <w:szCs w:val="25"/>
          <w:lang w:eastAsia="sr-Latn-RS"/>
        </w:rPr>
        <w:t xml:space="preserve"> за постављање рекламних табли поред општинског пута</w:t>
      </w:r>
      <w:r w:rsidR="007F7D65" w:rsidRPr="006E4D18">
        <w:rPr>
          <w:rFonts w:ascii="Bookman Old Style" w:hAnsi="Bookman Old Style" w:cs="Arial"/>
          <w:sz w:val="25"/>
          <w:szCs w:val="25"/>
          <w:lang w:val="sr-Cyrl-RS" w:eastAsia="sr-Latn-RS"/>
        </w:rPr>
        <w:t xml:space="preserve"> врши се у поступку јавног надметања или прикупљања писмених понуда путем јавног оглашавања, на начин одређен  сходном применом прописа о издавању у закуп непокретности, односно грађевин</w:t>
      </w:r>
      <w:r>
        <w:rPr>
          <w:rFonts w:ascii="Bookman Old Style" w:hAnsi="Bookman Old Style" w:cs="Arial"/>
          <w:sz w:val="25"/>
          <w:szCs w:val="25"/>
          <w:lang w:val="sr-Cyrl-RS" w:eastAsia="sr-Latn-RS"/>
        </w:rPr>
        <w:t>ског земљишта у јавној својини општина Мало Црниће.</w:t>
      </w:r>
      <w:r w:rsidR="007F7D65" w:rsidRPr="006E4D18">
        <w:rPr>
          <w:rFonts w:ascii="Bookman Old Style" w:hAnsi="Bookman Old Style" w:cs="Arial"/>
          <w:sz w:val="25"/>
          <w:szCs w:val="25"/>
          <w:lang w:val="sr-Cyrl-RS" w:eastAsia="sr-Latn-RS"/>
        </w:rPr>
        <w:t xml:space="preserve"> </w:t>
      </w:r>
    </w:p>
    <w:p w:rsidR="007F7D65" w:rsidRPr="006E4D18" w:rsidRDefault="00BE0E72" w:rsidP="00BE0E72">
      <w:pPr>
        <w:tabs>
          <w:tab w:val="left" w:pos="0"/>
        </w:tabs>
        <w:jc w:val="both"/>
        <w:rPr>
          <w:rFonts w:ascii="Bookman Old Style" w:hAnsi="Bookman Old Style" w:cs="Arial"/>
          <w:sz w:val="25"/>
          <w:szCs w:val="25"/>
          <w:lang w:val="sr-Cyrl-RS" w:eastAsia="sr-Latn-RS"/>
        </w:rPr>
      </w:pPr>
      <w:r>
        <w:rPr>
          <w:rFonts w:ascii="Bookman Old Style" w:hAnsi="Bookman Old Style" w:cs="Arial"/>
          <w:sz w:val="25"/>
          <w:szCs w:val="25"/>
          <w:lang w:val="sr-Cyrl-RS" w:eastAsia="sr-Latn-RS"/>
        </w:rPr>
        <w:tab/>
      </w:r>
      <w:r w:rsidR="007F7D65" w:rsidRPr="006E4D18">
        <w:rPr>
          <w:rFonts w:ascii="Bookman Old Style" w:hAnsi="Bookman Old Style" w:cs="Arial"/>
          <w:sz w:val="25"/>
          <w:szCs w:val="25"/>
          <w:lang w:val="sr-Cyrl-RS" w:eastAsia="sr-Latn-RS"/>
        </w:rPr>
        <w:t>У случају да се избор најповољнијег понуђача врши путем жреба, надлежна комисија ће жребање спровести извлачењем имена једног од више најповољнијих понуђача из затворене кутије</w:t>
      </w:r>
      <w:r w:rsidR="00101739" w:rsidRPr="006E4D18">
        <w:rPr>
          <w:rFonts w:ascii="Bookman Old Style" w:hAnsi="Bookman Old Style" w:cs="Arial"/>
          <w:sz w:val="25"/>
          <w:szCs w:val="25"/>
          <w:lang w:val="sr-Cyrl-RS" w:eastAsia="sr-Latn-RS"/>
        </w:rPr>
        <w:t>.</w:t>
      </w:r>
      <w:r w:rsidR="007F7D65" w:rsidRPr="006E4D18">
        <w:rPr>
          <w:rFonts w:ascii="Bookman Old Style" w:hAnsi="Bookman Old Style" w:cs="Arial"/>
          <w:sz w:val="25"/>
          <w:szCs w:val="25"/>
          <w:lang w:val="sr-Cyrl-RS" w:eastAsia="sr-Latn-RS"/>
        </w:rPr>
        <w:t xml:space="preserve"> </w:t>
      </w:r>
    </w:p>
    <w:p w:rsidR="0031070C" w:rsidRDefault="00236282" w:rsidP="00BE0E72">
      <w:pPr>
        <w:ind w:firstLine="720"/>
        <w:jc w:val="both"/>
        <w:rPr>
          <w:rFonts w:ascii="Bookman Old Style" w:hAnsi="Bookman Old Style" w:cs="Arial"/>
          <w:sz w:val="25"/>
          <w:szCs w:val="25"/>
          <w:lang w:val="sr-Cyrl-RS" w:eastAsia="sr-Latn-RS"/>
        </w:rPr>
      </w:pPr>
      <w:r w:rsidRPr="006E4D18">
        <w:rPr>
          <w:rFonts w:ascii="Bookman Old Style" w:hAnsi="Bookman Old Style" w:cs="Arial"/>
          <w:sz w:val="25"/>
          <w:szCs w:val="25"/>
          <w:lang w:val="sr-Cyrl-RS" w:eastAsia="sr-Latn-RS"/>
        </w:rPr>
        <w:t xml:space="preserve">Поступак из става </w:t>
      </w:r>
      <w:r w:rsidR="00C060B8" w:rsidRPr="006E4D18">
        <w:rPr>
          <w:rFonts w:ascii="Bookman Old Style" w:hAnsi="Bookman Old Style" w:cs="Arial"/>
          <w:sz w:val="25"/>
          <w:szCs w:val="25"/>
          <w:lang w:val="sr-Cyrl-RS" w:eastAsia="sr-Latn-RS"/>
        </w:rPr>
        <w:t>2</w:t>
      </w:r>
      <w:r w:rsidRPr="006E4D18">
        <w:rPr>
          <w:rFonts w:ascii="Bookman Old Style" w:hAnsi="Bookman Old Style" w:cs="Arial"/>
          <w:sz w:val="25"/>
          <w:szCs w:val="25"/>
          <w:lang w:val="sr-Cyrl-RS" w:eastAsia="sr-Latn-RS"/>
        </w:rPr>
        <w:t xml:space="preserve">. </w:t>
      </w:r>
      <w:r w:rsidR="00EF41EB" w:rsidRPr="006E4D18">
        <w:rPr>
          <w:rFonts w:ascii="Bookman Old Style" w:hAnsi="Bookman Old Style" w:cs="Arial"/>
          <w:sz w:val="25"/>
          <w:szCs w:val="25"/>
          <w:lang w:val="sr-Cyrl-RS" w:eastAsia="sr-Latn-RS"/>
        </w:rPr>
        <w:t>о</w:t>
      </w:r>
      <w:r w:rsidRPr="006E4D18">
        <w:rPr>
          <w:rFonts w:ascii="Bookman Old Style" w:hAnsi="Bookman Old Style" w:cs="Arial"/>
          <w:sz w:val="25"/>
          <w:szCs w:val="25"/>
          <w:lang w:val="sr-Cyrl-RS" w:eastAsia="sr-Latn-RS"/>
        </w:rPr>
        <w:t>вог члана спроводи управљач општинског пута или улице.</w:t>
      </w:r>
    </w:p>
    <w:p w:rsidR="007F7D65" w:rsidRPr="006E4D18" w:rsidRDefault="007F7D65" w:rsidP="00BE0E72">
      <w:pPr>
        <w:ind w:firstLine="720"/>
        <w:jc w:val="both"/>
        <w:rPr>
          <w:rFonts w:ascii="Bookman Old Style" w:hAnsi="Bookman Old Style" w:cs="Arial"/>
          <w:sz w:val="25"/>
          <w:szCs w:val="25"/>
          <w:lang w:val="sr-Cyrl-RS" w:eastAsia="sr-Latn-RS"/>
        </w:rPr>
      </w:pPr>
      <w:r w:rsidRPr="006E4D18">
        <w:rPr>
          <w:rFonts w:ascii="Bookman Old Style" w:hAnsi="Bookman Old Style" w:cs="Arial"/>
          <w:sz w:val="25"/>
          <w:szCs w:val="25"/>
          <w:lang w:val="sr-Cyrl-RS" w:eastAsia="sr-Latn-RS"/>
        </w:rPr>
        <w:t xml:space="preserve">Изабрани најповољнији понуђач дужан је да плати највишу понуђену накнаду за коришћење јавне површине на основу </w:t>
      </w:r>
      <w:r w:rsidR="00236282" w:rsidRPr="006E4D18">
        <w:rPr>
          <w:rFonts w:ascii="Bookman Old Style" w:hAnsi="Bookman Old Style" w:cs="Arial"/>
          <w:sz w:val="25"/>
          <w:szCs w:val="25"/>
          <w:lang w:val="sr-Cyrl-RS" w:eastAsia="sr-Latn-RS"/>
        </w:rPr>
        <w:t>уговора са управљачем општинског пута или улице.</w:t>
      </w:r>
    </w:p>
    <w:p w:rsidR="002A2AC8" w:rsidRPr="006E4D18" w:rsidRDefault="007F7D65" w:rsidP="00236282">
      <w:pPr>
        <w:tabs>
          <w:tab w:val="left" w:pos="1320"/>
        </w:tabs>
        <w:jc w:val="both"/>
        <w:rPr>
          <w:rFonts w:ascii="Bookman Old Style" w:hAnsi="Bookman Old Style" w:cs="Arial"/>
          <w:bCs/>
          <w:iCs/>
          <w:color w:val="FF0000"/>
          <w:sz w:val="25"/>
          <w:szCs w:val="25"/>
          <w:lang w:val="sr-Cyrl-RS" w:eastAsia="sr-Latn-RS"/>
        </w:rPr>
      </w:pPr>
      <w:r w:rsidRPr="006E4D18">
        <w:rPr>
          <w:rFonts w:ascii="Bookman Old Style" w:hAnsi="Bookman Old Style" w:cs="Arial"/>
          <w:sz w:val="25"/>
          <w:szCs w:val="25"/>
          <w:lang w:val="sr-Cyrl-RS" w:eastAsia="sr-Latn-RS"/>
        </w:rPr>
        <w:t xml:space="preserve">                  </w:t>
      </w:r>
    </w:p>
    <w:p w:rsidR="00B93EEF" w:rsidRDefault="00B93EEF" w:rsidP="002A2AC8">
      <w:pPr>
        <w:jc w:val="center"/>
        <w:rPr>
          <w:rFonts w:ascii="Bookman Old Style" w:hAnsi="Bookman Old Style" w:cs="Arial"/>
          <w:b/>
          <w:bCs/>
          <w:iCs/>
          <w:sz w:val="25"/>
          <w:szCs w:val="25"/>
          <w:lang w:val="sr-Cyrl-RS" w:eastAsia="sr-Latn-RS"/>
        </w:rPr>
      </w:pPr>
    </w:p>
    <w:p w:rsidR="00FC2246" w:rsidRPr="006E4D18" w:rsidRDefault="00FC2246" w:rsidP="002A2AC8">
      <w:pPr>
        <w:jc w:val="center"/>
        <w:rPr>
          <w:rFonts w:ascii="Bookman Old Style" w:hAnsi="Bookman Old Style" w:cs="Arial"/>
          <w:b/>
          <w:bCs/>
          <w:iCs/>
          <w:sz w:val="25"/>
          <w:szCs w:val="25"/>
          <w:lang w:val="sr-Cyrl-RS" w:eastAsia="sr-Latn-RS"/>
        </w:rPr>
      </w:pPr>
      <w:r w:rsidRPr="006E4D18">
        <w:rPr>
          <w:rFonts w:ascii="Bookman Old Style" w:hAnsi="Bookman Old Style" w:cs="Arial"/>
          <w:b/>
          <w:bCs/>
          <w:iCs/>
          <w:sz w:val="25"/>
          <w:szCs w:val="25"/>
          <w:lang w:eastAsia="sr-Latn-RS"/>
        </w:rPr>
        <w:t xml:space="preserve">Накнада за коришћење делова путног земљишта </w:t>
      </w:r>
      <w:r w:rsidR="00714C55" w:rsidRPr="006E4D18">
        <w:rPr>
          <w:rFonts w:ascii="Bookman Old Style" w:hAnsi="Bookman Old Style" w:cs="Arial"/>
          <w:b/>
          <w:bCs/>
          <w:iCs/>
          <w:sz w:val="25"/>
          <w:szCs w:val="25"/>
          <w:lang w:val="sr-Cyrl-RS" w:eastAsia="sr-Latn-RS"/>
        </w:rPr>
        <w:t>општинског пута и улице</w:t>
      </w:r>
      <w:r w:rsidRPr="006E4D18">
        <w:rPr>
          <w:rFonts w:ascii="Bookman Old Style" w:hAnsi="Bookman Old Style" w:cs="Arial"/>
          <w:b/>
          <w:bCs/>
          <w:iCs/>
          <w:sz w:val="25"/>
          <w:szCs w:val="25"/>
          <w:lang w:eastAsia="sr-Latn-RS"/>
        </w:rPr>
        <w:t xml:space="preserve"> и другог земљишта које користи управљач </w:t>
      </w:r>
      <w:r w:rsidR="00714C55" w:rsidRPr="006E4D18">
        <w:rPr>
          <w:rFonts w:ascii="Bookman Old Style" w:hAnsi="Bookman Old Style" w:cs="Arial"/>
          <w:b/>
          <w:bCs/>
          <w:iCs/>
          <w:sz w:val="25"/>
          <w:szCs w:val="25"/>
          <w:lang w:val="sr-Cyrl-RS" w:eastAsia="sr-Latn-RS"/>
        </w:rPr>
        <w:t>општинског пута и улице</w:t>
      </w:r>
    </w:p>
    <w:p w:rsidR="002A2AC8" w:rsidRPr="006E4D18" w:rsidRDefault="002A2AC8" w:rsidP="002A2AC8">
      <w:pPr>
        <w:jc w:val="center"/>
        <w:rPr>
          <w:rFonts w:ascii="Bookman Old Style" w:hAnsi="Bookman Old Style" w:cs="Arial"/>
          <w:b/>
          <w:bCs/>
          <w:iCs/>
          <w:sz w:val="25"/>
          <w:szCs w:val="25"/>
          <w:lang w:val="sr-Cyrl-RS" w:eastAsia="sr-Latn-RS"/>
        </w:rPr>
      </w:pPr>
    </w:p>
    <w:p w:rsidR="00FC2246" w:rsidRPr="006E4D18" w:rsidRDefault="00FC2246" w:rsidP="00BC2412">
      <w:pPr>
        <w:jc w:val="center"/>
        <w:rPr>
          <w:rFonts w:ascii="Bookman Old Style" w:hAnsi="Bookman Old Style" w:cs="Arial"/>
          <w:b/>
          <w:bCs/>
          <w:iCs/>
          <w:sz w:val="25"/>
          <w:szCs w:val="25"/>
          <w:lang w:val="sr-Cyrl-RS" w:eastAsia="sr-Latn-RS"/>
        </w:rPr>
      </w:pPr>
      <w:r w:rsidRPr="006E4D18">
        <w:rPr>
          <w:rFonts w:ascii="Bookman Old Style" w:hAnsi="Bookman Old Style" w:cs="Arial"/>
          <w:b/>
          <w:bCs/>
          <w:iCs/>
          <w:sz w:val="25"/>
          <w:szCs w:val="25"/>
          <w:lang w:eastAsia="sr-Latn-RS"/>
        </w:rPr>
        <w:t>Обвезник накнаде</w:t>
      </w:r>
    </w:p>
    <w:p w:rsidR="002A2AC8" w:rsidRPr="006E4D18" w:rsidRDefault="002A2AC8" w:rsidP="00BC2412">
      <w:pPr>
        <w:jc w:val="center"/>
        <w:rPr>
          <w:rFonts w:ascii="Bookman Old Style" w:hAnsi="Bookman Old Style" w:cs="Arial"/>
          <w:bCs/>
          <w:iCs/>
          <w:sz w:val="25"/>
          <w:szCs w:val="25"/>
          <w:lang w:val="sr-Cyrl-RS" w:eastAsia="sr-Latn-RS"/>
        </w:rPr>
      </w:pPr>
    </w:p>
    <w:p w:rsidR="002A2AC8" w:rsidRPr="006E4D18" w:rsidRDefault="00FC2246" w:rsidP="00BE0E72">
      <w:pPr>
        <w:jc w:val="center"/>
        <w:rPr>
          <w:rFonts w:ascii="Bookman Old Style" w:hAnsi="Bookman Old Style" w:cs="Arial"/>
          <w:bCs/>
          <w:iCs/>
          <w:sz w:val="25"/>
          <w:szCs w:val="25"/>
          <w:lang w:val="sr-Cyrl-RS" w:eastAsia="sr-Latn-RS"/>
        </w:rPr>
      </w:pPr>
      <w:r w:rsidRPr="00BE0E72">
        <w:rPr>
          <w:rFonts w:ascii="Bookman Old Style" w:hAnsi="Bookman Old Style" w:cs="Arial"/>
          <w:b/>
          <w:bCs/>
          <w:iCs/>
          <w:sz w:val="25"/>
          <w:szCs w:val="25"/>
          <w:lang w:eastAsia="sr-Latn-RS"/>
        </w:rPr>
        <w:t xml:space="preserve">Члан </w:t>
      </w:r>
      <w:r w:rsidR="00E6314A" w:rsidRPr="00BE0E72">
        <w:rPr>
          <w:rFonts w:ascii="Bookman Old Style" w:hAnsi="Bookman Old Style" w:cs="Arial"/>
          <w:b/>
          <w:bCs/>
          <w:iCs/>
          <w:sz w:val="25"/>
          <w:szCs w:val="25"/>
          <w:lang w:val="sr-Cyrl-RS" w:eastAsia="sr-Latn-RS"/>
        </w:rPr>
        <w:t>8</w:t>
      </w:r>
      <w:r w:rsidR="00327198" w:rsidRPr="00BE0E72">
        <w:rPr>
          <w:rFonts w:ascii="Bookman Old Style" w:hAnsi="Bookman Old Style" w:cs="Arial"/>
          <w:b/>
          <w:bCs/>
          <w:iCs/>
          <w:sz w:val="25"/>
          <w:szCs w:val="25"/>
          <w:lang w:val="sr-Cyrl-RS" w:eastAsia="sr-Latn-RS"/>
        </w:rPr>
        <w:t>.</w:t>
      </w:r>
    </w:p>
    <w:p w:rsidR="00FC2246" w:rsidRPr="006E4D18" w:rsidRDefault="00FC2246" w:rsidP="00052083">
      <w:pPr>
        <w:ind w:firstLine="720"/>
        <w:jc w:val="both"/>
        <w:rPr>
          <w:rFonts w:ascii="Bookman Old Style" w:hAnsi="Bookman Old Style" w:cs="Arial"/>
          <w:bCs/>
          <w:iCs/>
          <w:sz w:val="25"/>
          <w:szCs w:val="25"/>
          <w:lang w:val="sr-Cyrl-RS" w:eastAsia="sr-Latn-RS"/>
        </w:rPr>
      </w:pPr>
      <w:r w:rsidRPr="006E4D18">
        <w:rPr>
          <w:rFonts w:ascii="Bookman Old Style" w:hAnsi="Bookman Old Style" w:cs="Arial"/>
          <w:bCs/>
          <w:iCs/>
          <w:sz w:val="25"/>
          <w:szCs w:val="25"/>
          <w:lang w:eastAsia="sr-Latn-RS"/>
        </w:rPr>
        <w:t xml:space="preserve">Обвезник накнаде за коришћење делова путног земљишта </w:t>
      </w:r>
      <w:r w:rsidR="00714C55" w:rsidRPr="006E4D18">
        <w:rPr>
          <w:rFonts w:ascii="Bookman Old Style" w:hAnsi="Bookman Old Style" w:cs="Arial"/>
          <w:bCs/>
          <w:iCs/>
          <w:sz w:val="25"/>
          <w:szCs w:val="25"/>
          <w:lang w:val="sr-Cyrl-RS" w:eastAsia="sr-Latn-RS"/>
        </w:rPr>
        <w:t>општинског пута и улице</w:t>
      </w:r>
      <w:r w:rsidRPr="006E4D18">
        <w:rPr>
          <w:rFonts w:ascii="Bookman Old Style" w:hAnsi="Bookman Old Style" w:cs="Arial"/>
          <w:bCs/>
          <w:iCs/>
          <w:sz w:val="25"/>
          <w:szCs w:val="25"/>
          <w:lang w:eastAsia="sr-Latn-RS"/>
        </w:rPr>
        <w:t xml:space="preserve"> и другог земљишта које користи управљач </w:t>
      </w:r>
      <w:r w:rsidR="00714C55" w:rsidRPr="006E4D18">
        <w:rPr>
          <w:rFonts w:ascii="Bookman Old Style" w:hAnsi="Bookman Old Style" w:cs="Arial"/>
          <w:bCs/>
          <w:iCs/>
          <w:sz w:val="25"/>
          <w:szCs w:val="25"/>
          <w:lang w:val="sr-Cyrl-RS" w:eastAsia="sr-Latn-RS"/>
        </w:rPr>
        <w:t>општинског пута и улице</w:t>
      </w:r>
      <w:r w:rsidRPr="006E4D18">
        <w:rPr>
          <w:rFonts w:ascii="Bookman Old Style" w:hAnsi="Bookman Old Style" w:cs="Arial"/>
          <w:bCs/>
          <w:iCs/>
          <w:sz w:val="25"/>
          <w:szCs w:val="25"/>
          <w:lang w:eastAsia="sr-Latn-RS"/>
        </w:rPr>
        <w:t xml:space="preserve"> (у даљем тексту: накнада за кор</w:t>
      </w:r>
      <w:r w:rsidR="00291233" w:rsidRPr="006E4D18">
        <w:rPr>
          <w:rFonts w:ascii="Bookman Old Style" w:hAnsi="Bookman Old Style" w:cs="Arial"/>
          <w:bCs/>
          <w:iCs/>
          <w:sz w:val="25"/>
          <w:szCs w:val="25"/>
          <w:lang w:eastAsia="sr-Latn-RS"/>
        </w:rPr>
        <w:t>ишћење делова путног земљишта)</w:t>
      </w:r>
      <w:r w:rsidR="00291233" w:rsidRPr="006E4D18">
        <w:rPr>
          <w:rFonts w:ascii="Bookman Old Style" w:hAnsi="Bookman Old Style" w:cs="Arial"/>
          <w:bCs/>
          <w:iCs/>
          <w:sz w:val="25"/>
          <w:szCs w:val="25"/>
          <w:lang w:val="sr-Cyrl-RS" w:eastAsia="sr-Latn-RS"/>
        </w:rPr>
        <w:t xml:space="preserve"> и </w:t>
      </w:r>
      <w:r w:rsidRPr="006E4D18">
        <w:rPr>
          <w:rFonts w:ascii="Bookman Old Style" w:hAnsi="Bookman Old Style" w:cs="Arial"/>
          <w:bCs/>
          <w:iCs/>
          <w:sz w:val="25"/>
          <w:szCs w:val="25"/>
          <w:lang w:eastAsia="sr-Latn-RS"/>
        </w:rPr>
        <w:t xml:space="preserve">које је у општој употреби је корисник тог земљишта. </w:t>
      </w:r>
    </w:p>
    <w:p w:rsidR="002A2AC8" w:rsidRPr="006E4D18" w:rsidRDefault="002A2AC8" w:rsidP="002A2AC8">
      <w:pPr>
        <w:jc w:val="both"/>
        <w:rPr>
          <w:rFonts w:ascii="Bookman Old Style" w:hAnsi="Bookman Old Style" w:cs="Arial"/>
          <w:bCs/>
          <w:iCs/>
          <w:sz w:val="25"/>
          <w:szCs w:val="25"/>
          <w:lang w:val="sr-Cyrl-RS" w:eastAsia="sr-Latn-RS"/>
        </w:rPr>
      </w:pPr>
    </w:p>
    <w:p w:rsidR="00FC2246" w:rsidRPr="006E4D18" w:rsidRDefault="00FC2246" w:rsidP="00BC2412">
      <w:pPr>
        <w:jc w:val="center"/>
        <w:rPr>
          <w:rFonts w:ascii="Bookman Old Style" w:hAnsi="Bookman Old Style" w:cs="Arial"/>
          <w:b/>
          <w:bCs/>
          <w:iCs/>
          <w:sz w:val="25"/>
          <w:szCs w:val="25"/>
          <w:lang w:val="sr-Cyrl-RS" w:eastAsia="sr-Latn-RS"/>
        </w:rPr>
      </w:pPr>
      <w:r w:rsidRPr="006E4D18">
        <w:rPr>
          <w:rFonts w:ascii="Bookman Old Style" w:hAnsi="Bookman Old Style" w:cs="Arial"/>
          <w:b/>
          <w:bCs/>
          <w:iCs/>
          <w:sz w:val="25"/>
          <w:szCs w:val="25"/>
          <w:lang w:eastAsia="sr-Latn-RS"/>
        </w:rPr>
        <w:t>Основица</w:t>
      </w:r>
    </w:p>
    <w:p w:rsidR="002A2AC8" w:rsidRPr="006E4D18" w:rsidRDefault="002A2AC8" w:rsidP="00BC2412">
      <w:pPr>
        <w:jc w:val="center"/>
        <w:rPr>
          <w:rFonts w:ascii="Bookman Old Style" w:hAnsi="Bookman Old Style" w:cs="Arial"/>
          <w:bCs/>
          <w:iCs/>
          <w:sz w:val="25"/>
          <w:szCs w:val="25"/>
          <w:lang w:val="sr-Cyrl-RS" w:eastAsia="sr-Latn-RS"/>
        </w:rPr>
      </w:pPr>
    </w:p>
    <w:p w:rsidR="002A2AC8" w:rsidRPr="006E4D18" w:rsidRDefault="00FC2246" w:rsidP="00BE0E72">
      <w:pPr>
        <w:jc w:val="center"/>
        <w:rPr>
          <w:rFonts w:ascii="Bookman Old Style" w:hAnsi="Bookman Old Style" w:cs="Arial"/>
          <w:bCs/>
          <w:iCs/>
          <w:sz w:val="25"/>
          <w:szCs w:val="25"/>
          <w:lang w:val="sr-Cyrl-RS" w:eastAsia="sr-Latn-RS"/>
        </w:rPr>
      </w:pPr>
      <w:r w:rsidRPr="00BE0E72">
        <w:rPr>
          <w:rFonts w:ascii="Bookman Old Style" w:hAnsi="Bookman Old Style" w:cs="Arial"/>
          <w:b/>
          <w:bCs/>
          <w:iCs/>
          <w:sz w:val="25"/>
          <w:szCs w:val="25"/>
          <w:lang w:eastAsia="sr-Latn-RS"/>
        </w:rPr>
        <w:t xml:space="preserve">Члан </w:t>
      </w:r>
      <w:r w:rsidR="00057F54" w:rsidRPr="00BE0E72">
        <w:rPr>
          <w:rFonts w:ascii="Bookman Old Style" w:hAnsi="Bookman Old Style" w:cs="Arial"/>
          <w:b/>
          <w:bCs/>
          <w:iCs/>
          <w:sz w:val="25"/>
          <w:szCs w:val="25"/>
          <w:lang w:val="sr-Cyrl-RS" w:eastAsia="sr-Latn-RS"/>
        </w:rPr>
        <w:t>9</w:t>
      </w:r>
      <w:r w:rsidR="00327198" w:rsidRPr="00BE0E72">
        <w:rPr>
          <w:rFonts w:ascii="Bookman Old Style" w:hAnsi="Bookman Old Style" w:cs="Arial"/>
          <w:b/>
          <w:bCs/>
          <w:iCs/>
          <w:sz w:val="25"/>
          <w:szCs w:val="25"/>
          <w:lang w:val="sr-Cyrl-RS" w:eastAsia="sr-Latn-RS"/>
        </w:rPr>
        <w:t>.</w:t>
      </w:r>
    </w:p>
    <w:p w:rsidR="00FC2246" w:rsidRPr="006E4D18" w:rsidRDefault="00FC2246" w:rsidP="00052083">
      <w:pPr>
        <w:ind w:firstLine="720"/>
        <w:jc w:val="both"/>
        <w:rPr>
          <w:rFonts w:ascii="Bookman Old Style" w:hAnsi="Bookman Old Style" w:cs="Arial"/>
          <w:bCs/>
          <w:iCs/>
          <w:sz w:val="25"/>
          <w:szCs w:val="25"/>
          <w:lang w:val="sr-Cyrl-RS" w:eastAsia="sr-Latn-RS"/>
        </w:rPr>
      </w:pPr>
      <w:r w:rsidRPr="006E4D18">
        <w:rPr>
          <w:rFonts w:ascii="Bookman Old Style" w:hAnsi="Bookman Old Style" w:cs="Arial"/>
          <w:bCs/>
          <w:iCs/>
          <w:sz w:val="25"/>
          <w:szCs w:val="25"/>
          <w:lang w:eastAsia="sr-Latn-RS"/>
        </w:rPr>
        <w:t>Основица накнаде за коришћење делова путног земљишта је метар квадратни (</w:t>
      </w:r>
      <w:r w:rsidR="00AC2922" w:rsidRPr="006E4D18">
        <w:rPr>
          <w:rFonts w:ascii="Bookman Old Style" w:hAnsi="Bookman Old Style" w:cs="Arial"/>
          <w:sz w:val="25"/>
          <w:szCs w:val="25"/>
          <w:lang w:val="sr-Latn-RS" w:eastAsia="sr-Latn-RS"/>
        </w:rPr>
        <w:t>m</w:t>
      </w:r>
      <w:r w:rsidR="00AC2922" w:rsidRPr="006E4D18">
        <w:rPr>
          <w:rFonts w:ascii="Bookman Old Style" w:hAnsi="Bookman Old Style" w:cs="Arial"/>
          <w:bCs/>
          <w:iCs/>
          <w:sz w:val="25"/>
          <w:szCs w:val="25"/>
          <w:lang w:eastAsia="sr-Latn-RS"/>
        </w:rPr>
        <w:t>²</w:t>
      </w:r>
      <w:r w:rsidRPr="006E4D18">
        <w:rPr>
          <w:rFonts w:ascii="Bookman Old Style" w:hAnsi="Bookman Old Style" w:cs="Arial"/>
          <w:bCs/>
          <w:iCs/>
          <w:sz w:val="25"/>
          <w:szCs w:val="25"/>
          <w:lang w:eastAsia="sr-Latn-RS"/>
        </w:rPr>
        <w:t xml:space="preserve">) путног земљишта у зависности од значаја пута, а које обвезник накнаде користи за приступ и изградњу објеката, осим домаћинства. </w:t>
      </w:r>
    </w:p>
    <w:p w:rsidR="00BC2412" w:rsidRPr="006E4D18" w:rsidRDefault="00BC2412" w:rsidP="00BC2412">
      <w:pPr>
        <w:jc w:val="center"/>
        <w:rPr>
          <w:rFonts w:ascii="Bookman Old Style" w:hAnsi="Bookman Old Style" w:cs="Arial"/>
          <w:bCs/>
          <w:iCs/>
          <w:sz w:val="25"/>
          <w:szCs w:val="25"/>
          <w:lang w:eastAsia="sr-Latn-RS"/>
        </w:rPr>
      </w:pPr>
    </w:p>
    <w:p w:rsidR="00FC2246" w:rsidRPr="006E4D18" w:rsidRDefault="00FC2246" w:rsidP="00BC2412">
      <w:pPr>
        <w:jc w:val="center"/>
        <w:rPr>
          <w:rFonts w:ascii="Bookman Old Style" w:hAnsi="Bookman Old Style" w:cs="Arial"/>
          <w:b/>
          <w:bCs/>
          <w:iCs/>
          <w:color w:val="FF0000"/>
          <w:sz w:val="25"/>
          <w:szCs w:val="25"/>
          <w:lang w:val="sr-Cyrl-RS" w:eastAsia="sr-Latn-RS"/>
        </w:rPr>
      </w:pPr>
      <w:r w:rsidRPr="006E4D18">
        <w:rPr>
          <w:rFonts w:ascii="Bookman Old Style" w:hAnsi="Bookman Old Style" w:cs="Arial"/>
          <w:b/>
          <w:bCs/>
          <w:iCs/>
          <w:sz w:val="25"/>
          <w:szCs w:val="25"/>
          <w:lang w:eastAsia="sr-Latn-RS"/>
        </w:rPr>
        <w:t>Висина накнаде</w:t>
      </w:r>
    </w:p>
    <w:p w:rsidR="002A2AC8" w:rsidRPr="006E4D18" w:rsidRDefault="002A2AC8" w:rsidP="00BC2412">
      <w:pPr>
        <w:jc w:val="center"/>
        <w:rPr>
          <w:rFonts w:ascii="Bookman Old Style" w:hAnsi="Bookman Old Style" w:cs="Arial"/>
          <w:bCs/>
          <w:iCs/>
          <w:sz w:val="25"/>
          <w:szCs w:val="25"/>
          <w:lang w:val="sr-Cyrl-RS" w:eastAsia="sr-Latn-RS"/>
        </w:rPr>
      </w:pPr>
    </w:p>
    <w:p w:rsidR="00F275A5" w:rsidRDefault="00FC2246" w:rsidP="00F275A5">
      <w:pPr>
        <w:jc w:val="center"/>
        <w:rPr>
          <w:rFonts w:ascii="Bookman Old Style" w:hAnsi="Bookman Old Style" w:cs="Arial"/>
          <w:b/>
          <w:bCs/>
          <w:iCs/>
          <w:sz w:val="25"/>
          <w:szCs w:val="25"/>
          <w:lang w:val="sr-Cyrl-RS" w:eastAsia="sr-Latn-RS"/>
        </w:rPr>
      </w:pPr>
      <w:r w:rsidRPr="00BE0E72">
        <w:rPr>
          <w:rFonts w:ascii="Bookman Old Style" w:hAnsi="Bookman Old Style" w:cs="Arial"/>
          <w:b/>
          <w:bCs/>
          <w:iCs/>
          <w:sz w:val="25"/>
          <w:szCs w:val="25"/>
          <w:lang w:eastAsia="sr-Latn-RS"/>
        </w:rPr>
        <w:t xml:space="preserve">Члан </w:t>
      </w:r>
      <w:r w:rsidR="00057F54" w:rsidRPr="00BE0E72">
        <w:rPr>
          <w:rFonts w:ascii="Bookman Old Style" w:hAnsi="Bookman Old Style" w:cs="Arial"/>
          <w:b/>
          <w:bCs/>
          <w:iCs/>
          <w:sz w:val="25"/>
          <w:szCs w:val="25"/>
          <w:lang w:val="sr-Cyrl-RS" w:eastAsia="sr-Latn-RS"/>
        </w:rPr>
        <w:t>10</w:t>
      </w:r>
      <w:r w:rsidR="00327198" w:rsidRPr="00BE0E72">
        <w:rPr>
          <w:rFonts w:ascii="Bookman Old Style" w:hAnsi="Bookman Old Style" w:cs="Arial"/>
          <w:b/>
          <w:bCs/>
          <w:iCs/>
          <w:sz w:val="25"/>
          <w:szCs w:val="25"/>
          <w:lang w:val="sr-Cyrl-RS" w:eastAsia="sr-Latn-RS"/>
        </w:rPr>
        <w:t>.</w:t>
      </w:r>
    </w:p>
    <w:p w:rsidR="00EF41EB" w:rsidRPr="006E4D18" w:rsidRDefault="00327198" w:rsidP="003D68E2">
      <w:pPr>
        <w:ind w:firstLine="720"/>
        <w:jc w:val="both"/>
        <w:rPr>
          <w:rFonts w:ascii="Bookman Old Style" w:hAnsi="Bookman Old Style" w:cs="Arial"/>
          <w:bCs/>
          <w:sz w:val="25"/>
          <w:szCs w:val="25"/>
          <w:lang w:val="sr-Cyrl-RS" w:eastAsia="sr-Latn-RS"/>
        </w:rPr>
      </w:pPr>
      <w:r w:rsidRPr="006E4D18">
        <w:rPr>
          <w:rFonts w:ascii="Bookman Old Style" w:hAnsi="Bookman Old Style" w:cs="Arial"/>
          <w:bCs/>
          <w:sz w:val="25"/>
          <w:szCs w:val="25"/>
          <w:lang w:val="sr-Cyrl-RS" w:eastAsia="sr-Latn-RS"/>
        </w:rPr>
        <w:t xml:space="preserve">Висина накнаде </w:t>
      </w:r>
      <w:r w:rsidR="00EF41EB" w:rsidRPr="006E4D18">
        <w:rPr>
          <w:rFonts w:ascii="Bookman Old Style" w:hAnsi="Bookman Old Style" w:cs="Arial"/>
          <w:bCs/>
          <w:sz w:val="25"/>
          <w:szCs w:val="25"/>
          <w:lang w:eastAsia="sr-Latn-RS"/>
        </w:rPr>
        <w:t>за коришћење делова путног земљишта и другог земљишта које користи управљач општинског пута и улице</w:t>
      </w:r>
      <w:r w:rsidR="00EF41EB" w:rsidRPr="006E4D18">
        <w:rPr>
          <w:rFonts w:ascii="Bookman Old Style" w:hAnsi="Bookman Old Style" w:cs="Arial"/>
          <w:bCs/>
          <w:sz w:val="25"/>
          <w:szCs w:val="25"/>
          <w:lang w:val="sr-Cyrl-RS" w:eastAsia="sr-Latn-RS"/>
        </w:rPr>
        <w:t xml:space="preserve"> износи:</w:t>
      </w:r>
      <w:r w:rsidR="00EF41EB" w:rsidRPr="006E4D18">
        <w:rPr>
          <w:rFonts w:ascii="Bookman Old Style" w:hAnsi="Bookman Old Style" w:cs="Arial"/>
          <w:bCs/>
          <w:sz w:val="25"/>
          <w:szCs w:val="25"/>
          <w:lang w:eastAsia="sr-Latn-RS"/>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22"/>
        <w:gridCol w:w="2405"/>
        <w:gridCol w:w="1764"/>
        <w:gridCol w:w="2353"/>
        <w:gridCol w:w="2500"/>
      </w:tblGrid>
      <w:tr w:rsidR="00EF41EB" w:rsidRPr="006E4D18" w:rsidTr="004777AC">
        <w:trPr>
          <w:tblCellSpacing w:w="0" w:type="dxa"/>
        </w:trPr>
        <w:tc>
          <w:tcPr>
            <w:tcW w:w="0" w:type="auto"/>
            <w:gridSpan w:val="2"/>
            <w:vMerge w:val="restart"/>
            <w:tcBorders>
              <w:top w:val="outset" w:sz="6" w:space="0" w:color="auto"/>
              <w:left w:val="outset" w:sz="6" w:space="0" w:color="auto"/>
              <w:bottom w:val="outset" w:sz="6" w:space="0" w:color="auto"/>
              <w:right w:val="outset" w:sz="6" w:space="0" w:color="auto"/>
            </w:tcBorders>
            <w:hideMark/>
          </w:tcPr>
          <w:p w:rsidR="00EF41EB" w:rsidRPr="006E4D18" w:rsidRDefault="00EF41EB" w:rsidP="004777AC">
            <w:pPr>
              <w:spacing w:before="100" w:beforeAutospacing="1" w:after="100" w:afterAutospacing="1"/>
              <w:jc w:val="center"/>
              <w:rPr>
                <w:rFonts w:ascii="Bookman Old Style" w:hAnsi="Bookman Old Style" w:cs="Arial"/>
                <w:sz w:val="25"/>
                <w:szCs w:val="25"/>
                <w:lang w:eastAsia="sr-Latn-RS"/>
              </w:rPr>
            </w:pPr>
            <w:r w:rsidRPr="006E4D18">
              <w:rPr>
                <w:rFonts w:ascii="Bookman Old Style" w:hAnsi="Bookman Old Style" w:cs="Arial"/>
                <w:sz w:val="25"/>
                <w:szCs w:val="25"/>
                <w:lang w:val="sr-Cyrl-RS" w:eastAsia="sr-Latn-RS"/>
              </w:rPr>
              <w:t>Површина коришћеног земљишта</w:t>
            </w:r>
            <w:r w:rsidRPr="006E4D18">
              <w:rPr>
                <w:rFonts w:ascii="Bookman Old Style" w:hAnsi="Bookman Old Style" w:cs="Arial"/>
                <w:sz w:val="25"/>
                <w:szCs w:val="25"/>
                <w:lang w:eastAsia="sr-Latn-RS"/>
              </w:rPr>
              <w:t xml:space="preserve"> </w:t>
            </w:r>
          </w:p>
        </w:tc>
        <w:tc>
          <w:tcPr>
            <w:tcW w:w="0" w:type="auto"/>
            <w:gridSpan w:val="3"/>
            <w:tcBorders>
              <w:top w:val="outset" w:sz="6" w:space="0" w:color="auto"/>
              <w:left w:val="outset" w:sz="6" w:space="0" w:color="auto"/>
              <w:bottom w:val="outset" w:sz="6" w:space="0" w:color="auto"/>
              <w:right w:val="outset" w:sz="6" w:space="0" w:color="auto"/>
            </w:tcBorders>
            <w:hideMark/>
          </w:tcPr>
          <w:p w:rsidR="00EF41EB" w:rsidRPr="006E4D18" w:rsidRDefault="00EF41EB" w:rsidP="004777AC">
            <w:pPr>
              <w:spacing w:before="100" w:beforeAutospacing="1" w:after="100" w:afterAutospacing="1"/>
              <w:jc w:val="center"/>
              <w:rPr>
                <w:rFonts w:ascii="Bookman Old Style" w:hAnsi="Bookman Old Style" w:cs="Arial"/>
                <w:sz w:val="25"/>
                <w:szCs w:val="25"/>
                <w:lang w:eastAsia="sr-Latn-RS"/>
              </w:rPr>
            </w:pPr>
            <w:r w:rsidRPr="006E4D18">
              <w:rPr>
                <w:rFonts w:ascii="Bookman Old Style" w:hAnsi="Bookman Old Style" w:cs="Arial"/>
                <w:sz w:val="25"/>
                <w:szCs w:val="25"/>
                <w:lang w:val="sr-Cyrl-RS" w:eastAsia="sr-Latn-RS"/>
              </w:rPr>
              <w:t>накнада</w:t>
            </w:r>
            <w:r w:rsidRPr="006E4D18">
              <w:rPr>
                <w:rFonts w:ascii="Bookman Old Style" w:hAnsi="Bookman Old Style" w:cs="Arial"/>
                <w:sz w:val="25"/>
                <w:szCs w:val="25"/>
                <w:lang w:eastAsia="sr-Latn-RS"/>
              </w:rPr>
              <w:t xml:space="preserve"> (</w:t>
            </w:r>
            <w:r w:rsidRPr="006E4D18">
              <w:rPr>
                <w:rFonts w:ascii="Bookman Old Style" w:hAnsi="Bookman Old Style" w:cs="Arial"/>
                <w:sz w:val="25"/>
                <w:szCs w:val="25"/>
                <w:lang w:val="sr-Cyrl-RS" w:eastAsia="sr-Latn-RS"/>
              </w:rPr>
              <w:t>динара</w:t>
            </w:r>
            <w:r w:rsidRPr="006E4D18">
              <w:rPr>
                <w:rFonts w:ascii="Bookman Old Style" w:hAnsi="Bookman Old Style" w:cs="Arial"/>
                <w:sz w:val="25"/>
                <w:szCs w:val="25"/>
                <w:lang w:eastAsia="sr-Latn-RS"/>
              </w:rPr>
              <w:t xml:space="preserve">/m² </w:t>
            </w:r>
            <w:r w:rsidRPr="006E4D18">
              <w:rPr>
                <w:rFonts w:ascii="Bookman Old Style" w:hAnsi="Bookman Old Style" w:cs="Arial"/>
                <w:sz w:val="25"/>
                <w:szCs w:val="25"/>
                <w:lang w:val="sr-Cyrl-RS" w:eastAsia="sr-Latn-RS"/>
              </w:rPr>
              <w:t>коришћеног путног земљишта</w:t>
            </w:r>
            <w:r w:rsidRPr="006E4D18">
              <w:rPr>
                <w:rFonts w:ascii="Bookman Old Style" w:hAnsi="Bookman Old Style" w:cs="Arial"/>
                <w:sz w:val="25"/>
                <w:szCs w:val="25"/>
                <w:lang w:eastAsia="sr-Latn-RS"/>
              </w:rPr>
              <w:t xml:space="preserve">) </w:t>
            </w:r>
          </w:p>
        </w:tc>
      </w:tr>
      <w:tr w:rsidR="00EF41EB" w:rsidRPr="006E4D18" w:rsidTr="004777AC">
        <w:trPr>
          <w:tblCellSpacing w:w="0" w:type="dxa"/>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F41EB" w:rsidRPr="006E4D18" w:rsidRDefault="00EF41EB" w:rsidP="004777AC">
            <w:pPr>
              <w:rPr>
                <w:rFonts w:ascii="Bookman Old Style" w:hAnsi="Bookman Old Style" w:cs="Arial"/>
                <w:lang w:eastAsia="sr-Latn-RS"/>
              </w:rPr>
            </w:pPr>
          </w:p>
        </w:tc>
        <w:tc>
          <w:tcPr>
            <w:tcW w:w="0" w:type="auto"/>
            <w:tcBorders>
              <w:top w:val="outset" w:sz="6" w:space="0" w:color="auto"/>
              <w:left w:val="outset" w:sz="6" w:space="0" w:color="auto"/>
              <w:bottom w:val="outset" w:sz="6" w:space="0" w:color="auto"/>
              <w:right w:val="outset" w:sz="6" w:space="0" w:color="auto"/>
            </w:tcBorders>
            <w:hideMark/>
          </w:tcPr>
          <w:p w:rsidR="00EF41EB" w:rsidRPr="006E4D18" w:rsidRDefault="00EF41EB" w:rsidP="004777AC">
            <w:pPr>
              <w:spacing w:before="100" w:beforeAutospacing="1" w:after="100" w:afterAutospacing="1"/>
              <w:jc w:val="center"/>
              <w:rPr>
                <w:rFonts w:ascii="Bookman Old Style" w:hAnsi="Bookman Old Style" w:cs="Arial"/>
                <w:sz w:val="25"/>
                <w:szCs w:val="25"/>
                <w:lang w:eastAsia="sr-Latn-RS"/>
              </w:rPr>
            </w:pPr>
            <w:r w:rsidRPr="006E4D18">
              <w:rPr>
                <w:rFonts w:ascii="Bookman Old Style" w:hAnsi="Bookman Old Style" w:cs="Arial"/>
                <w:sz w:val="25"/>
                <w:szCs w:val="25"/>
                <w:lang w:val="sr-Cyrl-RS" w:eastAsia="sr-Latn-RS"/>
              </w:rPr>
              <w:t>Општински пут</w:t>
            </w:r>
            <w:r w:rsidRPr="006E4D18">
              <w:rPr>
                <w:rFonts w:ascii="Bookman Old Style" w:hAnsi="Bookman Old Style" w:cs="Arial"/>
                <w:sz w:val="25"/>
                <w:szCs w:val="25"/>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F41EB" w:rsidRPr="006E4D18" w:rsidRDefault="00EF41EB" w:rsidP="00F275A5">
            <w:pPr>
              <w:spacing w:before="100" w:beforeAutospacing="1" w:after="100" w:afterAutospacing="1"/>
              <w:jc w:val="center"/>
              <w:rPr>
                <w:rFonts w:ascii="Bookman Old Style" w:hAnsi="Bookman Old Style" w:cs="Arial"/>
                <w:sz w:val="25"/>
                <w:szCs w:val="25"/>
                <w:lang w:eastAsia="sr-Latn-RS"/>
              </w:rPr>
            </w:pPr>
            <w:r w:rsidRPr="006E4D18">
              <w:rPr>
                <w:rFonts w:ascii="Bookman Old Style" w:hAnsi="Bookman Old Style" w:cs="Arial"/>
                <w:sz w:val="25"/>
                <w:szCs w:val="25"/>
                <w:lang w:val="sr-Cyrl-RS" w:eastAsia="sr-Latn-RS"/>
              </w:rPr>
              <w:t>Улица којом се креће јавни  превоз</w:t>
            </w:r>
            <w:r w:rsidRPr="006E4D18">
              <w:rPr>
                <w:rFonts w:ascii="Bookman Old Style" w:hAnsi="Bookman Old Style" w:cs="Arial"/>
                <w:sz w:val="25"/>
                <w:szCs w:val="25"/>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F41EB" w:rsidRPr="006E4D18" w:rsidRDefault="00EF41EB" w:rsidP="00F275A5">
            <w:pPr>
              <w:spacing w:before="100" w:beforeAutospacing="1" w:after="100" w:afterAutospacing="1"/>
              <w:jc w:val="center"/>
              <w:rPr>
                <w:rFonts w:ascii="Bookman Old Style" w:hAnsi="Bookman Old Style" w:cs="Arial"/>
                <w:sz w:val="25"/>
                <w:szCs w:val="25"/>
                <w:lang w:eastAsia="sr-Latn-RS"/>
              </w:rPr>
            </w:pPr>
            <w:r w:rsidRPr="006E4D18">
              <w:rPr>
                <w:rFonts w:ascii="Bookman Old Style" w:hAnsi="Bookman Old Style" w:cs="Arial"/>
                <w:sz w:val="25"/>
                <w:szCs w:val="25"/>
                <w:lang w:val="sr-Cyrl-RS" w:eastAsia="sr-Latn-RS"/>
              </w:rPr>
              <w:t>Улица којом се не креће јавни  превоз</w:t>
            </w:r>
            <w:r w:rsidRPr="006E4D18">
              <w:rPr>
                <w:rFonts w:ascii="Bookman Old Style" w:hAnsi="Bookman Old Style" w:cs="Arial"/>
                <w:sz w:val="25"/>
                <w:szCs w:val="25"/>
                <w:lang w:eastAsia="sr-Latn-RS"/>
              </w:rPr>
              <w:t xml:space="preserve"> </w:t>
            </w:r>
          </w:p>
        </w:tc>
      </w:tr>
      <w:tr w:rsidR="00EF41EB" w:rsidRPr="006E4D18" w:rsidTr="00477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F41EB" w:rsidRPr="006E4D18" w:rsidRDefault="00EF41EB" w:rsidP="004777AC">
            <w:pPr>
              <w:spacing w:before="100" w:beforeAutospacing="1" w:after="100" w:afterAutospacing="1"/>
              <w:jc w:val="center"/>
              <w:rPr>
                <w:rFonts w:ascii="Bookman Old Style" w:hAnsi="Bookman Old Style" w:cs="Arial"/>
                <w:sz w:val="25"/>
                <w:szCs w:val="25"/>
                <w:lang w:eastAsia="sr-Latn-RS"/>
              </w:rPr>
            </w:pPr>
            <w:r w:rsidRPr="006E4D18">
              <w:rPr>
                <w:rFonts w:ascii="Bookman Old Style" w:hAnsi="Bookman Old Style" w:cs="Arial"/>
                <w:sz w:val="25"/>
                <w:szCs w:val="25"/>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hideMark/>
          </w:tcPr>
          <w:p w:rsidR="00EF41EB" w:rsidRPr="006E4D18" w:rsidRDefault="00EF41EB" w:rsidP="004777AC">
            <w:pPr>
              <w:spacing w:before="100" w:beforeAutospacing="1" w:after="100" w:afterAutospacing="1"/>
              <w:jc w:val="center"/>
              <w:rPr>
                <w:rFonts w:ascii="Bookman Old Style" w:hAnsi="Bookman Old Style" w:cs="Arial"/>
                <w:sz w:val="25"/>
                <w:szCs w:val="25"/>
                <w:lang w:eastAsia="sr-Latn-RS"/>
              </w:rPr>
            </w:pPr>
            <w:r w:rsidRPr="006E4D18">
              <w:rPr>
                <w:rFonts w:ascii="Bookman Old Style" w:hAnsi="Bookman Old Style" w:cs="Arial"/>
                <w:sz w:val="25"/>
                <w:szCs w:val="25"/>
                <w:lang w:val="sr-Cyrl-RS" w:eastAsia="sr-Latn-RS"/>
              </w:rPr>
              <w:t>до</w:t>
            </w:r>
            <w:r w:rsidRPr="006E4D18">
              <w:rPr>
                <w:rFonts w:ascii="Bookman Old Style" w:hAnsi="Bookman Old Style" w:cs="Arial"/>
                <w:sz w:val="25"/>
                <w:szCs w:val="25"/>
                <w:lang w:eastAsia="sr-Latn-RS"/>
              </w:rPr>
              <w:t xml:space="preserve"> 50 m</w:t>
            </w:r>
            <w:r w:rsidRPr="006E4D18">
              <w:rPr>
                <w:rFonts w:ascii="Bookman Old Style" w:hAnsi="Bookman Old Style" w:cs="Arial"/>
                <w:sz w:val="25"/>
                <w:szCs w:val="25"/>
                <w:vertAlign w:val="superscript"/>
                <w:lang w:eastAsia="sr-Latn-RS"/>
              </w:rPr>
              <w:t>2</w:t>
            </w:r>
            <w:r w:rsidRPr="006E4D18">
              <w:rPr>
                <w:rFonts w:ascii="Bookman Old Style" w:hAnsi="Bookman Old Style" w:cs="Arial"/>
                <w:sz w:val="25"/>
                <w:szCs w:val="25"/>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F41EB" w:rsidRPr="006E4D18" w:rsidRDefault="00F275A5" w:rsidP="004777AC">
            <w:pPr>
              <w:spacing w:before="100" w:beforeAutospacing="1" w:after="100" w:afterAutospacing="1"/>
              <w:jc w:val="center"/>
              <w:rPr>
                <w:rFonts w:ascii="Bookman Old Style" w:hAnsi="Bookman Old Style" w:cs="Arial"/>
                <w:sz w:val="25"/>
                <w:szCs w:val="25"/>
                <w:lang w:eastAsia="sr-Latn-RS"/>
              </w:rPr>
            </w:pPr>
            <w:r>
              <w:rPr>
                <w:rFonts w:ascii="Bookman Old Style" w:hAnsi="Bookman Old Style" w:cs="Arial"/>
                <w:sz w:val="25"/>
                <w:szCs w:val="25"/>
                <w:lang w:val="sr-Cyrl-RS" w:eastAsia="sr-Latn-RS"/>
              </w:rPr>
              <w:t>3</w:t>
            </w:r>
            <w:r w:rsidR="00EF41EB" w:rsidRPr="006E4D18">
              <w:rPr>
                <w:rFonts w:ascii="Bookman Old Style" w:hAnsi="Bookman Old Style" w:cs="Arial"/>
                <w:sz w:val="25"/>
                <w:szCs w:val="25"/>
                <w:lang w:eastAsia="sr-Latn-RS"/>
              </w:rPr>
              <w:t xml:space="preserve">00,00 </w:t>
            </w:r>
          </w:p>
        </w:tc>
        <w:tc>
          <w:tcPr>
            <w:tcW w:w="0" w:type="auto"/>
            <w:tcBorders>
              <w:top w:val="outset" w:sz="6" w:space="0" w:color="auto"/>
              <w:left w:val="outset" w:sz="6" w:space="0" w:color="auto"/>
              <w:bottom w:val="outset" w:sz="6" w:space="0" w:color="auto"/>
              <w:right w:val="outset" w:sz="6" w:space="0" w:color="auto"/>
            </w:tcBorders>
            <w:hideMark/>
          </w:tcPr>
          <w:p w:rsidR="00EF41EB" w:rsidRPr="006E4D18" w:rsidRDefault="00F275A5" w:rsidP="004777AC">
            <w:pPr>
              <w:spacing w:before="100" w:beforeAutospacing="1" w:after="100" w:afterAutospacing="1"/>
              <w:jc w:val="center"/>
              <w:rPr>
                <w:rFonts w:ascii="Bookman Old Style" w:hAnsi="Bookman Old Style" w:cs="Arial"/>
                <w:sz w:val="25"/>
                <w:szCs w:val="25"/>
                <w:lang w:eastAsia="sr-Latn-RS"/>
              </w:rPr>
            </w:pPr>
            <w:r>
              <w:rPr>
                <w:rFonts w:ascii="Bookman Old Style" w:hAnsi="Bookman Old Style" w:cs="Arial"/>
                <w:sz w:val="25"/>
                <w:szCs w:val="25"/>
                <w:lang w:val="sr-Cyrl-RS" w:eastAsia="sr-Latn-RS"/>
              </w:rPr>
              <w:t>5</w:t>
            </w:r>
            <w:r w:rsidR="00EF41EB" w:rsidRPr="006E4D18">
              <w:rPr>
                <w:rFonts w:ascii="Bookman Old Style" w:hAnsi="Bookman Old Style" w:cs="Arial"/>
                <w:sz w:val="25"/>
                <w:szCs w:val="25"/>
                <w:lang w:eastAsia="sr-Latn-RS"/>
              </w:rPr>
              <w:t xml:space="preserve">00,00 </w:t>
            </w:r>
          </w:p>
        </w:tc>
        <w:tc>
          <w:tcPr>
            <w:tcW w:w="0" w:type="auto"/>
            <w:tcBorders>
              <w:top w:val="outset" w:sz="6" w:space="0" w:color="auto"/>
              <w:left w:val="outset" w:sz="6" w:space="0" w:color="auto"/>
              <w:bottom w:val="outset" w:sz="6" w:space="0" w:color="auto"/>
              <w:right w:val="outset" w:sz="6" w:space="0" w:color="auto"/>
            </w:tcBorders>
            <w:hideMark/>
          </w:tcPr>
          <w:p w:rsidR="00EF41EB" w:rsidRPr="006E4D18" w:rsidRDefault="00F275A5" w:rsidP="004777AC">
            <w:pPr>
              <w:spacing w:before="100" w:beforeAutospacing="1" w:after="100" w:afterAutospacing="1"/>
              <w:jc w:val="center"/>
              <w:rPr>
                <w:rFonts w:ascii="Bookman Old Style" w:hAnsi="Bookman Old Style" w:cs="Arial"/>
                <w:sz w:val="25"/>
                <w:szCs w:val="25"/>
                <w:lang w:eastAsia="sr-Latn-RS"/>
              </w:rPr>
            </w:pPr>
            <w:r>
              <w:rPr>
                <w:rFonts w:ascii="Bookman Old Style" w:hAnsi="Bookman Old Style" w:cs="Arial"/>
                <w:sz w:val="25"/>
                <w:szCs w:val="25"/>
                <w:lang w:val="sr-Cyrl-RS" w:eastAsia="sr-Latn-RS"/>
              </w:rPr>
              <w:t>2</w:t>
            </w:r>
            <w:r w:rsidR="00EF41EB" w:rsidRPr="006E4D18">
              <w:rPr>
                <w:rFonts w:ascii="Bookman Old Style" w:hAnsi="Bookman Old Style" w:cs="Arial"/>
                <w:sz w:val="25"/>
                <w:szCs w:val="25"/>
                <w:lang w:eastAsia="sr-Latn-RS"/>
              </w:rPr>
              <w:t xml:space="preserve">00,00 </w:t>
            </w:r>
          </w:p>
        </w:tc>
      </w:tr>
      <w:tr w:rsidR="00EF41EB" w:rsidRPr="006E4D18" w:rsidTr="00477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F41EB" w:rsidRPr="006E4D18" w:rsidRDefault="00EF41EB" w:rsidP="004777AC">
            <w:pPr>
              <w:spacing w:before="100" w:beforeAutospacing="1" w:after="100" w:afterAutospacing="1"/>
              <w:jc w:val="center"/>
              <w:rPr>
                <w:rFonts w:ascii="Bookman Old Style" w:hAnsi="Bookman Old Style" w:cs="Arial"/>
                <w:sz w:val="25"/>
                <w:szCs w:val="25"/>
                <w:lang w:eastAsia="sr-Latn-RS"/>
              </w:rPr>
            </w:pPr>
            <w:r w:rsidRPr="006E4D18">
              <w:rPr>
                <w:rFonts w:ascii="Bookman Old Style" w:hAnsi="Bookman Old Style" w:cs="Arial"/>
                <w:sz w:val="25"/>
                <w:szCs w:val="25"/>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hideMark/>
          </w:tcPr>
          <w:p w:rsidR="00EF41EB" w:rsidRPr="006E4D18" w:rsidRDefault="00EF41EB" w:rsidP="004777AC">
            <w:pPr>
              <w:spacing w:before="100" w:beforeAutospacing="1" w:after="100" w:afterAutospacing="1"/>
              <w:jc w:val="center"/>
              <w:rPr>
                <w:rFonts w:ascii="Bookman Old Style" w:hAnsi="Bookman Old Style" w:cs="Arial"/>
                <w:sz w:val="25"/>
                <w:szCs w:val="25"/>
                <w:lang w:eastAsia="sr-Latn-RS"/>
              </w:rPr>
            </w:pPr>
            <w:r w:rsidRPr="006E4D18">
              <w:rPr>
                <w:rFonts w:ascii="Bookman Old Style" w:hAnsi="Bookman Old Style" w:cs="Arial"/>
                <w:sz w:val="25"/>
                <w:szCs w:val="25"/>
                <w:lang w:eastAsia="sr-Latn-RS"/>
              </w:rPr>
              <w:t>51-250 m</w:t>
            </w:r>
            <w:r w:rsidRPr="006E4D18">
              <w:rPr>
                <w:rFonts w:ascii="Bookman Old Style" w:hAnsi="Bookman Old Style" w:cs="Arial"/>
                <w:sz w:val="25"/>
                <w:szCs w:val="25"/>
                <w:vertAlign w:val="superscript"/>
                <w:lang w:eastAsia="sr-Latn-RS"/>
              </w:rPr>
              <w:t>2</w:t>
            </w:r>
            <w:r w:rsidRPr="006E4D18">
              <w:rPr>
                <w:rFonts w:ascii="Bookman Old Style" w:hAnsi="Bookman Old Style" w:cs="Arial"/>
                <w:sz w:val="25"/>
                <w:szCs w:val="25"/>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F41EB" w:rsidRPr="006E4D18" w:rsidRDefault="00F275A5" w:rsidP="004777AC">
            <w:pPr>
              <w:spacing w:before="100" w:beforeAutospacing="1" w:after="100" w:afterAutospacing="1"/>
              <w:jc w:val="center"/>
              <w:rPr>
                <w:rFonts w:ascii="Bookman Old Style" w:hAnsi="Bookman Old Style" w:cs="Arial"/>
                <w:sz w:val="25"/>
                <w:szCs w:val="25"/>
                <w:lang w:eastAsia="sr-Latn-RS"/>
              </w:rPr>
            </w:pPr>
            <w:r>
              <w:rPr>
                <w:rFonts w:ascii="Bookman Old Style" w:hAnsi="Bookman Old Style" w:cs="Arial"/>
                <w:sz w:val="25"/>
                <w:szCs w:val="25"/>
                <w:lang w:val="sr-Cyrl-RS" w:eastAsia="sr-Latn-RS"/>
              </w:rPr>
              <w:t>2</w:t>
            </w:r>
            <w:r w:rsidR="00EF41EB" w:rsidRPr="006E4D18">
              <w:rPr>
                <w:rFonts w:ascii="Bookman Old Style" w:hAnsi="Bookman Old Style" w:cs="Arial"/>
                <w:sz w:val="25"/>
                <w:szCs w:val="25"/>
                <w:lang w:eastAsia="sr-Latn-RS"/>
              </w:rPr>
              <w:t xml:space="preserve">00,00 </w:t>
            </w:r>
          </w:p>
        </w:tc>
        <w:tc>
          <w:tcPr>
            <w:tcW w:w="0" w:type="auto"/>
            <w:tcBorders>
              <w:top w:val="outset" w:sz="6" w:space="0" w:color="auto"/>
              <w:left w:val="outset" w:sz="6" w:space="0" w:color="auto"/>
              <w:bottom w:val="outset" w:sz="6" w:space="0" w:color="auto"/>
              <w:right w:val="outset" w:sz="6" w:space="0" w:color="auto"/>
            </w:tcBorders>
            <w:hideMark/>
          </w:tcPr>
          <w:p w:rsidR="00EF41EB" w:rsidRPr="006E4D18" w:rsidRDefault="00F275A5" w:rsidP="004777AC">
            <w:pPr>
              <w:spacing w:before="100" w:beforeAutospacing="1" w:after="100" w:afterAutospacing="1"/>
              <w:jc w:val="center"/>
              <w:rPr>
                <w:rFonts w:ascii="Bookman Old Style" w:hAnsi="Bookman Old Style" w:cs="Arial"/>
                <w:sz w:val="25"/>
                <w:szCs w:val="25"/>
                <w:lang w:eastAsia="sr-Latn-RS"/>
              </w:rPr>
            </w:pPr>
            <w:r>
              <w:rPr>
                <w:rFonts w:ascii="Bookman Old Style" w:hAnsi="Bookman Old Style" w:cs="Arial"/>
                <w:sz w:val="25"/>
                <w:szCs w:val="25"/>
                <w:lang w:val="sr-Cyrl-RS" w:eastAsia="sr-Latn-RS"/>
              </w:rPr>
              <w:t>3</w:t>
            </w:r>
            <w:r w:rsidR="00EF41EB" w:rsidRPr="006E4D18">
              <w:rPr>
                <w:rFonts w:ascii="Bookman Old Style" w:hAnsi="Bookman Old Style" w:cs="Arial"/>
                <w:sz w:val="25"/>
                <w:szCs w:val="25"/>
                <w:lang w:eastAsia="sr-Latn-RS"/>
              </w:rPr>
              <w:t xml:space="preserve">00,00 </w:t>
            </w:r>
          </w:p>
        </w:tc>
        <w:tc>
          <w:tcPr>
            <w:tcW w:w="0" w:type="auto"/>
            <w:tcBorders>
              <w:top w:val="outset" w:sz="6" w:space="0" w:color="auto"/>
              <w:left w:val="outset" w:sz="6" w:space="0" w:color="auto"/>
              <w:bottom w:val="outset" w:sz="6" w:space="0" w:color="auto"/>
              <w:right w:val="outset" w:sz="6" w:space="0" w:color="auto"/>
            </w:tcBorders>
            <w:hideMark/>
          </w:tcPr>
          <w:p w:rsidR="00EF41EB" w:rsidRPr="006E4D18" w:rsidRDefault="00F275A5" w:rsidP="004777AC">
            <w:pPr>
              <w:spacing w:before="100" w:beforeAutospacing="1" w:after="100" w:afterAutospacing="1"/>
              <w:jc w:val="center"/>
              <w:rPr>
                <w:rFonts w:ascii="Bookman Old Style" w:hAnsi="Bookman Old Style" w:cs="Arial"/>
                <w:sz w:val="25"/>
                <w:szCs w:val="25"/>
                <w:lang w:eastAsia="sr-Latn-RS"/>
              </w:rPr>
            </w:pPr>
            <w:r>
              <w:rPr>
                <w:rFonts w:ascii="Bookman Old Style" w:hAnsi="Bookman Old Style" w:cs="Arial"/>
                <w:sz w:val="25"/>
                <w:szCs w:val="25"/>
                <w:lang w:val="sr-Cyrl-RS" w:eastAsia="sr-Latn-RS"/>
              </w:rPr>
              <w:t>1</w:t>
            </w:r>
            <w:r w:rsidR="00EF41EB" w:rsidRPr="006E4D18">
              <w:rPr>
                <w:rFonts w:ascii="Bookman Old Style" w:hAnsi="Bookman Old Style" w:cs="Arial"/>
                <w:sz w:val="25"/>
                <w:szCs w:val="25"/>
                <w:lang w:eastAsia="sr-Latn-RS"/>
              </w:rPr>
              <w:t xml:space="preserve">40,00 </w:t>
            </w:r>
          </w:p>
        </w:tc>
      </w:tr>
      <w:tr w:rsidR="00EF41EB" w:rsidRPr="006E4D18" w:rsidTr="00477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F41EB" w:rsidRPr="006E4D18" w:rsidRDefault="00EF41EB" w:rsidP="004777AC">
            <w:pPr>
              <w:spacing w:before="100" w:beforeAutospacing="1" w:after="100" w:afterAutospacing="1"/>
              <w:jc w:val="center"/>
              <w:rPr>
                <w:rFonts w:ascii="Bookman Old Style" w:hAnsi="Bookman Old Style" w:cs="Arial"/>
                <w:sz w:val="25"/>
                <w:szCs w:val="25"/>
                <w:lang w:eastAsia="sr-Latn-RS"/>
              </w:rPr>
            </w:pPr>
            <w:r w:rsidRPr="006E4D18">
              <w:rPr>
                <w:rFonts w:ascii="Bookman Old Style" w:hAnsi="Bookman Old Style" w:cs="Arial"/>
                <w:sz w:val="25"/>
                <w:szCs w:val="25"/>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hideMark/>
          </w:tcPr>
          <w:p w:rsidR="00EF41EB" w:rsidRPr="006E4D18" w:rsidRDefault="00EF41EB" w:rsidP="004777AC">
            <w:pPr>
              <w:spacing w:before="100" w:beforeAutospacing="1" w:after="100" w:afterAutospacing="1"/>
              <w:jc w:val="center"/>
              <w:rPr>
                <w:rFonts w:ascii="Bookman Old Style" w:hAnsi="Bookman Old Style" w:cs="Arial"/>
                <w:sz w:val="25"/>
                <w:szCs w:val="25"/>
                <w:lang w:eastAsia="sr-Latn-RS"/>
              </w:rPr>
            </w:pPr>
            <w:r w:rsidRPr="006E4D18">
              <w:rPr>
                <w:rFonts w:ascii="Bookman Old Style" w:hAnsi="Bookman Old Style" w:cs="Arial"/>
                <w:sz w:val="25"/>
                <w:szCs w:val="25"/>
                <w:lang w:eastAsia="sr-Latn-RS"/>
              </w:rPr>
              <w:t>251-500 m</w:t>
            </w:r>
            <w:r w:rsidRPr="006E4D18">
              <w:rPr>
                <w:rFonts w:ascii="Bookman Old Style" w:hAnsi="Bookman Old Style" w:cs="Arial"/>
                <w:sz w:val="25"/>
                <w:szCs w:val="25"/>
                <w:vertAlign w:val="superscript"/>
                <w:lang w:eastAsia="sr-Latn-RS"/>
              </w:rPr>
              <w:t>2</w:t>
            </w:r>
            <w:r w:rsidRPr="006E4D18">
              <w:rPr>
                <w:rFonts w:ascii="Bookman Old Style" w:hAnsi="Bookman Old Style" w:cs="Arial"/>
                <w:sz w:val="25"/>
                <w:szCs w:val="25"/>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F41EB" w:rsidRPr="006E4D18" w:rsidRDefault="00F275A5" w:rsidP="004777AC">
            <w:pPr>
              <w:spacing w:before="100" w:beforeAutospacing="1" w:after="100" w:afterAutospacing="1"/>
              <w:jc w:val="center"/>
              <w:rPr>
                <w:rFonts w:ascii="Bookman Old Style" w:hAnsi="Bookman Old Style" w:cs="Arial"/>
                <w:sz w:val="25"/>
                <w:szCs w:val="25"/>
                <w:lang w:eastAsia="sr-Latn-RS"/>
              </w:rPr>
            </w:pPr>
            <w:r>
              <w:rPr>
                <w:rFonts w:ascii="Bookman Old Style" w:hAnsi="Bookman Old Style" w:cs="Arial"/>
                <w:sz w:val="25"/>
                <w:szCs w:val="25"/>
                <w:lang w:val="sr-Cyrl-RS" w:eastAsia="sr-Latn-RS"/>
              </w:rPr>
              <w:t>15</w:t>
            </w:r>
            <w:r w:rsidR="00EF41EB" w:rsidRPr="006E4D18">
              <w:rPr>
                <w:rFonts w:ascii="Bookman Old Style" w:hAnsi="Bookman Old Style" w:cs="Arial"/>
                <w:sz w:val="25"/>
                <w:szCs w:val="25"/>
                <w:lang w:eastAsia="sr-Latn-RS"/>
              </w:rPr>
              <w:t xml:space="preserve">0,00 </w:t>
            </w:r>
          </w:p>
        </w:tc>
        <w:tc>
          <w:tcPr>
            <w:tcW w:w="0" w:type="auto"/>
            <w:tcBorders>
              <w:top w:val="outset" w:sz="6" w:space="0" w:color="auto"/>
              <w:left w:val="outset" w:sz="6" w:space="0" w:color="auto"/>
              <w:bottom w:val="outset" w:sz="6" w:space="0" w:color="auto"/>
              <w:right w:val="outset" w:sz="6" w:space="0" w:color="auto"/>
            </w:tcBorders>
            <w:hideMark/>
          </w:tcPr>
          <w:p w:rsidR="00EF41EB" w:rsidRPr="006E4D18" w:rsidRDefault="00F275A5" w:rsidP="004777AC">
            <w:pPr>
              <w:spacing w:before="100" w:beforeAutospacing="1" w:after="100" w:afterAutospacing="1"/>
              <w:jc w:val="center"/>
              <w:rPr>
                <w:rFonts w:ascii="Bookman Old Style" w:hAnsi="Bookman Old Style" w:cs="Arial"/>
                <w:sz w:val="25"/>
                <w:szCs w:val="25"/>
                <w:lang w:eastAsia="sr-Latn-RS"/>
              </w:rPr>
            </w:pPr>
            <w:r>
              <w:rPr>
                <w:rFonts w:ascii="Bookman Old Style" w:hAnsi="Bookman Old Style" w:cs="Arial"/>
                <w:sz w:val="25"/>
                <w:szCs w:val="25"/>
                <w:lang w:val="sr-Cyrl-RS" w:eastAsia="sr-Latn-RS"/>
              </w:rPr>
              <w:t>2</w:t>
            </w:r>
            <w:r w:rsidR="00EF41EB" w:rsidRPr="006E4D18">
              <w:rPr>
                <w:rFonts w:ascii="Bookman Old Style" w:hAnsi="Bookman Old Style" w:cs="Arial"/>
                <w:sz w:val="25"/>
                <w:szCs w:val="25"/>
                <w:lang w:eastAsia="sr-Latn-RS"/>
              </w:rPr>
              <w:t xml:space="preserve">00,00 </w:t>
            </w:r>
          </w:p>
        </w:tc>
        <w:tc>
          <w:tcPr>
            <w:tcW w:w="0" w:type="auto"/>
            <w:tcBorders>
              <w:top w:val="outset" w:sz="6" w:space="0" w:color="auto"/>
              <w:left w:val="outset" w:sz="6" w:space="0" w:color="auto"/>
              <w:bottom w:val="outset" w:sz="6" w:space="0" w:color="auto"/>
              <w:right w:val="outset" w:sz="6" w:space="0" w:color="auto"/>
            </w:tcBorders>
            <w:hideMark/>
          </w:tcPr>
          <w:p w:rsidR="00EF41EB" w:rsidRPr="006E4D18" w:rsidRDefault="00EF41EB" w:rsidP="00F275A5">
            <w:pPr>
              <w:spacing w:before="100" w:beforeAutospacing="1" w:after="100" w:afterAutospacing="1"/>
              <w:jc w:val="center"/>
              <w:rPr>
                <w:rFonts w:ascii="Bookman Old Style" w:hAnsi="Bookman Old Style" w:cs="Arial"/>
                <w:sz w:val="25"/>
                <w:szCs w:val="25"/>
                <w:lang w:eastAsia="sr-Latn-RS"/>
              </w:rPr>
            </w:pPr>
            <w:r w:rsidRPr="006E4D18">
              <w:rPr>
                <w:rFonts w:ascii="Bookman Old Style" w:hAnsi="Bookman Old Style" w:cs="Arial"/>
                <w:sz w:val="25"/>
                <w:szCs w:val="25"/>
                <w:lang w:eastAsia="sr-Latn-RS"/>
              </w:rPr>
              <w:t>1</w:t>
            </w:r>
            <w:r w:rsidR="00F275A5">
              <w:rPr>
                <w:rFonts w:ascii="Bookman Old Style" w:hAnsi="Bookman Old Style" w:cs="Arial"/>
                <w:sz w:val="25"/>
                <w:szCs w:val="25"/>
                <w:lang w:val="sr-Cyrl-RS" w:eastAsia="sr-Latn-RS"/>
              </w:rPr>
              <w:t>0</w:t>
            </w:r>
            <w:r w:rsidRPr="006E4D18">
              <w:rPr>
                <w:rFonts w:ascii="Bookman Old Style" w:hAnsi="Bookman Old Style" w:cs="Arial"/>
                <w:sz w:val="25"/>
                <w:szCs w:val="25"/>
                <w:lang w:eastAsia="sr-Latn-RS"/>
              </w:rPr>
              <w:t xml:space="preserve">0,00 </w:t>
            </w:r>
          </w:p>
        </w:tc>
      </w:tr>
      <w:tr w:rsidR="00EF41EB" w:rsidRPr="006E4D18" w:rsidTr="004777AC">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EF41EB" w:rsidRPr="006E4D18" w:rsidRDefault="00EF41EB" w:rsidP="004777AC">
            <w:pPr>
              <w:spacing w:before="100" w:beforeAutospacing="1" w:after="100" w:afterAutospacing="1"/>
              <w:jc w:val="center"/>
              <w:rPr>
                <w:rFonts w:ascii="Bookman Old Style" w:hAnsi="Bookman Old Style" w:cs="Arial"/>
                <w:sz w:val="25"/>
                <w:szCs w:val="25"/>
                <w:lang w:eastAsia="sr-Latn-RS"/>
              </w:rPr>
            </w:pPr>
            <w:r w:rsidRPr="006E4D18">
              <w:rPr>
                <w:rFonts w:ascii="Bookman Old Style" w:hAnsi="Bookman Old Style" w:cs="Arial"/>
                <w:sz w:val="25"/>
                <w:szCs w:val="25"/>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hideMark/>
          </w:tcPr>
          <w:p w:rsidR="00EF41EB" w:rsidRPr="006E4D18" w:rsidRDefault="00EF41EB" w:rsidP="004777AC">
            <w:pPr>
              <w:spacing w:before="100" w:beforeAutospacing="1" w:after="100" w:afterAutospacing="1"/>
              <w:jc w:val="center"/>
              <w:rPr>
                <w:rFonts w:ascii="Bookman Old Style" w:hAnsi="Bookman Old Style" w:cs="Arial"/>
                <w:sz w:val="25"/>
                <w:szCs w:val="25"/>
                <w:lang w:eastAsia="sr-Latn-RS"/>
              </w:rPr>
            </w:pPr>
            <w:r w:rsidRPr="006E4D18">
              <w:rPr>
                <w:rFonts w:ascii="Bookman Old Style" w:hAnsi="Bookman Old Style" w:cs="Arial"/>
                <w:sz w:val="25"/>
                <w:szCs w:val="25"/>
                <w:lang w:val="sr-Cyrl-RS" w:eastAsia="sr-Latn-RS"/>
              </w:rPr>
              <w:t>преко</w:t>
            </w:r>
            <w:r w:rsidRPr="006E4D18">
              <w:rPr>
                <w:rFonts w:ascii="Bookman Old Style" w:hAnsi="Bookman Old Style" w:cs="Arial"/>
                <w:sz w:val="25"/>
                <w:szCs w:val="25"/>
                <w:lang w:eastAsia="sr-Latn-RS"/>
              </w:rPr>
              <w:t xml:space="preserve"> 500 m</w:t>
            </w:r>
            <w:r w:rsidRPr="006E4D18">
              <w:rPr>
                <w:rFonts w:ascii="Bookman Old Style" w:hAnsi="Bookman Old Style" w:cs="Arial"/>
                <w:sz w:val="25"/>
                <w:szCs w:val="25"/>
                <w:vertAlign w:val="superscript"/>
                <w:lang w:eastAsia="sr-Latn-RS"/>
              </w:rPr>
              <w:t>2</w:t>
            </w:r>
            <w:r w:rsidRPr="006E4D18">
              <w:rPr>
                <w:rFonts w:ascii="Bookman Old Style" w:hAnsi="Bookman Old Style" w:cs="Arial"/>
                <w:sz w:val="25"/>
                <w:szCs w:val="25"/>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EF41EB" w:rsidRPr="006E4D18" w:rsidRDefault="00EF41EB" w:rsidP="00F275A5">
            <w:pPr>
              <w:spacing w:before="100" w:beforeAutospacing="1" w:after="100" w:afterAutospacing="1"/>
              <w:jc w:val="center"/>
              <w:rPr>
                <w:rFonts w:ascii="Bookman Old Style" w:hAnsi="Bookman Old Style" w:cs="Arial"/>
                <w:sz w:val="25"/>
                <w:szCs w:val="25"/>
                <w:lang w:eastAsia="sr-Latn-RS"/>
              </w:rPr>
            </w:pPr>
            <w:r w:rsidRPr="006E4D18">
              <w:rPr>
                <w:rFonts w:ascii="Bookman Old Style" w:hAnsi="Bookman Old Style" w:cs="Arial"/>
                <w:sz w:val="25"/>
                <w:szCs w:val="25"/>
                <w:lang w:eastAsia="sr-Latn-RS"/>
              </w:rPr>
              <w:t>1</w:t>
            </w:r>
            <w:r w:rsidR="00F275A5">
              <w:rPr>
                <w:rFonts w:ascii="Bookman Old Style" w:hAnsi="Bookman Old Style" w:cs="Arial"/>
                <w:sz w:val="25"/>
                <w:szCs w:val="25"/>
                <w:lang w:val="sr-Cyrl-RS" w:eastAsia="sr-Latn-RS"/>
              </w:rPr>
              <w:t>0</w:t>
            </w:r>
            <w:r w:rsidRPr="006E4D18">
              <w:rPr>
                <w:rFonts w:ascii="Bookman Old Style" w:hAnsi="Bookman Old Style" w:cs="Arial"/>
                <w:sz w:val="25"/>
                <w:szCs w:val="25"/>
                <w:lang w:eastAsia="sr-Latn-RS"/>
              </w:rPr>
              <w:t xml:space="preserve">0,00 </w:t>
            </w:r>
          </w:p>
        </w:tc>
        <w:tc>
          <w:tcPr>
            <w:tcW w:w="0" w:type="auto"/>
            <w:tcBorders>
              <w:top w:val="outset" w:sz="6" w:space="0" w:color="auto"/>
              <w:left w:val="outset" w:sz="6" w:space="0" w:color="auto"/>
              <w:bottom w:val="outset" w:sz="6" w:space="0" w:color="auto"/>
              <w:right w:val="outset" w:sz="6" w:space="0" w:color="auto"/>
            </w:tcBorders>
            <w:hideMark/>
          </w:tcPr>
          <w:p w:rsidR="00EF41EB" w:rsidRPr="006E4D18" w:rsidRDefault="00EF41EB" w:rsidP="00F275A5">
            <w:pPr>
              <w:spacing w:before="100" w:beforeAutospacing="1" w:after="100" w:afterAutospacing="1"/>
              <w:jc w:val="center"/>
              <w:rPr>
                <w:rFonts w:ascii="Bookman Old Style" w:hAnsi="Bookman Old Style" w:cs="Arial"/>
                <w:sz w:val="25"/>
                <w:szCs w:val="25"/>
                <w:lang w:eastAsia="sr-Latn-RS"/>
              </w:rPr>
            </w:pPr>
            <w:r w:rsidRPr="006E4D18">
              <w:rPr>
                <w:rFonts w:ascii="Bookman Old Style" w:hAnsi="Bookman Old Style" w:cs="Arial"/>
                <w:sz w:val="25"/>
                <w:szCs w:val="25"/>
                <w:lang w:eastAsia="sr-Latn-RS"/>
              </w:rPr>
              <w:t>1</w:t>
            </w:r>
            <w:r w:rsidR="00F275A5">
              <w:rPr>
                <w:rFonts w:ascii="Bookman Old Style" w:hAnsi="Bookman Old Style" w:cs="Arial"/>
                <w:sz w:val="25"/>
                <w:szCs w:val="25"/>
                <w:lang w:val="sr-Cyrl-RS" w:eastAsia="sr-Latn-RS"/>
              </w:rPr>
              <w:t>2</w:t>
            </w:r>
            <w:r w:rsidRPr="006E4D18">
              <w:rPr>
                <w:rFonts w:ascii="Bookman Old Style" w:hAnsi="Bookman Old Style" w:cs="Arial"/>
                <w:sz w:val="25"/>
                <w:szCs w:val="25"/>
                <w:lang w:eastAsia="sr-Latn-RS"/>
              </w:rPr>
              <w:t xml:space="preserve">0,00 </w:t>
            </w:r>
          </w:p>
        </w:tc>
        <w:tc>
          <w:tcPr>
            <w:tcW w:w="0" w:type="auto"/>
            <w:tcBorders>
              <w:top w:val="outset" w:sz="6" w:space="0" w:color="auto"/>
              <w:left w:val="outset" w:sz="6" w:space="0" w:color="auto"/>
              <w:bottom w:val="outset" w:sz="6" w:space="0" w:color="auto"/>
              <w:right w:val="outset" w:sz="6" w:space="0" w:color="auto"/>
            </w:tcBorders>
            <w:hideMark/>
          </w:tcPr>
          <w:p w:rsidR="00EF41EB" w:rsidRPr="006E4D18" w:rsidRDefault="00F275A5" w:rsidP="004777AC">
            <w:pPr>
              <w:spacing w:before="100" w:beforeAutospacing="1" w:after="100" w:afterAutospacing="1"/>
              <w:jc w:val="center"/>
              <w:rPr>
                <w:rFonts w:ascii="Bookman Old Style" w:hAnsi="Bookman Old Style" w:cs="Arial"/>
                <w:sz w:val="25"/>
                <w:szCs w:val="25"/>
                <w:lang w:eastAsia="sr-Latn-RS"/>
              </w:rPr>
            </w:pPr>
            <w:r>
              <w:rPr>
                <w:rFonts w:ascii="Bookman Old Style" w:hAnsi="Bookman Old Style" w:cs="Arial"/>
                <w:sz w:val="25"/>
                <w:szCs w:val="25"/>
                <w:lang w:val="sr-Cyrl-RS" w:eastAsia="sr-Latn-RS"/>
              </w:rPr>
              <w:t>5</w:t>
            </w:r>
            <w:r w:rsidR="00EF41EB" w:rsidRPr="006E4D18">
              <w:rPr>
                <w:rFonts w:ascii="Bookman Old Style" w:hAnsi="Bookman Old Style" w:cs="Arial"/>
                <w:sz w:val="25"/>
                <w:szCs w:val="25"/>
                <w:lang w:eastAsia="sr-Latn-RS"/>
              </w:rPr>
              <w:t xml:space="preserve">0,00 </w:t>
            </w:r>
          </w:p>
        </w:tc>
      </w:tr>
    </w:tbl>
    <w:p w:rsidR="00EF41EB" w:rsidRPr="006E4D18" w:rsidRDefault="00EF41EB" w:rsidP="002A2AC8">
      <w:pPr>
        <w:jc w:val="both"/>
        <w:rPr>
          <w:rFonts w:ascii="Bookman Old Style" w:hAnsi="Bookman Old Style" w:cs="Arial"/>
          <w:bCs/>
          <w:iCs/>
          <w:sz w:val="25"/>
          <w:szCs w:val="25"/>
          <w:lang w:val="sr-Cyrl-RS" w:eastAsia="sr-Latn-RS"/>
        </w:rPr>
      </w:pPr>
    </w:p>
    <w:p w:rsidR="00BC2412" w:rsidRPr="006E4D18" w:rsidRDefault="00BC2412" w:rsidP="00BC2412">
      <w:pPr>
        <w:jc w:val="center"/>
        <w:rPr>
          <w:rFonts w:ascii="Bookman Old Style" w:hAnsi="Bookman Old Style" w:cs="Arial"/>
          <w:bCs/>
          <w:iCs/>
          <w:sz w:val="25"/>
          <w:szCs w:val="25"/>
          <w:lang w:eastAsia="sr-Latn-RS"/>
        </w:rPr>
      </w:pPr>
    </w:p>
    <w:p w:rsidR="00FC2246" w:rsidRPr="006E4D18" w:rsidRDefault="00FC2246" w:rsidP="00BC2412">
      <w:pPr>
        <w:jc w:val="center"/>
        <w:rPr>
          <w:rFonts w:ascii="Bookman Old Style" w:hAnsi="Bookman Old Style" w:cs="Arial"/>
          <w:b/>
          <w:bCs/>
          <w:iCs/>
          <w:sz w:val="25"/>
          <w:szCs w:val="25"/>
          <w:lang w:val="sr-Cyrl-RS" w:eastAsia="sr-Latn-RS"/>
        </w:rPr>
      </w:pPr>
      <w:r w:rsidRPr="006E4D18">
        <w:rPr>
          <w:rFonts w:ascii="Bookman Old Style" w:hAnsi="Bookman Old Style" w:cs="Arial"/>
          <w:b/>
          <w:bCs/>
          <w:iCs/>
          <w:sz w:val="25"/>
          <w:szCs w:val="25"/>
          <w:lang w:eastAsia="sr-Latn-RS"/>
        </w:rPr>
        <w:t>Начин утврђивања и плаћања</w:t>
      </w:r>
    </w:p>
    <w:p w:rsidR="002A2AC8" w:rsidRPr="006E4D18" w:rsidRDefault="002A2AC8" w:rsidP="00BC2412">
      <w:pPr>
        <w:jc w:val="center"/>
        <w:rPr>
          <w:rFonts w:ascii="Bookman Old Style" w:hAnsi="Bookman Old Style" w:cs="Arial"/>
          <w:bCs/>
          <w:iCs/>
          <w:sz w:val="25"/>
          <w:szCs w:val="25"/>
          <w:lang w:val="sr-Cyrl-RS" w:eastAsia="sr-Latn-RS"/>
        </w:rPr>
      </w:pPr>
    </w:p>
    <w:p w:rsidR="002A2AC8" w:rsidRPr="006E4D18" w:rsidRDefault="00FC2246" w:rsidP="00F275A5">
      <w:pPr>
        <w:jc w:val="center"/>
        <w:rPr>
          <w:rFonts w:ascii="Bookman Old Style" w:hAnsi="Bookman Old Style" w:cs="Arial"/>
          <w:bCs/>
          <w:iCs/>
          <w:sz w:val="25"/>
          <w:szCs w:val="25"/>
          <w:lang w:val="sr-Cyrl-RS" w:eastAsia="sr-Latn-RS"/>
        </w:rPr>
      </w:pPr>
      <w:r w:rsidRPr="00F275A5">
        <w:rPr>
          <w:rFonts w:ascii="Bookman Old Style" w:hAnsi="Bookman Old Style" w:cs="Arial"/>
          <w:b/>
          <w:bCs/>
          <w:iCs/>
          <w:sz w:val="25"/>
          <w:szCs w:val="25"/>
          <w:lang w:eastAsia="sr-Latn-RS"/>
        </w:rPr>
        <w:t xml:space="preserve">Члан </w:t>
      </w:r>
      <w:r w:rsidR="00100EB5" w:rsidRPr="00F275A5">
        <w:rPr>
          <w:rFonts w:ascii="Bookman Old Style" w:hAnsi="Bookman Old Style" w:cs="Arial"/>
          <w:b/>
          <w:bCs/>
          <w:iCs/>
          <w:sz w:val="25"/>
          <w:szCs w:val="25"/>
          <w:lang w:val="sr-Cyrl-RS" w:eastAsia="sr-Latn-RS"/>
        </w:rPr>
        <w:t>1</w:t>
      </w:r>
      <w:r w:rsidR="00057F54" w:rsidRPr="00F275A5">
        <w:rPr>
          <w:rFonts w:ascii="Bookman Old Style" w:hAnsi="Bookman Old Style" w:cs="Arial"/>
          <w:b/>
          <w:bCs/>
          <w:iCs/>
          <w:sz w:val="25"/>
          <w:szCs w:val="25"/>
          <w:lang w:val="sr-Cyrl-RS" w:eastAsia="sr-Latn-RS"/>
        </w:rPr>
        <w:t>1</w:t>
      </w:r>
      <w:r w:rsidR="00100EB5" w:rsidRPr="00F275A5">
        <w:rPr>
          <w:rFonts w:ascii="Bookman Old Style" w:hAnsi="Bookman Old Style" w:cs="Arial"/>
          <w:b/>
          <w:bCs/>
          <w:iCs/>
          <w:sz w:val="25"/>
          <w:szCs w:val="25"/>
          <w:lang w:val="sr-Cyrl-RS" w:eastAsia="sr-Latn-RS"/>
        </w:rPr>
        <w:t>.</w:t>
      </w:r>
    </w:p>
    <w:p w:rsidR="00A14486" w:rsidRPr="006E4D18" w:rsidRDefault="00FC2246" w:rsidP="00052083">
      <w:pPr>
        <w:ind w:firstLine="720"/>
        <w:jc w:val="both"/>
        <w:rPr>
          <w:rFonts w:ascii="Bookman Old Style" w:hAnsi="Bookman Old Style" w:cs="Arial"/>
          <w:bCs/>
          <w:iCs/>
          <w:sz w:val="25"/>
          <w:szCs w:val="25"/>
          <w:lang w:val="sr-Latn-RS" w:eastAsia="sr-Latn-RS"/>
        </w:rPr>
      </w:pPr>
      <w:r w:rsidRPr="006E4D18">
        <w:rPr>
          <w:rFonts w:ascii="Bookman Old Style" w:hAnsi="Bookman Old Style" w:cs="Arial"/>
          <w:bCs/>
          <w:iCs/>
          <w:sz w:val="25"/>
          <w:szCs w:val="25"/>
          <w:lang w:eastAsia="sr-Latn-RS"/>
        </w:rPr>
        <w:t>Накнада за коришћење делова путног земљишта општинског пута</w:t>
      </w:r>
      <w:r w:rsidR="00714C55" w:rsidRPr="006E4D18">
        <w:rPr>
          <w:rFonts w:ascii="Bookman Old Style" w:hAnsi="Bookman Old Style" w:cs="Arial"/>
          <w:bCs/>
          <w:iCs/>
          <w:sz w:val="25"/>
          <w:szCs w:val="25"/>
          <w:lang w:val="sr-Cyrl-RS" w:eastAsia="sr-Latn-RS"/>
        </w:rPr>
        <w:t xml:space="preserve"> и улице</w:t>
      </w:r>
      <w:r w:rsidRPr="006E4D18">
        <w:rPr>
          <w:rFonts w:ascii="Bookman Old Style" w:hAnsi="Bookman Old Style" w:cs="Arial"/>
          <w:bCs/>
          <w:iCs/>
          <w:sz w:val="25"/>
          <w:szCs w:val="25"/>
          <w:lang w:eastAsia="sr-Latn-RS"/>
        </w:rPr>
        <w:t xml:space="preserve"> утврђује се решењем управљача општинског пута и улице. </w:t>
      </w:r>
      <w:r w:rsidR="002A2AC8" w:rsidRPr="006E4D18">
        <w:rPr>
          <w:rFonts w:ascii="Bookman Old Style" w:hAnsi="Bookman Old Style" w:cs="Arial"/>
          <w:bCs/>
          <w:iCs/>
          <w:sz w:val="25"/>
          <w:szCs w:val="25"/>
          <w:lang w:val="sr-Cyrl-RS" w:eastAsia="sr-Latn-RS"/>
        </w:rPr>
        <w:t xml:space="preserve">  </w:t>
      </w:r>
    </w:p>
    <w:p w:rsidR="00FC2246" w:rsidRPr="006E4D18" w:rsidRDefault="00FC2246" w:rsidP="00052083">
      <w:pPr>
        <w:ind w:firstLine="720"/>
        <w:jc w:val="both"/>
        <w:rPr>
          <w:rFonts w:ascii="Bookman Old Style" w:hAnsi="Bookman Old Style" w:cs="Arial"/>
          <w:bCs/>
          <w:iCs/>
          <w:sz w:val="25"/>
          <w:szCs w:val="25"/>
          <w:lang w:val="sr-Cyrl-RS" w:eastAsia="sr-Latn-RS"/>
        </w:rPr>
      </w:pPr>
      <w:r w:rsidRPr="006E4D18">
        <w:rPr>
          <w:rFonts w:ascii="Bookman Old Style" w:hAnsi="Bookman Old Style" w:cs="Arial"/>
          <w:bCs/>
          <w:iCs/>
          <w:sz w:val="25"/>
          <w:szCs w:val="25"/>
          <w:lang w:eastAsia="sr-Latn-RS"/>
        </w:rPr>
        <w:t xml:space="preserve">Накнада се плаћа у 12 једнаких месечних рата, до 15. </w:t>
      </w:r>
      <w:proofErr w:type="gramStart"/>
      <w:r w:rsidRPr="006E4D18">
        <w:rPr>
          <w:rFonts w:ascii="Bookman Old Style" w:hAnsi="Bookman Old Style" w:cs="Arial"/>
          <w:bCs/>
          <w:iCs/>
          <w:sz w:val="25"/>
          <w:szCs w:val="25"/>
          <w:lang w:eastAsia="sr-Latn-RS"/>
        </w:rPr>
        <w:t>у</w:t>
      </w:r>
      <w:proofErr w:type="gramEnd"/>
      <w:r w:rsidRPr="006E4D18">
        <w:rPr>
          <w:rFonts w:ascii="Bookman Old Style" w:hAnsi="Bookman Old Style" w:cs="Arial"/>
          <w:bCs/>
          <w:iCs/>
          <w:sz w:val="25"/>
          <w:szCs w:val="25"/>
          <w:lang w:eastAsia="sr-Latn-RS"/>
        </w:rPr>
        <w:t xml:space="preserve"> месецу за претходни месец. </w:t>
      </w:r>
    </w:p>
    <w:p w:rsidR="007F7D65" w:rsidRPr="006E4D18" w:rsidRDefault="007F7D65" w:rsidP="002A2AC8">
      <w:pPr>
        <w:jc w:val="both"/>
        <w:rPr>
          <w:rFonts w:ascii="Bookman Old Style" w:hAnsi="Bookman Old Style" w:cs="Arial"/>
          <w:bCs/>
          <w:iCs/>
          <w:sz w:val="25"/>
          <w:szCs w:val="25"/>
          <w:lang w:val="sr-Cyrl-RS" w:eastAsia="sr-Latn-RS"/>
        </w:rPr>
      </w:pPr>
    </w:p>
    <w:p w:rsidR="002A2AC8" w:rsidRPr="006E4D18" w:rsidRDefault="00FC2246" w:rsidP="007F7D65">
      <w:pPr>
        <w:jc w:val="center"/>
        <w:rPr>
          <w:rFonts w:ascii="Bookman Old Style" w:hAnsi="Bookman Old Style" w:cs="Arial"/>
          <w:b/>
          <w:bCs/>
          <w:iCs/>
          <w:sz w:val="25"/>
          <w:szCs w:val="25"/>
          <w:lang w:val="sr-Cyrl-RS" w:eastAsia="sr-Latn-RS"/>
        </w:rPr>
      </w:pPr>
      <w:r w:rsidRPr="006E4D18">
        <w:rPr>
          <w:rFonts w:ascii="Bookman Old Style" w:hAnsi="Bookman Old Style" w:cs="Arial"/>
          <w:b/>
          <w:bCs/>
          <w:iCs/>
          <w:sz w:val="25"/>
          <w:szCs w:val="25"/>
          <w:lang w:eastAsia="sr-Latn-RS"/>
        </w:rPr>
        <w:t xml:space="preserve">Накнада за постављање водовода, канализације, електричних водова, електронске комуникационе мреже и сл. </w:t>
      </w:r>
      <w:proofErr w:type="gramStart"/>
      <w:r w:rsidRPr="006E4D18">
        <w:rPr>
          <w:rFonts w:ascii="Bookman Old Style" w:hAnsi="Bookman Old Style" w:cs="Arial"/>
          <w:b/>
          <w:bCs/>
          <w:iCs/>
          <w:sz w:val="25"/>
          <w:szCs w:val="25"/>
          <w:lang w:eastAsia="sr-Latn-RS"/>
        </w:rPr>
        <w:t>на</w:t>
      </w:r>
      <w:proofErr w:type="gramEnd"/>
      <w:r w:rsidRPr="006E4D18">
        <w:rPr>
          <w:rFonts w:ascii="Bookman Old Style" w:hAnsi="Bookman Old Style" w:cs="Arial"/>
          <w:b/>
          <w:bCs/>
          <w:iCs/>
          <w:sz w:val="25"/>
          <w:szCs w:val="25"/>
          <w:lang w:eastAsia="sr-Latn-RS"/>
        </w:rPr>
        <w:t xml:space="preserve"> </w:t>
      </w:r>
      <w:r w:rsidR="004C1526" w:rsidRPr="006E4D18">
        <w:rPr>
          <w:rFonts w:ascii="Bookman Old Style" w:hAnsi="Bookman Old Style" w:cs="Arial"/>
          <w:b/>
          <w:bCs/>
          <w:iCs/>
          <w:sz w:val="25"/>
          <w:szCs w:val="25"/>
          <w:lang w:val="sr-Cyrl-RS" w:eastAsia="sr-Latn-RS"/>
        </w:rPr>
        <w:t>општинском путу и улици</w:t>
      </w:r>
    </w:p>
    <w:p w:rsidR="00FC2246" w:rsidRPr="006E4D18" w:rsidRDefault="00FC2246" w:rsidP="007F7D65">
      <w:pPr>
        <w:jc w:val="center"/>
        <w:rPr>
          <w:rFonts w:ascii="Bookman Old Style" w:hAnsi="Bookman Old Style" w:cs="Arial"/>
          <w:b/>
          <w:bCs/>
          <w:iCs/>
          <w:sz w:val="25"/>
          <w:szCs w:val="25"/>
          <w:lang w:eastAsia="sr-Latn-RS"/>
        </w:rPr>
      </w:pPr>
    </w:p>
    <w:p w:rsidR="00FC2246" w:rsidRPr="006E4D18" w:rsidRDefault="00FC2246" w:rsidP="00BC2412">
      <w:pPr>
        <w:jc w:val="center"/>
        <w:rPr>
          <w:rFonts w:ascii="Bookman Old Style" w:hAnsi="Bookman Old Style" w:cs="Arial"/>
          <w:b/>
          <w:bCs/>
          <w:iCs/>
          <w:sz w:val="25"/>
          <w:szCs w:val="25"/>
          <w:lang w:val="sr-Cyrl-RS" w:eastAsia="sr-Latn-RS"/>
        </w:rPr>
      </w:pPr>
      <w:r w:rsidRPr="006E4D18">
        <w:rPr>
          <w:rFonts w:ascii="Bookman Old Style" w:hAnsi="Bookman Old Style" w:cs="Arial"/>
          <w:b/>
          <w:bCs/>
          <w:iCs/>
          <w:sz w:val="25"/>
          <w:szCs w:val="25"/>
          <w:lang w:eastAsia="sr-Latn-RS"/>
        </w:rPr>
        <w:t>Обвезник накнаде</w:t>
      </w:r>
    </w:p>
    <w:p w:rsidR="002A2AC8" w:rsidRPr="006E4D18" w:rsidRDefault="002A2AC8" w:rsidP="00BC2412">
      <w:pPr>
        <w:jc w:val="center"/>
        <w:rPr>
          <w:rFonts w:ascii="Bookman Old Style" w:hAnsi="Bookman Old Style" w:cs="Arial"/>
          <w:bCs/>
          <w:iCs/>
          <w:sz w:val="25"/>
          <w:szCs w:val="25"/>
          <w:lang w:val="sr-Cyrl-RS" w:eastAsia="sr-Latn-RS"/>
        </w:rPr>
      </w:pPr>
    </w:p>
    <w:p w:rsidR="00FC2246" w:rsidRPr="00F275A5" w:rsidRDefault="00FC2246" w:rsidP="00BC2412">
      <w:pPr>
        <w:jc w:val="center"/>
        <w:rPr>
          <w:rFonts w:ascii="Bookman Old Style" w:hAnsi="Bookman Old Style" w:cs="Arial"/>
          <w:b/>
          <w:bCs/>
          <w:iCs/>
          <w:sz w:val="25"/>
          <w:szCs w:val="25"/>
          <w:lang w:val="sr-Cyrl-RS" w:eastAsia="sr-Latn-RS"/>
        </w:rPr>
      </w:pPr>
      <w:r w:rsidRPr="00F275A5">
        <w:rPr>
          <w:rFonts w:ascii="Bookman Old Style" w:hAnsi="Bookman Old Style" w:cs="Arial"/>
          <w:b/>
          <w:bCs/>
          <w:iCs/>
          <w:sz w:val="25"/>
          <w:szCs w:val="25"/>
          <w:lang w:eastAsia="sr-Latn-RS"/>
        </w:rPr>
        <w:t xml:space="preserve">Члан </w:t>
      </w:r>
      <w:r w:rsidR="00100EB5" w:rsidRPr="00F275A5">
        <w:rPr>
          <w:rFonts w:ascii="Bookman Old Style" w:hAnsi="Bookman Old Style" w:cs="Arial"/>
          <w:b/>
          <w:bCs/>
          <w:iCs/>
          <w:sz w:val="25"/>
          <w:szCs w:val="25"/>
          <w:lang w:val="sr-Cyrl-RS" w:eastAsia="sr-Latn-RS"/>
        </w:rPr>
        <w:t>1</w:t>
      </w:r>
      <w:r w:rsidR="00057F54" w:rsidRPr="00F275A5">
        <w:rPr>
          <w:rFonts w:ascii="Bookman Old Style" w:hAnsi="Bookman Old Style" w:cs="Arial"/>
          <w:b/>
          <w:bCs/>
          <w:iCs/>
          <w:sz w:val="25"/>
          <w:szCs w:val="25"/>
          <w:lang w:val="sr-Cyrl-RS" w:eastAsia="sr-Latn-RS"/>
        </w:rPr>
        <w:t>2</w:t>
      </w:r>
      <w:r w:rsidR="00100EB5" w:rsidRPr="00F275A5">
        <w:rPr>
          <w:rFonts w:ascii="Bookman Old Style" w:hAnsi="Bookman Old Style" w:cs="Arial"/>
          <w:b/>
          <w:bCs/>
          <w:iCs/>
          <w:sz w:val="25"/>
          <w:szCs w:val="25"/>
          <w:lang w:val="sr-Cyrl-RS" w:eastAsia="sr-Latn-RS"/>
        </w:rPr>
        <w:t>.</w:t>
      </w:r>
    </w:p>
    <w:p w:rsidR="00FC2246" w:rsidRPr="006E4D18" w:rsidRDefault="00FC2246" w:rsidP="00462D78">
      <w:pPr>
        <w:ind w:firstLine="720"/>
        <w:jc w:val="both"/>
        <w:rPr>
          <w:rFonts w:ascii="Bookman Old Style" w:hAnsi="Bookman Old Style" w:cs="Arial"/>
          <w:bCs/>
          <w:iCs/>
          <w:sz w:val="25"/>
          <w:szCs w:val="25"/>
          <w:lang w:val="sr-Cyrl-RS" w:eastAsia="sr-Latn-RS"/>
        </w:rPr>
      </w:pPr>
      <w:r w:rsidRPr="006E4D18">
        <w:rPr>
          <w:rFonts w:ascii="Bookman Old Style" w:hAnsi="Bookman Old Style" w:cs="Arial"/>
          <w:bCs/>
          <w:iCs/>
          <w:sz w:val="25"/>
          <w:szCs w:val="25"/>
          <w:lang w:eastAsia="sr-Latn-RS"/>
        </w:rPr>
        <w:t xml:space="preserve">Обвезник накнаде за постављање водовода, канализације, електричних водова, електронске комуникационе мреже и сл. </w:t>
      </w:r>
      <w:proofErr w:type="gramStart"/>
      <w:r w:rsidRPr="006E4D18">
        <w:rPr>
          <w:rFonts w:ascii="Bookman Old Style" w:hAnsi="Bookman Old Style" w:cs="Arial"/>
          <w:bCs/>
          <w:iCs/>
          <w:sz w:val="25"/>
          <w:szCs w:val="25"/>
          <w:lang w:eastAsia="sr-Latn-RS"/>
        </w:rPr>
        <w:t>на</w:t>
      </w:r>
      <w:proofErr w:type="gramEnd"/>
      <w:r w:rsidRPr="006E4D18">
        <w:rPr>
          <w:rFonts w:ascii="Bookman Old Style" w:hAnsi="Bookman Old Style" w:cs="Arial"/>
          <w:bCs/>
          <w:iCs/>
          <w:sz w:val="25"/>
          <w:szCs w:val="25"/>
          <w:lang w:eastAsia="sr-Latn-RS"/>
        </w:rPr>
        <w:t xml:space="preserve"> </w:t>
      </w:r>
      <w:r w:rsidR="004C1526" w:rsidRPr="006E4D18">
        <w:rPr>
          <w:rFonts w:ascii="Bookman Old Style" w:hAnsi="Bookman Old Style" w:cs="Arial"/>
          <w:bCs/>
          <w:iCs/>
          <w:sz w:val="25"/>
          <w:szCs w:val="25"/>
          <w:lang w:val="sr-Cyrl-RS" w:eastAsia="sr-Latn-RS"/>
        </w:rPr>
        <w:t>општинском путу и улици</w:t>
      </w:r>
      <w:r w:rsidRPr="006E4D18">
        <w:rPr>
          <w:rFonts w:ascii="Bookman Old Style" w:hAnsi="Bookman Old Style" w:cs="Arial"/>
          <w:bCs/>
          <w:iCs/>
          <w:sz w:val="25"/>
          <w:szCs w:val="25"/>
          <w:lang w:eastAsia="sr-Latn-RS"/>
        </w:rPr>
        <w:t xml:space="preserve"> и у заштитном појасу </w:t>
      </w:r>
      <w:r w:rsidR="004C1526" w:rsidRPr="006E4D18">
        <w:rPr>
          <w:rFonts w:ascii="Bookman Old Style" w:hAnsi="Bookman Old Style" w:cs="Arial"/>
          <w:bCs/>
          <w:iCs/>
          <w:sz w:val="25"/>
          <w:szCs w:val="25"/>
          <w:lang w:val="sr-Cyrl-RS" w:eastAsia="sr-Latn-RS"/>
        </w:rPr>
        <w:t>општинског пута и улице</w:t>
      </w:r>
      <w:r w:rsidRPr="006E4D18">
        <w:rPr>
          <w:rFonts w:ascii="Bookman Old Style" w:hAnsi="Bookman Old Style" w:cs="Arial"/>
          <w:bCs/>
          <w:iCs/>
          <w:sz w:val="25"/>
          <w:szCs w:val="25"/>
          <w:lang w:eastAsia="sr-Latn-RS"/>
        </w:rPr>
        <w:t xml:space="preserve"> </w:t>
      </w:r>
      <w:r w:rsidRPr="006E4D18">
        <w:rPr>
          <w:rFonts w:ascii="Bookman Old Style" w:hAnsi="Bookman Old Style" w:cs="Arial"/>
          <w:bCs/>
          <w:iCs/>
          <w:sz w:val="25"/>
          <w:szCs w:val="25"/>
          <w:lang w:eastAsia="sr-Latn-RS"/>
        </w:rPr>
        <w:lastRenderedPageBreak/>
        <w:t xml:space="preserve">(у даљем тексту: накнада за постављање инсталација) је лице које користи </w:t>
      </w:r>
      <w:r w:rsidR="00E411FB" w:rsidRPr="006E4D18">
        <w:rPr>
          <w:rFonts w:ascii="Bookman Old Style" w:hAnsi="Bookman Old Style" w:cs="Arial"/>
          <w:bCs/>
          <w:iCs/>
          <w:sz w:val="25"/>
          <w:szCs w:val="25"/>
          <w:lang w:val="sr-Cyrl-RS" w:eastAsia="sr-Latn-RS"/>
        </w:rPr>
        <w:t>општински пут и ул</w:t>
      </w:r>
      <w:r w:rsidR="004C1526" w:rsidRPr="006E4D18">
        <w:rPr>
          <w:rFonts w:ascii="Bookman Old Style" w:hAnsi="Bookman Old Style" w:cs="Arial"/>
          <w:bCs/>
          <w:iCs/>
          <w:sz w:val="25"/>
          <w:szCs w:val="25"/>
          <w:lang w:val="sr-Cyrl-RS" w:eastAsia="sr-Latn-RS"/>
        </w:rPr>
        <w:t>ицу</w:t>
      </w:r>
      <w:r w:rsidRPr="006E4D18">
        <w:rPr>
          <w:rFonts w:ascii="Bookman Old Style" w:hAnsi="Bookman Old Style" w:cs="Arial"/>
          <w:bCs/>
          <w:iCs/>
          <w:sz w:val="25"/>
          <w:szCs w:val="25"/>
          <w:lang w:eastAsia="sr-Latn-RS"/>
        </w:rPr>
        <w:t xml:space="preserve"> за постављање инсталација. </w:t>
      </w:r>
      <w:r w:rsidR="002A2AC8" w:rsidRPr="006E4D18">
        <w:rPr>
          <w:rFonts w:ascii="Bookman Old Style" w:hAnsi="Bookman Old Style" w:cs="Arial"/>
          <w:bCs/>
          <w:iCs/>
          <w:sz w:val="25"/>
          <w:szCs w:val="25"/>
          <w:lang w:val="sr-Cyrl-RS" w:eastAsia="sr-Latn-RS"/>
        </w:rPr>
        <w:t xml:space="preserve"> </w:t>
      </w:r>
    </w:p>
    <w:p w:rsidR="00E6314A" w:rsidRPr="006E4D18" w:rsidRDefault="00462D78" w:rsidP="00462D78">
      <w:pPr>
        <w:tabs>
          <w:tab w:val="left" w:pos="709"/>
        </w:tabs>
        <w:jc w:val="both"/>
        <w:rPr>
          <w:rFonts w:ascii="Bookman Old Style" w:hAnsi="Bookman Old Style" w:cs="Arial"/>
          <w:bCs/>
          <w:iCs/>
          <w:sz w:val="25"/>
          <w:szCs w:val="25"/>
          <w:lang w:val="sr-Cyrl-RS" w:eastAsia="sr-Latn-RS"/>
        </w:rPr>
      </w:pPr>
      <w:r w:rsidRPr="006E4D18">
        <w:rPr>
          <w:rFonts w:ascii="Bookman Old Style" w:hAnsi="Bookman Old Style" w:cs="Arial"/>
          <w:bCs/>
          <w:iCs/>
          <w:sz w:val="25"/>
          <w:szCs w:val="25"/>
          <w:lang w:val="sr-Cyrl-RS" w:eastAsia="sr-Latn-RS"/>
        </w:rPr>
        <w:tab/>
      </w:r>
      <w:r w:rsidR="00F275A5">
        <w:rPr>
          <w:rFonts w:ascii="Bookman Old Style" w:hAnsi="Bookman Old Style" w:cs="Arial"/>
          <w:bCs/>
          <w:iCs/>
          <w:sz w:val="25"/>
          <w:szCs w:val="25"/>
          <w:lang w:val="sr-Cyrl-RS" w:eastAsia="sr-Latn-RS"/>
        </w:rPr>
        <w:t>Општина Мало Црниће</w:t>
      </w:r>
      <w:r w:rsidR="004C1526" w:rsidRPr="006E4D18">
        <w:rPr>
          <w:rFonts w:ascii="Bookman Old Style" w:hAnsi="Bookman Old Style" w:cs="Arial"/>
          <w:bCs/>
          <w:iCs/>
          <w:sz w:val="25"/>
          <w:szCs w:val="25"/>
          <w:lang w:val="sr-Cyrl-RS" w:eastAsia="sr-Latn-RS"/>
        </w:rPr>
        <w:t xml:space="preserve"> </w:t>
      </w:r>
      <w:r w:rsidR="00E6314A" w:rsidRPr="006E4D18">
        <w:rPr>
          <w:rFonts w:ascii="Bookman Old Style" w:hAnsi="Bookman Old Style" w:cs="Arial"/>
          <w:bCs/>
          <w:iCs/>
          <w:sz w:val="25"/>
          <w:szCs w:val="25"/>
          <w:lang w:val="sr-Cyrl-RS" w:eastAsia="sr-Latn-RS"/>
        </w:rPr>
        <w:t xml:space="preserve">и јавна предузећа чији је оснивач </w:t>
      </w:r>
      <w:r w:rsidR="00F275A5">
        <w:rPr>
          <w:rFonts w:ascii="Bookman Old Style" w:hAnsi="Bookman Old Style" w:cs="Arial"/>
          <w:bCs/>
          <w:iCs/>
          <w:sz w:val="25"/>
          <w:szCs w:val="25"/>
          <w:lang w:val="sr-Cyrl-RS" w:eastAsia="sr-Latn-RS"/>
        </w:rPr>
        <w:t>општина Мало Црниће</w:t>
      </w:r>
      <w:r w:rsidR="00E6314A" w:rsidRPr="006E4D18">
        <w:rPr>
          <w:rFonts w:ascii="Bookman Old Style" w:hAnsi="Bookman Old Style" w:cs="Arial"/>
          <w:bCs/>
          <w:iCs/>
          <w:sz w:val="25"/>
          <w:szCs w:val="25"/>
          <w:lang w:val="sr-Cyrl-RS" w:eastAsia="sr-Latn-RS"/>
        </w:rPr>
        <w:t xml:space="preserve"> </w:t>
      </w:r>
      <w:r w:rsidR="004C1526" w:rsidRPr="006E4D18">
        <w:rPr>
          <w:rFonts w:ascii="Bookman Old Style" w:hAnsi="Bookman Old Style" w:cs="Arial"/>
          <w:bCs/>
          <w:iCs/>
          <w:sz w:val="25"/>
          <w:szCs w:val="25"/>
          <w:lang w:val="sr-Cyrl-RS" w:eastAsia="sr-Latn-RS"/>
        </w:rPr>
        <w:t>не плаћа</w:t>
      </w:r>
      <w:r w:rsidR="00E6314A" w:rsidRPr="006E4D18">
        <w:rPr>
          <w:rFonts w:ascii="Bookman Old Style" w:hAnsi="Bookman Old Style" w:cs="Arial"/>
          <w:bCs/>
          <w:iCs/>
          <w:sz w:val="25"/>
          <w:szCs w:val="25"/>
          <w:lang w:val="sr-Cyrl-RS" w:eastAsia="sr-Latn-RS"/>
        </w:rPr>
        <w:t>ју</w:t>
      </w:r>
      <w:r w:rsidR="004C1526" w:rsidRPr="006E4D18">
        <w:rPr>
          <w:rFonts w:ascii="Bookman Old Style" w:hAnsi="Bookman Old Style" w:cs="Arial"/>
          <w:bCs/>
          <w:iCs/>
          <w:sz w:val="25"/>
          <w:szCs w:val="25"/>
          <w:lang w:val="sr-Cyrl-RS" w:eastAsia="sr-Latn-RS"/>
        </w:rPr>
        <w:t xml:space="preserve"> накнаду из става 1. овог члана приликом постављања </w:t>
      </w:r>
      <w:r w:rsidR="00E6314A" w:rsidRPr="006E4D18">
        <w:rPr>
          <w:rFonts w:ascii="Bookman Old Style" w:hAnsi="Bookman Old Style" w:cs="Arial"/>
          <w:bCs/>
          <w:iCs/>
          <w:sz w:val="25"/>
          <w:szCs w:val="25"/>
          <w:lang w:val="sr-Cyrl-RS" w:eastAsia="sr-Latn-RS"/>
        </w:rPr>
        <w:t>инсталација комуналне инфраструктуре у својини</w:t>
      </w:r>
      <w:r w:rsidR="00F275A5">
        <w:rPr>
          <w:rFonts w:ascii="Bookman Old Style" w:hAnsi="Bookman Old Style" w:cs="Arial"/>
          <w:bCs/>
          <w:iCs/>
          <w:sz w:val="25"/>
          <w:szCs w:val="25"/>
          <w:lang w:val="sr-Cyrl-RS" w:eastAsia="sr-Latn-RS"/>
        </w:rPr>
        <w:t xml:space="preserve"> општине Мало Црниће</w:t>
      </w:r>
      <w:r w:rsidR="00E6314A" w:rsidRPr="006E4D18">
        <w:rPr>
          <w:rFonts w:ascii="Bookman Old Style" w:hAnsi="Bookman Old Style" w:cs="Arial"/>
          <w:bCs/>
          <w:iCs/>
          <w:sz w:val="25"/>
          <w:szCs w:val="25"/>
          <w:lang w:val="sr-Cyrl-RS" w:eastAsia="sr-Latn-RS"/>
        </w:rPr>
        <w:t xml:space="preserve"> </w:t>
      </w:r>
      <w:r w:rsidR="00E6314A" w:rsidRPr="006E4D18">
        <w:rPr>
          <w:rFonts w:ascii="Bookman Old Style" w:hAnsi="Bookman Old Style" w:cs="Arial"/>
          <w:bCs/>
          <w:iCs/>
          <w:sz w:val="25"/>
          <w:szCs w:val="25"/>
          <w:lang w:eastAsia="sr-Latn-RS"/>
        </w:rPr>
        <w:t xml:space="preserve">на </w:t>
      </w:r>
      <w:r w:rsidR="00E6314A" w:rsidRPr="006E4D18">
        <w:rPr>
          <w:rFonts w:ascii="Bookman Old Style" w:hAnsi="Bookman Old Style" w:cs="Arial"/>
          <w:bCs/>
          <w:iCs/>
          <w:sz w:val="25"/>
          <w:szCs w:val="25"/>
          <w:lang w:val="sr-Cyrl-RS" w:eastAsia="sr-Latn-RS"/>
        </w:rPr>
        <w:t>општинском путу и улици</w:t>
      </w:r>
      <w:r w:rsidR="00E6314A" w:rsidRPr="006E4D18">
        <w:rPr>
          <w:rFonts w:ascii="Bookman Old Style" w:hAnsi="Bookman Old Style" w:cs="Arial"/>
          <w:bCs/>
          <w:iCs/>
          <w:sz w:val="25"/>
          <w:szCs w:val="25"/>
          <w:lang w:eastAsia="sr-Latn-RS"/>
        </w:rPr>
        <w:t xml:space="preserve"> и у заштитном појасу </w:t>
      </w:r>
      <w:r w:rsidR="00E6314A" w:rsidRPr="006E4D18">
        <w:rPr>
          <w:rFonts w:ascii="Bookman Old Style" w:hAnsi="Bookman Old Style" w:cs="Arial"/>
          <w:bCs/>
          <w:iCs/>
          <w:sz w:val="25"/>
          <w:szCs w:val="25"/>
          <w:lang w:val="sr-Cyrl-RS" w:eastAsia="sr-Latn-RS"/>
        </w:rPr>
        <w:t>општинског пута и улице.</w:t>
      </w:r>
    </w:p>
    <w:p w:rsidR="002A2AC8" w:rsidRPr="006E4D18" w:rsidRDefault="00E6314A" w:rsidP="004C1526">
      <w:pPr>
        <w:tabs>
          <w:tab w:val="left" w:pos="1635"/>
        </w:tabs>
        <w:jc w:val="both"/>
        <w:rPr>
          <w:rFonts w:ascii="Bookman Old Style" w:hAnsi="Bookman Old Style" w:cs="Arial"/>
          <w:bCs/>
          <w:iCs/>
          <w:sz w:val="25"/>
          <w:szCs w:val="25"/>
          <w:lang w:val="sr-Cyrl-RS" w:eastAsia="sr-Latn-RS"/>
        </w:rPr>
      </w:pPr>
      <w:r w:rsidRPr="006E4D18">
        <w:rPr>
          <w:rFonts w:ascii="Bookman Old Style" w:hAnsi="Bookman Old Style" w:cs="Arial"/>
          <w:bCs/>
          <w:iCs/>
          <w:sz w:val="25"/>
          <w:szCs w:val="25"/>
          <w:lang w:val="sr-Cyrl-RS" w:eastAsia="sr-Latn-RS"/>
        </w:rPr>
        <w:t xml:space="preserve"> </w:t>
      </w:r>
    </w:p>
    <w:p w:rsidR="002A2AC8" w:rsidRPr="006E4D18" w:rsidRDefault="00FC2246" w:rsidP="00B62938">
      <w:pPr>
        <w:jc w:val="center"/>
        <w:rPr>
          <w:rFonts w:ascii="Bookman Old Style" w:hAnsi="Bookman Old Style" w:cs="Arial"/>
          <w:b/>
          <w:bCs/>
          <w:iCs/>
          <w:sz w:val="25"/>
          <w:szCs w:val="25"/>
          <w:lang w:val="sr-Cyrl-RS" w:eastAsia="sr-Latn-RS"/>
        </w:rPr>
      </w:pPr>
      <w:r w:rsidRPr="006E4D18">
        <w:rPr>
          <w:rFonts w:ascii="Bookman Old Style" w:hAnsi="Bookman Old Style" w:cs="Arial"/>
          <w:b/>
          <w:bCs/>
          <w:iCs/>
          <w:sz w:val="25"/>
          <w:szCs w:val="25"/>
          <w:lang w:eastAsia="sr-Latn-RS"/>
        </w:rPr>
        <w:t>Основица</w:t>
      </w:r>
    </w:p>
    <w:p w:rsidR="00FC2246" w:rsidRPr="006E4D18" w:rsidRDefault="00FC2246" w:rsidP="00B62938">
      <w:pPr>
        <w:jc w:val="center"/>
        <w:rPr>
          <w:rFonts w:ascii="Bookman Old Style" w:hAnsi="Bookman Old Style" w:cs="Arial"/>
          <w:bCs/>
          <w:iCs/>
          <w:sz w:val="25"/>
          <w:szCs w:val="25"/>
          <w:lang w:eastAsia="sr-Latn-RS"/>
        </w:rPr>
      </w:pPr>
    </w:p>
    <w:p w:rsidR="002A2AC8" w:rsidRPr="006E4D18" w:rsidRDefault="00FC2246" w:rsidP="00F275A5">
      <w:pPr>
        <w:jc w:val="center"/>
        <w:rPr>
          <w:rFonts w:ascii="Bookman Old Style" w:hAnsi="Bookman Old Style" w:cs="Arial"/>
          <w:bCs/>
          <w:iCs/>
          <w:sz w:val="25"/>
          <w:szCs w:val="25"/>
          <w:lang w:val="sr-Cyrl-RS" w:eastAsia="sr-Latn-RS"/>
        </w:rPr>
      </w:pPr>
      <w:r w:rsidRPr="00F275A5">
        <w:rPr>
          <w:rFonts w:ascii="Bookman Old Style" w:hAnsi="Bookman Old Style" w:cs="Arial"/>
          <w:b/>
          <w:bCs/>
          <w:iCs/>
          <w:sz w:val="25"/>
          <w:szCs w:val="25"/>
          <w:lang w:eastAsia="sr-Latn-RS"/>
        </w:rPr>
        <w:t xml:space="preserve">Члан </w:t>
      </w:r>
      <w:r w:rsidR="00100EB5" w:rsidRPr="00F275A5">
        <w:rPr>
          <w:rFonts w:ascii="Bookman Old Style" w:hAnsi="Bookman Old Style" w:cs="Arial"/>
          <w:b/>
          <w:bCs/>
          <w:iCs/>
          <w:sz w:val="25"/>
          <w:szCs w:val="25"/>
          <w:lang w:val="sr-Cyrl-RS" w:eastAsia="sr-Latn-RS"/>
        </w:rPr>
        <w:t>1</w:t>
      </w:r>
      <w:r w:rsidR="00057F54" w:rsidRPr="00F275A5">
        <w:rPr>
          <w:rFonts w:ascii="Bookman Old Style" w:hAnsi="Bookman Old Style" w:cs="Arial"/>
          <w:b/>
          <w:bCs/>
          <w:iCs/>
          <w:sz w:val="25"/>
          <w:szCs w:val="25"/>
          <w:lang w:val="sr-Cyrl-RS" w:eastAsia="sr-Latn-RS"/>
        </w:rPr>
        <w:t>3</w:t>
      </w:r>
      <w:r w:rsidR="00100EB5" w:rsidRPr="00F275A5">
        <w:rPr>
          <w:rFonts w:ascii="Bookman Old Style" w:hAnsi="Bookman Old Style" w:cs="Arial"/>
          <w:b/>
          <w:bCs/>
          <w:iCs/>
          <w:sz w:val="25"/>
          <w:szCs w:val="25"/>
          <w:lang w:val="sr-Cyrl-RS" w:eastAsia="sr-Latn-RS"/>
        </w:rPr>
        <w:t>.</w:t>
      </w:r>
    </w:p>
    <w:p w:rsidR="00FC2246" w:rsidRPr="006E4D18" w:rsidRDefault="00FC2246" w:rsidP="00462D78">
      <w:pPr>
        <w:ind w:firstLine="720"/>
        <w:jc w:val="both"/>
        <w:rPr>
          <w:rFonts w:ascii="Bookman Old Style" w:hAnsi="Bookman Old Style" w:cs="Arial"/>
          <w:bCs/>
          <w:iCs/>
          <w:sz w:val="25"/>
          <w:szCs w:val="25"/>
          <w:lang w:val="sr-Cyrl-RS" w:eastAsia="sr-Latn-RS"/>
        </w:rPr>
      </w:pPr>
      <w:r w:rsidRPr="006E4D18">
        <w:rPr>
          <w:rFonts w:ascii="Bookman Old Style" w:hAnsi="Bookman Old Style" w:cs="Arial"/>
          <w:bCs/>
          <w:iCs/>
          <w:sz w:val="25"/>
          <w:szCs w:val="25"/>
          <w:lang w:eastAsia="sr-Latn-RS"/>
        </w:rPr>
        <w:t>Основица накнаде за постављање инсталација је дужина постављених инсталација изражена у метрима (</w:t>
      </w:r>
      <w:r w:rsidR="00AC2922" w:rsidRPr="006E4D18">
        <w:rPr>
          <w:rFonts w:ascii="Bookman Old Style" w:hAnsi="Bookman Old Style" w:cs="Arial"/>
          <w:bCs/>
          <w:iCs/>
          <w:sz w:val="25"/>
          <w:szCs w:val="25"/>
          <w:lang w:eastAsia="sr-Latn-RS"/>
        </w:rPr>
        <w:t>m</w:t>
      </w:r>
      <w:r w:rsidRPr="006E4D18">
        <w:rPr>
          <w:rFonts w:ascii="Bookman Old Style" w:hAnsi="Bookman Old Style" w:cs="Arial"/>
          <w:bCs/>
          <w:iCs/>
          <w:sz w:val="25"/>
          <w:szCs w:val="25"/>
          <w:lang w:eastAsia="sr-Latn-RS"/>
        </w:rPr>
        <w:t xml:space="preserve">). </w:t>
      </w:r>
    </w:p>
    <w:p w:rsidR="00E6314A" w:rsidRPr="006E4D18" w:rsidRDefault="00E6314A" w:rsidP="002A2AC8">
      <w:pPr>
        <w:jc w:val="both"/>
        <w:rPr>
          <w:rFonts w:ascii="Bookman Old Style" w:hAnsi="Bookman Old Style" w:cs="Arial"/>
          <w:bCs/>
          <w:iCs/>
          <w:sz w:val="25"/>
          <w:szCs w:val="25"/>
          <w:lang w:val="sr-Cyrl-RS" w:eastAsia="sr-Latn-RS"/>
        </w:rPr>
      </w:pPr>
    </w:p>
    <w:p w:rsidR="00FC2246" w:rsidRPr="006E4D18" w:rsidRDefault="00FC2246" w:rsidP="00B62938">
      <w:pPr>
        <w:jc w:val="center"/>
        <w:rPr>
          <w:rFonts w:ascii="Bookman Old Style" w:hAnsi="Bookman Old Style" w:cs="Arial"/>
          <w:b/>
          <w:bCs/>
          <w:iCs/>
          <w:sz w:val="25"/>
          <w:szCs w:val="25"/>
          <w:lang w:val="sr-Cyrl-RS" w:eastAsia="sr-Latn-RS"/>
        </w:rPr>
      </w:pPr>
      <w:r w:rsidRPr="006E4D18">
        <w:rPr>
          <w:rFonts w:ascii="Bookman Old Style" w:hAnsi="Bookman Old Style" w:cs="Arial"/>
          <w:b/>
          <w:bCs/>
          <w:iCs/>
          <w:sz w:val="25"/>
          <w:szCs w:val="25"/>
          <w:lang w:eastAsia="sr-Latn-RS"/>
        </w:rPr>
        <w:t>Висина накнаде</w:t>
      </w:r>
    </w:p>
    <w:p w:rsidR="002A2AC8" w:rsidRPr="006E4D18" w:rsidRDefault="002A2AC8" w:rsidP="00B62938">
      <w:pPr>
        <w:jc w:val="center"/>
        <w:rPr>
          <w:rFonts w:ascii="Bookman Old Style" w:hAnsi="Bookman Old Style" w:cs="Arial"/>
          <w:b/>
          <w:bCs/>
          <w:iCs/>
          <w:sz w:val="25"/>
          <w:szCs w:val="25"/>
          <w:lang w:val="sr-Cyrl-RS" w:eastAsia="sr-Latn-RS"/>
        </w:rPr>
      </w:pPr>
    </w:p>
    <w:p w:rsidR="002A2AC8" w:rsidRPr="006E4D18" w:rsidRDefault="00FC2246" w:rsidP="00F275A5">
      <w:pPr>
        <w:jc w:val="center"/>
        <w:rPr>
          <w:rFonts w:ascii="Bookman Old Style" w:hAnsi="Bookman Old Style" w:cs="Arial"/>
          <w:bCs/>
          <w:iCs/>
          <w:sz w:val="25"/>
          <w:szCs w:val="25"/>
          <w:lang w:val="sr-Cyrl-RS" w:eastAsia="sr-Latn-RS"/>
        </w:rPr>
      </w:pPr>
      <w:r w:rsidRPr="00F275A5">
        <w:rPr>
          <w:rFonts w:ascii="Bookman Old Style" w:hAnsi="Bookman Old Style" w:cs="Arial"/>
          <w:b/>
          <w:bCs/>
          <w:iCs/>
          <w:sz w:val="25"/>
          <w:szCs w:val="25"/>
          <w:lang w:eastAsia="sr-Latn-RS"/>
        </w:rPr>
        <w:t xml:space="preserve">Члан </w:t>
      </w:r>
      <w:r w:rsidR="00100EB5" w:rsidRPr="00F275A5">
        <w:rPr>
          <w:rFonts w:ascii="Bookman Old Style" w:hAnsi="Bookman Old Style" w:cs="Arial"/>
          <w:b/>
          <w:bCs/>
          <w:iCs/>
          <w:sz w:val="25"/>
          <w:szCs w:val="25"/>
          <w:lang w:val="sr-Cyrl-RS" w:eastAsia="sr-Latn-RS"/>
        </w:rPr>
        <w:t>1</w:t>
      </w:r>
      <w:r w:rsidR="00057F54" w:rsidRPr="00F275A5">
        <w:rPr>
          <w:rFonts w:ascii="Bookman Old Style" w:hAnsi="Bookman Old Style" w:cs="Arial"/>
          <w:b/>
          <w:bCs/>
          <w:iCs/>
          <w:sz w:val="25"/>
          <w:szCs w:val="25"/>
          <w:lang w:val="sr-Cyrl-RS" w:eastAsia="sr-Latn-RS"/>
        </w:rPr>
        <w:t>4</w:t>
      </w:r>
      <w:r w:rsidR="00100EB5" w:rsidRPr="00F275A5">
        <w:rPr>
          <w:rFonts w:ascii="Bookman Old Style" w:hAnsi="Bookman Old Style" w:cs="Arial"/>
          <w:b/>
          <w:bCs/>
          <w:iCs/>
          <w:sz w:val="25"/>
          <w:szCs w:val="25"/>
          <w:lang w:val="sr-Cyrl-RS" w:eastAsia="sr-Latn-RS"/>
        </w:rPr>
        <w:t>.</w:t>
      </w:r>
    </w:p>
    <w:p w:rsidR="007B2BCA" w:rsidRPr="006E4D18" w:rsidRDefault="00EF41EB" w:rsidP="00462D78">
      <w:pPr>
        <w:ind w:firstLine="720"/>
        <w:jc w:val="both"/>
        <w:rPr>
          <w:rFonts w:ascii="Bookman Old Style" w:hAnsi="Bookman Old Style" w:cs="Arial"/>
          <w:bCs/>
          <w:sz w:val="25"/>
          <w:szCs w:val="25"/>
          <w:lang w:val="sr-Cyrl-RS" w:eastAsia="sr-Latn-RS"/>
        </w:rPr>
      </w:pPr>
      <w:r w:rsidRPr="006E4D18">
        <w:rPr>
          <w:rFonts w:ascii="Bookman Old Style" w:hAnsi="Bookman Old Style" w:cs="Arial"/>
          <w:bCs/>
          <w:iCs/>
          <w:sz w:val="25"/>
          <w:szCs w:val="25"/>
          <w:lang w:val="sr-Cyrl-RS" w:eastAsia="sr-Latn-RS"/>
        </w:rPr>
        <w:t>Висина накнаде</w:t>
      </w:r>
      <w:r w:rsidR="007B2BCA" w:rsidRPr="006E4D18">
        <w:rPr>
          <w:rFonts w:ascii="Bookman Old Style" w:hAnsi="Bookman Old Style" w:cs="Arial"/>
          <w:bCs/>
          <w:sz w:val="25"/>
          <w:szCs w:val="25"/>
          <w:lang w:eastAsia="sr-Latn-RS"/>
        </w:rPr>
        <w:t xml:space="preserve"> за постављање водовода, канализације, електричних водова, електронске комуникационе мреже и сл. </w:t>
      </w:r>
      <w:proofErr w:type="gramStart"/>
      <w:r w:rsidR="007B2BCA" w:rsidRPr="006E4D18">
        <w:rPr>
          <w:rFonts w:ascii="Bookman Old Style" w:hAnsi="Bookman Old Style" w:cs="Arial"/>
          <w:bCs/>
          <w:sz w:val="25"/>
          <w:szCs w:val="25"/>
          <w:lang w:eastAsia="sr-Latn-RS"/>
        </w:rPr>
        <w:t>на</w:t>
      </w:r>
      <w:proofErr w:type="gramEnd"/>
      <w:r w:rsidR="007B2BCA" w:rsidRPr="006E4D18">
        <w:rPr>
          <w:rFonts w:ascii="Bookman Old Style" w:hAnsi="Bookman Old Style" w:cs="Arial"/>
          <w:bCs/>
          <w:sz w:val="25"/>
          <w:szCs w:val="25"/>
          <w:lang w:eastAsia="sr-Latn-RS"/>
        </w:rPr>
        <w:t xml:space="preserve"> општинском путу и улици</w:t>
      </w:r>
      <w:r w:rsidR="007B2BCA" w:rsidRPr="006E4D18">
        <w:rPr>
          <w:rFonts w:ascii="Bookman Old Style" w:hAnsi="Bookman Old Style" w:cs="Arial"/>
          <w:bCs/>
          <w:sz w:val="25"/>
          <w:szCs w:val="25"/>
          <w:lang w:val="sr-Cyrl-RS" w:eastAsia="sr-Latn-RS"/>
        </w:rPr>
        <w:t xml:space="preserve"> износи:</w:t>
      </w:r>
    </w:p>
    <w:p w:rsidR="007B2BCA" w:rsidRPr="006E4D18" w:rsidRDefault="007B2BCA" w:rsidP="00BD0A89">
      <w:pPr>
        <w:jc w:val="both"/>
        <w:rPr>
          <w:rFonts w:ascii="Bookman Old Style" w:hAnsi="Bookman Old Style" w:cs="Arial"/>
          <w:bCs/>
          <w:sz w:val="25"/>
          <w:szCs w:val="25"/>
          <w:lang w:val="sr-Cyrl-RS" w:eastAsia="sr-Latn-RS"/>
        </w:rPr>
      </w:pPr>
      <w:r w:rsidRPr="006E4D18">
        <w:rPr>
          <w:rFonts w:ascii="Bookman Old Style" w:hAnsi="Bookman Old Style" w:cs="Arial"/>
          <w:bCs/>
          <w:sz w:val="25"/>
          <w:szCs w:val="25"/>
          <w:lang w:eastAsia="sr-Latn-R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3"/>
        <w:gridCol w:w="5767"/>
      </w:tblGrid>
      <w:tr w:rsidR="007B2BCA" w:rsidRPr="00F275A5" w:rsidTr="00B62938">
        <w:tc>
          <w:tcPr>
            <w:tcW w:w="3652" w:type="dxa"/>
            <w:shd w:val="clear" w:color="auto" w:fill="auto"/>
          </w:tcPr>
          <w:p w:rsidR="007B2BCA" w:rsidRPr="00F275A5" w:rsidRDefault="00F275A5" w:rsidP="00F275A5">
            <w:pPr>
              <w:jc w:val="center"/>
              <w:rPr>
                <w:rFonts w:ascii="Bookman Old Style" w:hAnsi="Bookman Old Style" w:cs="Arial"/>
                <w:b/>
                <w:bCs/>
                <w:sz w:val="25"/>
                <w:szCs w:val="25"/>
                <w:lang w:val="sr-Cyrl-RS" w:eastAsia="sr-Latn-RS"/>
              </w:rPr>
            </w:pPr>
            <w:r>
              <w:rPr>
                <w:rFonts w:ascii="Bookman Old Style" w:hAnsi="Bookman Old Style" w:cs="Arial"/>
                <w:b/>
                <w:bCs/>
                <w:sz w:val="25"/>
                <w:szCs w:val="25"/>
                <w:lang w:val="sr-Cyrl-RS" w:eastAsia="sr-Latn-RS"/>
              </w:rPr>
              <w:t>И</w:t>
            </w:r>
            <w:r w:rsidR="00BD0A89" w:rsidRPr="00F275A5">
              <w:rPr>
                <w:rFonts w:ascii="Bookman Old Style" w:hAnsi="Bookman Old Style" w:cs="Arial"/>
                <w:b/>
                <w:bCs/>
                <w:sz w:val="25"/>
                <w:szCs w:val="25"/>
                <w:lang w:val="sr-Cyrl-RS" w:eastAsia="sr-Latn-RS"/>
              </w:rPr>
              <w:t>нсталације</w:t>
            </w:r>
          </w:p>
        </w:tc>
        <w:tc>
          <w:tcPr>
            <w:tcW w:w="5924" w:type="dxa"/>
            <w:shd w:val="clear" w:color="auto" w:fill="auto"/>
          </w:tcPr>
          <w:p w:rsidR="007B2BCA" w:rsidRPr="00F275A5" w:rsidRDefault="00F275A5" w:rsidP="00F275A5">
            <w:pPr>
              <w:jc w:val="center"/>
              <w:rPr>
                <w:rFonts w:ascii="Bookman Old Style" w:hAnsi="Bookman Old Style" w:cs="Arial"/>
                <w:b/>
                <w:bCs/>
                <w:sz w:val="25"/>
                <w:szCs w:val="25"/>
                <w:lang w:eastAsia="sr-Latn-RS"/>
              </w:rPr>
            </w:pPr>
            <w:r>
              <w:rPr>
                <w:rFonts w:ascii="Bookman Old Style" w:hAnsi="Bookman Old Style" w:cs="Arial"/>
                <w:b/>
                <w:bCs/>
                <w:sz w:val="25"/>
                <w:szCs w:val="25"/>
                <w:lang w:val="sr-Cyrl-RS" w:eastAsia="sr-Latn-RS"/>
              </w:rPr>
              <w:t>И</w:t>
            </w:r>
            <w:r w:rsidR="00BD0A89" w:rsidRPr="00F275A5">
              <w:rPr>
                <w:rFonts w:ascii="Bookman Old Style" w:hAnsi="Bookman Old Style" w:cs="Arial"/>
                <w:b/>
                <w:bCs/>
                <w:sz w:val="25"/>
                <w:szCs w:val="25"/>
                <w:lang w:eastAsia="sr-Latn-RS"/>
              </w:rPr>
              <w:t>знос накнаде у динарима по метру постављених инсталација пречника до 0,01 метар*</w:t>
            </w:r>
          </w:p>
        </w:tc>
      </w:tr>
      <w:tr w:rsidR="007B2BCA" w:rsidRPr="006E4D18" w:rsidTr="00B62938">
        <w:tc>
          <w:tcPr>
            <w:tcW w:w="3652" w:type="dxa"/>
            <w:shd w:val="clear" w:color="auto" w:fill="auto"/>
          </w:tcPr>
          <w:p w:rsidR="00F275A5" w:rsidRDefault="00F275A5" w:rsidP="004777AC">
            <w:pPr>
              <w:jc w:val="both"/>
              <w:rPr>
                <w:rFonts w:ascii="Bookman Old Style" w:hAnsi="Bookman Old Style" w:cs="Arial"/>
                <w:bCs/>
                <w:sz w:val="25"/>
                <w:szCs w:val="25"/>
                <w:lang w:val="sr-Cyrl-RS" w:eastAsia="sr-Latn-RS"/>
              </w:rPr>
            </w:pPr>
          </w:p>
          <w:p w:rsidR="007B2BCA" w:rsidRPr="006E4D18" w:rsidRDefault="00BD0A89" w:rsidP="004777AC">
            <w:pPr>
              <w:jc w:val="both"/>
              <w:rPr>
                <w:rFonts w:ascii="Bookman Old Style" w:hAnsi="Bookman Old Style" w:cs="Arial"/>
                <w:bCs/>
                <w:sz w:val="25"/>
                <w:szCs w:val="25"/>
                <w:lang w:val="sr-Cyrl-RS" w:eastAsia="sr-Latn-RS"/>
              </w:rPr>
            </w:pPr>
            <w:r w:rsidRPr="006E4D18">
              <w:rPr>
                <w:rFonts w:ascii="Bookman Old Style" w:hAnsi="Bookman Old Style" w:cs="Arial"/>
                <w:bCs/>
                <w:sz w:val="25"/>
                <w:szCs w:val="25"/>
                <w:lang w:val="sr-Cyrl-RS" w:eastAsia="sr-Latn-RS"/>
              </w:rPr>
              <w:t>оптички каблови</w:t>
            </w:r>
          </w:p>
        </w:tc>
        <w:tc>
          <w:tcPr>
            <w:tcW w:w="5924" w:type="dxa"/>
            <w:shd w:val="clear" w:color="auto" w:fill="auto"/>
          </w:tcPr>
          <w:p w:rsidR="00F275A5" w:rsidRDefault="00BD0A89" w:rsidP="00B62938">
            <w:pPr>
              <w:jc w:val="both"/>
              <w:rPr>
                <w:rFonts w:ascii="Bookman Old Style" w:hAnsi="Bookman Old Style" w:cs="Arial"/>
                <w:bCs/>
                <w:sz w:val="25"/>
                <w:szCs w:val="25"/>
                <w:lang w:val="sr-Cyrl-RS" w:eastAsia="sr-Latn-RS"/>
              </w:rPr>
            </w:pPr>
            <w:r w:rsidRPr="006E4D18">
              <w:rPr>
                <w:rFonts w:ascii="Bookman Old Style" w:hAnsi="Bookman Old Style" w:cs="Arial"/>
                <w:bCs/>
                <w:sz w:val="25"/>
                <w:szCs w:val="25"/>
                <w:lang w:val="sr-Cyrl-RS" w:eastAsia="sr-Latn-RS"/>
              </w:rPr>
              <w:t xml:space="preserve">          </w:t>
            </w:r>
            <w:r w:rsidR="00B62938" w:rsidRPr="006E4D18">
              <w:rPr>
                <w:rFonts w:ascii="Bookman Old Style" w:hAnsi="Bookman Old Style" w:cs="Arial"/>
                <w:bCs/>
                <w:sz w:val="25"/>
                <w:szCs w:val="25"/>
                <w:lang w:val="sr-Cyrl-RS" w:eastAsia="sr-Latn-RS"/>
              </w:rPr>
              <w:t xml:space="preserve">                                                 </w:t>
            </w:r>
          </w:p>
          <w:p w:rsidR="007B2BCA" w:rsidRPr="006E4D18" w:rsidRDefault="00B62938" w:rsidP="00F275A5">
            <w:pPr>
              <w:jc w:val="right"/>
              <w:rPr>
                <w:rFonts w:ascii="Bookman Old Style" w:hAnsi="Bookman Old Style" w:cs="Arial"/>
                <w:bCs/>
                <w:sz w:val="25"/>
                <w:szCs w:val="25"/>
                <w:lang w:eastAsia="sr-Latn-RS"/>
              </w:rPr>
            </w:pPr>
            <w:r w:rsidRPr="006E4D18">
              <w:rPr>
                <w:rFonts w:ascii="Bookman Old Style" w:hAnsi="Bookman Old Style" w:cs="Arial"/>
                <w:bCs/>
                <w:sz w:val="25"/>
                <w:szCs w:val="25"/>
                <w:lang w:val="sr-Cyrl-RS" w:eastAsia="sr-Latn-RS"/>
              </w:rPr>
              <w:t xml:space="preserve"> </w:t>
            </w:r>
            <w:r w:rsidR="00BD0A89" w:rsidRPr="006E4D18">
              <w:rPr>
                <w:rFonts w:ascii="Bookman Old Style" w:hAnsi="Bookman Old Style" w:cs="Arial"/>
                <w:bCs/>
                <w:sz w:val="25"/>
                <w:szCs w:val="25"/>
                <w:lang w:val="sr-Cyrl-RS" w:eastAsia="sr-Latn-RS"/>
              </w:rPr>
              <w:t xml:space="preserve"> </w:t>
            </w:r>
            <w:r w:rsidR="00F275A5">
              <w:rPr>
                <w:rFonts w:ascii="Bookman Old Style" w:hAnsi="Bookman Old Style" w:cs="Arial"/>
                <w:bCs/>
                <w:sz w:val="25"/>
                <w:szCs w:val="25"/>
                <w:lang w:val="sr-Cyrl-RS" w:eastAsia="sr-Latn-RS"/>
              </w:rPr>
              <w:t>4</w:t>
            </w:r>
            <w:r w:rsidR="00BD0A89" w:rsidRPr="006E4D18">
              <w:rPr>
                <w:rFonts w:ascii="Bookman Old Style" w:hAnsi="Bookman Old Style" w:cs="Arial"/>
                <w:bCs/>
                <w:sz w:val="25"/>
                <w:szCs w:val="25"/>
                <w:lang w:eastAsia="sr-Latn-RS"/>
              </w:rPr>
              <w:t>0,00 дин./</w:t>
            </w:r>
            <w:r w:rsidR="000905CB" w:rsidRPr="006E4D18">
              <w:rPr>
                <w:rFonts w:ascii="Bookman Old Style" w:hAnsi="Bookman Old Style" w:cs="Arial"/>
                <w:bCs/>
                <w:sz w:val="25"/>
                <w:szCs w:val="25"/>
                <w:lang w:val="sr-Latn-RS" w:eastAsia="sr-Latn-RS"/>
              </w:rPr>
              <w:t>m</w:t>
            </w:r>
            <w:r w:rsidR="00BD0A89" w:rsidRPr="006E4D18">
              <w:rPr>
                <w:rFonts w:ascii="Bookman Old Style" w:hAnsi="Bookman Old Style" w:cs="Arial"/>
                <w:bCs/>
                <w:sz w:val="25"/>
                <w:szCs w:val="25"/>
                <w:lang w:eastAsia="sr-Latn-RS"/>
              </w:rPr>
              <w:t xml:space="preserve"> </w:t>
            </w:r>
          </w:p>
        </w:tc>
      </w:tr>
      <w:tr w:rsidR="007B2BCA" w:rsidRPr="006E4D18" w:rsidTr="00B62938">
        <w:tc>
          <w:tcPr>
            <w:tcW w:w="3652" w:type="dxa"/>
            <w:shd w:val="clear" w:color="auto" w:fill="auto"/>
          </w:tcPr>
          <w:p w:rsidR="00F275A5" w:rsidRDefault="00F275A5" w:rsidP="004777AC">
            <w:pPr>
              <w:jc w:val="both"/>
              <w:rPr>
                <w:rFonts w:ascii="Bookman Old Style" w:hAnsi="Bookman Old Style" w:cs="Arial"/>
                <w:bCs/>
                <w:sz w:val="25"/>
                <w:szCs w:val="25"/>
                <w:lang w:val="sr-Cyrl-RS" w:eastAsia="sr-Latn-RS"/>
              </w:rPr>
            </w:pPr>
          </w:p>
          <w:p w:rsidR="007B2BCA" w:rsidRPr="006E4D18" w:rsidRDefault="00BD0A89" w:rsidP="004777AC">
            <w:pPr>
              <w:jc w:val="both"/>
              <w:rPr>
                <w:rFonts w:ascii="Bookman Old Style" w:hAnsi="Bookman Old Style" w:cs="Arial"/>
                <w:bCs/>
                <w:sz w:val="25"/>
                <w:szCs w:val="25"/>
                <w:lang w:val="sr-Cyrl-RS" w:eastAsia="sr-Latn-RS"/>
              </w:rPr>
            </w:pPr>
            <w:r w:rsidRPr="006E4D18">
              <w:rPr>
                <w:rFonts w:ascii="Bookman Old Style" w:hAnsi="Bookman Old Style" w:cs="Arial"/>
                <w:bCs/>
                <w:sz w:val="25"/>
                <w:szCs w:val="25"/>
                <w:lang w:val="sr-Cyrl-RS" w:eastAsia="sr-Latn-RS"/>
              </w:rPr>
              <w:t xml:space="preserve">електро и гасне </w:t>
            </w:r>
          </w:p>
        </w:tc>
        <w:tc>
          <w:tcPr>
            <w:tcW w:w="5924" w:type="dxa"/>
            <w:shd w:val="clear" w:color="auto" w:fill="auto"/>
          </w:tcPr>
          <w:p w:rsidR="00F275A5" w:rsidRDefault="00BD0A89" w:rsidP="000905CB">
            <w:pPr>
              <w:jc w:val="both"/>
              <w:rPr>
                <w:rFonts w:ascii="Bookman Old Style" w:hAnsi="Bookman Old Style" w:cs="Arial"/>
                <w:bCs/>
                <w:sz w:val="25"/>
                <w:szCs w:val="25"/>
                <w:lang w:val="sr-Cyrl-RS" w:eastAsia="sr-Latn-RS"/>
              </w:rPr>
            </w:pPr>
            <w:r w:rsidRPr="006E4D18">
              <w:rPr>
                <w:rFonts w:ascii="Bookman Old Style" w:hAnsi="Bookman Old Style" w:cs="Arial"/>
                <w:bCs/>
                <w:sz w:val="25"/>
                <w:szCs w:val="25"/>
                <w:lang w:val="sr-Cyrl-RS" w:eastAsia="sr-Latn-RS"/>
              </w:rPr>
              <w:t xml:space="preserve">                             </w:t>
            </w:r>
            <w:r w:rsidR="00B62938" w:rsidRPr="006E4D18">
              <w:rPr>
                <w:rFonts w:ascii="Bookman Old Style" w:hAnsi="Bookman Old Style" w:cs="Arial"/>
                <w:bCs/>
                <w:sz w:val="25"/>
                <w:szCs w:val="25"/>
                <w:lang w:val="sr-Cyrl-RS" w:eastAsia="sr-Latn-RS"/>
              </w:rPr>
              <w:t xml:space="preserve">                           </w:t>
            </w:r>
            <w:r w:rsidRPr="006E4D18">
              <w:rPr>
                <w:rFonts w:ascii="Bookman Old Style" w:hAnsi="Bookman Old Style" w:cs="Arial"/>
                <w:bCs/>
                <w:sz w:val="25"/>
                <w:szCs w:val="25"/>
                <w:lang w:val="sr-Cyrl-RS" w:eastAsia="sr-Latn-RS"/>
              </w:rPr>
              <w:t xml:space="preserve">    </w:t>
            </w:r>
          </w:p>
          <w:p w:rsidR="007B2BCA" w:rsidRPr="006E4D18" w:rsidRDefault="00F275A5" w:rsidP="00F275A5">
            <w:pPr>
              <w:jc w:val="right"/>
              <w:rPr>
                <w:rFonts w:ascii="Bookman Old Style" w:hAnsi="Bookman Old Style" w:cs="Arial"/>
                <w:bCs/>
                <w:sz w:val="25"/>
                <w:szCs w:val="25"/>
                <w:lang w:eastAsia="sr-Latn-RS"/>
              </w:rPr>
            </w:pPr>
            <w:r>
              <w:rPr>
                <w:rFonts w:ascii="Bookman Old Style" w:hAnsi="Bookman Old Style" w:cs="Arial"/>
                <w:bCs/>
                <w:sz w:val="25"/>
                <w:szCs w:val="25"/>
                <w:lang w:val="sr-Cyrl-RS" w:eastAsia="sr-Latn-RS"/>
              </w:rPr>
              <w:t>2</w:t>
            </w:r>
            <w:r w:rsidR="00BD0A89" w:rsidRPr="006E4D18">
              <w:rPr>
                <w:rFonts w:ascii="Bookman Old Style" w:hAnsi="Bookman Old Style" w:cs="Arial"/>
                <w:bCs/>
                <w:sz w:val="25"/>
                <w:szCs w:val="25"/>
                <w:lang w:eastAsia="sr-Latn-RS"/>
              </w:rPr>
              <w:t>0,00 дин./</w:t>
            </w:r>
            <w:r w:rsidR="000905CB" w:rsidRPr="006E4D18">
              <w:rPr>
                <w:rFonts w:ascii="Bookman Old Style" w:hAnsi="Bookman Old Style" w:cs="Arial"/>
                <w:bCs/>
                <w:sz w:val="25"/>
                <w:szCs w:val="25"/>
                <w:lang w:eastAsia="sr-Latn-RS"/>
              </w:rPr>
              <w:t>m</w:t>
            </w:r>
          </w:p>
        </w:tc>
      </w:tr>
      <w:tr w:rsidR="00BD0A89" w:rsidRPr="006E4D18" w:rsidTr="00B62938">
        <w:tc>
          <w:tcPr>
            <w:tcW w:w="3652" w:type="dxa"/>
            <w:shd w:val="clear" w:color="auto" w:fill="auto"/>
          </w:tcPr>
          <w:p w:rsidR="00BD0A89" w:rsidRPr="006E4D18" w:rsidRDefault="00BD0A89" w:rsidP="004777AC">
            <w:pPr>
              <w:jc w:val="both"/>
              <w:rPr>
                <w:rFonts w:ascii="Bookman Old Style" w:hAnsi="Bookman Old Style" w:cs="Arial"/>
                <w:bCs/>
                <w:sz w:val="25"/>
                <w:szCs w:val="25"/>
                <w:lang w:val="sr-Cyrl-RS" w:eastAsia="sr-Latn-RS"/>
              </w:rPr>
            </w:pPr>
            <w:r w:rsidRPr="006E4D18">
              <w:rPr>
                <w:rFonts w:ascii="Bookman Old Style" w:hAnsi="Bookman Old Style" w:cs="Arial"/>
                <w:bCs/>
                <w:sz w:val="25"/>
                <w:szCs w:val="25"/>
                <w:lang w:val="sr-Cyrl-RS" w:eastAsia="sr-Latn-RS"/>
              </w:rPr>
              <w:t>водовод и канализација</w:t>
            </w:r>
            <w:r w:rsidR="006B7003">
              <w:rPr>
                <w:rFonts w:ascii="Bookman Old Style" w:hAnsi="Bookman Old Style" w:cs="Arial"/>
                <w:bCs/>
                <w:sz w:val="25"/>
                <w:szCs w:val="25"/>
                <w:lang w:val="sr-Cyrl-RS" w:eastAsia="sr-Latn-RS"/>
              </w:rPr>
              <w:t xml:space="preserve"> или друге инсталације</w:t>
            </w:r>
          </w:p>
        </w:tc>
        <w:tc>
          <w:tcPr>
            <w:tcW w:w="5924" w:type="dxa"/>
            <w:shd w:val="clear" w:color="auto" w:fill="auto"/>
          </w:tcPr>
          <w:p w:rsidR="00F275A5" w:rsidRDefault="00BD0A89" w:rsidP="00F275A5">
            <w:pPr>
              <w:jc w:val="right"/>
              <w:rPr>
                <w:rFonts w:ascii="Bookman Old Style" w:hAnsi="Bookman Old Style" w:cs="Arial"/>
                <w:bCs/>
                <w:sz w:val="25"/>
                <w:szCs w:val="25"/>
                <w:lang w:val="sr-Cyrl-RS" w:eastAsia="sr-Latn-RS"/>
              </w:rPr>
            </w:pPr>
            <w:r w:rsidRPr="006E4D18">
              <w:rPr>
                <w:rFonts w:ascii="Bookman Old Style" w:hAnsi="Bookman Old Style" w:cs="Arial"/>
                <w:bCs/>
                <w:sz w:val="25"/>
                <w:szCs w:val="25"/>
                <w:lang w:val="sr-Cyrl-RS" w:eastAsia="sr-Latn-RS"/>
              </w:rPr>
              <w:t xml:space="preserve">            </w:t>
            </w:r>
            <w:r w:rsidR="00B62938" w:rsidRPr="006E4D18">
              <w:rPr>
                <w:rFonts w:ascii="Bookman Old Style" w:hAnsi="Bookman Old Style" w:cs="Arial"/>
                <w:bCs/>
                <w:sz w:val="25"/>
                <w:szCs w:val="25"/>
                <w:lang w:val="sr-Cyrl-RS" w:eastAsia="sr-Latn-RS"/>
              </w:rPr>
              <w:t xml:space="preserve">                                       </w:t>
            </w:r>
          </w:p>
          <w:p w:rsidR="00BD0A89" w:rsidRPr="006E4D18" w:rsidRDefault="00287839" w:rsidP="00F275A5">
            <w:pPr>
              <w:jc w:val="right"/>
              <w:rPr>
                <w:rFonts w:ascii="Bookman Old Style" w:hAnsi="Bookman Old Style" w:cs="Arial"/>
                <w:bCs/>
                <w:sz w:val="25"/>
                <w:szCs w:val="25"/>
                <w:lang w:eastAsia="sr-Latn-RS"/>
              </w:rPr>
            </w:pPr>
            <w:r w:rsidRPr="006E4D18">
              <w:rPr>
                <w:rFonts w:ascii="Bookman Old Style" w:hAnsi="Bookman Old Style" w:cs="Arial"/>
                <w:bCs/>
                <w:sz w:val="25"/>
                <w:szCs w:val="25"/>
                <w:lang w:val="sr-Cyrl-RS" w:eastAsia="sr-Latn-RS"/>
              </w:rPr>
              <w:t>5</w:t>
            </w:r>
            <w:r w:rsidR="00BD0A89" w:rsidRPr="006E4D18">
              <w:rPr>
                <w:rFonts w:ascii="Bookman Old Style" w:hAnsi="Bookman Old Style" w:cs="Arial"/>
                <w:bCs/>
                <w:sz w:val="25"/>
                <w:szCs w:val="25"/>
                <w:lang w:eastAsia="sr-Latn-RS"/>
              </w:rPr>
              <w:t xml:space="preserve">,00 </w:t>
            </w:r>
            <w:r w:rsidR="00B62938" w:rsidRPr="006E4D18">
              <w:rPr>
                <w:rFonts w:ascii="Bookman Old Style" w:hAnsi="Bookman Old Style" w:cs="Arial"/>
                <w:bCs/>
                <w:sz w:val="25"/>
                <w:szCs w:val="25"/>
                <w:lang w:eastAsia="sr-Latn-RS"/>
              </w:rPr>
              <w:t>дин./m</w:t>
            </w:r>
          </w:p>
        </w:tc>
      </w:tr>
    </w:tbl>
    <w:p w:rsidR="00291233" w:rsidRPr="006E4D18" w:rsidRDefault="00291233" w:rsidP="00BD0A89">
      <w:pPr>
        <w:jc w:val="both"/>
        <w:rPr>
          <w:rFonts w:ascii="Bookman Old Style" w:hAnsi="Bookman Old Style" w:cs="Arial"/>
          <w:bCs/>
          <w:sz w:val="25"/>
          <w:szCs w:val="25"/>
          <w:lang w:val="sr-Cyrl-RS" w:eastAsia="sr-Latn-RS"/>
        </w:rPr>
      </w:pPr>
    </w:p>
    <w:p w:rsidR="007F7D65" w:rsidRPr="006E4D18" w:rsidRDefault="007B2BCA" w:rsidP="00BD0A89">
      <w:pPr>
        <w:jc w:val="both"/>
        <w:rPr>
          <w:rFonts w:ascii="Bookman Old Style" w:hAnsi="Bookman Old Style" w:cs="Arial"/>
          <w:bCs/>
          <w:sz w:val="25"/>
          <w:szCs w:val="25"/>
          <w:lang w:val="sr-Cyrl-RS" w:eastAsia="sr-Latn-RS"/>
        </w:rPr>
      </w:pPr>
      <w:r w:rsidRPr="006E4D18">
        <w:rPr>
          <w:rFonts w:ascii="Bookman Old Style" w:hAnsi="Bookman Old Style" w:cs="Arial"/>
          <w:bCs/>
          <w:sz w:val="25"/>
          <w:szCs w:val="25"/>
          <w:lang w:eastAsia="sr-Latn-RS"/>
        </w:rPr>
        <w:t>* За постављање инсталација поред, испод или изнад (укрштај) општинског пута и улице плаћа се накнада зависно од врсте инсталације, по метру постављених инсталација пречника (или ширине) до 0</w:t>
      </w:r>
      <w:proofErr w:type="gramStart"/>
      <w:r w:rsidRPr="006E4D18">
        <w:rPr>
          <w:rFonts w:ascii="Bookman Old Style" w:hAnsi="Bookman Old Style" w:cs="Arial"/>
          <w:bCs/>
          <w:sz w:val="25"/>
          <w:szCs w:val="25"/>
          <w:lang w:eastAsia="sr-Latn-RS"/>
        </w:rPr>
        <w:t>,01</w:t>
      </w:r>
      <w:proofErr w:type="gramEnd"/>
      <w:r w:rsidRPr="006E4D18">
        <w:rPr>
          <w:rFonts w:ascii="Bookman Old Style" w:hAnsi="Bookman Old Style" w:cs="Arial"/>
          <w:bCs/>
          <w:sz w:val="25"/>
          <w:szCs w:val="25"/>
          <w:lang w:eastAsia="sr-Latn-RS"/>
        </w:rPr>
        <w:t xml:space="preserve"> метар, за инсталације већег пречника накнада се линеарно увећава сразмерно повећању пречника (или ширине).</w:t>
      </w:r>
    </w:p>
    <w:p w:rsidR="00BD0A89" w:rsidRPr="006E4D18" w:rsidRDefault="00BD0A89" w:rsidP="00BD0A89">
      <w:pPr>
        <w:jc w:val="both"/>
        <w:rPr>
          <w:rFonts w:ascii="Bookman Old Style" w:hAnsi="Bookman Old Style" w:cs="Arial"/>
          <w:bCs/>
          <w:iCs/>
          <w:sz w:val="25"/>
          <w:szCs w:val="25"/>
          <w:lang w:val="sr-Cyrl-RS" w:eastAsia="sr-Latn-RS"/>
        </w:rPr>
      </w:pPr>
    </w:p>
    <w:p w:rsidR="007F7D65" w:rsidRPr="006E4D18" w:rsidRDefault="00FC2246" w:rsidP="00E411FB">
      <w:pPr>
        <w:jc w:val="center"/>
        <w:rPr>
          <w:rFonts w:ascii="Bookman Old Style" w:hAnsi="Bookman Old Style" w:cs="Arial"/>
          <w:b/>
          <w:bCs/>
          <w:iCs/>
          <w:sz w:val="25"/>
          <w:szCs w:val="25"/>
          <w:lang w:val="sr-Cyrl-RS" w:eastAsia="sr-Latn-RS"/>
        </w:rPr>
      </w:pPr>
      <w:r w:rsidRPr="006E4D18">
        <w:rPr>
          <w:rFonts w:ascii="Bookman Old Style" w:hAnsi="Bookman Old Style" w:cs="Arial"/>
          <w:b/>
          <w:bCs/>
          <w:iCs/>
          <w:sz w:val="25"/>
          <w:szCs w:val="25"/>
          <w:lang w:eastAsia="sr-Latn-RS"/>
        </w:rPr>
        <w:t>Начин утврђивања и плаћања</w:t>
      </w:r>
    </w:p>
    <w:p w:rsidR="00FC2246" w:rsidRPr="006E4D18" w:rsidRDefault="00FC2246" w:rsidP="00E411FB">
      <w:pPr>
        <w:jc w:val="center"/>
        <w:rPr>
          <w:rFonts w:ascii="Bookman Old Style" w:hAnsi="Bookman Old Style" w:cs="Arial"/>
          <w:bCs/>
          <w:iCs/>
          <w:sz w:val="25"/>
          <w:szCs w:val="25"/>
          <w:lang w:eastAsia="sr-Latn-RS"/>
        </w:rPr>
      </w:pPr>
    </w:p>
    <w:p w:rsidR="00FC2246" w:rsidRPr="00F275A5" w:rsidRDefault="00FC2246" w:rsidP="00E411FB">
      <w:pPr>
        <w:jc w:val="center"/>
        <w:rPr>
          <w:rFonts w:ascii="Bookman Old Style" w:hAnsi="Bookman Old Style" w:cs="Arial"/>
          <w:b/>
          <w:bCs/>
          <w:iCs/>
          <w:sz w:val="25"/>
          <w:szCs w:val="25"/>
          <w:lang w:val="sr-Cyrl-RS" w:eastAsia="sr-Latn-RS"/>
        </w:rPr>
      </w:pPr>
      <w:r w:rsidRPr="00F275A5">
        <w:rPr>
          <w:rFonts w:ascii="Bookman Old Style" w:hAnsi="Bookman Old Style" w:cs="Arial"/>
          <w:b/>
          <w:bCs/>
          <w:iCs/>
          <w:sz w:val="25"/>
          <w:szCs w:val="25"/>
          <w:lang w:eastAsia="sr-Latn-RS"/>
        </w:rPr>
        <w:t xml:space="preserve">Члан </w:t>
      </w:r>
      <w:r w:rsidR="00100EB5" w:rsidRPr="00F275A5">
        <w:rPr>
          <w:rFonts w:ascii="Bookman Old Style" w:hAnsi="Bookman Old Style" w:cs="Arial"/>
          <w:b/>
          <w:bCs/>
          <w:iCs/>
          <w:sz w:val="25"/>
          <w:szCs w:val="25"/>
          <w:lang w:val="sr-Cyrl-RS" w:eastAsia="sr-Latn-RS"/>
        </w:rPr>
        <w:t>1</w:t>
      </w:r>
      <w:r w:rsidR="00057F54" w:rsidRPr="00F275A5">
        <w:rPr>
          <w:rFonts w:ascii="Bookman Old Style" w:hAnsi="Bookman Old Style" w:cs="Arial"/>
          <w:b/>
          <w:bCs/>
          <w:iCs/>
          <w:sz w:val="25"/>
          <w:szCs w:val="25"/>
          <w:lang w:val="sr-Cyrl-RS" w:eastAsia="sr-Latn-RS"/>
        </w:rPr>
        <w:t>5</w:t>
      </w:r>
      <w:r w:rsidR="00100EB5" w:rsidRPr="00F275A5">
        <w:rPr>
          <w:rFonts w:ascii="Bookman Old Style" w:hAnsi="Bookman Old Style" w:cs="Arial"/>
          <w:b/>
          <w:bCs/>
          <w:iCs/>
          <w:sz w:val="25"/>
          <w:szCs w:val="25"/>
          <w:lang w:val="sr-Cyrl-RS" w:eastAsia="sr-Latn-RS"/>
        </w:rPr>
        <w:t>.</w:t>
      </w:r>
    </w:p>
    <w:p w:rsidR="00462D78" w:rsidRPr="006E4D18" w:rsidRDefault="00FC2246" w:rsidP="00462D78">
      <w:pPr>
        <w:ind w:firstLine="720"/>
        <w:jc w:val="both"/>
        <w:rPr>
          <w:rFonts w:ascii="Bookman Old Style" w:hAnsi="Bookman Old Style" w:cs="Arial"/>
          <w:bCs/>
          <w:iCs/>
          <w:sz w:val="25"/>
          <w:szCs w:val="25"/>
          <w:lang w:val="sr-Cyrl-RS" w:eastAsia="sr-Latn-RS"/>
        </w:rPr>
      </w:pPr>
      <w:r w:rsidRPr="006E4D18">
        <w:rPr>
          <w:rFonts w:ascii="Bookman Old Style" w:hAnsi="Bookman Old Style" w:cs="Arial"/>
          <w:bCs/>
          <w:iCs/>
          <w:sz w:val="25"/>
          <w:szCs w:val="25"/>
          <w:lang w:eastAsia="sr-Latn-RS"/>
        </w:rPr>
        <w:t xml:space="preserve">Накнада за постављање инсталација </w:t>
      </w:r>
      <w:r w:rsidR="004C1526" w:rsidRPr="006E4D18">
        <w:rPr>
          <w:rFonts w:ascii="Bookman Old Style" w:hAnsi="Bookman Old Style" w:cs="Arial"/>
          <w:bCs/>
          <w:iCs/>
          <w:sz w:val="25"/>
          <w:szCs w:val="25"/>
          <w:lang w:eastAsia="sr-Latn-RS"/>
        </w:rPr>
        <w:t xml:space="preserve">на </w:t>
      </w:r>
      <w:r w:rsidR="004C1526" w:rsidRPr="006E4D18">
        <w:rPr>
          <w:rFonts w:ascii="Bookman Old Style" w:hAnsi="Bookman Old Style" w:cs="Arial"/>
          <w:bCs/>
          <w:iCs/>
          <w:sz w:val="25"/>
          <w:szCs w:val="25"/>
          <w:lang w:val="sr-Cyrl-RS" w:eastAsia="sr-Latn-RS"/>
        </w:rPr>
        <w:t>општинском путу и улици</w:t>
      </w:r>
      <w:r w:rsidR="004C1526" w:rsidRPr="006E4D18">
        <w:rPr>
          <w:rFonts w:ascii="Bookman Old Style" w:hAnsi="Bookman Old Style" w:cs="Arial"/>
          <w:bCs/>
          <w:iCs/>
          <w:sz w:val="25"/>
          <w:szCs w:val="25"/>
          <w:lang w:eastAsia="sr-Latn-RS"/>
        </w:rPr>
        <w:t xml:space="preserve"> и у заштитном појасу </w:t>
      </w:r>
      <w:r w:rsidR="004C1526" w:rsidRPr="006E4D18">
        <w:rPr>
          <w:rFonts w:ascii="Bookman Old Style" w:hAnsi="Bookman Old Style" w:cs="Arial"/>
          <w:bCs/>
          <w:iCs/>
          <w:sz w:val="25"/>
          <w:szCs w:val="25"/>
          <w:lang w:val="sr-Cyrl-RS" w:eastAsia="sr-Latn-RS"/>
        </w:rPr>
        <w:t>општинског пута и улице</w:t>
      </w:r>
      <w:r w:rsidRPr="006E4D18">
        <w:rPr>
          <w:rFonts w:ascii="Bookman Old Style" w:hAnsi="Bookman Old Style" w:cs="Arial"/>
          <w:bCs/>
          <w:iCs/>
          <w:sz w:val="25"/>
          <w:szCs w:val="25"/>
          <w:lang w:eastAsia="sr-Latn-RS"/>
        </w:rPr>
        <w:t xml:space="preserve"> утврђује се решењем управљача општинског пута и улице. </w:t>
      </w:r>
      <w:r w:rsidR="00CD52F5" w:rsidRPr="006E4D18">
        <w:rPr>
          <w:rFonts w:ascii="Bookman Old Style" w:hAnsi="Bookman Old Style" w:cs="Arial"/>
          <w:bCs/>
          <w:iCs/>
          <w:sz w:val="25"/>
          <w:szCs w:val="25"/>
          <w:lang w:val="sr-Cyrl-RS" w:eastAsia="sr-Latn-RS"/>
        </w:rPr>
        <w:tab/>
      </w:r>
      <w:r w:rsidR="00A207BF" w:rsidRPr="006E4D18">
        <w:rPr>
          <w:rFonts w:ascii="Bookman Old Style" w:hAnsi="Bookman Old Style" w:cs="Arial"/>
          <w:bCs/>
          <w:iCs/>
          <w:sz w:val="25"/>
          <w:szCs w:val="25"/>
          <w:lang w:val="sr-Latn-RS" w:eastAsia="sr-Latn-RS"/>
        </w:rPr>
        <w:t xml:space="preserve">              </w:t>
      </w:r>
    </w:p>
    <w:p w:rsidR="00BA4780" w:rsidRPr="006E4D18" w:rsidRDefault="00BA4780" w:rsidP="00462D78">
      <w:pPr>
        <w:ind w:firstLine="720"/>
        <w:jc w:val="both"/>
        <w:rPr>
          <w:rFonts w:ascii="Bookman Old Style" w:hAnsi="Bookman Old Style" w:cs="Arial"/>
          <w:b/>
          <w:color w:val="FF0000"/>
          <w:sz w:val="25"/>
          <w:szCs w:val="25"/>
          <w:u w:val="single"/>
          <w:lang w:val="sr-Cyrl-RS"/>
        </w:rPr>
      </w:pPr>
      <w:r w:rsidRPr="006E4D18">
        <w:rPr>
          <w:rFonts w:ascii="Bookman Old Style" w:hAnsi="Bookman Old Style" w:cs="Arial"/>
          <w:sz w:val="25"/>
          <w:szCs w:val="25"/>
          <w:lang w:eastAsia="sr-Latn-RS"/>
        </w:rPr>
        <w:t xml:space="preserve">Орган </w:t>
      </w:r>
      <w:r w:rsidR="00F275A5">
        <w:rPr>
          <w:rFonts w:ascii="Bookman Old Style" w:hAnsi="Bookman Old Style" w:cs="Arial"/>
          <w:sz w:val="25"/>
          <w:szCs w:val="25"/>
          <w:lang w:val="sr-Cyrl-RS" w:eastAsia="sr-Latn-RS"/>
        </w:rPr>
        <w:t xml:space="preserve">Општинске </w:t>
      </w:r>
      <w:r w:rsidRPr="006E4D18">
        <w:rPr>
          <w:rFonts w:ascii="Bookman Old Style" w:hAnsi="Bookman Old Style" w:cs="Arial"/>
          <w:sz w:val="25"/>
          <w:szCs w:val="25"/>
          <w:lang w:val="sr-Cyrl-RS" w:eastAsia="sr-Latn-RS"/>
        </w:rPr>
        <w:t xml:space="preserve">управе </w:t>
      </w:r>
      <w:r w:rsidR="00F275A5">
        <w:rPr>
          <w:rFonts w:ascii="Bookman Old Style" w:hAnsi="Bookman Old Style" w:cs="Arial"/>
          <w:sz w:val="25"/>
          <w:szCs w:val="25"/>
          <w:lang w:val="sr-Cyrl-RS" w:eastAsia="sr-Latn-RS"/>
        </w:rPr>
        <w:t xml:space="preserve">општине Мало Црниће </w:t>
      </w:r>
      <w:r w:rsidRPr="006E4D18">
        <w:rPr>
          <w:rFonts w:ascii="Bookman Old Style" w:hAnsi="Bookman Old Style" w:cs="Arial"/>
          <w:sz w:val="25"/>
          <w:szCs w:val="25"/>
          <w:lang w:eastAsia="sr-Latn-RS"/>
        </w:rPr>
        <w:t>надлежан за издавање</w:t>
      </w:r>
      <w:r w:rsidRPr="006E4D18">
        <w:rPr>
          <w:rFonts w:ascii="Bookman Old Style" w:hAnsi="Bookman Old Style" w:cs="Arial"/>
          <w:sz w:val="25"/>
          <w:szCs w:val="25"/>
          <w:lang w:val="sr-Cyrl-RS" w:eastAsia="sr-Latn-RS"/>
        </w:rPr>
        <w:t xml:space="preserve"> одговарајућег одобрења</w:t>
      </w:r>
      <w:r w:rsidRPr="006E4D18">
        <w:rPr>
          <w:rFonts w:ascii="Bookman Old Style" w:hAnsi="Bookman Old Style" w:cs="Arial"/>
          <w:sz w:val="25"/>
          <w:szCs w:val="25"/>
          <w:lang w:eastAsia="sr-Latn-RS"/>
        </w:rPr>
        <w:t xml:space="preserve"> </w:t>
      </w:r>
      <w:r w:rsidRPr="006E4D18">
        <w:rPr>
          <w:rFonts w:ascii="Bookman Old Style" w:hAnsi="Bookman Old Style" w:cs="Arial"/>
          <w:bCs/>
          <w:iCs/>
          <w:sz w:val="25"/>
          <w:szCs w:val="25"/>
          <w:lang w:eastAsia="sr-Latn-RS"/>
        </w:rPr>
        <w:t xml:space="preserve">за постављање </w:t>
      </w:r>
      <w:r w:rsidR="00A207BF" w:rsidRPr="006E4D18">
        <w:rPr>
          <w:rFonts w:ascii="Bookman Old Style" w:hAnsi="Bookman Old Style" w:cs="Arial"/>
          <w:bCs/>
          <w:iCs/>
          <w:sz w:val="25"/>
          <w:szCs w:val="25"/>
          <w:lang w:eastAsia="sr-Latn-RS"/>
        </w:rPr>
        <w:t xml:space="preserve">инсталација на општинском путу или улици </w:t>
      </w:r>
      <w:r w:rsidRPr="006E4D18">
        <w:rPr>
          <w:rFonts w:ascii="Bookman Old Style" w:hAnsi="Bookman Old Style" w:cs="Arial"/>
          <w:bCs/>
          <w:iCs/>
          <w:sz w:val="25"/>
          <w:szCs w:val="25"/>
          <w:lang w:eastAsia="sr-Latn-RS"/>
        </w:rPr>
        <w:t xml:space="preserve">и у заштитном појасу </w:t>
      </w:r>
      <w:r w:rsidR="006E79F0" w:rsidRPr="006E4D18">
        <w:rPr>
          <w:rFonts w:ascii="Bookman Old Style" w:hAnsi="Bookman Old Style" w:cs="Arial"/>
          <w:bCs/>
          <w:iCs/>
          <w:sz w:val="25"/>
          <w:szCs w:val="25"/>
          <w:lang w:val="sr-Cyrl-RS" w:eastAsia="sr-Latn-RS"/>
        </w:rPr>
        <w:t xml:space="preserve">општинског пута и </w:t>
      </w:r>
      <w:r w:rsidR="006E79F0" w:rsidRPr="006E4D18">
        <w:rPr>
          <w:rFonts w:ascii="Bookman Old Style" w:hAnsi="Bookman Old Style" w:cs="Arial"/>
          <w:bCs/>
          <w:iCs/>
          <w:sz w:val="25"/>
          <w:szCs w:val="25"/>
          <w:lang w:val="sr-Cyrl-RS" w:eastAsia="sr-Latn-RS"/>
        </w:rPr>
        <w:lastRenderedPageBreak/>
        <w:t>улице</w:t>
      </w:r>
      <w:r w:rsidR="006E79F0" w:rsidRPr="006E4D18">
        <w:rPr>
          <w:rFonts w:ascii="Bookman Old Style" w:hAnsi="Bookman Old Style" w:cs="Arial"/>
          <w:bCs/>
          <w:iCs/>
          <w:sz w:val="25"/>
          <w:szCs w:val="25"/>
          <w:lang w:eastAsia="sr-Latn-RS"/>
        </w:rPr>
        <w:t xml:space="preserve"> </w:t>
      </w:r>
      <w:r w:rsidRPr="006E4D18">
        <w:rPr>
          <w:rFonts w:ascii="Bookman Old Style" w:hAnsi="Bookman Old Style" w:cs="Arial"/>
          <w:sz w:val="25"/>
          <w:szCs w:val="25"/>
          <w:lang w:eastAsia="sr-Latn-RS"/>
        </w:rPr>
        <w:t>дуж</w:t>
      </w:r>
      <w:r w:rsidRPr="006E4D18">
        <w:rPr>
          <w:rFonts w:ascii="Bookman Old Style" w:hAnsi="Bookman Old Style" w:cs="Arial"/>
          <w:sz w:val="25"/>
          <w:szCs w:val="25"/>
          <w:lang w:val="sr-Cyrl-RS" w:eastAsia="sr-Latn-RS"/>
        </w:rPr>
        <w:t>ан</w:t>
      </w:r>
      <w:r w:rsidRPr="006E4D18">
        <w:rPr>
          <w:rFonts w:ascii="Bookman Old Style" w:hAnsi="Bookman Old Style" w:cs="Arial"/>
          <w:sz w:val="25"/>
          <w:szCs w:val="25"/>
          <w:lang w:eastAsia="sr-Latn-RS"/>
        </w:rPr>
        <w:t xml:space="preserve"> је да достави један примерак одобрења</w:t>
      </w:r>
      <w:r w:rsidRPr="006E4D18">
        <w:rPr>
          <w:rFonts w:ascii="Bookman Old Style" w:hAnsi="Bookman Old Style" w:cs="Arial"/>
          <w:sz w:val="25"/>
          <w:szCs w:val="25"/>
          <w:lang w:val="sr-Cyrl-RS" w:eastAsia="sr-Latn-RS"/>
        </w:rPr>
        <w:t xml:space="preserve"> </w:t>
      </w:r>
      <w:r w:rsidRPr="006E4D18">
        <w:rPr>
          <w:rFonts w:ascii="Bookman Old Style" w:hAnsi="Bookman Old Style" w:cs="Arial"/>
          <w:bCs/>
          <w:iCs/>
          <w:sz w:val="25"/>
          <w:szCs w:val="25"/>
          <w:lang w:eastAsia="sr-Latn-RS"/>
        </w:rPr>
        <w:t>управљач</w:t>
      </w:r>
      <w:r w:rsidRPr="006E4D18">
        <w:rPr>
          <w:rFonts w:ascii="Bookman Old Style" w:hAnsi="Bookman Old Style" w:cs="Arial"/>
          <w:bCs/>
          <w:iCs/>
          <w:sz w:val="25"/>
          <w:szCs w:val="25"/>
          <w:lang w:val="sr-Cyrl-RS" w:eastAsia="sr-Latn-RS"/>
        </w:rPr>
        <w:t>у</w:t>
      </w:r>
      <w:r w:rsidRPr="006E4D18">
        <w:rPr>
          <w:rFonts w:ascii="Bookman Old Style" w:hAnsi="Bookman Old Style" w:cs="Arial"/>
          <w:bCs/>
          <w:iCs/>
          <w:sz w:val="25"/>
          <w:szCs w:val="25"/>
          <w:lang w:eastAsia="sr-Latn-RS"/>
        </w:rPr>
        <w:t xml:space="preserve"> општинског пута и улице</w:t>
      </w:r>
      <w:r w:rsidRPr="006E4D18">
        <w:rPr>
          <w:rFonts w:ascii="Bookman Old Style" w:hAnsi="Bookman Old Style" w:cs="Arial"/>
          <w:sz w:val="25"/>
          <w:szCs w:val="25"/>
          <w:lang w:val="sr-Cyrl-RS" w:eastAsia="sr-Latn-RS"/>
        </w:rPr>
        <w:t xml:space="preserve"> са следећим подацима о</w:t>
      </w:r>
      <w:r w:rsidRPr="006E4D18">
        <w:rPr>
          <w:rFonts w:ascii="Bookman Old Style" w:hAnsi="Bookman Old Style" w:cs="Arial"/>
          <w:sz w:val="25"/>
          <w:szCs w:val="25"/>
          <w:lang w:eastAsia="sr-Latn-RS"/>
        </w:rPr>
        <w:t xml:space="preserve">: </w:t>
      </w:r>
    </w:p>
    <w:p w:rsidR="00F275A5" w:rsidRDefault="002B2298" w:rsidP="00462D78">
      <w:pPr>
        <w:jc w:val="both"/>
        <w:rPr>
          <w:rFonts w:ascii="Bookman Old Style" w:hAnsi="Bookman Old Style" w:cs="Arial"/>
          <w:sz w:val="25"/>
          <w:szCs w:val="25"/>
          <w:lang w:val="sr-Cyrl-RS" w:eastAsia="sr-Latn-RS"/>
        </w:rPr>
      </w:pPr>
      <w:r w:rsidRPr="006E4D18">
        <w:rPr>
          <w:rFonts w:ascii="Bookman Old Style" w:hAnsi="Bookman Old Style" w:cs="Arial"/>
          <w:sz w:val="25"/>
          <w:szCs w:val="25"/>
          <w:lang w:val="sr-Latn-RS"/>
        </w:rPr>
        <w:t xml:space="preserve">          </w:t>
      </w:r>
      <w:r w:rsidR="00462D78" w:rsidRPr="006E4D18">
        <w:rPr>
          <w:rFonts w:ascii="Bookman Old Style" w:hAnsi="Bookman Old Style" w:cs="Arial"/>
          <w:sz w:val="25"/>
          <w:szCs w:val="25"/>
          <w:lang w:val="sr-Cyrl-RS"/>
        </w:rPr>
        <w:t xml:space="preserve">- </w:t>
      </w:r>
      <w:r w:rsidR="00BA4780" w:rsidRPr="006E4D18">
        <w:rPr>
          <w:rFonts w:ascii="Bookman Old Style" w:hAnsi="Bookman Old Style" w:cs="Arial"/>
          <w:sz w:val="25"/>
          <w:szCs w:val="25"/>
          <w:lang w:val="sr-Cyrl-RS"/>
        </w:rPr>
        <w:t>обвезнику накнаде (</w:t>
      </w:r>
      <w:r w:rsidR="00BA4780" w:rsidRPr="006E4D18">
        <w:rPr>
          <w:rFonts w:ascii="Bookman Old Style" w:hAnsi="Bookman Old Style" w:cs="Arial"/>
          <w:sz w:val="25"/>
          <w:szCs w:val="25"/>
          <w:lang w:eastAsia="sr-Latn-RS"/>
        </w:rPr>
        <w:t xml:space="preserve">за правна лица: порески идентификациони број </w:t>
      </w:r>
      <w:r w:rsidR="00633981" w:rsidRPr="006E4D18">
        <w:rPr>
          <w:rFonts w:ascii="Bookman Old Style" w:hAnsi="Bookman Old Style" w:cs="Arial"/>
          <w:sz w:val="25"/>
          <w:szCs w:val="25"/>
          <w:lang w:val="sr-Cyrl-RS" w:eastAsia="sr-Latn-RS"/>
        </w:rPr>
        <w:t xml:space="preserve"> и </w:t>
      </w:r>
      <w:r w:rsidR="00BA4780" w:rsidRPr="006E4D18">
        <w:rPr>
          <w:rFonts w:ascii="Bookman Old Style" w:hAnsi="Bookman Old Style" w:cs="Arial"/>
          <w:sz w:val="25"/>
          <w:szCs w:val="25"/>
          <w:lang w:eastAsia="sr-Latn-RS"/>
        </w:rPr>
        <w:t>матични број правног лица, адресу седишта правног лица</w:t>
      </w:r>
      <w:r w:rsidR="00BA4780" w:rsidRPr="006E4D18">
        <w:rPr>
          <w:rFonts w:ascii="Bookman Old Style" w:hAnsi="Bookman Old Style" w:cs="Arial"/>
          <w:sz w:val="25"/>
          <w:szCs w:val="25"/>
          <w:lang w:val="sr-Cyrl-RS" w:eastAsia="sr-Latn-RS"/>
        </w:rPr>
        <w:t xml:space="preserve">, </w:t>
      </w:r>
      <w:r w:rsidR="00BA4780" w:rsidRPr="006E4D18">
        <w:rPr>
          <w:rFonts w:ascii="Bookman Old Style" w:hAnsi="Bookman Old Style" w:cs="Arial"/>
          <w:sz w:val="25"/>
          <w:szCs w:val="25"/>
          <w:lang w:eastAsia="sr-Latn-RS"/>
        </w:rPr>
        <w:t xml:space="preserve"> за </w:t>
      </w:r>
    </w:p>
    <w:p w:rsidR="00462D78" w:rsidRPr="006E4D18" w:rsidRDefault="00BA4780" w:rsidP="00462D78">
      <w:pPr>
        <w:jc w:val="both"/>
        <w:rPr>
          <w:rFonts w:ascii="Bookman Old Style" w:hAnsi="Bookman Old Style" w:cs="Arial"/>
          <w:sz w:val="25"/>
          <w:szCs w:val="25"/>
          <w:lang w:val="sr-Cyrl-RS" w:eastAsia="sr-Latn-RS"/>
        </w:rPr>
      </w:pPr>
      <w:proofErr w:type="gramStart"/>
      <w:r w:rsidRPr="006E4D18">
        <w:rPr>
          <w:rFonts w:ascii="Bookman Old Style" w:hAnsi="Bookman Old Style" w:cs="Arial"/>
          <w:sz w:val="25"/>
          <w:szCs w:val="25"/>
          <w:lang w:eastAsia="sr-Latn-RS"/>
        </w:rPr>
        <w:t>физичка</w:t>
      </w:r>
      <w:proofErr w:type="gramEnd"/>
      <w:r w:rsidRPr="006E4D18">
        <w:rPr>
          <w:rFonts w:ascii="Bookman Old Style" w:hAnsi="Bookman Old Style" w:cs="Arial"/>
          <w:sz w:val="25"/>
          <w:szCs w:val="25"/>
          <w:lang w:eastAsia="sr-Latn-RS"/>
        </w:rPr>
        <w:t xml:space="preserve"> лица: порески идентификациони број, матични број, адресу становања и седиште радње</w:t>
      </w:r>
      <w:r w:rsidRPr="006E4D18">
        <w:rPr>
          <w:rFonts w:ascii="Bookman Old Style" w:hAnsi="Bookman Old Style" w:cs="Arial"/>
          <w:sz w:val="25"/>
          <w:szCs w:val="25"/>
          <w:lang w:val="sr-Cyrl-RS" w:eastAsia="sr-Latn-RS"/>
        </w:rPr>
        <w:t>);</w:t>
      </w:r>
    </w:p>
    <w:p w:rsidR="00462D78" w:rsidRPr="006E4D18" w:rsidRDefault="002B2298" w:rsidP="00462D78">
      <w:pPr>
        <w:jc w:val="both"/>
        <w:rPr>
          <w:rFonts w:ascii="Bookman Old Style" w:hAnsi="Bookman Old Style" w:cs="Arial"/>
          <w:bCs/>
          <w:iCs/>
          <w:sz w:val="25"/>
          <w:szCs w:val="25"/>
          <w:lang w:val="sr-Cyrl-RS" w:eastAsia="sr-Latn-RS"/>
        </w:rPr>
      </w:pPr>
      <w:r w:rsidRPr="006E4D18">
        <w:rPr>
          <w:rFonts w:ascii="Bookman Old Style" w:hAnsi="Bookman Old Style" w:cs="Arial"/>
          <w:sz w:val="25"/>
          <w:szCs w:val="25"/>
          <w:lang w:val="sr-Latn-RS" w:eastAsia="sr-Latn-RS"/>
        </w:rPr>
        <w:t xml:space="preserve">          </w:t>
      </w:r>
      <w:r w:rsidR="00462D78" w:rsidRPr="006E4D18">
        <w:rPr>
          <w:rFonts w:ascii="Bookman Old Style" w:hAnsi="Bookman Old Style" w:cs="Arial"/>
          <w:sz w:val="25"/>
          <w:szCs w:val="25"/>
          <w:lang w:val="sr-Cyrl-RS" w:eastAsia="sr-Latn-RS"/>
        </w:rPr>
        <w:t xml:space="preserve">-  </w:t>
      </w:r>
      <w:r w:rsidR="00BA4780" w:rsidRPr="006E4D18">
        <w:rPr>
          <w:rFonts w:ascii="Bookman Old Style" w:hAnsi="Bookman Old Style" w:cs="Arial"/>
          <w:sz w:val="25"/>
          <w:szCs w:val="25"/>
          <w:lang w:val="sr-Cyrl-CS"/>
        </w:rPr>
        <w:t>дужини и пречнику постављене инсталације.</w:t>
      </w:r>
    </w:p>
    <w:p w:rsidR="00FC2246" w:rsidRPr="006E4D18" w:rsidRDefault="002B2298" w:rsidP="00462D78">
      <w:pPr>
        <w:jc w:val="both"/>
        <w:rPr>
          <w:rFonts w:ascii="Bookman Old Style" w:hAnsi="Bookman Old Style" w:cs="Arial"/>
          <w:sz w:val="25"/>
          <w:szCs w:val="25"/>
        </w:rPr>
      </w:pPr>
      <w:r w:rsidRPr="006E4D18">
        <w:rPr>
          <w:rFonts w:ascii="Bookman Old Style" w:hAnsi="Bookman Old Style" w:cs="Arial"/>
          <w:bCs/>
          <w:iCs/>
          <w:sz w:val="25"/>
          <w:szCs w:val="25"/>
          <w:lang w:eastAsia="sr-Latn-RS"/>
        </w:rPr>
        <w:t xml:space="preserve">          </w:t>
      </w:r>
      <w:r w:rsidR="00FC2246" w:rsidRPr="006E4D18">
        <w:rPr>
          <w:rFonts w:ascii="Bookman Old Style" w:hAnsi="Bookman Old Style" w:cs="Arial"/>
          <w:bCs/>
          <w:iCs/>
          <w:sz w:val="25"/>
          <w:szCs w:val="25"/>
          <w:lang w:eastAsia="sr-Latn-RS"/>
        </w:rPr>
        <w:t xml:space="preserve">Накнада из става 1. </w:t>
      </w:r>
      <w:proofErr w:type="gramStart"/>
      <w:r w:rsidR="00FC2246" w:rsidRPr="006E4D18">
        <w:rPr>
          <w:rFonts w:ascii="Bookman Old Style" w:hAnsi="Bookman Old Style" w:cs="Arial"/>
          <w:bCs/>
          <w:iCs/>
          <w:sz w:val="25"/>
          <w:szCs w:val="25"/>
          <w:lang w:eastAsia="sr-Latn-RS"/>
        </w:rPr>
        <w:t>овог</w:t>
      </w:r>
      <w:proofErr w:type="gramEnd"/>
      <w:r w:rsidR="00FC2246" w:rsidRPr="006E4D18">
        <w:rPr>
          <w:rFonts w:ascii="Bookman Old Style" w:hAnsi="Bookman Old Style" w:cs="Arial"/>
          <w:bCs/>
          <w:iCs/>
          <w:sz w:val="25"/>
          <w:szCs w:val="25"/>
          <w:lang w:eastAsia="sr-Latn-RS"/>
        </w:rPr>
        <w:t xml:space="preserve"> члана плаћа се у роковима утврђеним решењем. </w:t>
      </w:r>
    </w:p>
    <w:p w:rsidR="007F7D65" w:rsidRDefault="007F7D65" w:rsidP="00BD0A89">
      <w:pPr>
        <w:jc w:val="both"/>
        <w:rPr>
          <w:rFonts w:ascii="Bookman Old Style" w:hAnsi="Bookman Old Style" w:cs="Arial"/>
          <w:bCs/>
          <w:iCs/>
          <w:sz w:val="25"/>
          <w:szCs w:val="25"/>
          <w:lang w:val="sr-Cyrl-RS" w:eastAsia="sr-Latn-RS"/>
        </w:rPr>
      </w:pPr>
    </w:p>
    <w:p w:rsidR="00FC2246" w:rsidRPr="006E4D18" w:rsidRDefault="00FC2246" w:rsidP="00E411FB">
      <w:pPr>
        <w:jc w:val="center"/>
        <w:rPr>
          <w:rFonts w:ascii="Bookman Old Style" w:hAnsi="Bookman Old Style" w:cs="Arial"/>
          <w:b/>
          <w:bCs/>
          <w:iCs/>
          <w:sz w:val="25"/>
          <w:szCs w:val="25"/>
          <w:lang w:val="sr-Cyrl-RS" w:eastAsia="sr-Latn-RS"/>
        </w:rPr>
      </w:pPr>
      <w:r w:rsidRPr="006E4D18">
        <w:rPr>
          <w:rFonts w:ascii="Bookman Old Style" w:hAnsi="Bookman Old Style" w:cs="Arial"/>
          <w:b/>
          <w:bCs/>
          <w:iCs/>
          <w:sz w:val="25"/>
          <w:szCs w:val="25"/>
          <w:lang w:eastAsia="sr-Latn-RS"/>
        </w:rPr>
        <w:t>Припадност прихода</w:t>
      </w:r>
    </w:p>
    <w:p w:rsidR="007F7D65" w:rsidRPr="006E4D18" w:rsidRDefault="007F7D65" w:rsidP="00E411FB">
      <w:pPr>
        <w:jc w:val="center"/>
        <w:rPr>
          <w:rFonts w:ascii="Bookman Old Style" w:hAnsi="Bookman Old Style" w:cs="Arial"/>
          <w:bCs/>
          <w:iCs/>
          <w:sz w:val="25"/>
          <w:szCs w:val="25"/>
          <w:lang w:val="sr-Cyrl-RS" w:eastAsia="sr-Latn-RS"/>
        </w:rPr>
      </w:pPr>
    </w:p>
    <w:p w:rsidR="007F7D65" w:rsidRPr="006E4D18" w:rsidRDefault="00FC2246" w:rsidP="00E411FB">
      <w:pPr>
        <w:jc w:val="center"/>
        <w:rPr>
          <w:rFonts w:ascii="Bookman Old Style" w:hAnsi="Bookman Old Style" w:cs="Arial"/>
          <w:bCs/>
          <w:iCs/>
          <w:sz w:val="25"/>
          <w:szCs w:val="25"/>
          <w:lang w:val="sr-Cyrl-RS" w:eastAsia="sr-Latn-RS"/>
        </w:rPr>
      </w:pPr>
      <w:r w:rsidRPr="00F275A5">
        <w:rPr>
          <w:rFonts w:ascii="Bookman Old Style" w:hAnsi="Bookman Old Style" w:cs="Arial"/>
          <w:b/>
          <w:bCs/>
          <w:iCs/>
          <w:sz w:val="25"/>
          <w:szCs w:val="25"/>
          <w:lang w:eastAsia="sr-Latn-RS"/>
        </w:rPr>
        <w:t xml:space="preserve">Члан </w:t>
      </w:r>
      <w:r w:rsidR="00100EB5" w:rsidRPr="00F275A5">
        <w:rPr>
          <w:rFonts w:ascii="Bookman Old Style" w:hAnsi="Bookman Old Style" w:cs="Arial"/>
          <w:b/>
          <w:bCs/>
          <w:iCs/>
          <w:sz w:val="25"/>
          <w:szCs w:val="25"/>
          <w:lang w:val="sr-Cyrl-RS" w:eastAsia="sr-Latn-RS"/>
        </w:rPr>
        <w:t>1</w:t>
      </w:r>
      <w:r w:rsidR="00057F54" w:rsidRPr="00F275A5">
        <w:rPr>
          <w:rFonts w:ascii="Bookman Old Style" w:hAnsi="Bookman Old Style" w:cs="Arial"/>
          <w:b/>
          <w:bCs/>
          <w:iCs/>
          <w:sz w:val="25"/>
          <w:szCs w:val="25"/>
          <w:lang w:val="sr-Cyrl-RS" w:eastAsia="sr-Latn-RS"/>
        </w:rPr>
        <w:t>6</w:t>
      </w:r>
      <w:r w:rsidR="00100EB5" w:rsidRPr="00F275A5">
        <w:rPr>
          <w:rFonts w:ascii="Bookman Old Style" w:hAnsi="Bookman Old Style" w:cs="Arial"/>
          <w:b/>
          <w:bCs/>
          <w:iCs/>
          <w:sz w:val="25"/>
          <w:szCs w:val="25"/>
          <w:lang w:val="sr-Cyrl-RS" w:eastAsia="sr-Latn-RS"/>
        </w:rPr>
        <w:t>.</w:t>
      </w:r>
    </w:p>
    <w:p w:rsidR="00385080" w:rsidRPr="006E4D18" w:rsidRDefault="00FC2246" w:rsidP="00F275A5">
      <w:pPr>
        <w:ind w:firstLine="720"/>
        <w:jc w:val="both"/>
        <w:rPr>
          <w:rFonts w:ascii="Bookman Old Style" w:hAnsi="Bookman Old Style" w:cs="Arial"/>
          <w:bCs/>
          <w:iCs/>
          <w:sz w:val="25"/>
          <w:szCs w:val="25"/>
          <w:lang w:val="sr-Cyrl-RS" w:eastAsia="sr-Latn-RS"/>
        </w:rPr>
      </w:pPr>
      <w:r w:rsidRPr="006E4D18">
        <w:rPr>
          <w:rFonts w:ascii="Bookman Old Style" w:hAnsi="Bookman Old Style" w:cs="Arial"/>
          <w:bCs/>
          <w:iCs/>
          <w:sz w:val="25"/>
          <w:szCs w:val="25"/>
          <w:lang w:eastAsia="sr-Latn-RS"/>
        </w:rPr>
        <w:t>Приходи остварени од накнада остварених на општинском путу и улици припадају и уплаћују се на рачун управља</w:t>
      </w:r>
      <w:r w:rsidR="007F7D65" w:rsidRPr="006E4D18">
        <w:rPr>
          <w:rFonts w:ascii="Bookman Old Style" w:hAnsi="Bookman Old Style" w:cs="Arial"/>
          <w:bCs/>
          <w:iCs/>
          <w:sz w:val="25"/>
          <w:szCs w:val="25"/>
          <w:lang w:val="sr-Cyrl-RS" w:eastAsia="sr-Latn-RS"/>
        </w:rPr>
        <w:t>ча</w:t>
      </w:r>
      <w:r w:rsidRPr="006E4D18">
        <w:rPr>
          <w:rFonts w:ascii="Bookman Old Style" w:hAnsi="Bookman Old Style" w:cs="Arial"/>
          <w:bCs/>
          <w:iCs/>
          <w:sz w:val="25"/>
          <w:szCs w:val="25"/>
          <w:lang w:eastAsia="sr-Latn-RS"/>
        </w:rPr>
        <w:t xml:space="preserve"> тих путева и улица.</w:t>
      </w:r>
    </w:p>
    <w:p w:rsidR="007F7D65" w:rsidRPr="006E4D18" w:rsidRDefault="00057F54" w:rsidP="00E74C8C">
      <w:pPr>
        <w:ind w:firstLine="708"/>
        <w:jc w:val="both"/>
        <w:rPr>
          <w:rFonts w:ascii="Bookman Old Style" w:hAnsi="Bookman Old Style" w:cs="Arial"/>
          <w:bCs/>
          <w:iCs/>
          <w:sz w:val="25"/>
          <w:szCs w:val="25"/>
          <w:lang w:val="sr-Latn-RS" w:eastAsia="sr-Latn-RS"/>
        </w:rPr>
      </w:pPr>
      <w:r w:rsidRPr="006E4D18">
        <w:rPr>
          <w:rFonts w:ascii="Bookman Old Style" w:hAnsi="Bookman Old Style" w:cs="Arial"/>
          <w:bCs/>
          <w:iCs/>
          <w:sz w:val="25"/>
          <w:szCs w:val="25"/>
          <w:lang w:val="sr-Cyrl-RS" w:eastAsia="sr-Latn-RS"/>
        </w:rPr>
        <w:tab/>
        <w:t xml:space="preserve">              </w:t>
      </w:r>
    </w:p>
    <w:p w:rsidR="00462D78" w:rsidRPr="006E4D18" w:rsidRDefault="00462D78" w:rsidP="002A2AC8">
      <w:pPr>
        <w:jc w:val="both"/>
        <w:rPr>
          <w:rFonts w:ascii="Bookman Old Style" w:hAnsi="Bookman Old Style" w:cs="Arial"/>
          <w:sz w:val="25"/>
          <w:szCs w:val="25"/>
          <w:lang w:val="sr-Cyrl-RS"/>
        </w:rPr>
      </w:pPr>
    </w:p>
    <w:p w:rsidR="00385080" w:rsidRPr="006E4D18" w:rsidRDefault="00385080" w:rsidP="00385080">
      <w:pPr>
        <w:jc w:val="center"/>
        <w:rPr>
          <w:rFonts w:ascii="Bookman Old Style" w:hAnsi="Bookman Old Style" w:cs="Arial"/>
          <w:sz w:val="25"/>
          <w:szCs w:val="25"/>
          <w:lang w:val="sr-Cyrl-RS"/>
        </w:rPr>
      </w:pPr>
      <w:r w:rsidRPr="006E4D18">
        <w:rPr>
          <w:rFonts w:ascii="Bookman Old Style" w:hAnsi="Bookman Old Style" w:cs="Arial"/>
          <w:b/>
          <w:sz w:val="25"/>
          <w:szCs w:val="25"/>
          <w:lang w:val="sr-Latn-RS"/>
        </w:rPr>
        <w:tab/>
      </w:r>
      <w:r w:rsidR="00AE0C3D" w:rsidRPr="006E4D18">
        <w:rPr>
          <w:rFonts w:ascii="Bookman Old Style" w:hAnsi="Bookman Old Style" w:cs="Arial"/>
          <w:b/>
          <w:sz w:val="25"/>
          <w:szCs w:val="25"/>
          <w:lang w:val="sr-Latn-RS"/>
        </w:rPr>
        <w:t>I</w:t>
      </w:r>
      <w:r w:rsidR="00AE0C3D" w:rsidRPr="006E4D18">
        <w:rPr>
          <w:rFonts w:ascii="Bookman Old Style" w:hAnsi="Bookman Old Style" w:cs="Arial"/>
          <w:b/>
          <w:sz w:val="25"/>
          <w:szCs w:val="25"/>
        </w:rPr>
        <w:t>II</w:t>
      </w:r>
      <w:r w:rsidRPr="006E4D18">
        <w:rPr>
          <w:rFonts w:ascii="Bookman Old Style" w:hAnsi="Bookman Old Style" w:cs="Arial"/>
          <w:b/>
          <w:sz w:val="25"/>
          <w:szCs w:val="25"/>
        </w:rPr>
        <w:t>.</w:t>
      </w:r>
      <w:r w:rsidRPr="006E4D18">
        <w:rPr>
          <w:rFonts w:ascii="Bookman Old Style" w:hAnsi="Bookman Old Style" w:cs="Arial"/>
          <w:b/>
          <w:sz w:val="25"/>
          <w:szCs w:val="25"/>
          <w:lang w:val="sr-Cyrl-CS"/>
        </w:rPr>
        <w:t xml:space="preserve"> НАКНАДА ЗА </w:t>
      </w:r>
      <w:r w:rsidR="00D3404A" w:rsidRPr="006E4D18">
        <w:rPr>
          <w:rFonts w:ascii="Bookman Old Style" w:hAnsi="Bookman Old Style" w:cs="Arial"/>
          <w:b/>
          <w:sz w:val="25"/>
          <w:szCs w:val="25"/>
          <w:lang w:val="sr-Cyrl-RS"/>
        </w:rPr>
        <w:t>КОРИШЋЕЊЕ ЈАВНЕ ПОВРШИНЕ</w:t>
      </w:r>
    </w:p>
    <w:p w:rsidR="00385080" w:rsidRPr="006E4D18" w:rsidRDefault="00385080" w:rsidP="00385080">
      <w:pPr>
        <w:tabs>
          <w:tab w:val="left" w:pos="510"/>
        </w:tabs>
        <w:rPr>
          <w:rFonts w:ascii="Bookman Old Style" w:hAnsi="Bookman Old Style" w:cs="Arial"/>
          <w:b/>
          <w:sz w:val="25"/>
          <w:szCs w:val="25"/>
          <w:lang w:val="sr-Latn-RS"/>
        </w:rPr>
      </w:pPr>
    </w:p>
    <w:p w:rsidR="00D3404A" w:rsidRPr="00F275A5" w:rsidRDefault="00385080" w:rsidP="00E411FB">
      <w:pPr>
        <w:tabs>
          <w:tab w:val="left" w:pos="1350"/>
        </w:tabs>
        <w:jc w:val="center"/>
        <w:rPr>
          <w:rFonts w:ascii="Bookman Old Style" w:hAnsi="Bookman Old Style" w:cs="Arial"/>
          <w:b/>
          <w:sz w:val="25"/>
          <w:szCs w:val="25"/>
          <w:lang w:val="sr-Cyrl-RS" w:eastAsia="sr-Latn-RS"/>
        </w:rPr>
      </w:pPr>
      <w:r w:rsidRPr="00F275A5">
        <w:rPr>
          <w:rFonts w:ascii="Bookman Old Style" w:hAnsi="Bookman Old Style" w:cs="Arial"/>
          <w:b/>
          <w:sz w:val="25"/>
          <w:szCs w:val="25"/>
          <w:lang w:eastAsia="sr-Latn-RS"/>
        </w:rPr>
        <w:t xml:space="preserve">Члан </w:t>
      </w:r>
      <w:r w:rsidR="00100EB5" w:rsidRPr="00F275A5">
        <w:rPr>
          <w:rFonts w:ascii="Bookman Old Style" w:hAnsi="Bookman Old Style" w:cs="Arial"/>
          <w:b/>
          <w:sz w:val="25"/>
          <w:szCs w:val="25"/>
          <w:lang w:val="sr-Cyrl-RS" w:eastAsia="sr-Latn-RS"/>
        </w:rPr>
        <w:t>1</w:t>
      </w:r>
      <w:r w:rsidR="00E6314A" w:rsidRPr="00F275A5">
        <w:rPr>
          <w:rFonts w:ascii="Bookman Old Style" w:hAnsi="Bookman Old Style" w:cs="Arial"/>
          <w:b/>
          <w:sz w:val="25"/>
          <w:szCs w:val="25"/>
          <w:lang w:val="sr-Cyrl-RS" w:eastAsia="sr-Latn-RS"/>
        </w:rPr>
        <w:t>7</w:t>
      </w:r>
      <w:r w:rsidR="00D3404A" w:rsidRPr="00F275A5">
        <w:rPr>
          <w:rFonts w:ascii="Bookman Old Style" w:hAnsi="Bookman Old Style" w:cs="Arial"/>
          <w:b/>
          <w:sz w:val="25"/>
          <w:szCs w:val="25"/>
          <w:lang w:val="sr-Cyrl-RS" w:eastAsia="sr-Latn-RS"/>
        </w:rPr>
        <w:t>.</w:t>
      </w:r>
    </w:p>
    <w:p w:rsidR="00385080" w:rsidRPr="006E4D18" w:rsidRDefault="00F275A5" w:rsidP="00385080">
      <w:pPr>
        <w:tabs>
          <w:tab w:val="left" w:pos="1350"/>
        </w:tabs>
        <w:jc w:val="both"/>
        <w:rPr>
          <w:rFonts w:ascii="Bookman Old Style" w:hAnsi="Bookman Old Style" w:cs="Arial"/>
          <w:sz w:val="25"/>
          <w:szCs w:val="25"/>
          <w:lang w:eastAsia="sr-Latn-RS"/>
        </w:rPr>
      </w:pPr>
      <w:r>
        <w:rPr>
          <w:rFonts w:ascii="Bookman Old Style" w:hAnsi="Bookman Old Style" w:cs="Arial"/>
          <w:sz w:val="25"/>
          <w:szCs w:val="25"/>
          <w:lang w:val="sr-Cyrl-RS" w:eastAsia="sr-Latn-RS"/>
        </w:rPr>
        <w:t xml:space="preserve">           </w:t>
      </w:r>
      <w:r w:rsidR="00385080" w:rsidRPr="006E4D18">
        <w:rPr>
          <w:rFonts w:ascii="Bookman Old Style" w:hAnsi="Bookman Old Style" w:cs="Arial"/>
          <w:sz w:val="25"/>
          <w:szCs w:val="25"/>
          <w:lang w:eastAsia="sr-Latn-RS"/>
        </w:rPr>
        <w:t xml:space="preserve">Накнаде за коришћење јавне површине су: </w:t>
      </w:r>
    </w:p>
    <w:p w:rsidR="00385080" w:rsidRPr="006E4D18" w:rsidRDefault="00F275A5" w:rsidP="00385080">
      <w:pPr>
        <w:tabs>
          <w:tab w:val="left" w:pos="1350"/>
        </w:tabs>
        <w:jc w:val="both"/>
        <w:rPr>
          <w:rFonts w:ascii="Bookman Old Style" w:hAnsi="Bookman Old Style" w:cs="Arial"/>
          <w:sz w:val="25"/>
          <w:szCs w:val="25"/>
          <w:lang w:eastAsia="sr-Latn-RS"/>
        </w:rPr>
      </w:pPr>
      <w:r>
        <w:rPr>
          <w:rFonts w:ascii="Bookman Old Style" w:hAnsi="Bookman Old Style" w:cs="Arial"/>
          <w:sz w:val="25"/>
          <w:szCs w:val="25"/>
          <w:lang w:val="sr-Cyrl-RS" w:eastAsia="sr-Latn-RS"/>
        </w:rPr>
        <w:tab/>
      </w:r>
      <w:r w:rsidR="00385080" w:rsidRPr="006E4D18">
        <w:rPr>
          <w:rFonts w:ascii="Bookman Old Style" w:hAnsi="Bookman Old Style" w:cs="Arial"/>
          <w:sz w:val="25"/>
          <w:szCs w:val="25"/>
          <w:lang w:eastAsia="sr-Latn-RS"/>
        </w:rPr>
        <w:t xml:space="preserve">1) </w:t>
      </w:r>
      <w:proofErr w:type="gramStart"/>
      <w:r w:rsidR="00385080" w:rsidRPr="006E4D18">
        <w:rPr>
          <w:rFonts w:ascii="Bookman Old Style" w:hAnsi="Bookman Old Style" w:cs="Arial"/>
          <w:sz w:val="25"/>
          <w:szCs w:val="25"/>
          <w:lang w:eastAsia="sr-Latn-RS"/>
        </w:rPr>
        <w:t>накнада</w:t>
      </w:r>
      <w:proofErr w:type="gramEnd"/>
      <w:r w:rsidR="00385080" w:rsidRPr="006E4D18">
        <w:rPr>
          <w:rFonts w:ascii="Bookman Old Style" w:hAnsi="Bookman Old Style" w:cs="Arial"/>
          <w:sz w:val="25"/>
          <w:szCs w:val="25"/>
          <w:lang w:eastAsia="sr-Latn-RS"/>
        </w:rPr>
        <w:t xml:space="preserve">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 </w:t>
      </w:r>
    </w:p>
    <w:p w:rsidR="00385080" w:rsidRPr="006E4D18" w:rsidRDefault="00804006" w:rsidP="00385080">
      <w:pPr>
        <w:tabs>
          <w:tab w:val="left" w:pos="1350"/>
        </w:tabs>
        <w:jc w:val="both"/>
        <w:rPr>
          <w:rFonts w:ascii="Bookman Old Style" w:hAnsi="Bookman Old Style" w:cs="Arial"/>
          <w:sz w:val="25"/>
          <w:szCs w:val="25"/>
          <w:lang w:eastAsia="sr-Latn-RS"/>
        </w:rPr>
      </w:pPr>
      <w:r>
        <w:rPr>
          <w:rFonts w:ascii="Bookman Old Style" w:hAnsi="Bookman Old Style" w:cs="Arial"/>
          <w:sz w:val="25"/>
          <w:szCs w:val="25"/>
          <w:lang w:val="sr-Cyrl-RS" w:eastAsia="sr-Latn-RS"/>
        </w:rPr>
        <w:tab/>
      </w:r>
      <w:r w:rsidR="00385080" w:rsidRPr="006E4D18">
        <w:rPr>
          <w:rFonts w:ascii="Bookman Old Style" w:hAnsi="Bookman Old Style" w:cs="Arial"/>
          <w:sz w:val="25"/>
          <w:szCs w:val="25"/>
          <w:lang w:eastAsia="sr-Latn-RS"/>
        </w:rPr>
        <w:t xml:space="preserve">2) накнада за коришћење јавне површине за оглашавање за сопствене потребе и за потребе других лица, као и за коришћење површине и објекта за оглашавање за сопствене потребе и за потребе других лица којим се врши непосредни утицај на расположивост, квалитет или неку другу особину јавне површине, за које дозволу издаје надлежни орган јединице локалне самоуправе; </w:t>
      </w:r>
    </w:p>
    <w:p w:rsidR="00385080" w:rsidRPr="006E4D18" w:rsidRDefault="00804006" w:rsidP="00385080">
      <w:pPr>
        <w:tabs>
          <w:tab w:val="left" w:pos="1350"/>
        </w:tabs>
        <w:jc w:val="both"/>
        <w:rPr>
          <w:rFonts w:ascii="Bookman Old Style" w:hAnsi="Bookman Old Style" w:cs="Arial"/>
          <w:sz w:val="25"/>
          <w:szCs w:val="25"/>
          <w:lang w:eastAsia="sr-Latn-RS"/>
        </w:rPr>
      </w:pPr>
      <w:r>
        <w:rPr>
          <w:rFonts w:ascii="Bookman Old Style" w:hAnsi="Bookman Old Style" w:cs="Arial"/>
          <w:sz w:val="25"/>
          <w:szCs w:val="25"/>
          <w:lang w:val="sr-Cyrl-RS" w:eastAsia="sr-Latn-RS"/>
        </w:rPr>
        <w:tab/>
      </w:r>
      <w:r w:rsidR="00385080" w:rsidRPr="006E4D18">
        <w:rPr>
          <w:rFonts w:ascii="Bookman Old Style" w:hAnsi="Bookman Old Style" w:cs="Arial"/>
          <w:sz w:val="25"/>
          <w:szCs w:val="25"/>
          <w:lang w:eastAsia="sr-Latn-RS"/>
        </w:rPr>
        <w:t xml:space="preserve">3) </w:t>
      </w:r>
      <w:proofErr w:type="gramStart"/>
      <w:r w:rsidR="00385080" w:rsidRPr="006E4D18">
        <w:rPr>
          <w:rFonts w:ascii="Bookman Old Style" w:hAnsi="Bookman Old Style" w:cs="Arial"/>
          <w:sz w:val="25"/>
          <w:szCs w:val="25"/>
          <w:lang w:eastAsia="sr-Latn-RS"/>
        </w:rPr>
        <w:t>накнада</w:t>
      </w:r>
      <w:proofErr w:type="gramEnd"/>
      <w:r w:rsidR="00385080" w:rsidRPr="006E4D18">
        <w:rPr>
          <w:rFonts w:ascii="Bookman Old Style" w:hAnsi="Bookman Old Style" w:cs="Arial"/>
          <w:sz w:val="25"/>
          <w:szCs w:val="25"/>
          <w:lang w:eastAsia="sr-Latn-RS"/>
        </w:rPr>
        <w:t xml:space="preserve"> за коришћење јавне површине по основу заузећа грађевинским материјалом и за извођење грађевинских радова и изградњу. </w:t>
      </w:r>
    </w:p>
    <w:p w:rsidR="00F22ECC" w:rsidRPr="006E4D18" w:rsidRDefault="00804006" w:rsidP="00385080">
      <w:pPr>
        <w:tabs>
          <w:tab w:val="left" w:pos="1350"/>
        </w:tabs>
        <w:jc w:val="both"/>
        <w:rPr>
          <w:rFonts w:ascii="Bookman Old Style" w:hAnsi="Bookman Old Style" w:cs="Arial"/>
          <w:sz w:val="25"/>
          <w:szCs w:val="25"/>
          <w:lang w:val="sr-Cyrl-RS" w:eastAsia="sr-Latn-RS"/>
        </w:rPr>
      </w:pPr>
      <w:r>
        <w:rPr>
          <w:rFonts w:ascii="Bookman Old Style" w:hAnsi="Bookman Old Style" w:cs="Arial"/>
          <w:sz w:val="25"/>
          <w:szCs w:val="25"/>
          <w:lang w:val="sr-Cyrl-RS" w:eastAsia="sr-Latn-RS"/>
        </w:rPr>
        <w:t xml:space="preserve">               </w:t>
      </w:r>
      <w:r w:rsidR="00385080" w:rsidRPr="006E4D18">
        <w:rPr>
          <w:rFonts w:ascii="Bookman Old Style" w:hAnsi="Bookman Old Style" w:cs="Arial"/>
          <w:sz w:val="25"/>
          <w:szCs w:val="25"/>
          <w:lang w:eastAsia="sr-Latn-RS"/>
        </w:rPr>
        <w:t xml:space="preserve">Под коришћењем простора на јавној површини у пословне и друге сврхе, у смислу става 1. </w:t>
      </w:r>
      <w:proofErr w:type="gramStart"/>
      <w:r w:rsidR="00385080" w:rsidRPr="006E4D18">
        <w:rPr>
          <w:rFonts w:ascii="Bookman Old Style" w:hAnsi="Bookman Old Style" w:cs="Arial"/>
          <w:sz w:val="25"/>
          <w:szCs w:val="25"/>
          <w:lang w:eastAsia="sr-Latn-RS"/>
        </w:rPr>
        <w:t>тачке</w:t>
      </w:r>
      <w:proofErr w:type="gramEnd"/>
      <w:r w:rsidR="00385080" w:rsidRPr="006E4D18">
        <w:rPr>
          <w:rFonts w:ascii="Bookman Old Style" w:hAnsi="Bookman Old Style" w:cs="Arial"/>
          <w:sz w:val="25"/>
          <w:szCs w:val="25"/>
          <w:lang w:eastAsia="sr-Latn-RS"/>
        </w:rPr>
        <w:t xml:space="preserve"> 1) овог члана, сматра се заузеће јавне површине: </w:t>
      </w:r>
      <w:r w:rsidR="00D3404A" w:rsidRPr="006E4D18">
        <w:rPr>
          <w:rFonts w:ascii="Bookman Old Style" w:hAnsi="Bookman Old Style" w:cs="Arial"/>
          <w:sz w:val="25"/>
          <w:szCs w:val="25"/>
          <w:lang w:val="sr-Cyrl-RS" w:eastAsia="sr-Latn-RS"/>
        </w:rPr>
        <w:t xml:space="preserve">                   </w:t>
      </w:r>
    </w:p>
    <w:p w:rsidR="00385080" w:rsidRPr="006E4D18" w:rsidRDefault="008B1D82" w:rsidP="00385080">
      <w:pPr>
        <w:tabs>
          <w:tab w:val="left" w:pos="1350"/>
        </w:tabs>
        <w:jc w:val="both"/>
        <w:rPr>
          <w:rFonts w:ascii="Bookman Old Style" w:hAnsi="Bookman Old Style" w:cs="Arial"/>
          <w:sz w:val="25"/>
          <w:szCs w:val="25"/>
          <w:lang w:eastAsia="sr-Latn-RS"/>
        </w:rPr>
      </w:pPr>
      <w:r>
        <w:rPr>
          <w:rFonts w:ascii="Bookman Old Style" w:hAnsi="Bookman Old Style" w:cs="Arial"/>
          <w:sz w:val="25"/>
          <w:szCs w:val="25"/>
          <w:lang w:val="sr-Cyrl-RS" w:eastAsia="sr-Latn-RS"/>
        </w:rPr>
        <w:tab/>
      </w:r>
      <w:r w:rsidR="00385080" w:rsidRPr="006E4D18">
        <w:rPr>
          <w:rFonts w:ascii="Bookman Old Style" w:hAnsi="Bookman Old Style" w:cs="Arial"/>
          <w:sz w:val="25"/>
          <w:szCs w:val="25"/>
          <w:lang w:eastAsia="sr-Latn-RS"/>
        </w:rPr>
        <w:t xml:space="preserve">- објектом привременог коришћења: киоск, тезга, башта, апарат за сладолед, банкомат, аутомат за продају штампе, покретни објекат за продају робе на мало и вршење занатских и других услуга, монтажни објекат за обављање делатности јавних комуналних предузећа, телефонска говорница и слични објекти, башта угоститељског објекта; </w:t>
      </w:r>
    </w:p>
    <w:p w:rsidR="00444176" w:rsidRPr="006E4D18" w:rsidRDefault="008B1D82" w:rsidP="00385080">
      <w:pPr>
        <w:tabs>
          <w:tab w:val="left" w:pos="1350"/>
        </w:tabs>
        <w:jc w:val="both"/>
        <w:rPr>
          <w:rFonts w:ascii="Bookman Old Style" w:hAnsi="Bookman Old Style" w:cs="Arial"/>
          <w:sz w:val="25"/>
          <w:szCs w:val="25"/>
          <w:lang w:val="sr-Cyrl-RS" w:eastAsia="sr-Latn-RS"/>
        </w:rPr>
      </w:pPr>
      <w:r>
        <w:rPr>
          <w:rFonts w:ascii="Bookman Old Style" w:hAnsi="Bookman Old Style" w:cs="Arial"/>
          <w:sz w:val="25"/>
          <w:szCs w:val="25"/>
          <w:lang w:val="sr-Cyrl-RS" w:eastAsia="sr-Latn-RS"/>
        </w:rPr>
        <w:t xml:space="preserve"> </w:t>
      </w:r>
      <w:r>
        <w:rPr>
          <w:rFonts w:ascii="Bookman Old Style" w:hAnsi="Bookman Old Style" w:cs="Arial"/>
          <w:sz w:val="25"/>
          <w:szCs w:val="25"/>
          <w:lang w:val="sr-Cyrl-RS" w:eastAsia="sr-Latn-RS"/>
        </w:rPr>
        <w:tab/>
      </w:r>
      <w:r w:rsidR="00385080" w:rsidRPr="006E4D18">
        <w:rPr>
          <w:rFonts w:ascii="Bookman Old Style" w:hAnsi="Bookman Old Style" w:cs="Arial"/>
          <w:sz w:val="25"/>
          <w:szCs w:val="25"/>
          <w:lang w:eastAsia="sr-Latn-RS"/>
        </w:rPr>
        <w:t xml:space="preserve">- за забавни парк, циркус, спортске терене, за одржавање концерата, фестивала и других манифестација, за одржавање спортских приредби, за објекте и станице за изнајмљивање бицикла, за коришћење </w:t>
      </w:r>
      <w:r w:rsidR="00385080" w:rsidRPr="006E4D18">
        <w:rPr>
          <w:rFonts w:ascii="Bookman Old Style" w:hAnsi="Bookman Old Style" w:cs="Arial"/>
          <w:sz w:val="25"/>
          <w:szCs w:val="25"/>
          <w:lang w:eastAsia="sr-Latn-RS"/>
        </w:rPr>
        <w:lastRenderedPageBreak/>
        <w:t xml:space="preserve">посебно обележеног простора за теретно возило за снабдевање, односно за почетну обуку возача и друго. </w:t>
      </w:r>
    </w:p>
    <w:p w:rsidR="00385080" w:rsidRPr="006E4D18" w:rsidRDefault="00804006" w:rsidP="00385080">
      <w:pPr>
        <w:tabs>
          <w:tab w:val="left" w:pos="1350"/>
        </w:tabs>
        <w:jc w:val="both"/>
        <w:rPr>
          <w:rFonts w:ascii="Bookman Old Style" w:hAnsi="Bookman Old Style" w:cs="Arial"/>
          <w:sz w:val="25"/>
          <w:szCs w:val="25"/>
          <w:lang w:eastAsia="sr-Latn-RS"/>
        </w:rPr>
      </w:pPr>
      <w:r>
        <w:rPr>
          <w:rFonts w:ascii="Bookman Old Style" w:hAnsi="Bookman Old Style" w:cs="Arial"/>
          <w:sz w:val="25"/>
          <w:szCs w:val="25"/>
          <w:lang w:val="sr-Cyrl-RS" w:eastAsia="sr-Latn-RS"/>
        </w:rPr>
        <w:tab/>
      </w:r>
      <w:r w:rsidR="00385080" w:rsidRPr="006E4D18">
        <w:rPr>
          <w:rFonts w:ascii="Bookman Old Style" w:hAnsi="Bookman Old Style" w:cs="Arial"/>
          <w:sz w:val="25"/>
          <w:szCs w:val="25"/>
          <w:lang w:eastAsia="sr-Latn-RS"/>
        </w:rPr>
        <w:t xml:space="preserve">Коришћење простора на јавној површини у пословне и друге сврхе у смислу става 1. </w:t>
      </w:r>
      <w:proofErr w:type="gramStart"/>
      <w:r w:rsidR="00385080" w:rsidRPr="006E4D18">
        <w:rPr>
          <w:rFonts w:ascii="Bookman Old Style" w:hAnsi="Bookman Old Style" w:cs="Arial"/>
          <w:sz w:val="25"/>
          <w:szCs w:val="25"/>
          <w:lang w:eastAsia="sr-Latn-RS"/>
        </w:rPr>
        <w:t>тачке</w:t>
      </w:r>
      <w:proofErr w:type="gramEnd"/>
      <w:r w:rsidR="00385080" w:rsidRPr="006E4D18">
        <w:rPr>
          <w:rFonts w:ascii="Bookman Old Style" w:hAnsi="Bookman Old Style" w:cs="Arial"/>
          <w:sz w:val="25"/>
          <w:szCs w:val="25"/>
          <w:lang w:eastAsia="sr-Latn-RS"/>
        </w:rPr>
        <w:t xml:space="preserve"> 1) овог члана односи се на привремено коришћење простора на јавној површини и не обухвата коришћење трајног карактера изградњом објеката инфраструктуре. </w:t>
      </w:r>
    </w:p>
    <w:p w:rsidR="00385080" w:rsidRPr="006E4D18" w:rsidRDefault="00804006" w:rsidP="00385080">
      <w:pPr>
        <w:tabs>
          <w:tab w:val="left" w:pos="1350"/>
        </w:tabs>
        <w:jc w:val="both"/>
        <w:rPr>
          <w:rFonts w:ascii="Bookman Old Style" w:hAnsi="Bookman Old Style" w:cs="Arial"/>
          <w:sz w:val="25"/>
          <w:szCs w:val="25"/>
          <w:lang w:eastAsia="sr-Latn-RS"/>
        </w:rPr>
      </w:pPr>
      <w:r>
        <w:rPr>
          <w:rFonts w:ascii="Bookman Old Style" w:hAnsi="Bookman Old Style" w:cs="Arial"/>
          <w:sz w:val="25"/>
          <w:szCs w:val="25"/>
          <w:lang w:val="sr-Cyrl-RS" w:eastAsia="sr-Latn-RS"/>
        </w:rPr>
        <w:t xml:space="preserve"> </w:t>
      </w:r>
      <w:r>
        <w:rPr>
          <w:rFonts w:ascii="Bookman Old Style" w:hAnsi="Bookman Old Style" w:cs="Arial"/>
          <w:sz w:val="25"/>
          <w:szCs w:val="25"/>
          <w:lang w:val="sr-Cyrl-RS" w:eastAsia="sr-Latn-RS"/>
        </w:rPr>
        <w:tab/>
      </w:r>
      <w:r w:rsidR="00385080" w:rsidRPr="006E4D18">
        <w:rPr>
          <w:rFonts w:ascii="Bookman Old Style" w:hAnsi="Bookman Old Style" w:cs="Arial"/>
          <w:sz w:val="25"/>
          <w:szCs w:val="25"/>
          <w:lang w:eastAsia="sr-Latn-RS"/>
        </w:rPr>
        <w:t xml:space="preserve">Јавна површина у смислу овог закона јесте површина утврђена планским документом јединице локалне самоуправе која је доступна свим корисницима под једнаким условима: </w:t>
      </w:r>
    </w:p>
    <w:p w:rsidR="00462D78" w:rsidRPr="006E4D18" w:rsidRDefault="00804006" w:rsidP="00385080">
      <w:pPr>
        <w:tabs>
          <w:tab w:val="left" w:pos="1350"/>
        </w:tabs>
        <w:jc w:val="both"/>
        <w:rPr>
          <w:rFonts w:ascii="Bookman Old Style" w:hAnsi="Bookman Old Style" w:cs="Arial"/>
          <w:sz w:val="25"/>
          <w:szCs w:val="25"/>
          <w:lang w:val="sr-Cyrl-RS" w:eastAsia="sr-Latn-RS"/>
        </w:rPr>
      </w:pPr>
      <w:r>
        <w:rPr>
          <w:rFonts w:ascii="Bookman Old Style" w:hAnsi="Bookman Old Style" w:cs="Arial"/>
          <w:sz w:val="25"/>
          <w:szCs w:val="25"/>
          <w:lang w:val="sr-Cyrl-RS" w:eastAsia="sr-Latn-RS"/>
        </w:rPr>
        <w:tab/>
      </w:r>
      <w:r w:rsidR="00462D78" w:rsidRPr="006E4D18">
        <w:rPr>
          <w:rFonts w:ascii="Bookman Old Style" w:hAnsi="Bookman Old Style" w:cs="Arial"/>
          <w:sz w:val="25"/>
          <w:szCs w:val="25"/>
          <w:lang w:val="sr-Cyrl-RS" w:eastAsia="sr-Latn-RS"/>
        </w:rPr>
        <w:t xml:space="preserve">- </w:t>
      </w:r>
      <w:r w:rsidR="00385080" w:rsidRPr="006E4D18">
        <w:rPr>
          <w:rFonts w:ascii="Bookman Old Style" w:hAnsi="Bookman Old Style" w:cs="Arial"/>
          <w:sz w:val="25"/>
          <w:szCs w:val="25"/>
          <w:lang w:eastAsia="sr-Latn-RS"/>
        </w:rPr>
        <w:t xml:space="preserve">јавна саобраћајна површина (пут, улица, пешачка зона и сл.); </w:t>
      </w:r>
    </w:p>
    <w:p w:rsidR="00462D78" w:rsidRPr="006E4D18" w:rsidRDefault="00E00635" w:rsidP="00385080">
      <w:pPr>
        <w:tabs>
          <w:tab w:val="left" w:pos="1350"/>
        </w:tabs>
        <w:jc w:val="both"/>
        <w:rPr>
          <w:rFonts w:ascii="Bookman Old Style" w:hAnsi="Bookman Old Style" w:cs="Arial"/>
          <w:sz w:val="25"/>
          <w:szCs w:val="25"/>
          <w:lang w:val="sr-Cyrl-RS" w:eastAsia="sr-Latn-RS"/>
        </w:rPr>
      </w:pPr>
      <w:r w:rsidRPr="006E4D18">
        <w:rPr>
          <w:rFonts w:ascii="Bookman Old Style" w:hAnsi="Bookman Old Style" w:cs="Arial"/>
          <w:sz w:val="25"/>
          <w:szCs w:val="25"/>
          <w:lang w:val="sr-Cyrl-RS" w:eastAsia="sr-Latn-RS"/>
        </w:rPr>
        <w:t xml:space="preserve">                 </w:t>
      </w:r>
      <w:r w:rsidR="00462D78" w:rsidRPr="006E4D18">
        <w:rPr>
          <w:rFonts w:ascii="Bookman Old Style" w:hAnsi="Bookman Old Style" w:cs="Arial"/>
          <w:sz w:val="25"/>
          <w:szCs w:val="25"/>
          <w:lang w:val="sr-Cyrl-RS" w:eastAsia="sr-Latn-RS"/>
        </w:rPr>
        <w:t xml:space="preserve">- </w:t>
      </w:r>
      <w:r w:rsidR="00385080" w:rsidRPr="006E4D18">
        <w:rPr>
          <w:rFonts w:ascii="Bookman Old Style" w:hAnsi="Bookman Old Style" w:cs="Arial"/>
          <w:sz w:val="25"/>
          <w:szCs w:val="25"/>
          <w:lang w:eastAsia="sr-Latn-RS"/>
        </w:rPr>
        <w:t xml:space="preserve">трг; </w:t>
      </w:r>
      <w:r w:rsidR="00D3404A" w:rsidRPr="006E4D18">
        <w:rPr>
          <w:rFonts w:ascii="Bookman Old Style" w:hAnsi="Bookman Old Style" w:cs="Arial"/>
          <w:sz w:val="25"/>
          <w:szCs w:val="25"/>
          <w:lang w:val="sr-Cyrl-RS" w:eastAsia="sr-Latn-RS"/>
        </w:rPr>
        <w:t xml:space="preserve">       </w:t>
      </w:r>
    </w:p>
    <w:p w:rsidR="00462D78" w:rsidRPr="00804006" w:rsidRDefault="00E00635" w:rsidP="00385080">
      <w:pPr>
        <w:tabs>
          <w:tab w:val="left" w:pos="1350"/>
        </w:tabs>
        <w:jc w:val="both"/>
        <w:rPr>
          <w:rFonts w:ascii="Bookman Old Style" w:hAnsi="Bookman Old Style" w:cs="Arial"/>
          <w:sz w:val="25"/>
          <w:szCs w:val="25"/>
          <w:lang w:val="sr-Cyrl-RS" w:eastAsia="sr-Latn-RS"/>
        </w:rPr>
      </w:pPr>
      <w:r w:rsidRPr="006E4D18">
        <w:rPr>
          <w:rFonts w:ascii="Bookman Old Style" w:hAnsi="Bookman Old Style" w:cs="Arial"/>
          <w:sz w:val="25"/>
          <w:szCs w:val="25"/>
          <w:lang w:val="sr-Cyrl-RS" w:eastAsia="sr-Latn-RS"/>
        </w:rPr>
        <w:t xml:space="preserve">                 </w:t>
      </w:r>
      <w:r w:rsidR="00385080" w:rsidRPr="006E4D18">
        <w:rPr>
          <w:rFonts w:ascii="Bookman Old Style" w:hAnsi="Bookman Old Style" w:cs="Arial"/>
          <w:sz w:val="25"/>
          <w:szCs w:val="25"/>
          <w:lang w:eastAsia="sr-Latn-RS"/>
        </w:rPr>
        <w:t xml:space="preserve">- </w:t>
      </w:r>
      <w:proofErr w:type="gramStart"/>
      <w:r w:rsidR="00385080" w:rsidRPr="006E4D18">
        <w:rPr>
          <w:rFonts w:ascii="Bookman Old Style" w:hAnsi="Bookman Old Style" w:cs="Arial"/>
          <w:sz w:val="25"/>
          <w:szCs w:val="25"/>
          <w:lang w:eastAsia="sr-Latn-RS"/>
        </w:rPr>
        <w:t>јавна</w:t>
      </w:r>
      <w:proofErr w:type="gramEnd"/>
      <w:r w:rsidR="00385080" w:rsidRPr="006E4D18">
        <w:rPr>
          <w:rFonts w:ascii="Bookman Old Style" w:hAnsi="Bookman Old Style" w:cs="Arial"/>
          <w:sz w:val="25"/>
          <w:szCs w:val="25"/>
          <w:lang w:eastAsia="sr-Latn-RS"/>
        </w:rPr>
        <w:t xml:space="preserve"> зелена површина (па</w:t>
      </w:r>
      <w:r w:rsidR="00804006">
        <w:rPr>
          <w:rFonts w:ascii="Bookman Old Style" w:hAnsi="Bookman Old Style" w:cs="Arial"/>
          <w:sz w:val="25"/>
          <w:szCs w:val="25"/>
          <w:lang w:eastAsia="sr-Latn-RS"/>
        </w:rPr>
        <w:t>рк, сквер, и сл.)</w:t>
      </w:r>
      <w:r w:rsidR="00804006">
        <w:rPr>
          <w:rFonts w:ascii="Bookman Old Style" w:hAnsi="Bookman Old Style" w:cs="Arial"/>
          <w:sz w:val="25"/>
          <w:szCs w:val="25"/>
          <w:lang w:val="sr-Cyrl-RS" w:eastAsia="sr-Latn-RS"/>
        </w:rPr>
        <w:t>.</w:t>
      </w:r>
    </w:p>
    <w:p w:rsidR="00385080" w:rsidRPr="006E4D18" w:rsidRDefault="00E00635" w:rsidP="00385080">
      <w:pPr>
        <w:tabs>
          <w:tab w:val="left" w:pos="1350"/>
        </w:tabs>
        <w:jc w:val="both"/>
        <w:rPr>
          <w:rFonts w:ascii="Bookman Old Style" w:hAnsi="Bookman Old Style" w:cs="Arial"/>
          <w:sz w:val="25"/>
          <w:szCs w:val="25"/>
          <w:lang w:eastAsia="sr-Latn-RS"/>
        </w:rPr>
      </w:pPr>
      <w:r w:rsidRPr="006E4D18">
        <w:rPr>
          <w:rFonts w:ascii="Bookman Old Style" w:hAnsi="Bookman Old Style" w:cs="Arial"/>
          <w:sz w:val="25"/>
          <w:szCs w:val="25"/>
          <w:lang w:val="sr-Cyrl-RS" w:eastAsia="sr-Latn-RS"/>
        </w:rPr>
        <w:t xml:space="preserve">              </w:t>
      </w:r>
      <w:r w:rsidR="00804006">
        <w:rPr>
          <w:rFonts w:ascii="Bookman Old Style" w:hAnsi="Bookman Old Style" w:cs="Arial"/>
          <w:sz w:val="25"/>
          <w:szCs w:val="25"/>
          <w:lang w:val="sr-Cyrl-RS" w:eastAsia="sr-Latn-RS"/>
        </w:rPr>
        <w:t xml:space="preserve"> </w:t>
      </w:r>
      <w:r w:rsidRPr="006E4D18">
        <w:rPr>
          <w:rFonts w:ascii="Bookman Old Style" w:hAnsi="Bookman Old Style" w:cs="Arial"/>
          <w:sz w:val="25"/>
          <w:szCs w:val="25"/>
          <w:lang w:val="sr-Cyrl-RS" w:eastAsia="sr-Latn-RS"/>
        </w:rPr>
        <w:t xml:space="preserve">   </w:t>
      </w:r>
      <w:r w:rsidR="00385080" w:rsidRPr="006E4D18">
        <w:rPr>
          <w:rFonts w:ascii="Bookman Old Style" w:hAnsi="Bookman Old Style" w:cs="Arial"/>
          <w:sz w:val="25"/>
          <w:szCs w:val="25"/>
          <w:lang w:eastAsia="sr-Latn-RS"/>
        </w:rPr>
        <w:t xml:space="preserve"> </w:t>
      </w:r>
    </w:p>
    <w:p w:rsidR="00385080" w:rsidRPr="006E4D18" w:rsidRDefault="00385080" w:rsidP="00E411FB">
      <w:pPr>
        <w:tabs>
          <w:tab w:val="left" w:pos="1350"/>
        </w:tabs>
        <w:jc w:val="center"/>
        <w:rPr>
          <w:rFonts w:ascii="Bookman Old Style" w:hAnsi="Bookman Old Style" w:cs="Arial"/>
          <w:b/>
          <w:sz w:val="25"/>
          <w:szCs w:val="25"/>
          <w:lang w:val="sr-Cyrl-RS" w:eastAsia="sr-Latn-RS"/>
        </w:rPr>
      </w:pPr>
      <w:r w:rsidRPr="006E4D18">
        <w:rPr>
          <w:rFonts w:ascii="Bookman Old Style" w:hAnsi="Bookman Old Style" w:cs="Arial"/>
          <w:b/>
          <w:sz w:val="25"/>
          <w:szCs w:val="25"/>
          <w:lang w:eastAsia="sr-Latn-RS"/>
        </w:rPr>
        <w:t>Обвезник накнаде</w:t>
      </w:r>
    </w:p>
    <w:p w:rsidR="00945E62" w:rsidRPr="006E4D18" w:rsidRDefault="00945E62" w:rsidP="00E411FB">
      <w:pPr>
        <w:tabs>
          <w:tab w:val="left" w:pos="1350"/>
        </w:tabs>
        <w:jc w:val="center"/>
        <w:rPr>
          <w:rFonts w:ascii="Bookman Old Style" w:hAnsi="Bookman Old Style" w:cs="Arial"/>
          <w:b/>
          <w:sz w:val="25"/>
          <w:szCs w:val="25"/>
          <w:lang w:val="sr-Cyrl-RS" w:eastAsia="sr-Latn-RS"/>
        </w:rPr>
      </w:pPr>
    </w:p>
    <w:p w:rsidR="00385080" w:rsidRPr="006E4D18" w:rsidRDefault="00385080" w:rsidP="00804006">
      <w:pPr>
        <w:tabs>
          <w:tab w:val="left" w:pos="1350"/>
        </w:tabs>
        <w:jc w:val="center"/>
        <w:rPr>
          <w:rFonts w:ascii="Bookman Old Style" w:hAnsi="Bookman Old Style" w:cs="Arial"/>
          <w:sz w:val="25"/>
          <w:szCs w:val="25"/>
          <w:lang w:eastAsia="sr-Latn-RS"/>
        </w:rPr>
      </w:pPr>
      <w:r w:rsidRPr="00804006">
        <w:rPr>
          <w:rFonts w:ascii="Bookman Old Style" w:hAnsi="Bookman Old Style" w:cs="Arial"/>
          <w:b/>
          <w:sz w:val="25"/>
          <w:szCs w:val="25"/>
          <w:lang w:eastAsia="sr-Latn-RS"/>
        </w:rPr>
        <w:t xml:space="preserve">Члан </w:t>
      </w:r>
      <w:r w:rsidR="00100EB5" w:rsidRPr="00804006">
        <w:rPr>
          <w:rFonts w:ascii="Bookman Old Style" w:hAnsi="Bookman Old Style" w:cs="Arial"/>
          <w:b/>
          <w:sz w:val="25"/>
          <w:szCs w:val="25"/>
          <w:lang w:val="sr-Cyrl-RS" w:eastAsia="sr-Latn-RS"/>
        </w:rPr>
        <w:t>1</w:t>
      </w:r>
      <w:r w:rsidR="00E6314A" w:rsidRPr="00804006">
        <w:rPr>
          <w:rFonts w:ascii="Bookman Old Style" w:hAnsi="Bookman Old Style" w:cs="Arial"/>
          <w:b/>
          <w:sz w:val="25"/>
          <w:szCs w:val="25"/>
          <w:lang w:val="sr-Cyrl-RS" w:eastAsia="sr-Latn-RS"/>
        </w:rPr>
        <w:t>8</w:t>
      </w:r>
      <w:r w:rsidR="00D3404A" w:rsidRPr="00804006">
        <w:rPr>
          <w:rFonts w:ascii="Bookman Old Style" w:hAnsi="Bookman Old Style" w:cs="Arial"/>
          <w:b/>
          <w:sz w:val="25"/>
          <w:szCs w:val="25"/>
          <w:lang w:val="sr-Cyrl-RS" w:eastAsia="sr-Latn-RS"/>
        </w:rPr>
        <w:t>.</w:t>
      </w:r>
      <w:r w:rsidRPr="006E4D18">
        <w:rPr>
          <w:rFonts w:ascii="Bookman Old Style" w:hAnsi="Bookman Old Style" w:cs="Arial"/>
          <w:sz w:val="25"/>
          <w:szCs w:val="25"/>
          <w:lang w:eastAsia="sr-Latn-RS"/>
        </w:rPr>
        <w:t xml:space="preserve"> </w:t>
      </w:r>
    </w:p>
    <w:p w:rsidR="00385080" w:rsidRPr="006E4D18" w:rsidRDefault="00804006" w:rsidP="00385080">
      <w:pPr>
        <w:tabs>
          <w:tab w:val="left" w:pos="1350"/>
        </w:tabs>
        <w:jc w:val="both"/>
        <w:rPr>
          <w:rFonts w:ascii="Bookman Old Style" w:hAnsi="Bookman Old Style" w:cs="Arial"/>
          <w:sz w:val="25"/>
          <w:szCs w:val="25"/>
          <w:lang w:eastAsia="sr-Latn-RS"/>
        </w:rPr>
      </w:pPr>
      <w:r>
        <w:rPr>
          <w:rFonts w:ascii="Bookman Old Style" w:hAnsi="Bookman Old Style" w:cs="Arial"/>
          <w:sz w:val="25"/>
          <w:szCs w:val="25"/>
          <w:lang w:val="sr-Cyrl-RS" w:eastAsia="sr-Latn-RS"/>
        </w:rPr>
        <w:tab/>
      </w:r>
      <w:r w:rsidR="00385080" w:rsidRPr="006E4D18">
        <w:rPr>
          <w:rFonts w:ascii="Bookman Old Style" w:hAnsi="Bookman Old Style" w:cs="Arial"/>
          <w:sz w:val="25"/>
          <w:szCs w:val="25"/>
          <w:lang w:eastAsia="sr-Latn-RS"/>
        </w:rPr>
        <w:t xml:space="preserve">Обвезник накнаде за коришћење јавне површине је корисник јавне површине. </w:t>
      </w:r>
    </w:p>
    <w:p w:rsidR="00E411FB" w:rsidRPr="006E4D18" w:rsidRDefault="00E411FB" w:rsidP="00385080">
      <w:pPr>
        <w:tabs>
          <w:tab w:val="left" w:pos="1350"/>
        </w:tabs>
        <w:jc w:val="both"/>
        <w:rPr>
          <w:rFonts w:ascii="Bookman Old Style" w:hAnsi="Bookman Old Style" w:cs="Arial"/>
          <w:sz w:val="25"/>
          <w:szCs w:val="25"/>
          <w:lang w:val="sr-Cyrl-RS" w:eastAsia="sr-Latn-RS"/>
        </w:rPr>
      </w:pPr>
    </w:p>
    <w:p w:rsidR="00945E62" w:rsidRPr="006E4D18" w:rsidRDefault="00385080" w:rsidP="00E411FB">
      <w:pPr>
        <w:tabs>
          <w:tab w:val="left" w:pos="1350"/>
        </w:tabs>
        <w:jc w:val="center"/>
        <w:rPr>
          <w:rFonts w:ascii="Bookman Old Style" w:hAnsi="Bookman Old Style" w:cs="Arial"/>
          <w:b/>
          <w:sz w:val="25"/>
          <w:szCs w:val="25"/>
          <w:lang w:val="sr-Cyrl-RS" w:eastAsia="sr-Latn-RS"/>
        </w:rPr>
      </w:pPr>
      <w:r w:rsidRPr="006E4D18">
        <w:rPr>
          <w:rFonts w:ascii="Bookman Old Style" w:hAnsi="Bookman Old Style" w:cs="Arial"/>
          <w:b/>
          <w:sz w:val="25"/>
          <w:szCs w:val="25"/>
          <w:lang w:eastAsia="sr-Latn-RS"/>
        </w:rPr>
        <w:t>Основица</w:t>
      </w:r>
    </w:p>
    <w:p w:rsidR="00385080" w:rsidRPr="006E4D18" w:rsidRDefault="00385080" w:rsidP="00E411FB">
      <w:pPr>
        <w:tabs>
          <w:tab w:val="left" w:pos="1350"/>
        </w:tabs>
        <w:jc w:val="center"/>
        <w:rPr>
          <w:rFonts w:ascii="Bookman Old Style" w:hAnsi="Bookman Old Style" w:cs="Arial"/>
          <w:b/>
          <w:sz w:val="25"/>
          <w:szCs w:val="25"/>
          <w:lang w:eastAsia="sr-Latn-RS"/>
        </w:rPr>
      </w:pPr>
    </w:p>
    <w:p w:rsidR="00D3404A" w:rsidRPr="006E4D18" w:rsidRDefault="00385080" w:rsidP="00804006">
      <w:pPr>
        <w:tabs>
          <w:tab w:val="left" w:pos="1350"/>
        </w:tabs>
        <w:jc w:val="center"/>
        <w:rPr>
          <w:rFonts w:ascii="Bookman Old Style" w:hAnsi="Bookman Old Style" w:cs="Arial"/>
          <w:sz w:val="25"/>
          <w:szCs w:val="25"/>
          <w:lang w:val="sr-Cyrl-RS" w:eastAsia="sr-Latn-RS"/>
        </w:rPr>
      </w:pPr>
      <w:r w:rsidRPr="00804006">
        <w:rPr>
          <w:rFonts w:ascii="Bookman Old Style" w:hAnsi="Bookman Old Style" w:cs="Arial"/>
          <w:b/>
          <w:sz w:val="25"/>
          <w:szCs w:val="25"/>
          <w:lang w:eastAsia="sr-Latn-RS"/>
        </w:rPr>
        <w:t xml:space="preserve">Члан </w:t>
      </w:r>
      <w:r w:rsidR="00100EB5" w:rsidRPr="00804006">
        <w:rPr>
          <w:rFonts w:ascii="Bookman Old Style" w:hAnsi="Bookman Old Style" w:cs="Arial"/>
          <w:b/>
          <w:sz w:val="25"/>
          <w:szCs w:val="25"/>
          <w:lang w:val="sr-Cyrl-RS" w:eastAsia="sr-Latn-RS"/>
        </w:rPr>
        <w:t>1</w:t>
      </w:r>
      <w:r w:rsidR="00E6314A" w:rsidRPr="00804006">
        <w:rPr>
          <w:rFonts w:ascii="Bookman Old Style" w:hAnsi="Bookman Old Style" w:cs="Arial"/>
          <w:b/>
          <w:sz w:val="25"/>
          <w:szCs w:val="25"/>
          <w:lang w:val="sr-Cyrl-RS" w:eastAsia="sr-Latn-RS"/>
        </w:rPr>
        <w:t>9</w:t>
      </w:r>
      <w:r w:rsidR="00D3404A" w:rsidRPr="00804006">
        <w:rPr>
          <w:rFonts w:ascii="Bookman Old Style" w:hAnsi="Bookman Old Style" w:cs="Arial"/>
          <w:b/>
          <w:sz w:val="25"/>
          <w:szCs w:val="25"/>
          <w:lang w:val="sr-Cyrl-RS" w:eastAsia="sr-Latn-RS"/>
        </w:rPr>
        <w:t>.</w:t>
      </w:r>
    </w:p>
    <w:p w:rsidR="00C720C0" w:rsidRPr="006E4D18" w:rsidRDefault="00D3404A" w:rsidP="00C720C0">
      <w:pPr>
        <w:tabs>
          <w:tab w:val="left" w:pos="1350"/>
        </w:tabs>
        <w:jc w:val="both"/>
        <w:rPr>
          <w:rFonts w:ascii="Bookman Old Style" w:hAnsi="Bookman Old Style" w:cs="Arial"/>
          <w:sz w:val="25"/>
          <w:szCs w:val="25"/>
          <w:lang w:val="sr-Cyrl-RS" w:eastAsia="sr-Latn-RS"/>
        </w:rPr>
      </w:pPr>
      <w:r w:rsidRPr="006E4D18">
        <w:rPr>
          <w:rFonts w:ascii="Bookman Old Style" w:hAnsi="Bookman Old Style" w:cs="Arial"/>
          <w:sz w:val="25"/>
          <w:szCs w:val="25"/>
          <w:lang w:val="sr-Cyrl-RS" w:eastAsia="sr-Latn-RS"/>
        </w:rPr>
        <w:t xml:space="preserve">                 </w:t>
      </w:r>
      <w:r w:rsidR="00385080" w:rsidRPr="006E4D18">
        <w:rPr>
          <w:rFonts w:ascii="Bookman Old Style" w:hAnsi="Bookman Old Style" w:cs="Arial"/>
          <w:sz w:val="25"/>
          <w:szCs w:val="25"/>
          <w:lang w:eastAsia="sr-Latn-RS"/>
        </w:rPr>
        <w:t>Основица накнаде за коришћење простора на јавној површини је површина коришћеног простора изражена у метрима квадратним (</w:t>
      </w:r>
      <w:r w:rsidR="00AC2922" w:rsidRPr="006E4D18">
        <w:rPr>
          <w:rFonts w:ascii="Bookman Old Style" w:hAnsi="Bookman Old Style" w:cs="Arial"/>
          <w:sz w:val="25"/>
          <w:szCs w:val="25"/>
          <w:lang w:val="sr-Latn-RS" w:eastAsia="sr-Latn-RS"/>
        </w:rPr>
        <w:t>m</w:t>
      </w:r>
      <w:r w:rsidR="00AC2922" w:rsidRPr="006E4D18">
        <w:rPr>
          <w:rFonts w:ascii="Bookman Old Style" w:hAnsi="Bookman Old Style" w:cs="Arial"/>
          <w:bCs/>
          <w:iCs/>
          <w:sz w:val="25"/>
          <w:szCs w:val="25"/>
          <w:lang w:eastAsia="sr-Latn-RS"/>
        </w:rPr>
        <w:t>²</w:t>
      </w:r>
      <w:r w:rsidR="00385080" w:rsidRPr="006E4D18">
        <w:rPr>
          <w:rFonts w:ascii="Bookman Old Style" w:hAnsi="Bookman Old Style" w:cs="Arial"/>
          <w:sz w:val="25"/>
          <w:szCs w:val="25"/>
          <w:lang w:eastAsia="sr-Latn-RS"/>
        </w:rPr>
        <w:t xml:space="preserve">). </w:t>
      </w:r>
      <w:r w:rsidR="00C720C0" w:rsidRPr="006E4D18">
        <w:rPr>
          <w:rFonts w:ascii="Bookman Old Style" w:hAnsi="Bookman Old Style" w:cs="Arial"/>
          <w:sz w:val="25"/>
          <w:szCs w:val="25"/>
          <w:lang w:val="sr-Cyrl-RS" w:eastAsia="sr-Latn-RS"/>
        </w:rPr>
        <w:t xml:space="preserve">                  </w:t>
      </w:r>
    </w:p>
    <w:p w:rsidR="00E209EB" w:rsidRPr="006E4D18" w:rsidRDefault="00D3404A" w:rsidP="00D3404A">
      <w:pPr>
        <w:tabs>
          <w:tab w:val="left" w:pos="1350"/>
        </w:tabs>
        <w:jc w:val="both"/>
        <w:rPr>
          <w:rFonts w:ascii="Bookman Old Style" w:hAnsi="Bookman Old Style" w:cs="Arial"/>
          <w:sz w:val="25"/>
          <w:szCs w:val="25"/>
          <w:lang w:val="sr-Latn-RS" w:eastAsia="sr-Latn-RS"/>
        </w:rPr>
      </w:pPr>
      <w:r w:rsidRPr="006E4D18">
        <w:rPr>
          <w:rFonts w:ascii="Bookman Old Style" w:hAnsi="Bookman Old Style" w:cs="Arial"/>
          <w:sz w:val="25"/>
          <w:szCs w:val="25"/>
          <w:lang w:val="sr-Cyrl-RS" w:eastAsia="sr-Latn-RS"/>
        </w:rPr>
        <w:t xml:space="preserve">                                                    </w:t>
      </w:r>
    </w:p>
    <w:p w:rsidR="00385080" w:rsidRPr="006E4D18" w:rsidRDefault="00D3404A" w:rsidP="00E411FB">
      <w:pPr>
        <w:tabs>
          <w:tab w:val="left" w:pos="1350"/>
        </w:tabs>
        <w:jc w:val="center"/>
        <w:rPr>
          <w:rFonts w:ascii="Bookman Old Style" w:hAnsi="Bookman Old Style" w:cs="Arial"/>
          <w:b/>
          <w:sz w:val="25"/>
          <w:szCs w:val="25"/>
          <w:lang w:val="sr-Cyrl-RS" w:eastAsia="sr-Latn-RS"/>
        </w:rPr>
      </w:pPr>
      <w:r w:rsidRPr="006E4D18">
        <w:rPr>
          <w:rFonts w:ascii="Bookman Old Style" w:hAnsi="Bookman Old Style" w:cs="Arial"/>
          <w:b/>
          <w:sz w:val="25"/>
          <w:szCs w:val="25"/>
          <w:lang w:val="sr-Cyrl-RS" w:eastAsia="sr-Latn-RS"/>
        </w:rPr>
        <w:t>Висина накнаде</w:t>
      </w:r>
    </w:p>
    <w:p w:rsidR="00945E62" w:rsidRPr="006E4D18" w:rsidRDefault="00945E62" w:rsidP="00E411FB">
      <w:pPr>
        <w:tabs>
          <w:tab w:val="left" w:pos="1350"/>
        </w:tabs>
        <w:jc w:val="center"/>
        <w:rPr>
          <w:rFonts w:ascii="Bookman Old Style" w:hAnsi="Bookman Old Style" w:cs="Arial"/>
          <w:b/>
          <w:sz w:val="25"/>
          <w:szCs w:val="25"/>
          <w:lang w:val="sr-Cyrl-RS" w:eastAsia="sr-Latn-RS"/>
        </w:rPr>
      </w:pPr>
    </w:p>
    <w:p w:rsidR="001E3994" w:rsidRPr="00804006" w:rsidRDefault="006C2366" w:rsidP="00E411FB">
      <w:pPr>
        <w:tabs>
          <w:tab w:val="left" w:pos="4110"/>
        </w:tabs>
        <w:jc w:val="center"/>
        <w:rPr>
          <w:rFonts w:ascii="Bookman Old Style" w:hAnsi="Bookman Old Style" w:cs="Arial"/>
          <w:b/>
          <w:sz w:val="25"/>
          <w:szCs w:val="25"/>
          <w:lang w:val="sr-Cyrl-RS" w:eastAsia="sr-Latn-RS"/>
        </w:rPr>
      </w:pPr>
      <w:r w:rsidRPr="00804006">
        <w:rPr>
          <w:rFonts w:ascii="Bookman Old Style" w:hAnsi="Bookman Old Style" w:cs="Arial"/>
          <w:b/>
          <w:sz w:val="25"/>
          <w:szCs w:val="25"/>
          <w:lang w:eastAsia="sr-Latn-RS"/>
        </w:rPr>
        <w:t xml:space="preserve">Члан </w:t>
      </w:r>
      <w:r w:rsidR="00E6314A" w:rsidRPr="00804006">
        <w:rPr>
          <w:rFonts w:ascii="Bookman Old Style" w:hAnsi="Bookman Old Style" w:cs="Arial"/>
          <w:b/>
          <w:sz w:val="25"/>
          <w:szCs w:val="25"/>
          <w:lang w:val="sr-Cyrl-RS" w:eastAsia="sr-Latn-RS"/>
        </w:rPr>
        <w:t>20</w:t>
      </w:r>
      <w:r w:rsidRPr="00804006">
        <w:rPr>
          <w:rFonts w:ascii="Bookman Old Style" w:hAnsi="Bookman Old Style" w:cs="Arial"/>
          <w:b/>
          <w:sz w:val="25"/>
          <w:szCs w:val="25"/>
          <w:lang w:eastAsia="sr-Latn-RS"/>
        </w:rPr>
        <w:t>.</w:t>
      </w:r>
    </w:p>
    <w:p w:rsidR="001F6B2E" w:rsidRPr="006E4D18" w:rsidRDefault="00804006" w:rsidP="00804006">
      <w:pPr>
        <w:tabs>
          <w:tab w:val="left" w:pos="4110"/>
        </w:tabs>
        <w:jc w:val="both"/>
        <w:rPr>
          <w:rFonts w:ascii="Bookman Old Style" w:hAnsi="Bookman Old Style" w:cs="Arial"/>
          <w:sz w:val="25"/>
          <w:szCs w:val="25"/>
          <w:lang w:val="sr-Cyrl-RS" w:eastAsia="sr-Latn-RS"/>
        </w:rPr>
      </w:pPr>
      <w:r>
        <w:rPr>
          <w:rFonts w:ascii="Bookman Old Style" w:hAnsi="Bookman Old Style" w:cs="Arial"/>
          <w:sz w:val="25"/>
          <w:szCs w:val="25"/>
          <w:lang w:val="sr-Cyrl-RS" w:eastAsia="sr-Latn-RS"/>
        </w:rPr>
        <w:t xml:space="preserve">                  </w:t>
      </w:r>
      <w:r w:rsidR="00D538AC" w:rsidRPr="006E4D18">
        <w:rPr>
          <w:rFonts w:ascii="Bookman Old Style" w:hAnsi="Bookman Old Style" w:cs="Arial"/>
          <w:sz w:val="25"/>
          <w:szCs w:val="25"/>
          <w:lang w:eastAsia="sr-Latn-RS"/>
        </w:rPr>
        <w:t xml:space="preserve">За коришћење простора на јавним површинама у пословне и друге сврхе, осим ради продаје штампе, књига и других публикација, производа старих и уметничких заната и домаће радиности, </w:t>
      </w:r>
      <w:r w:rsidR="00D538AC" w:rsidRPr="006E4D18">
        <w:rPr>
          <w:rFonts w:ascii="Bookman Old Style" w:hAnsi="Bookman Old Style" w:cs="Arial"/>
          <w:sz w:val="25"/>
          <w:szCs w:val="25"/>
          <w:lang w:val="sr-Cyrl-RS" w:eastAsia="sr-Latn-RS"/>
        </w:rPr>
        <w:t xml:space="preserve">за сваки цео или започети </w:t>
      </w:r>
      <w:proofErr w:type="gramStart"/>
      <w:r w:rsidR="00AC2922" w:rsidRPr="006E4D18">
        <w:rPr>
          <w:rFonts w:ascii="Bookman Old Style" w:hAnsi="Bookman Old Style" w:cs="Arial"/>
          <w:sz w:val="25"/>
          <w:szCs w:val="25"/>
          <w:lang w:val="sr-Latn-RS" w:eastAsia="sr-Latn-RS"/>
        </w:rPr>
        <w:t>m</w:t>
      </w:r>
      <w:r w:rsidR="00AC2922" w:rsidRPr="006E4D18">
        <w:rPr>
          <w:rFonts w:ascii="Bookman Old Style" w:hAnsi="Bookman Old Style" w:cs="Arial"/>
          <w:bCs/>
          <w:iCs/>
          <w:sz w:val="25"/>
          <w:szCs w:val="25"/>
          <w:lang w:eastAsia="sr-Latn-RS"/>
        </w:rPr>
        <w:t>²</w:t>
      </w:r>
      <w:r w:rsidR="00D538AC" w:rsidRPr="006E4D18">
        <w:rPr>
          <w:rFonts w:ascii="Bookman Old Style" w:hAnsi="Bookman Old Style" w:cs="Arial"/>
          <w:sz w:val="25"/>
          <w:szCs w:val="25"/>
          <w:vertAlign w:val="superscript"/>
          <w:lang w:val="sr-Cyrl-RS" w:eastAsia="sr-Latn-RS"/>
        </w:rPr>
        <w:t xml:space="preserve"> </w:t>
      </w:r>
      <w:r w:rsidR="00D538AC" w:rsidRPr="006E4D18">
        <w:rPr>
          <w:rFonts w:ascii="Bookman Old Style" w:hAnsi="Bookman Old Style" w:cs="Arial"/>
          <w:sz w:val="25"/>
          <w:szCs w:val="25"/>
          <w:lang w:val="sr-Cyrl-RS" w:eastAsia="sr-Latn-RS"/>
        </w:rPr>
        <w:t xml:space="preserve"> простора</w:t>
      </w:r>
      <w:proofErr w:type="gramEnd"/>
      <w:r w:rsidR="00D538AC" w:rsidRPr="006E4D18">
        <w:rPr>
          <w:rFonts w:ascii="Bookman Old Style" w:hAnsi="Bookman Old Style" w:cs="Arial"/>
          <w:sz w:val="25"/>
          <w:szCs w:val="25"/>
          <w:lang w:val="sr-Cyrl-RS" w:eastAsia="sr-Latn-RS"/>
        </w:rPr>
        <w:t xml:space="preserve"> који се користи, </w:t>
      </w:r>
      <w:r w:rsidR="001E6218" w:rsidRPr="006E4D18">
        <w:rPr>
          <w:rFonts w:ascii="Bookman Old Style" w:hAnsi="Bookman Old Style" w:cs="Arial"/>
          <w:sz w:val="25"/>
          <w:szCs w:val="25"/>
          <w:lang w:val="sr-Cyrl-RS" w:eastAsia="sr-Latn-RS"/>
        </w:rPr>
        <w:t xml:space="preserve">одређује </w:t>
      </w:r>
      <w:r w:rsidR="00B66325" w:rsidRPr="006E4D18">
        <w:rPr>
          <w:rFonts w:ascii="Bookman Old Style" w:hAnsi="Bookman Old Style" w:cs="Arial"/>
          <w:sz w:val="25"/>
          <w:szCs w:val="25"/>
          <w:lang w:val="sr-Cyrl-RS" w:eastAsia="sr-Latn-RS"/>
        </w:rPr>
        <w:t>се накнада за коришћење јавне површине</w:t>
      </w:r>
      <w:r w:rsidR="00B66325" w:rsidRPr="006E4D18">
        <w:rPr>
          <w:rFonts w:ascii="Bookman Old Style" w:hAnsi="Bookman Old Style" w:cs="Arial"/>
          <w:sz w:val="25"/>
          <w:szCs w:val="25"/>
          <w:lang w:eastAsia="sr-Latn-RS"/>
        </w:rPr>
        <w:t>, у дневном износу</w:t>
      </w:r>
      <w:r w:rsidR="00B66325" w:rsidRPr="006E4D18">
        <w:rPr>
          <w:rFonts w:ascii="Bookman Old Style" w:hAnsi="Bookman Old Style" w:cs="Arial"/>
          <w:sz w:val="25"/>
          <w:szCs w:val="25"/>
          <w:lang w:val="sr-Cyrl-RS" w:eastAsia="sr-Latn-RS"/>
        </w:rPr>
        <w:t>,</w:t>
      </w:r>
      <w:r w:rsidR="00B66325" w:rsidRPr="006E4D18">
        <w:rPr>
          <w:rFonts w:ascii="Bookman Old Style" w:hAnsi="Bookman Old Style" w:cs="Arial"/>
          <w:sz w:val="25"/>
          <w:szCs w:val="25"/>
          <w:lang w:eastAsia="sr-Latn-RS"/>
        </w:rPr>
        <w:t xml:space="preserve"> </w:t>
      </w:r>
      <w:r w:rsidR="00D538AC" w:rsidRPr="006E4D18">
        <w:rPr>
          <w:rFonts w:ascii="Bookman Old Style" w:hAnsi="Bookman Old Style" w:cs="Arial"/>
          <w:sz w:val="25"/>
          <w:szCs w:val="25"/>
          <w:lang w:eastAsia="sr-Latn-RS"/>
        </w:rPr>
        <w:t xml:space="preserve">чија висина зависи од подручја - зоне у којој се јавна површина налази, врсте објекта, односно делатности, </w:t>
      </w:r>
      <w:r w:rsidR="00D538AC" w:rsidRPr="006E4D18">
        <w:rPr>
          <w:rFonts w:ascii="Bookman Old Style" w:hAnsi="Bookman Old Style" w:cs="Arial"/>
          <w:sz w:val="25"/>
          <w:szCs w:val="25"/>
          <w:lang w:val="sr-Cyrl-RS" w:eastAsia="sr-Latn-RS"/>
        </w:rPr>
        <w:t>сразмерно времену коришћења</w:t>
      </w:r>
      <w:r w:rsidR="00D538AC" w:rsidRPr="006E4D18">
        <w:rPr>
          <w:rFonts w:ascii="Bookman Old Style" w:hAnsi="Bookman Old Style" w:cs="Arial"/>
          <w:sz w:val="25"/>
          <w:szCs w:val="25"/>
          <w:lang w:eastAsia="sr-Latn-RS"/>
        </w:rPr>
        <w:t xml:space="preserve">, и то: </w:t>
      </w:r>
    </w:p>
    <w:p w:rsidR="00D538AC" w:rsidRPr="006E4D18" w:rsidRDefault="001F6B2E" w:rsidP="001F6B2E">
      <w:pPr>
        <w:tabs>
          <w:tab w:val="left" w:pos="750"/>
          <w:tab w:val="center" w:pos="4680"/>
        </w:tabs>
        <w:jc w:val="both"/>
        <w:rPr>
          <w:rFonts w:ascii="Bookman Old Style" w:hAnsi="Bookman Old Style" w:cs="Arial"/>
          <w:sz w:val="25"/>
          <w:szCs w:val="25"/>
          <w:lang w:val="sr-Cyrl-RS" w:eastAsia="sr-Latn-RS"/>
        </w:rPr>
      </w:pPr>
      <w:r w:rsidRPr="006E4D18">
        <w:rPr>
          <w:rFonts w:ascii="Bookman Old Style" w:hAnsi="Bookman Old Style" w:cs="Arial"/>
          <w:sz w:val="25"/>
          <w:szCs w:val="25"/>
          <w:lang w:val="sr-Cyrl-RS" w:eastAsia="sr-Latn-RS"/>
        </w:rPr>
        <w:t xml:space="preserve">                 </w:t>
      </w:r>
      <w:r w:rsidR="00D538AC" w:rsidRPr="006E4D18">
        <w:rPr>
          <w:rFonts w:ascii="Bookman Old Style" w:hAnsi="Bookman Old Style" w:cs="Arial"/>
          <w:sz w:val="25"/>
          <w:szCs w:val="25"/>
          <w:lang w:eastAsia="sr-Latn-RS"/>
        </w:rPr>
        <w:t xml:space="preserve">1. За </w:t>
      </w:r>
      <w:r w:rsidR="001E3994" w:rsidRPr="006E4D18">
        <w:rPr>
          <w:rFonts w:ascii="Bookman Old Style" w:hAnsi="Bookman Old Style" w:cs="Arial"/>
          <w:sz w:val="25"/>
          <w:szCs w:val="25"/>
          <w:lang w:val="sr-Cyrl-RS" w:eastAsia="sr-Latn-RS"/>
        </w:rPr>
        <w:t xml:space="preserve">коришћење простора на јавним површинама за </w:t>
      </w:r>
      <w:r w:rsidR="00D538AC" w:rsidRPr="006E4D18">
        <w:rPr>
          <w:rFonts w:ascii="Bookman Old Style" w:hAnsi="Bookman Old Style" w:cs="Arial"/>
          <w:sz w:val="25"/>
          <w:szCs w:val="25"/>
          <w:lang w:eastAsia="sr-Latn-RS"/>
        </w:rPr>
        <w:t xml:space="preserve">постављање привремених објеката типа киоска, </w:t>
      </w:r>
      <w:r w:rsidR="001E6218" w:rsidRPr="006E4D18">
        <w:rPr>
          <w:rFonts w:ascii="Bookman Old Style" w:hAnsi="Bookman Old Style" w:cs="Arial"/>
          <w:sz w:val="25"/>
          <w:szCs w:val="25"/>
          <w:lang w:eastAsia="sr-Latn-RS"/>
        </w:rPr>
        <w:t>расхладних уређаја за продају сладоледа</w:t>
      </w:r>
      <w:r w:rsidR="00D059DF" w:rsidRPr="006E4D18">
        <w:rPr>
          <w:rFonts w:ascii="Bookman Old Style" w:hAnsi="Bookman Old Style" w:cs="Arial"/>
          <w:sz w:val="25"/>
          <w:szCs w:val="25"/>
          <w:lang w:val="sr-Cyrl-RS" w:eastAsia="sr-Latn-RS"/>
        </w:rPr>
        <w:t xml:space="preserve"> и</w:t>
      </w:r>
      <w:r w:rsidR="001E6218" w:rsidRPr="006E4D18">
        <w:rPr>
          <w:rFonts w:ascii="Bookman Old Style" w:hAnsi="Bookman Old Style" w:cs="Arial"/>
          <w:sz w:val="25"/>
          <w:szCs w:val="25"/>
          <w:lang w:eastAsia="sr-Latn-RS"/>
        </w:rPr>
        <w:t xml:space="preserve"> кремова, апарата за </w:t>
      </w:r>
      <w:r w:rsidR="00D059DF" w:rsidRPr="006E4D18">
        <w:rPr>
          <w:rFonts w:ascii="Bookman Old Style" w:hAnsi="Bookman Old Style" w:cs="Arial"/>
          <w:sz w:val="25"/>
          <w:szCs w:val="25"/>
          <w:lang w:val="sr-Cyrl-RS" w:eastAsia="sr-Latn-RS"/>
        </w:rPr>
        <w:t>припрему и продају хране (</w:t>
      </w:r>
      <w:r w:rsidR="001E6218" w:rsidRPr="006E4D18">
        <w:rPr>
          <w:rFonts w:ascii="Bookman Old Style" w:hAnsi="Bookman Old Style" w:cs="Arial"/>
          <w:sz w:val="25"/>
          <w:szCs w:val="25"/>
          <w:lang w:eastAsia="sr-Latn-RS"/>
        </w:rPr>
        <w:t xml:space="preserve">точење сладоледа, </w:t>
      </w:r>
      <w:r w:rsidR="001E6218" w:rsidRPr="006E4D18">
        <w:rPr>
          <w:rFonts w:ascii="Bookman Old Style" w:hAnsi="Bookman Old Style" w:cs="Arial"/>
          <w:sz w:val="25"/>
          <w:szCs w:val="25"/>
          <w:lang w:val="sr-Cyrl-RS" w:eastAsia="sr-Latn-RS"/>
        </w:rPr>
        <w:t>апарата</w:t>
      </w:r>
      <w:r w:rsidR="001E6218" w:rsidRPr="006E4D18">
        <w:rPr>
          <w:rFonts w:ascii="Bookman Old Style" w:hAnsi="Bookman Old Style" w:cs="Arial"/>
          <w:sz w:val="25"/>
          <w:szCs w:val="25"/>
          <w:lang w:eastAsia="sr-Latn-RS"/>
        </w:rPr>
        <w:t xml:space="preserve"> за производњу и продају кокица, крофница, кестења, кикирикија, кукуруза</w:t>
      </w:r>
      <w:r w:rsidR="001E6218" w:rsidRPr="006E4D18">
        <w:rPr>
          <w:rFonts w:ascii="Bookman Old Style" w:hAnsi="Bookman Old Style" w:cs="Arial"/>
          <w:sz w:val="25"/>
          <w:szCs w:val="25"/>
          <w:lang w:val="sr-Cyrl-RS" w:eastAsia="sr-Latn-RS"/>
        </w:rPr>
        <w:t xml:space="preserve"> и слично</w:t>
      </w:r>
      <w:r w:rsidR="00D059DF" w:rsidRPr="006E4D18">
        <w:rPr>
          <w:rFonts w:ascii="Bookman Old Style" w:hAnsi="Bookman Old Style" w:cs="Arial"/>
          <w:sz w:val="25"/>
          <w:szCs w:val="25"/>
          <w:lang w:val="sr-Cyrl-RS" w:eastAsia="sr-Latn-RS"/>
        </w:rPr>
        <w:t>)</w:t>
      </w:r>
      <w:r w:rsidR="001E6218" w:rsidRPr="006E4D18">
        <w:rPr>
          <w:rFonts w:ascii="Bookman Old Style" w:hAnsi="Bookman Old Style" w:cs="Arial"/>
          <w:sz w:val="25"/>
          <w:szCs w:val="25"/>
          <w:lang w:eastAsia="sr-Latn-RS"/>
        </w:rPr>
        <w:t xml:space="preserve">, </w:t>
      </w:r>
      <w:r w:rsidR="001E6218" w:rsidRPr="006E4D18">
        <w:rPr>
          <w:rFonts w:ascii="Bookman Old Style" w:hAnsi="Bookman Old Style" w:cs="Arial"/>
          <w:sz w:val="25"/>
          <w:szCs w:val="25"/>
          <w:lang w:val="sr-Cyrl-RS" w:eastAsia="sr-Latn-RS"/>
        </w:rPr>
        <w:t>статични</w:t>
      </w:r>
      <w:r w:rsidR="00DD4178" w:rsidRPr="006E4D18">
        <w:rPr>
          <w:rFonts w:ascii="Bookman Old Style" w:hAnsi="Bookman Old Style" w:cs="Arial"/>
          <w:sz w:val="25"/>
          <w:szCs w:val="25"/>
          <w:lang w:val="sr-Cyrl-RS" w:eastAsia="sr-Latn-RS"/>
        </w:rPr>
        <w:t>х</w:t>
      </w:r>
      <w:r w:rsidR="001E6218" w:rsidRPr="006E4D18">
        <w:rPr>
          <w:rFonts w:ascii="Bookman Old Style" w:hAnsi="Bookman Old Style" w:cs="Arial"/>
          <w:sz w:val="25"/>
          <w:szCs w:val="25"/>
          <w:lang w:val="sr-Cyrl-RS" w:eastAsia="sr-Latn-RS"/>
        </w:rPr>
        <w:t xml:space="preserve"> апарат</w:t>
      </w:r>
      <w:r w:rsidR="00DD4178" w:rsidRPr="006E4D18">
        <w:rPr>
          <w:rFonts w:ascii="Bookman Old Style" w:hAnsi="Bookman Old Style" w:cs="Arial"/>
          <w:sz w:val="25"/>
          <w:szCs w:val="25"/>
          <w:lang w:val="sr-Cyrl-RS" w:eastAsia="sr-Latn-RS"/>
        </w:rPr>
        <w:t>а</w:t>
      </w:r>
      <w:r w:rsidR="001E6218" w:rsidRPr="006E4D18">
        <w:rPr>
          <w:rFonts w:ascii="Bookman Old Style" w:hAnsi="Bookman Old Style" w:cs="Arial"/>
          <w:sz w:val="25"/>
          <w:szCs w:val="25"/>
          <w:lang w:val="sr-Cyrl-RS" w:eastAsia="sr-Latn-RS"/>
        </w:rPr>
        <w:t xml:space="preserve"> за забаву (дечје клацкалице</w:t>
      </w:r>
      <w:r w:rsidR="00DD4178" w:rsidRPr="006E4D18">
        <w:rPr>
          <w:rFonts w:ascii="Bookman Old Style" w:hAnsi="Bookman Old Style" w:cs="Arial"/>
          <w:sz w:val="25"/>
          <w:szCs w:val="25"/>
          <w:lang w:val="sr-Cyrl-RS" w:eastAsia="sr-Latn-RS"/>
        </w:rPr>
        <w:t xml:space="preserve"> </w:t>
      </w:r>
      <w:r w:rsidR="001E6218" w:rsidRPr="006E4D18">
        <w:rPr>
          <w:rFonts w:ascii="Bookman Old Style" w:hAnsi="Bookman Old Style" w:cs="Arial"/>
          <w:sz w:val="25"/>
          <w:szCs w:val="25"/>
          <w:lang w:val="sr-Cyrl-RS" w:eastAsia="sr-Latn-RS"/>
        </w:rPr>
        <w:t>- играчке, витрине са</w:t>
      </w:r>
      <w:r w:rsidR="00DD4178" w:rsidRPr="006E4D18">
        <w:rPr>
          <w:rFonts w:ascii="Bookman Old Style" w:hAnsi="Bookman Old Style" w:cs="Arial"/>
          <w:sz w:val="25"/>
          <w:szCs w:val="25"/>
          <w:lang w:val="sr-Cyrl-RS" w:eastAsia="sr-Latn-RS"/>
        </w:rPr>
        <w:t xml:space="preserve"> играчкама) и слично </w:t>
      </w:r>
      <w:r w:rsidR="00D538AC" w:rsidRPr="006E4D18">
        <w:rPr>
          <w:rFonts w:ascii="Bookman Old Style" w:hAnsi="Bookman Old Style" w:cs="Arial"/>
          <w:sz w:val="25"/>
          <w:szCs w:val="25"/>
          <w:lang w:eastAsia="sr-Latn-RS"/>
        </w:rPr>
        <w:t xml:space="preserve">плаћа се </w:t>
      </w:r>
      <w:r w:rsidR="00DD4178" w:rsidRPr="006E4D18">
        <w:rPr>
          <w:rFonts w:ascii="Bookman Old Style" w:hAnsi="Bookman Old Style" w:cs="Arial"/>
          <w:sz w:val="25"/>
          <w:szCs w:val="25"/>
          <w:lang w:val="sr-Cyrl-RS" w:eastAsia="sr-Latn-RS"/>
        </w:rPr>
        <w:t>накнада за коришћење јавне површине</w:t>
      </w:r>
      <w:r w:rsidR="00D538AC" w:rsidRPr="006E4D18">
        <w:rPr>
          <w:rFonts w:ascii="Bookman Old Style" w:hAnsi="Bookman Old Style" w:cs="Arial"/>
          <w:sz w:val="25"/>
          <w:szCs w:val="25"/>
          <w:lang w:eastAsia="sr-Latn-RS"/>
        </w:rPr>
        <w:t xml:space="preserve"> </w:t>
      </w:r>
      <w:r w:rsidR="00527EAF" w:rsidRPr="006E4D18">
        <w:rPr>
          <w:rFonts w:ascii="Bookman Old Style" w:hAnsi="Bookman Old Style" w:cs="Arial"/>
          <w:sz w:val="25"/>
          <w:szCs w:val="25"/>
          <w:lang w:eastAsia="sr-Latn-RS"/>
        </w:rPr>
        <w:t xml:space="preserve">за сваки цео или започети </w:t>
      </w:r>
      <w:r w:rsidR="00527EAF" w:rsidRPr="006E4D18">
        <w:rPr>
          <w:rFonts w:ascii="Bookman Old Style" w:hAnsi="Bookman Old Style" w:cs="Arial"/>
          <w:sz w:val="25"/>
          <w:szCs w:val="25"/>
          <w:lang w:val="sr-Cyrl-RS" w:eastAsia="sr-Latn-RS"/>
        </w:rPr>
        <w:t>м</w:t>
      </w:r>
      <w:r w:rsidR="00527EAF" w:rsidRPr="006E4D18">
        <w:rPr>
          <w:rFonts w:ascii="Bookman Old Style" w:hAnsi="Bookman Old Style" w:cs="Arial"/>
          <w:sz w:val="25"/>
          <w:szCs w:val="25"/>
          <w:vertAlign w:val="superscript"/>
          <w:lang w:eastAsia="sr-Latn-RS"/>
        </w:rPr>
        <w:t>2</w:t>
      </w:r>
      <w:r w:rsidR="00527EAF" w:rsidRPr="006E4D18">
        <w:rPr>
          <w:rFonts w:ascii="Bookman Old Style" w:hAnsi="Bookman Old Style" w:cs="Arial"/>
          <w:sz w:val="25"/>
          <w:szCs w:val="25"/>
          <w:lang w:eastAsia="sr-Latn-RS"/>
        </w:rPr>
        <w:t xml:space="preserve"> заузете јавне површине, у дневном износу, и то: </w:t>
      </w:r>
    </w:p>
    <w:p w:rsidR="001F6B2E" w:rsidRPr="006E4D18" w:rsidRDefault="001F6B2E" w:rsidP="001F6B2E">
      <w:pPr>
        <w:tabs>
          <w:tab w:val="left" w:pos="750"/>
          <w:tab w:val="center" w:pos="4680"/>
        </w:tabs>
        <w:jc w:val="both"/>
        <w:rPr>
          <w:rFonts w:ascii="Bookman Old Style" w:hAnsi="Bookman Old Style" w:cs="Arial"/>
          <w:sz w:val="25"/>
          <w:szCs w:val="25"/>
          <w:lang w:val="sr-Cyrl-RS" w:eastAsia="sr-Latn-R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301"/>
        <w:gridCol w:w="6043"/>
      </w:tblGrid>
      <w:tr w:rsidR="00D538AC" w:rsidRPr="006E4D18" w:rsidTr="002A2A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38AC" w:rsidRPr="006E4D18" w:rsidRDefault="00D538AC" w:rsidP="002A2AC8">
            <w:pPr>
              <w:spacing w:before="100" w:beforeAutospacing="1" w:after="100" w:afterAutospacing="1"/>
              <w:rPr>
                <w:rFonts w:ascii="Bookman Old Style" w:hAnsi="Bookman Old Style" w:cs="Arial"/>
                <w:sz w:val="25"/>
                <w:szCs w:val="25"/>
                <w:lang w:eastAsia="sr-Latn-RS"/>
              </w:rPr>
            </w:pPr>
            <w:r w:rsidRPr="006E4D18">
              <w:rPr>
                <w:rFonts w:ascii="Bookman Old Style" w:hAnsi="Bookman Old Style" w:cs="Arial"/>
                <w:sz w:val="25"/>
                <w:szCs w:val="25"/>
                <w:lang w:eastAsia="sr-Latn-RS"/>
              </w:rPr>
              <w:lastRenderedPageBreak/>
              <w:t xml:space="preserve"> I зона </w:t>
            </w:r>
          </w:p>
        </w:tc>
        <w:tc>
          <w:tcPr>
            <w:tcW w:w="0" w:type="auto"/>
            <w:tcBorders>
              <w:top w:val="outset" w:sz="6" w:space="0" w:color="auto"/>
              <w:left w:val="outset" w:sz="6" w:space="0" w:color="auto"/>
              <w:bottom w:val="outset" w:sz="6" w:space="0" w:color="auto"/>
              <w:right w:val="outset" w:sz="6" w:space="0" w:color="auto"/>
            </w:tcBorders>
            <w:hideMark/>
          </w:tcPr>
          <w:p w:rsidR="00D538AC" w:rsidRPr="006E4D18" w:rsidRDefault="00820ACF" w:rsidP="00527EAF">
            <w:pPr>
              <w:spacing w:before="100" w:beforeAutospacing="1" w:after="100" w:afterAutospacing="1"/>
              <w:jc w:val="right"/>
              <w:rPr>
                <w:rFonts w:ascii="Bookman Old Style" w:hAnsi="Bookman Old Style" w:cs="Arial"/>
                <w:sz w:val="25"/>
                <w:szCs w:val="25"/>
                <w:lang w:eastAsia="sr-Latn-RS"/>
              </w:rPr>
            </w:pPr>
            <w:r>
              <w:rPr>
                <w:rFonts w:ascii="Bookman Old Style" w:hAnsi="Bookman Old Style" w:cs="Arial"/>
                <w:sz w:val="25"/>
                <w:szCs w:val="25"/>
                <w:lang w:val="sr-Cyrl-RS" w:eastAsia="sr-Latn-RS"/>
              </w:rPr>
              <w:t>1</w:t>
            </w:r>
            <w:r w:rsidR="00527EAF">
              <w:rPr>
                <w:rFonts w:ascii="Bookman Old Style" w:hAnsi="Bookman Old Style" w:cs="Arial"/>
                <w:sz w:val="25"/>
                <w:szCs w:val="25"/>
                <w:lang w:val="sr-Cyrl-RS" w:eastAsia="sr-Latn-RS"/>
              </w:rPr>
              <w:t>5</w:t>
            </w:r>
            <w:r w:rsidR="00D538AC" w:rsidRPr="006E4D18">
              <w:rPr>
                <w:rFonts w:ascii="Bookman Old Style" w:hAnsi="Bookman Old Style" w:cs="Arial"/>
                <w:sz w:val="25"/>
                <w:szCs w:val="25"/>
                <w:lang w:val="sr-Cyrl-RS" w:eastAsia="sr-Latn-RS"/>
              </w:rPr>
              <w:t>,00</w:t>
            </w:r>
            <w:r w:rsidR="00D538AC" w:rsidRPr="006E4D18">
              <w:rPr>
                <w:rFonts w:ascii="Bookman Old Style" w:hAnsi="Bookman Old Style" w:cs="Arial"/>
                <w:sz w:val="25"/>
                <w:szCs w:val="25"/>
                <w:lang w:eastAsia="sr-Latn-RS"/>
              </w:rPr>
              <w:t xml:space="preserve"> динара </w:t>
            </w:r>
          </w:p>
        </w:tc>
      </w:tr>
      <w:tr w:rsidR="00D538AC" w:rsidRPr="006E4D18" w:rsidTr="002A2A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38AC" w:rsidRPr="006E4D18" w:rsidRDefault="00D538AC" w:rsidP="002A2AC8">
            <w:pPr>
              <w:spacing w:before="100" w:beforeAutospacing="1" w:after="100" w:afterAutospacing="1"/>
              <w:rPr>
                <w:rFonts w:ascii="Bookman Old Style" w:hAnsi="Bookman Old Style" w:cs="Arial"/>
                <w:sz w:val="25"/>
                <w:szCs w:val="25"/>
                <w:lang w:eastAsia="sr-Latn-RS"/>
              </w:rPr>
            </w:pPr>
            <w:r w:rsidRPr="006E4D18">
              <w:rPr>
                <w:rFonts w:ascii="Bookman Old Style" w:hAnsi="Bookman Old Style" w:cs="Arial"/>
                <w:sz w:val="25"/>
                <w:szCs w:val="25"/>
                <w:lang w:eastAsia="sr-Latn-RS"/>
              </w:rPr>
              <w:t xml:space="preserve">II зона </w:t>
            </w:r>
          </w:p>
        </w:tc>
        <w:tc>
          <w:tcPr>
            <w:tcW w:w="0" w:type="auto"/>
            <w:tcBorders>
              <w:top w:val="outset" w:sz="6" w:space="0" w:color="auto"/>
              <w:left w:val="outset" w:sz="6" w:space="0" w:color="auto"/>
              <w:bottom w:val="outset" w:sz="6" w:space="0" w:color="auto"/>
              <w:right w:val="outset" w:sz="6" w:space="0" w:color="auto"/>
            </w:tcBorders>
            <w:hideMark/>
          </w:tcPr>
          <w:p w:rsidR="00D538AC" w:rsidRPr="006E4D18" w:rsidRDefault="00527EAF" w:rsidP="00016958">
            <w:pPr>
              <w:spacing w:before="100" w:beforeAutospacing="1" w:after="100" w:afterAutospacing="1"/>
              <w:jc w:val="right"/>
              <w:rPr>
                <w:rFonts w:ascii="Bookman Old Style" w:hAnsi="Bookman Old Style" w:cs="Arial"/>
                <w:sz w:val="25"/>
                <w:szCs w:val="25"/>
                <w:lang w:eastAsia="sr-Latn-RS"/>
              </w:rPr>
            </w:pPr>
            <w:r>
              <w:rPr>
                <w:rFonts w:ascii="Bookman Old Style" w:hAnsi="Bookman Old Style" w:cs="Arial"/>
                <w:sz w:val="25"/>
                <w:szCs w:val="25"/>
                <w:lang w:val="sr-Cyrl-RS" w:eastAsia="sr-Latn-RS"/>
              </w:rPr>
              <w:t>10</w:t>
            </w:r>
            <w:r w:rsidR="00D538AC" w:rsidRPr="006E4D18">
              <w:rPr>
                <w:rFonts w:ascii="Bookman Old Style" w:hAnsi="Bookman Old Style" w:cs="Arial"/>
                <w:sz w:val="25"/>
                <w:szCs w:val="25"/>
                <w:lang w:val="sr-Cyrl-RS" w:eastAsia="sr-Latn-RS"/>
              </w:rPr>
              <w:t>,00</w:t>
            </w:r>
            <w:r w:rsidR="00D538AC" w:rsidRPr="006E4D18">
              <w:rPr>
                <w:rFonts w:ascii="Bookman Old Style" w:hAnsi="Bookman Old Style" w:cs="Arial"/>
                <w:sz w:val="25"/>
                <w:szCs w:val="25"/>
                <w:lang w:eastAsia="sr-Latn-RS"/>
              </w:rPr>
              <w:t xml:space="preserve"> динара </w:t>
            </w:r>
          </w:p>
        </w:tc>
      </w:tr>
      <w:tr w:rsidR="00D538AC" w:rsidRPr="006E4D18" w:rsidTr="002A2A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38AC" w:rsidRPr="006E4D18" w:rsidRDefault="00D538AC" w:rsidP="00016958">
            <w:pPr>
              <w:spacing w:before="100" w:beforeAutospacing="1" w:after="100" w:afterAutospacing="1"/>
              <w:rPr>
                <w:rFonts w:ascii="Bookman Old Style" w:hAnsi="Bookman Old Style" w:cs="Arial"/>
                <w:sz w:val="25"/>
                <w:szCs w:val="25"/>
                <w:lang w:eastAsia="sr-Latn-RS"/>
              </w:rPr>
            </w:pPr>
            <w:r w:rsidRPr="006E4D18">
              <w:rPr>
                <w:rFonts w:ascii="Bookman Old Style" w:hAnsi="Bookman Old Style" w:cs="Arial"/>
                <w:sz w:val="25"/>
                <w:szCs w:val="25"/>
                <w:lang w:eastAsia="sr-Latn-RS"/>
              </w:rPr>
              <w:t>III зон</w:t>
            </w:r>
            <w:r w:rsidR="00016958">
              <w:rPr>
                <w:rFonts w:ascii="Bookman Old Style" w:hAnsi="Bookman Old Style" w:cs="Arial"/>
                <w:sz w:val="25"/>
                <w:szCs w:val="25"/>
                <w:lang w:val="sr-Cyrl-RS" w:eastAsia="sr-Latn-RS"/>
              </w:rPr>
              <w:t>а</w:t>
            </w:r>
            <w:r w:rsidRPr="006E4D18">
              <w:rPr>
                <w:rFonts w:ascii="Bookman Old Style" w:hAnsi="Bookman Old Style" w:cs="Arial"/>
                <w:sz w:val="25"/>
                <w:szCs w:val="25"/>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38AC" w:rsidRPr="006E4D18" w:rsidRDefault="00527EAF" w:rsidP="002A2AC8">
            <w:pPr>
              <w:spacing w:before="100" w:beforeAutospacing="1" w:after="100" w:afterAutospacing="1"/>
              <w:jc w:val="right"/>
              <w:rPr>
                <w:rFonts w:ascii="Bookman Old Style" w:hAnsi="Bookman Old Style" w:cs="Arial"/>
                <w:sz w:val="25"/>
                <w:szCs w:val="25"/>
                <w:lang w:eastAsia="sr-Latn-RS"/>
              </w:rPr>
            </w:pPr>
            <w:r>
              <w:rPr>
                <w:rFonts w:ascii="Bookman Old Style" w:hAnsi="Bookman Old Style" w:cs="Arial"/>
                <w:sz w:val="25"/>
                <w:szCs w:val="25"/>
                <w:lang w:val="sr-Cyrl-RS" w:eastAsia="sr-Latn-RS"/>
              </w:rPr>
              <w:t>8</w:t>
            </w:r>
            <w:r w:rsidR="00D538AC" w:rsidRPr="006E4D18">
              <w:rPr>
                <w:rFonts w:ascii="Bookman Old Style" w:hAnsi="Bookman Old Style" w:cs="Arial"/>
                <w:sz w:val="25"/>
                <w:szCs w:val="25"/>
                <w:lang w:eastAsia="sr-Latn-RS"/>
              </w:rPr>
              <w:t>,0</w:t>
            </w:r>
            <w:r w:rsidR="00D538AC" w:rsidRPr="006E4D18">
              <w:rPr>
                <w:rFonts w:ascii="Bookman Old Style" w:hAnsi="Bookman Old Style" w:cs="Arial"/>
                <w:sz w:val="25"/>
                <w:szCs w:val="25"/>
                <w:lang w:val="sr-Cyrl-RS" w:eastAsia="sr-Latn-RS"/>
              </w:rPr>
              <w:t>0</w:t>
            </w:r>
            <w:r w:rsidR="00D538AC" w:rsidRPr="006E4D18">
              <w:rPr>
                <w:rFonts w:ascii="Bookman Old Style" w:hAnsi="Bookman Old Style" w:cs="Arial"/>
                <w:sz w:val="25"/>
                <w:szCs w:val="25"/>
                <w:lang w:eastAsia="sr-Latn-RS"/>
              </w:rPr>
              <w:t xml:space="preserve"> динара </w:t>
            </w:r>
          </w:p>
        </w:tc>
      </w:tr>
    </w:tbl>
    <w:p w:rsidR="00444176" w:rsidRPr="006E4D18" w:rsidRDefault="001F6B2E" w:rsidP="00444176">
      <w:pPr>
        <w:tabs>
          <w:tab w:val="left" w:pos="945"/>
        </w:tabs>
        <w:rPr>
          <w:rFonts w:ascii="Bookman Old Style" w:hAnsi="Bookman Old Style" w:cs="Arial"/>
          <w:sz w:val="25"/>
          <w:szCs w:val="25"/>
          <w:lang w:val="sr-Latn-RS" w:eastAsia="sr-Latn-RS"/>
        </w:rPr>
      </w:pPr>
      <w:r w:rsidRPr="006E4D18">
        <w:rPr>
          <w:rFonts w:ascii="Bookman Old Style" w:hAnsi="Bookman Old Style" w:cs="Arial"/>
          <w:sz w:val="25"/>
          <w:szCs w:val="25"/>
          <w:lang w:val="sr-Cyrl-RS" w:eastAsia="sr-Latn-RS"/>
        </w:rPr>
        <w:t xml:space="preserve">         </w:t>
      </w:r>
    </w:p>
    <w:p w:rsidR="00D538AC" w:rsidRDefault="00D538AC" w:rsidP="00F61107">
      <w:pPr>
        <w:ind w:firstLine="720"/>
        <w:jc w:val="both"/>
        <w:rPr>
          <w:rFonts w:ascii="Bookman Old Style" w:hAnsi="Bookman Old Style" w:cs="Arial"/>
          <w:sz w:val="25"/>
          <w:szCs w:val="25"/>
          <w:lang w:val="sr-Cyrl-RS" w:eastAsia="sr-Latn-RS"/>
        </w:rPr>
      </w:pPr>
      <w:r w:rsidRPr="006E4D18">
        <w:rPr>
          <w:rFonts w:ascii="Bookman Old Style" w:hAnsi="Bookman Old Style" w:cs="Arial"/>
          <w:sz w:val="25"/>
          <w:szCs w:val="25"/>
          <w:lang w:eastAsia="sr-Latn-RS"/>
        </w:rPr>
        <w:t xml:space="preserve">2. </w:t>
      </w:r>
      <w:r w:rsidR="001E3994" w:rsidRPr="006E4D18">
        <w:rPr>
          <w:rFonts w:ascii="Bookman Old Style" w:hAnsi="Bookman Old Style" w:cs="Arial"/>
          <w:sz w:val="25"/>
          <w:szCs w:val="25"/>
          <w:lang w:eastAsia="sr-Latn-RS"/>
        </w:rPr>
        <w:t xml:space="preserve">За </w:t>
      </w:r>
      <w:r w:rsidR="001E3994" w:rsidRPr="006E4D18">
        <w:rPr>
          <w:rFonts w:ascii="Bookman Old Style" w:hAnsi="Bookman Old Style" w:cs="Arial"/>
          <w:sz w:val="25"/>
          <w:szCs w:val="25"/>
          <w:lang w:val="sr-Cyrl-RS" w:eastAsia="sr-Latn-RS"/>
        </w:rPr>
        <w:t xml:space="preserve">коришћење простора на јавним површинама за </w:t>
      </w:r>
      <w:r w:rsidRPr="006E4D18">
        <w:rPr>
          <w:rFonts w:ascii="Bookman Old Style" w:hAnsi="Bookman Old Style" w:cs="Arial"/>
          <w:sz w:val="25"/>
          <w:szCs w:val="25"/>
          <w:lang w:eastAsia="sr-Latn-RS"/>
        </w:rPr>
        <w:t xml:space="preserve">постављање </w:t>
      </w:r>
      <w:r w:rsidRPr="006E4D18">
        <w:rPr>
          <w:rFonts w:ascii="Bookman Old Style" w:hAnsi="Bookman Old Style" w:cs="Arial"/>
          <w:sz w:val="25"/>
          <w:szCs w:val="25"/>
          <w:lang w:val="sr-Cyrl-RS" w:eastAsia="sr-Latn-RS"/>
        </w:rPr>
        <w:t>пулта - тезге</w:t>
      </w:r>
      <w:r w:rsidRPr="006E4D18">
        <w:rPr>
          <w:rFonts w:ascii="Bookman Old Style" w:hAnsi="Bookman Old Style" w:cs="Arial"/>
          <w:sz w:val="25"/>
          <w:szCs w:val="25"/>
          <w:lang w:eastAsia="sr-Latn-RS"/>
        </w:rPr>
        <w:t xml:space="preserve"> за ванпијачну продају, столова и сл., на којима се врши продаја робе на јавној површини, за постављање тезге (пулта) за излагање и продају робе или </w:t>
      </w:r>
      <w:r w:rsidR="00502063" w:rsidRPr="006E4D18">
        <w:rPr>
          <w:rFonts w:ascii="Bookman Old Style" w:hAnsi="Bookman Old Style" w:cs="Arial"/>
          <w:sz w:val="25"/>
          <w:szCs w:val="25"/>
          <w:lang w:val="sr-Cyrl-RS" w:eastAsia="sr-Latn-RS"/>
        </w:rPr>
        <w:t>расхладних уређаја или рекламних паноа</w:t>
      </w:r>
      <w:r w:rsidRPr="006E4D18">
        <w:rPr>
          <w:rFonts w:ascii="Bookman Old Style" w:hAnsi="Bookman Old Style" w:cs="Arial"/>
          <w:sz w:val="25"/>
          <w:szCs w:val="25"/>
          <w:lang w:eastAsia="sr-Latn-RS"/>
        </w:rPr>
        <w:t xml:space="preserve"> на јавној површини испред </w:t>
      </w:r>
      <w:r w:rsidR="00502063" w:rsidRPr="006E4D18">
        <w:rPr>
          <w:rFonts w:ascii="Bookman Old Style" w:hAnsi="Bookman Old Style" w:cs="Arial"/>
          <w:sz w:val="25"/>
          <w:szCs w:val="25"/>
          <w:lang w:val="sr-Cyrl-RS" w:eastAsia="sr-Latn-RS"/>
        </w:rPr>
        <w:t>пословног</w:t>
      </w:r>
      <w:r w:rsidRPr="006E4D18">
        <w:rPr>
          <w:rFonts w:ascii="Bookman Old Style" w:hAnsi="Bookman Old Style" w:cs="Arial"/>
          <w:sz w:val="25"/>
          <w:szCs w:val="25"/>
          <w:lang w:eastAsia="sr-Latn-RS"/>
        </w:rPr>
        <w:t xml:space="preserve"> објекта, плаћа се </w:t>
      </w:r>
      <w:r w:rsidR="001E3994" w:rsidRPr="006E4D18">
        <w:rPr>
          <w:rFonts w:ascii="Bookman Old Style" w:hAnsi="Bookman Old Style" w:cs="Arial"/>
          <w:sz w:val="25"/>
          <w:szCs w:val="25"/>
          <w:lang w:val="sr-Cyrl-RS" w:eastAsia="sr-Latn-RS"/>
        </w:rPr>
        <w:t>накнада за коришћење јавне површине</w:t>
      </w:r>
      <w:r w:rsidRPr="006E4D18">
        <w:rPr>
          <w:rFonts w:ascii="Bookman Old Style" w:hAnsi="Bookman Old Style" w:cs="Arial"/>
          <w:sz w:val="25"/>
          <w:szCs w:val="25"/>
          <w:lang w:eastAsia="sr-Latn-RS"/>
        </w:rPr>
        <w:t xml:space="preserve"> за сваки цео или започети </w:t>
      </w:r>
      <w:r w:rsidR="00AC2922" w:rsidRPr="006E4D18">
        <w:rPr>
          <w:rFonts w:ascii="Bookman Old Style" w:hAnsi="Bookman Old Style" w:cs="Arial"/>
          <w:sz w:val="25"/>
          <w:szCs w:val="25"/>
          <w:lang w:val="sr-Latn-RS" w:eastAsia="sr-Latn-RS"/>
        </w:rPr>
        <w:t>m</w:t>
      </w:r>
      <w:r w:rsidR="00AC2922" w:rsidRPr="006E4D18">
        <w:rPr>
          <w:rFonts w:ascii="Bookman Old Style" w:hAnsi="Bookman Old Style" w:cs="Arial"/>
          <w:bCs/>
          <w:iCs/>
          <w:sz w:val="25"/>
          <w:szCs w:val="25"/>
          <w:lang w:eastAsia="sr-Latn-RS"/>
        </w:rPr>
        <w:t>²</w:t>
      </w:r>
      <w:r w:rsidRPr="006E4D18">
        <w:rPr>
          <w:rFonts w:ascii="Bookman Old Style" w:hAnsi="Bookman Old Style" w:cs="Arial"/>
          <w:sz w:val="25"/>
          <w:szCs w:val="25"/>
          <w:lang w:eastAsia="sr-Latn-RS"/>
        </w:rPr>
        <w:t xml:space="preserve"> заузете јавне површине, </w:t>
      </w:r>
      <w:r w:rsidR="001E587D" w:rsidRPr="006E4D18">
        <w:rPr>
          <w:rFonts w:ascii="Bookman Old Style" w:hAnsi="Bookman Old Style" w:cs="Arial"/>
          <w:sz w:val="25"/>
          <w:szCs w:val="25"/>
          <w:lang w:val="sr-Cyrl-RS" w:eastAsia="sr-Latn-RS"/>
        </w:rPr>
        <w:t xml:space="preserve">у дневном износу, </w:t>
      </w:r>
      <w:r w:rsidRPr="006E4D18">
        <w:rPr>
          <w:rFonts w:ascii="Bookman Old Style" w:hAnsi="Bookman Old Style" w:cs="Arial"/>
          <w:sz w:val="25"/>
          <w:szCs w:val="25"/>
          <w:lang w:eastAsia="sr-Latn-RS"/>
        </w:rPr>
        <w:t xml:space="preserve">и то: </w:t>
      </w:r>
    </w:p>
    <w:p w:rsidR="00016958" w:rsidRPr="00016958" w:rsidRDefault="00016958" w:rsidP="00F61107">
      <w:pPr>
        <w:ind w:firstLine="720"/>
        <w:jc w:val="both"/>
        <w:rPr>
          <w:rFonts w:ascii="Bookman Old Style" w:hAnsi="Bookman Old Style" w:cs="Arial"/>
          <w:sz w:val="25"/>
          <w:szCs w:val="25"/>
          <w:lang w:val="sr-Cyrl-RS" w:eastAsia="sr-Latn-R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292"/>
        <w:gridCol w:w="5052"/>
      </w:tblGrid>
      <w:tr w:rsidR="00D538AC" w:rsidRPr="006E4D18" w:rsidTr="002A2A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38AC" w:rsidRPr="006E4D18" w:rsidRDefault="00D538AC" w:rsidP="002A2AC8">
            <w:pPr>
              <w:spacing w:before="100" w:beforeAutospacing="1" w:after="100" w:afterAutospacing="1"/>
              <w:rPr>
                <w:rFonts w:ascii="Bookman Old Style" w:hAnsi="Bookman Old Style" w:cs="Arial"/>
                <w:sz w:val="25"/>
                <w:szCs w:val="25"/>
                <w:lang w:eastAsia="sr-Latn-RS"/>
              </w:rPr>
            </w:pPr>
            <w:r w:rsidRPr="006E4D18">
              <w:rPr>
                <w:rFonts w:ascii="Bookman Old Style" w:hAnsi="Bookman Old Style" w:cs="Arial"/>
                <w:sz w:val="25"/>
                <w:szCs w:val="25"/>
                <w:lang w:eastAsia="sr-Latn-RS"/>
              </w:rPr>
              <w:t xml:space="preserve">I зона </w:t>
            </w:r>
          </w:p>
        </w:tc>
        <w:tc>
          <w:tcPr>
            <w:tcW w:w="0" w:type="auto"/>
            <w:tcBorders>
              <w:top w:val="outset" w:sz="6" w:space="0" w:color="auto"/>
              <w:left w:val="outset" w:sz="6" w:space="0" w:color="auto"/>
              <w:bottom w:val="outset" w:sz="6" w:space="0" w:color="auto"/>
              <w:right w:val="outset" w:sz="6" w:space="0" w:color="auto"/>
            </w:tcBorders>
            <w:hideMark/>
          </w:tcPr>
          <w:p w:rsidR="00D538AC" w:rsidRPr="006E4D18" w:rsidRDefault="00EE32D7" w:rsidP="002B7169">
            <w:pPr>
              <w:spacing w:before="100" w:beforeAutospacing="1" w:after="100" w:afterAutospacing="1"/>
              <w:jc w:val="right"/>
              <w:rPr>
                <w:rFonts w:ascii="Bookman Old Style" w:hAnsi="Bookman Old Style" w:cs="Arial"/>
                <w:sz w:val="25"/>
                <w:szCs w:val="25"/>
                <w:lang w:eastAsia="sr-Latn-RS"/>
              </w:rPr>
            </w:pPr>
            <w:r>
              <w:rPr>
                <w:rFonts w:ascii="Bookman Old Style" w:hAnsi="Bookman Old Style" w:cs="Arial"/>
                <w:sz w:val="25"/>
                <w:szCs w:val="25"/>
                <w:lang w:val="sr-Cyrl-RS" w:eastAsia="sr-Latn-RS"/>
              </w:rPr>
              <w:t>1</w:t>
            </w:r>
            <w:r w:rsidR="002B7169">
              <w:rPr>
                <w:rFonts w:ascii="Bookman Old Style" w:hAnsi="Bookman Old Style" w:cs="Arial"/>
                <w:sz w:val="25"/>
                <w:szCs w:val="25"/>
                <w:lang w:val="sr-Cyrl-RS" w:eastAsia="sr-Latn-RS"/>
              </w:rPr>
              <w:t>5</w:t>
            </w:r>
            <w:r w:rsidR="00D538AC" w:rsidRPr="006E4D18">
              <w:rPr>
                <w:rFonts w:ascii="Bookman Old Style" w:hAnsi="Bookman Old Style" w:cs="Arial"/>
                <w:sz w:val="25"/>
                <w:szCs w:val="25"/>
                <w:lang w:val="sr-Cyrl-RS" w:eastAsia="sr-Latn-RS"/>
              </w:rPr>
              <w:t>,00</w:t>
            </w:r>
            <w:r w:rsidR="00D538AC" w:rsidRPr="006E4D18">
              <w:rPr>
                <w:rFonts w:ascii="Bookman Old Style" w:hAnsi="Bookman Old Style" w:cs="Arial"/>
                <w:sz w:val="25"/>
                <w:szCs w:val="25"/>
                <w:lang w:eastAsia="sr-Latn-RS"/>
              </w:rPr>
              <w:t xml:space="preserve"> динара </w:t>
            </w:r>
          </w:p>
        </w:tc>
      </w:tr>
      <w:tr w:rsidR="00D538AC" w:rsidRPr="006E4D18" w:rsidTr="002A2A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38AC" w:rsidRPr="006E4D18" w:rsidRDefault="00D538AC" w:rsidP="002A2AC8">
            <w:pPr>
              <w:spacing w:before="100" w:beforeAutospacing="1" w:after="100" w:afterAutospacing="1"/>
              <w:rPr>
                <w:rFonts w:ascii="Bookman Old Style" w:hAnsi="Bookman Old Style" w:cs="Arial"/>
                <w:sz w:val="25"/>
                <w:szCs w:val="25"/>
                <w:lang w:eastAsia="sr-Latn-RS"/>
              </w:rPr>
            </w:pPr>
            <w:r w:rsidRPr="006E4D18">
              <w:rPr>
                <w:rFonts w:ascii="Bookman Old Style" w:hAnsi="Bookman Old Style" w:cs="Arial"/>
                <w:sz w:val="25"/>
                <w:szCs w:val="25"/>
                <w:lang w:eastAsia="sr-Latn-RS"/>
              </w:rPr>
              <w:t xml:space="preserve">остале зоне </w:t>
            </w:r>
          </w:p>
        </w:tc>
        <w:tc>
          <w:tcPr>
            <w:tcW w:w="0" w:type="auto"/>
            <w:tcBorders>
              <w:top w:val="outset" w:sz="6" w:space="0" w:color="auto"/>
              <w:left w:val="outset" w:sz="6" w:space="0" w:color="auto"/>
              <w:bottom w:val="outset" w:sz="6" w:space="0" w:color="auto"/>
              <w:right w:val="outset" w:sz="6" w:space="0" w:color="auto"/>
            </w:tcBorders>
            <w:hideMark/>
          </w:tcPr>
          <w:p w:rsidR="00D538AC" w:rsidRPr="006E4D18" w:rsidRDefault="00EE32D7" w:rsidP="002A2AC8">
            <w:pPr>
              <w:spacing w:before="100" w:beforeAutospacing="1" w:after="100" w:afterAutospacing="1"/>
              <w:jc w:val="right"/>
              <w:rPr>
                <w:rFonts w:ascii="Bookman Old Style" w:hAnsi="Bookman Old Style" w:cs="Arial"/>
                <w:sz w:val="25"/>
                <w:szCs w:val="25"/>
                <w:lang w:eastAsia="sr-Latn-RS"/>
              </w:rPr>
            </w:pPr>
            <w:r>
              <w:rPr>
                <w:rFonts w:ascii="Bookman Old Style" w:hAnsi="Bookman Old Style" w:cs="Arial"/>
                <w:sz w:val="25"/>
                <w:szCs w:val="25"/>
                <w:lang w:val="sr-Cyrl-RS" w:eastAsia="sr-Latn-RS"/>
              </w:rPr>
              <w:t>10</w:t>
            </w:r>
            <w:r w:rsidR="00D538AC" w:rsidRPr="006E4D18">
              <w:rPr>
                <w:rFonts w:ascii="Bookman Old Style" w:hAnsi="Bookman Old Style" w:cs="Arial"/>
                <w:sz w:val="25"/>
                <w:szCs w:val="25"/>
                <w:lang w:val="sr-Cyrl-RS" w:eastAsia="sr-Latn-RS"/>
              </w:rPr>
              <w:t>,00</w:t>
            </w:r>
            <w:r w:rsidR="00D538AC" w:rsidRPr="006E4D18">
              <w:rPr>
                <w:rFonts w:ascii="Bookman Old Style" w:hAnsi="Bookman Old Style" w:cs="Arial"/>
                <w:sz w:val="25"/>
                <w:szCs w:val="25"/>
                <w:lang w:eastAsia="sr-Latn-RS"/>
              </w:rPr>
              <w:t xml:space="preserve"> динара </w:t>
            </w:r>
          </w:p>
        </w:tc>
      </w:tr>
    </w:tbl>
    <w:p w:rsidR="002B2298" w:rsidRPr="006E4D18" w:rsidRDefault="001F6B2E" w:rsidP="001E3994">
      <w:pPr>
        <w:tabs>
          <w:tab w:val="left" w:pos="750"/>
          <w:tab w:val="center" w:pos="4680"/>
        </w:tabs>
        <w:jc w:val="both"/>
        <w:rPr>
          <w:rFonts w:ascii="Bookman Old Style" w:hAnsi="Bookman Old Style" w:cs="Arial"/>
          <w:sz w:val="25"/>
          <w:szCs w:val="25"/>
          <w:lang w:val="sr-Latn-RS" w:eastAsia="sr-Latn-RS"/>
        </w:rPr>
      </w:pPr>
      <w:r w:rsidRPr="006E4D18">
        <w:rPr>
          <w:rFonts w:ascii="Bookman Old Style" w:hAnsi="Bookman Old Style" w:cs="Arial"/>
          <w:sz w:val="25"/>
          <w:szCs w:val="25"/>
          <w:lang w:val="sr-Cyrl-RS" w:eastAsia="sr-Latn-RS"/>
        </w:rPr>
        <w:t xml:space="preserve"> </w:t>
      </w:r>
      <w:r w:rsidR="00057F54" w:rsidRPr="006E4D18">
        <w:rPr>
          <w:rFonts w:ascii="Bookman Old Style" w:hAnsi="Bookman Old Style" w:cs="Arial"/>
          <w:sz w:val="25"/>
          <w:szCs w:val="25"/>
          <w:lang w:val="sr-Cyrl-RS" w:eastAsia="sr-Latn-RS"/>
        </w:rPr>
        <w:t xml:space="preserve">                </w:t>
      </w:r>
    </w:p>
    <w:p w:rsidR="00F1249F" w:rsidRPr="006E4D18" w:rsidRDefault="00A3624A" w:rsidP="001E3994">
      <w:pPr>
        <w:tabs>
          <w:tab w:val="left" w:pos="750"/>
          <w:tab w:val="center" w:pos="4680"/>
        </w:tabs>
        <w:jc w:val="both"/>
        <w:rPr>
          <w:rFonts w:ascii="Bookman Old Style" w:hAnsi="Bookman Old Style" w:cs="Arial"/>
          <w:sz w:val="25"/>
          <w:szCs w:val="25"/>
          <w:lang w:val="sr-Cyrl-RS" w:eastAsia="sr-Latn-RS"/>
        </w:rPr>
      </w:pPr>
      <w:r>
        <w:rPr>
          <w:rFonts w:ascii="Bookman Old Style" w:hAnsi="Bookman Old Style" w:cs="Arial"/>
          <w:sz w:val="25"/>
          <w:szCs w:val="25"/>
          <w:lang w:val="sr-Latn-RS" w:eastAsia="sr-Latn-RS"/>
        </w:rPr>
        <w:t xml:space="preserve">            </w:t>
      </w:r>
      <w:r w:rsidR="00D538AC" w:rsidRPr="006E4D18">
        <w:rPr>
          <w:rFonts w:ascii="Bookman Old Style" w:hAnsi="Bookman Old Style" w:cs="Arial"/>
          <w:sz w:val="25"/>
          <w:szCs w:val="25"/>
          <w:lang w:eastAsia="sr-Latn-RS"/>
        </w:rPr>
        <w:t>3.</w:t>
      </w:r>
      <w:r w:rsidR="00163E83">
        <w:rPr>
          <w:rFonts w:ascii="Bookman Old Style" w:hAnsi="Bookman Old Style" w:cs="Arial"/>
          <w:sz w:val="25"/>
          <w:szCs w:val="25"/>
          <w:lang w:val="sr-Cyrl-RS" w:eastAsia="sr-Latn-RS"/>
        </w:rPr>
        <w:t xml:space="preserve"> </w:t>
      </w:r>
      <w:r w:rsidR="001E3994" w:rsidRPr="006E4D18">
        <w:rPr>
          <w:rFonts w:ascii="Bookman Old Style" w:hAnsi="Bookman Old Style" w:cs="Arial"/>
          <w:sz w:val="25"/>
          <w:szCs w:val="25"/>
          <w:lang w:eastAsia="sr-Latn-RS"/>
        </w:rPr>
        <w:t xml:space="preserve">За </w:t>
      </w:r>
      <w:r w:rsidR="001E3994" w:rsidRPr="006E4D18">
        <w:rPr>
          <w:rFonts w:ascii="Bookman Old Style" w:hAnsi="Bookman Old Style" w:cs="Arial"/>
          <w:sz w:val="25"/>
          <w:szCs w:val="25"/>
          <w:lang w:val="sr-Cyrl-RS" w:eastAsia="sr-Latn-RS"/>
        </w:rPr>
        <w:t xml:space="preserve">коришћење простора на јавним површинама за </w:t>
      </w:r>
      <w:r w:rsidR="00D538AC" w:rsidRPr="006E4D18">
        <w:rPr>
          <w:rFonts w:ascii="Bookman Old Style" w:hAnsi="Bookman Old Style" w:cs="Arial"/>
          <w:sz w:val="25"/>
          <w:szCs w:val="25"/>
          <w:lang w:eastAsia="sr-Latn-RS"/>
        </w:rPr>
        <w:t xml:space="preserve">постављање </w:t>
      </w:r>
      <w:r w:rsidR="001E13D4" w:rsidRPr="006E4D18">
        <w:rPr>
          <w:rFonts w:ascii="Bookman Old Style" w:hAnsi="Bookman Old Style" w:cs="Arial"/>
          <w:sz w:val="25"/>
          <w:szCs w:val="25"/>
          <w:lang w:val="sr-Cyrl-RS" w:eastAsia="sr-Latn-RS"/>
        </w:rPr>
        <w:t>аутобуских стајалишта, спортских и рекреативних објеката</w:t>
      </w:r>
      <w:r w:rsidR="00D538AC" w:rsidRPr="006E4D18">
        <w:rPr>
          <w:rFonts w:ascii="Bookman Old Style" w:hAnsi="Bookman Old Style" w:cs="Arial"/>
          <w:sz w:val="25"/>
          <w:szCs w:val="25"/>
          <w:lang w:eastAsia="sr-Latn-RS"/>
        </w:rPr>
        <w:t xml:space="preserve">, </w:t>
      </w:r>
      <w:r w:rsidR="00E841CC" w:rsidRPr="006E4D18">
        <w:rPr>
          <w:rFonts w:ascii="Bookman Old Style" w:hAnsi="Bookman Old Style" w:cs="Arial"/>
          <w:sz w:val="25"/>
          <w:szCs w:val="25"/>
          <w:lang w:eastAsia="sr-Latn-RS"/>
        </w:rPr>
        <w:t>монтажн</w:t>
      </w:r>
      <w:r w:rsidR="00E841CC" w:rsidRPr="006E4D18">
        <w:rPr>
          <w:rFonts w:ascii="Bookman Old Style" w:hAnsi="Bookman Old Style" w:cs="Arial"/>
          <w:sz w:val="25"/>
          <w:szCs w:val="25"/>
          <w:lang w:val="sr-Cyrl-RS" w:eastAsia="sr-Latn-RS"/>
        </w:rPr>
        <w:t>их</w:t>
      </w:r>
      <w:r w:rsidR="00E841CC" w:rsidRPr="006E4D18">
        <w:rPr>
          <w:rFonts w:ascii="Bookman Old Style" w:hAnsi="Bookman Old Style" w:cs="Arial"/>
          <w:sz w:val="25"/>
          <w:szCs w:val="25"/>
          <w:lang w:eastAsia="sr-Latn-RS"/>
        </w:rPr>
        <w:t xml:space="preserve"> објекатa за обављање делатности јавних комуналних предузећа, телефонск</w:t>
      </w:r>
      <w:r w:rsidR="00E841CC" w:rsidRPr="006E4D18">
        <w:rPr>
          <w:rFonts w:ascii="Bookman Old Style" w:hAnsi="Bookman Old Style" w:cs="Arial"/>
          <w:sz w:val="25"/>
          <w:szCs w:val="25"/>
          <w:lang w:val="sr-Cyrl-RS" w:eastAsia="sr-Latn-RS"/>
        </w:rPr>
        <w:t>их</w:t>
      </w:r>
      <w:r w:rsidR="00E841CC" w:rsidRPr="006E4D18">
        <w:rPr>
          <w:rFonts w:ascii="Bookman Old Style" w:hAnsi="Bookman Old Style" w:cs="Arial"/>
          <w:sz w:val="25"/>
          <w:szCs w:val="25"/>
          <w:lang w:eastAsia="sr-Latn-RS"/>
        </w:rPr>
        <w:t xml:space="preserve"> говорница</w:t>
      </w:r>
      <w:r w:rsidR="00601001" w:rsidRPr="006E4D18">
        <w:rPr>
          <w:rFonts w:ascii="Bookman Old Style" w:hAnsi="Bookman Old Style" w:cs="Arial"/>
          <w:sz w:val="25"/>
          <w:szCs w:val="25"/>
          <w:lang w:eastAsia="sr-Latn-RS"/>
        </w:rPr>
        <w:t xml:space="preserve">, </w:t>
      </w:r>
      <w:r w:rsidR="00601001" w:rsidRPr="006E4D18">
        <w:rPr>
          <w:rFonts w:ascii="Bookman Old Style" w:hAnsi="Bookman Old Style" w:cs="Arial"/>
          <w:sz w:val="25"/>
          <w:szCs w:val="25"/>
          <w:lang w:val="sr-Cyrl-RS" w:eastAsia="sr-Latn-RS"/>
        </w:rPr>
        <w:t>аутомата за продају штампе, банкомата</w:t>
      </w:r>
      <w:r w:rsidR="00E841CC" w:rsidRPr="006E4D18">
        <w:rPr>
          <w:rFonts w:ascii="Bookman Old Style" w:hAnsi="Bookman Old Style" w:cs="Arial"/>
          <w:sz w:val="25"/>
          <w:szCs w:val="25"/>
          <w:lang w:eastAsia="sr-Latn-RS"/>
        </w:rPr>
        <w:t xml:space="preserve"> и слични</w:t>
      </w:r>
      <w:r w:rsidR="00E841CC" w:rsidRPr="006E4D18">
        <w:rPr>
          <w:rFonts w:ascii="Bookman Old Style" w:hAnsi="Bookman Old Style" w:cs="Arial"/>
          <w:sz w:val="25"/>
          <w:szCs w:val="25"/>
          <w:lang w:val="sr-Cyrl-RS" w:eastAsia="sr-Latn-RS"/>
        </w:rPr>
        <w:t>х</w:t>
      </w:r>
      <w:r w:rsidR="00E841CC" w:rsidRPr="006E4D18">
        <w:rPr>
          <w:rFonts w:ascii="Bookman Old Style" w:hAnsi="Bookman Old Style" w:cs="Arial"/>
          <w:sz w:val="25"/>
          <w:szCs w:val="25"/>
          <w:lang w:eastAsia="sr-Latn-RS"/>
        </w:rPr>
        <w:t xml:space="preserve"> објек</w:t>
      </w:r>
      <w:r w:rsidR="00E841CC" w:rsidRPr="006E4D18">
        <w:rPr>
          <w:rFonts w:ascii="Bookman Old Style" w:hAnsi="Bookman Old Style" w:cs="Arial"/>
          <w:sz w:val="25"/>
          <w:szCs w:val="25"/>
          <w:lang w:val="sr-Cyrl-RS" w:eastAsia="sr-Latn-RS"/>
        </w:rPr>
        <w:t>ата</w:t>
      </w:r>
      <w:r w:rsidR="00E841CC" w:rsidRPr="006E4D18">
        <w:rPr>
          <w:rFonts w:ascii="Bookman Old Style" w:hAnsi="Bookman Old Style" w:cs="Arial"/>
          <w:sz w:val="25"/>
          <w:szCs w:val="25"/>
          <w:lang w:eastAsia="sr-Latn-RS"/>
        </w:rPr>
        <w:t xml:space="preserve"> </w:t>
      </w:r>
      <w:r w:rsidR="00D538AC" w:rsidRPr="006E4D18">
        <w:rPr>
          <w:rFonts w:ascii="Bookman Old Style" w:hAnsi="Bookman Old Style" w:cs="Arial"/>
          <w:sz w:val="25"/>
          <w:szCs w:val="25"/>
          <w:lang w:eastAsia="sr-Latn-RS"/>
        </w:rPr>
        <w:t xml:space="preserve">плаћа се </w:t>
      </w:r>
      <w:r w:rsidR="001E3994" w:rsidRPr="006E4D18">
        <w:rPr>
          <w:rFonts w:ascii="Bookman Old Style" w:hAnsi="Bookman Old Style" w:cs="Arial"/>
          <w:sz w:val="25"/>
          <w:szCs w:val="25"/>
          <w:lang w:val="sr-Cyrl-RS" w:eastAsia="sr-Latn-RS"/>
        </w:rPr>
        <w:t xml:space="preserve">накнада за коришћење јавне површине </w:t>
      </w:r>
      <w:r w:rsidR="001E3994" w:rsidRPr="006E4D18">
        <w:rPr>
          <w:rFonts w:ascii="Bookman Old Style" w:hAnsi="Bookman Old Style" w:cs="Arial"/>
          <w:sz w:val="25"/>
          <w:szCs w:val="25"/>
          <w:lang w:eastAsia="sr-Latn-RS"/>
        </w:rPr>
        <w:t xml:space="preserve">за сваки цео или започети </w:t>
      </w:r>
      <w:r w:rsidR="001E3994" w:rsidRPr="006E4D18">
        <w:rPr>
          <w:rFonts w:ascii="Bookman Old Style" w:hAnsi="Bookman Old Style" w:cs="Arial"/>
          <w:sz w:val="25"/>
          <w:szCs w:val="25"/>
          <w:lang w:val="sr-Cyrl-RS" w:eastAsia="sr-Latn-RS"/>
        </w:rPr>
        <w:t>м</w:t>
      </w:r>
      <w:r w:rsidR="001E3994" w:rsidRPr="006E4D18">
        <w:rPr>
          <w:rFonts w:ascii="Bookman Old Style" w:hAnsi="Bookman Old Style" w:cs="Arial"/>
          <w:sz w:val="25"/>
          <w:szCs w:val="25"/>
          <w:vertAlign w:val="superscript"/>
          <w:lang w:eastAsia="sr-Latn-RS"/>
        </w:rPr>
        <w:t>2</w:t>
      </w:r>
      <w:r w:rsidR="001E3994" w:rsidRPr="006E4D18">
        <w:rPr>
          <w:rFonts w:ascii="Bookman Old Style" w:hAnsi="Bookman Old Style" w:cs="Arial"/>
          <w:sz w:val="25"/>
          <w:szCs w:val="25"/>
          <w:lang w:eastAsia="sr-Latn-RS"/>
        </w:rPr>
        <w:t xml:space="preserve"> заузете јавне површине, у дневном износу, и то: </w:t>
      </w:r>
    </w:p>
    <w:p w:rsidR="001E3994" w:rsidRPr="006E4D18" w:rsidRDefault="001E3994" w:rsidP="001E3994">
      <w:pPr>
        <w:tabs>
          <w:tab w:val="left" w:pos="750"/>
          <w:tab w:val="center" w:pos="4680"/>
        </w:tabs>
        <w:jc w:val="both"/>
        <w:rPr>
          <w:rFonts w:ascii="Bookman Old Style" w:hAnsi="Bookman Old Style" w:cs="Arial"/>
          <w:sz w:val="25"/>
          <w:szCs w:val="25"/>
          <w:lang w:val="sr-Cyrl-RS" w:eastAsia="sr-Latn-R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301"/>
        <w:gridCol w:w="6043"/>
      </w:tblGrid>
      <w:tr w:rsidR="00D538AC" w:rsidRPr="006E4D18" w:rsidTr="002A2A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38AC" w:rsidRPr="006E4D18" w:rsidRDefault="00D538AC" w:rsidP="002A2AC8">
            <w:pPr>
              <w:spacing w:before="100" w:beforeAutospacing="1" w:after="100" w:afterAutospacing="1"/>
              <w:rPr>
                <w:rFonts w:ascii="Bookman Old Style" w:hAnsi="Bookman Old Style" w:cs="Arial"/>
                <w:sz w:val="25"/>
                <w:szCs w:val="25"/>
                <w:lang w:eastAsia="sr-Latn-RS"/>
              </w:rPr>
            </w:pPr>
            <w:r w:rsidRPr="006E4D18">
              <w:rPr>
                <w:rFonts w:ascii="Bookman Old Style" w:hAnsi="Bookman Old Style" w:cs="Arial"/>
                <w:sz w:val="25"/>
                <w:szCs w:val="25"/>
                <w:lang w:eastAsia="sr-Latn-RS"/>
              </w:rPr>
              <w:t xml:space="preserve">I зона </w:t>
            </w:r>
          </w:p>
        </w:tc>
        <w:tc>
          <w:tcPr>
            <w:tcW w:w="0" w:type="auto"/>
            <w:tcBorders>
              <w:top w:val="outset" w:sz="6" w:space="0" w:color="auto"/>
              <w:left w:val="outset" w:sz="6" w:space="0" w:color="auto"/>
              <w:bottom w:val="outset" w:sz="6" w:space="0" w:color="auto"/>
              <w:right w:val="outset" w:sz="6" w:space="0" w:color="auto"/>
            </w:tcBorders>
            <w:hideMark/>
          </w:tcPr>
          <w:p w:rsidR="00D538AC" w:rsidRPr="006E4D18" w:rsidRDefault="00A3624A" w:rsidP="002A2AC8">
            <w:pPr>
              <w:spacing w:before="100" w:beforeAutospacing="1" w:after="100" w:afterAutospacing="1"/>
              <w:jc w:val="right"/>
              <w:rPr>
                <w:rFonts w:ascii="Bookman Old Style" w:hAnsi="Bookman Old Style" w:cs="Arial"/>
                <w:sz w:val="25"/>
                <w:szCs w:val="25"/>
                <w:lang w:eastAsia="sr-Latn-RS"/>
              </w:rPr>
            </w:pPr>
            <w:r>
              <w:rPr>
                <w:rFonts w:ascii="Bookman Old Style" w:hAnsi="Bookman Old Style" w:cs="Arial"/>
                <w:sz w:val="25"/>
                <w:szCs w:val="25"/>
                <w:lang w:val="sr-Cyrl-RS" w:eastAsia="sr-Latn-RS"/>
              </w:rPr>
              <w:t>10</w:t>
            </w:r>
            <w:r w:rsidR="00D538AC" w:rsidRPr="006E4D18">
              <w:rPr>
                <w:rFonts w:ascii="Bookman Old Style" w:hAnsi="Bookman Old Style" w:cs="Arial"/>
                <w:sz w:val="25"/>
                <w:szCs w:val="25"/>
                <w:lang w:val="sr-Cyrl-RS" w:eastAsia="sr-Latn-RS"/>
              </w:rPr>
              <w:t>,00</w:t>
            </w:r>
            <w:r w:rsidR="00D538AC" w:rsidRPr="006E4D18">
              <w:rPr>
                <w:rFonts w:ascii="Bookman Old Style" w:hAnsi="Bookman Old Style" w:cs="Arial"/>
                <w:sz w:val="25"/>
                <w:szCs w:val="25"/>
                <w:lang w:eastAsia="sr-Latn-RS"/>
              </w:rPr>
              <w:t xml:space="preserve"> динара </w:t>
            </w:r>
          </w:p>
        </w:tc>
      </w:tr>
      <w:tr w:rsidR="00D538AC" w:rsidRPr="006E4D18" w:rsidTr="002A2A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38AC" w:rsidRPr="006E4D18" w:rsidRDefault="00D538AC" w:rsidP="002A2AC8">
            <w:pPr>
              <w:spacing w:before="100" w:beforeAutospacing="1" w:after="100" w:afterAutospacing="1"/>
              <w:rPr>
                <w:rFonts w:ascii="Bookman Old Style" w:hAnsi="Bookman Old Style" w:cs="Arial"/>
                <w:sz w:val="25"/>
                <w:szCs w:val="25"/>
                <w:lang w:eastAsia="sr-Latn-RS"/>
              </w:rPr>
            </w:pPr>
            <w:r w:rsidRPr="006E4D18">
              <w:rPr>
                <w:rFonts w:ascii="Bookman Old Style" w:hAnsi="Bookman Old Style" w:cs="Arial"/>
                <w:sz w:val="25"/>
                <w:szCs w:val="25"/>
                <w:lang w:eastAsia="sr-Latn-RS"/>
              </w:rPr>
              <w:t xml:space="preserve">II зона </w:t>
            </w:r>
          </w:p>
        </w:tc>
        <w:tc>
          <w:tcPr>
            <w:tcW w:w="0" w:type="auto"/>
            <w:tcBorders>
              <w:top w:val="outset" w:sz="6" w:space="0" w:color="auto"/>
              <w:left w:val="outset" w:sz="6" w:space="0" w:color="auto"/>
              <w:bottom w:val="outset" w:sz="6" w:space="0" w:color="auto"/>
              <w:right w:val="outset" w:sz="6" w:space="0" w:color="auto"/>
            </w:tcBorders>
            <w:hideMark/>
          </w:tcPr>
          <w:p w:rsidR="00D538AC" w:rsidRPr="006E4D18" w:rsidRDefault="00A3624A" w:rsidP="002A2AC8">
            <w:pPr>
              <w:spacing w:before="100" w:beforeAutospacing="1" w:after="100" w:afterAutospacing="1"/>
              <w:jc w:val="right"/>
              <w:rPr>
                <w:rFonts w:ascii="Bookman Old Style" w:hAnsi="Bookman Old Style" w:cs="Arial"/>
                <w:sz w:val="25"/>
                <w:szCs w:val="25"/>
                <w:lang w:eastAsia="sr-Latn-RS"/>
              </w:rPr>
            </w:pPr>
            <w:r>
              <w:rPr>
                <w:rFonts w:ascii="Bookman Old Style" w:hAnsi="Bookman Old Style" w:cs="Arial"/>
                <w:sz w:val="25"/>
                <w:szCs w:val="25"/>
                <w:lang w:val="sr-Cyrl-RS" w:eastAsia="sr-Latn-RS"/>
              </w:rPr>
              <w:t>7</w:t>
            </w:r>
            <w:r w:rsidR="00D538AC" w:rsidRPr="006E4D18">
              <w:rPr>
                <w:rFonts w:ascii="Bookman Old Style" w:hAnsi="Bookman Old Style" w:cs="Arial"/>
                <w:sz w:val="25"/>
                <w:szCs w:val="25"/>
                <w:lang w:val="sr-Cyrl-RS" w:eastAsia="sr-Latn-RS"/>
              </w:rPr>
              <w:t>,00</w:t>
            </w:r>
            <w:r w:rsidR="00D538AC" w:rsidRPr="006E4D18">
              <w:rPr>
                <w:rFonts w:ascii="Bookman Old Style" w:hAnsi="Bookman Old Style" w:cs="Arial"/>
                <w:sz w:val="25"/>
                <w:szCs w:val="25"/>
                <w:lang w:eastAsia="sr-Latn-RS"/>
              </w:rPr>
              <w:t xml:space="preserve"> динара </w:t>
            </w:r>
          </w:p>
        </w:tc>
      </w:tr>
      <w:tr w:rsidR="00D538AC" w:rsidRPr="006E4D18" w:rsidTr="002A2A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38AC" w:rsidRPr="006E4D18" w:rsidRDefault="00D538AC" w:rsidP="00A3624A">
            <w:pPr>
              <w:spacing w:before="100" w:beforeAutospacing="1" w:after="100" w:afterAutospacing="1"/>
              <w:rPr>
                <w:rFonts w:ascii="Bookman Old Style" w:hAnsi="Bookman Old Style" w:cs="Arial"/>
                <w:sz w:val="25"/>
                <w:szCs w:val="25"/>
                <w:lang w:eastAsia="sr-Latn-RS"/>
              </w:rPr>
            </w:pPr>
            <w:r w:rsidRPr="006E4D18">
              <w:rPr>
                <w:rFonts w:ascii="Bookman Old Style" w:hAnsi="Bookman Old Style" w:cs="Arial"/>
                <w:sz w:val="25"/>
                <w:szCs w:val="25"/>
                <w:lang w:eastAsia="sr-Latn-RS"/>
              </w:rPr>
              <w:t xml:space="preserve">III </w:t>
            </w:r>
            <w:r w:rsidR="00A3624A">
              <w:rPr>
                <w:rFonts w:ascii="Bookman Old Style" w:hAnsi="Bookman Old Style" w:cs="Arial"/>
                <w:sz w:val="25"/>
                <w:szCs w:val="25"/>
                <w:lang w:eastAsia="sr-Latn-RS"/>
              </w:rPr>
              <w:t>зон</w:t>
            </w:r>
            <w:r w:rsidR="00A3624A">
              <w:rPr>
                <w:rFonts w:ascii="Bookman Old Style" w:hAnsi="Bookman Old Style" w:cs="Arial"/>
                <w:sz w:val="25"/>
                <w:szCs w:val="25"/>
                <w:lang w:val="sr-Cyrl-RS" w:eastAsia="sr-Latn-RS"/>
              </w:rPr>
              <w:t>а</w:t>
            </w:r>
            <w:r w:rsidRPr="006E4D18">
              <w:rPr>
                <w:rFonts w:ascii="Bookman Old Style" w:hAnsi="Bookman Old Style" w:cs="Arial"/>
                <w:sz w:val="25"/>
                <w:szCs w:val="25"/>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D538AC" w:rsidRPr="006E4D18" w:rsidRDefault="00D538AC" w:rsidP="002A2AC8">
            <w:pPr>
              <w:spacing w:before="100" w:beforeAutospacing="1" w:after="100" w:afterAutospacing="1"/>
              <w:jc w:val="right"/>
              <w:rPr>
                <w:rFonts w:ascii="Bookman Old Style" w:hAnsi="Bookman Old Style" w:cs="Arial"/>
                <w:sz w:val="25"/>
                <w:szCs w:val="25"/>
                <w:lang w:eastAsia="sr-Latn-RS"/>
              </w:rPr>
            </w:pPr>
            <w:r w:rsidRPr="006E4D18">
              <w:rPr>
                <w:rFonts w:ascii="Bookman Old Style" w:hAnsi="Bookman Old Style" w:cs="Arial"/>
                <w:sz w:val="25"/>
                <w:szCs w:val="25"/>
                <w:lang w:val="sr-Cyrl-RS" w:eastAsia="sr-Latn-RS"/>
              </w:rPr>
              <w:t>3,00</w:t>
            </w:r>
            <w:r w:rsidRPr="006E4D18">
              <w:rPr>
                <w:rFonts w:ascii="Bookman Old Style" w:hAnsi="Bookman Old Style" w:cs="Arial"/>
                <w:sz w:val="25"/>
                <w:szCs w:val="25"/>
                <w:lang w:eastAsia="sr-Latn-RS"/>
              </w:rPr>
              <w:t xml:space="preserve"> динара </w:t>
            </w:r>
          </w:p>
        </w:tc>
      </w:tr>
    </w:tbl>
    <w:p w:rsidR="00E411FB" w:rsidRPr="006E4D18" w:rsidRDefault="001F6B2E" w:rsidP="001E13D4">
      <w:pPr>
        <w:jc w:val="both"/>
        <w:rPr>
          <w:rFonts w:ascii="Bookman Old Style" w:hAnsi="Bookman Old Style" w:cs="Arial"/>
          <w:sz w:val="25"/>
          <w:szCs w:val="25"/>
          <w:lang w:val="sr-Latn-RS" w:eastAsia="sr-Latn-RS"/>
        </w:rPr>
      </w:pPr>
      <w:r w:rsidRPr="006E4D18">
        <w:rPr>
          <w:rFonts w:ascii="Bookman Old Style" w:hAnsi="Bookman Old Style" w:cs="Arial"/>
          <w:sz w:val="25"/>
          <w:szCs w:val="25"/>
          <w:lang w:val="sr-Cyrl-RS" w:eastAsia="sr-Latn-RS"/>
        </w:rPr>
        <w:t xml:space="preserve">          </w:t>
      </w:r>
      <w:r w:rsidR="001E13D4" w:rsidRPr="006E4D18">
        <w:rPr>
          <w:rFonts w:ascii="Bookman Old Style" w:hAnsi="Bookman Old Style" w:cs="Arial"/>
          <w:sz w:val="25"/>
          <w:szCs w:val="25"/>
          <w:lang w:val="sr-Cyrl-RS" w:eastAsia="sr-Latn-RS"/>
        </w:rPr>
        <w:t xml:space="preserve">         </w:t>
      </w:r>
    </w:p>
    <w:p w:rsidR="001E13D4" w:rsidRPr="00A3624A" w:rsidRDefault="001E13D4" w:rsidP="00A3624A">
      <w:pPr>
        <w:ind w:firstLine="720"/>
        <w:jc w:val="both"/>
        <w:rPr>
          <w:rFonts w:ascii="Bookman Old Style" w:hAnsi="Bookman Old Style" w:cs="Arial"/>
          <w:sz w:val="25"/>
          <w:szCs w:val="25"/>
          <w:lang w:val="sr-Cyrl-RS" w:eastAsia="sr-Latn-RS"/>
        </w:rPr>
      </w:pPr>
      <w:r w:rsidRPr="006E4D18">
        <w:rPr>
          <w:rFonts w:ascii="Bookman Old Style" w:hAnsi="Bookman Old Style" w:cs="Arial"/>
          <w:sz w:val="25"/>
          <w:szCs w:val="25"/>
          <w:lang w:val="sr-Cyrl-RS" w:eastAsia="sr-Latn-RS"/>
        </w:rPr>
        <w:t xml:space="preserve">Јавно предузеће чији је оснивач </w:t>
      </w:r>
      <w:r w:rsidR="00A3624A">
        <w:rPr>
          <w:rFonts w:ascii="Bookman Old Style" w:hAnsi="Bookman Old Style" w:cs="Arial"/>
          <w:sz w:val="25"/>
          <w:szCs w:val="25"/>
          <w:lang w:val="sr-Cyrl-RS" w:eastAsia="sr-Latn-RS"/>
        </w:rPr>
        <w:t xml:space="preserve">општина Мало Црниће </w:t>
      </w:r>
      <w:r w:rsidRPr="006E4D18">
        <w:rPr>
          <w:rFonts w:ascii="Bookman Old Style" w:hAnsi="Bookman Old Style" w:cs="Arial"/>
          <w:sz w:val="25"/>
          <w:szCs w:val="25"/>
          <w:lang w:val="sr-Cyrl-RS" w:eastAsia="sr-Latn-RS"/>
        </w:rPr>
        <w:t>не плаћа накнаду за коришћење простора на ја</w:t>
      </w:r>
      <w:r w:rsidR="000B7318" w:rsidRPr="006E4D18">
        <w:rPr>
          <w:rFonts w:ascii="Bookman Old Style" w:hAnsi="Bookman Old Style" w:cs="Arial"/>
          <w:sz w:val="25"/>
          <w:szCs w:val="25"/>
          <w:lang w:val="sr-Cyrl-RS" w:eastAsia="sr-Latn-RS"/>
        </w:rPr>
        <w:t xml:space="preserve">вним површинама за постављање </w:t>
      </w:r>
      <w:r w:rsidR="00CB31C0" w:rsidRPr="006E4D18">
        <w:rPr>
          <w:rFonts w:ascii="Bookman Old Style" w:hAnsi="Bookman Old Style" w:cs="Arial"/>
          <w:sz w:val="25"/>
          <w:szCs w:val="25"/>
          <w:lang w:val="sr-Cyrl-RS" w:eastAsia="sr-Latn-RS"/>
        </w:rPr>
        <w:t xml:space="preserve">  </w:t>
      </w:r>
      <w:r w:rsidR="00E841CC" w:rsidRPr="006E4D18">
        <w:rPr>
          <w:rFonts w:ascii="Bookman Old Style" w:hAnsi="Bookman Old Style" w:cs="Arial"/>
          <w:sz w:val="25"/>
          <w:szCs w:val="25"/>
          <w:lang w:val="sr-Cyrl-RS" w:eastAsia="sr-Latn-RS"/>
        </w:rPr>
        <w:t>монтажних</w:t>
      </w:r>
      <w:r w:rsidR="00A3624A">
        <w:rPr>
          <w:rFonts w:ascii="Bookman Old Style" w:hAnsi="Bookman Old Style" w:cs="Arial"/>
          <w:sz w:val="25"/>
          <w:szCs w:val="25"/>
          <w:lang w:val="sr-Cyrl-RS" w:eastAsia="sr-Latn-RS"/>
        </w:rPr>
        <w:t xml:space="preserve"> </w:t>
      </w:r>
      <w:r w:rsidR="00E841CC" w:rsidRPr="006E4D18">
        <w:rPr>
          <w:rFonts w:ascii="Bookman Old Style" w:hAnsi="Bookman Old Style" w:cs="Arial"/>
          <w:sz w:val="25"/>
          <w:szCs w:val="25"/>
          <w:lang w:val="sr-Cyrl-RS" w:eastAsia="sr-Latn-RS"/>
        </w:rPr>
        <w:t>објеката за обављање делатности ов</w:t>
      </w:r>
      <w:r w:rsidR="00A3624A">
        <w:rPr>
          <w:rFonts w:ascii="Bookman Old Style" w:hAnsi="Bookman Old Style" w:cs="Arial"/>
          <w:sz w:val="25"/>
          <w:szCs w:val="25"/>
          <w:lang w:val="sr-Cyrl-RS" w:eastAsia="sr-Latn-RS"/>
        </w:rPr>
        <w:t>ог  јавног</w:t>
      </w:r>
      <w:r w:rsidR="00E841CC" w:rsidRPr="006E4D18">
        <w:rPr>
          <w:rFonts w:ascii="Bookman Old Style" w:hAnsi="Bookman Old Style" w:cs="Arial"/>
          <w:sz w:val="25"/>
          <w:szCs w:val="25"/>
          <w:lang w:val="sr-Cyrl-RS" w:eastAsia="sr-Latn-RS"/>
        </w:rPr>
        <w:t xml:space="preserve"> предузећа</w:t>
      </w:r>
      <w:r w:rsidRPr="006E4D18">
        <w:rPr>
          <w:rFonts w:ascii="Bookman Old Style" w:hAnsi="Bookman Old Style" w:cs="Arial"/>
          <w:color w:val="FF0000"/>
          <w:sz w:val="25"/>
          <w:szCs w:val="25"/>
          <w:lang w:val="sr-Cyrl-RS" w:eastAsia="sr-Latn-RS"/>
        </w:rPr>
        <w:t>.</w:t>
      </w:r>
    </w:p>
    <w:p w:rsidR="002B2298" w:rsidRPr="006E4D18" w:rsidRDefault="002B2298" w:rsidP="001E13D4">
      <w:pPr>
        <w:tabs>
          <w:tab w:val="left" w:pos="1245"/>
        </w:tabs>
        <w:jc w:val="both"/>
        <w:rPr>
          <w:rFonts w:ascii="Bookman Old Style" w:hAnsi="Bookman Old Style" w:cs="Arial"/>
          <w:color w:val="FF0000"/>
          <w:sz w:val="25"/>
          <w:szCs w:val="25"/>
          <w:lang w:val="sr-Latn-RS" w:eastAsia="sr-Latn-RS"/>
        </w:rPr>
      </w:pPr>
    </w:p>
    <w:p w:rsidR="00A93274" w:rsidRDefault="00A93274" w:rsidP="00A3624A">
      <w:pPr>
        <w:ind w:firstLine="720"/>
        <w:jc w:val="both"/>
        <w:rPr>
          <w:rFonts w:ascii="Bookman Old Style" w:hAnsi="Bookman Old Style" w:cs="Arial"/>
          <w:sz w:val="25"/>
          <w:szCs w:val="25"/>
          <w:lang w:val="sr-Cyrl-RS" w:eastAsia="sr-Latn-RS"/>
        </w:rPr>
      </w:pPr>
      <w:r w:rsidRPr="006E4D18">
        <w:rPr>
          <w:rFonts w:ascii="Bookman Old Style" w:hAnsi="Bookman Old Style" w:cs="Arial"/>
          <w:sz w:val="25"/>
          <w:szCs w:val="25"/>
          <w:lang w:eastAsia="sr-Latn-RS"/>
        </w:rPr>
        <w:t xml:space="preserve">4. За </w:t>
      </w:r>
      <w:r w:rsidRPr="006E4D18">
        <w:rPr>
          <w:rFonts w:ascii="Bookman Old Style" w:hAnsi="Bookman Old Style" w:cs="Arial"/>
          <w:sz w:val="25"/>
          <w:szCs w:val="25"/>
          <w:lang w:val="sr-Cyrl-RS" w:eastAsia="sr-Latn-RS"/>
        </w:rPr>
        <w:t xml:space="preserve">коришћење простора на јавним површинама за </w:t>
      </w:r>
      <w:r w:rsidRPr="006E4D18">
        <w:rPr>
          <w:rFonts w:ascii="Bookman Old Style" w:hAnsi="Bookman Old Style" w:cs="Arial"/>
          <w:sz w:val="25"/>
          <w:szCs w:val="25"/>
          <w:lang w:eastAsia="sr-Latn-RS"/>
        </w:rPr>
        <w:t xml:space="preserve">постављање летњих башти угоститељских објеката, плаћа се </w:t>
      </w:r>
      <w:r w:rsidRPr="006E4D18">
        <w:rPr>
          <w:rFonts w:ascii="Bookman Old Style" w:hAnsi="Bookman Old Style" w:cs="Arial"/>
          <w:sz w:val="25"/>
          <w:szCs w:val="25"/>
          <w:lang w:val="sr-Cyrl-RS" w:eastAsia="sr-Latn-RS"/>
        </w:rPr>
        <w:t>накнада за коришћење јавне површине</w:t>
      </w:r>
      <w:r w:rsidRPr="006E4D18">
        <w:rPr>
          <w:rFonts w:ascii="Bookman Old Style" w:hAnsi="Bookman Old Style" w:cs="Arial"/>
          <w:sz w:val="25"/>
          <w:szCs w:val="25"/>
          <w:lang w:eastAsia="sr-Latn-RS"/>
        </w:rPr>
        <w:t xml:space="preserve"> за сваки цео или започети </w:t>
      </w:r>
      <w:proofErr w:type="gramStart"/>
      <w:r w:rsidRPr="006E4D18">
        <w:rPr>
          <w:rFonts w:ascii="Bookman Old Style" w:hAnsi="Bookman Old Style" w:cs="Arial"/>
          <w:sz w:val="25"/>
          <w:szCs w:val="25"/>
          <w:lang w:val="sr-Latn-RS" w:eastAsia="sr-Latn-RS"/>
        </w:rPr>
        <w:t>m</w:t>
      </w:r>
      <w:r w:rsidRPr="006E4D18">
        <w:rPr>
          <w:rFonts w:ascii="Bookman Old Style" w:hAnsi="Bookman Old Style" w:cs="Arial"/>
          <w:bCs/>
          <w:iCs/>
          <w:sz w:val="25"/>
          <w:szCs w:val="25"/>
          <w:lang w:eastAsia="sr-Latn-RS"/>
        </w:rPr>
        <w:t xml:space="preserve">² </w:t>
      </w:r>
      <w:r w:rsidRPr="006E4D18">
        <w:rPr>
          <w:rFonts w:ascii="Bookman Old Style" w:hAnsi="Bookman Old Style" w:cs="Arial"/>
          <w:sz w:val="25"/>
          <w:szCs w:val="25"/>
          <w:vertAlign w:val="superscript"/>
          <w:lang w:eastAsia="sr-Latn-RS"/>
        </w:rPr>
        <w:t xml:space="preserve"> </w:t>
      </w:r>
      <w:r w:rsidRPr="006E4D18">
        <w:rPr>
          <w:rFonts w:ascii="Bookman Old Style" w:hAnsi="Bookman Old Style" w:cs="Arial"/>
          <w:sz w:val="25"/>
          <w:szCs w:val="25"/>
          <w:lang w:eastAsia="sr-Latn-RS"/>
        </w:rPr>
        <w:t>заузете</w:t>
      </w:r>
      <w:proofErr w:type="gramEnd"/>
      <w:r w:rsidRPr="006E4D18">
        <w:rPr>
          <w:rFonts w:ascii="Bookman Old Style" w:hAnsi="Bookman Old Style" w:cs="Arial"/>
          <w:sz w:val="25"/>
          <w:szCs w:val="25"/>
          <w:lang w:eastAsia="sr-Latn-RS"/>
        </w:rPr>
        <w:t xml:space="preserve"> јавне површине, у дневном износу, и то: </w:t>
      </w:r>
    </w:p>
    <w:p w:rsidR="00A3624A" w:rsidRPr="00A3624A" w:rsidRDefault="00A3624A" w:rsidP="00A3624A">
      <w:pPr>
        <w:ind w:firstLine="720"/>
        <w:jc w:val="both"/>
        <w:rPr>
          <w:rFonts w:ascii="Bookman Old Style" w:hAnsi="Bookman Old Style" w:cs="Arial"/>
          <w:sz w:val="25"/>
          <w:szCs w:val="25"/>
          <w:lang w:val="sr-Cyrl-RS" w:eastAsia="sr-Latn-RS"/>
        </w:rPr>
      </w:pPr>
    </w:p>
    <w:p w:rsidR="00CB2871" w:rsidRPr="006E4D18" w:rsidRDefault="00CB2871" w:rsidP="00A93274">
      <w:pPr>
        <w:jc w:val="both"/>
        <w:rPr>
          <w:rFonts w:ascii="Bookman Old Style" w:hAnsi="Bookman Old Style" w:cs="Arial"/>
          <w:sz w:val="25"/>
          <w:szCs w:val="25"/>
          <w:lang w:val="sr-Cyrl-RS" w:eastAsia="sr-Latn-R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774"/>
        <w:gridCol w:w="3570"/>
      </w:tblGrid>
      <w:tr w:rsidR="00A93274" w:rsidRPr="006E4D18" w:rsidTr="00F73E4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274" w:rsidRPr="006E4D18" w:rsidRDefault="00A93274" w:rsidP="00F73E45">
            <w:pPr>
              <w:spacing w:before="100" w:beforeAutospacing="1" w:after="100" w:afterAutospacing="1"/>
              <w:rPr>
                <w:rFonts w:ascii="Bookman Old Style" w:hAnsi="Bookman Old Style" w:cs="Arial"/>
                <w:sz w:val="25"/>
                <w:szCs w:val="25"/>
                <w:lang w:eastAsia="sr-Latn-RS"/>
              </w:rPr>
            </w:pPr>
            <w:r w:rsidRPr="006E4D18">
              <w:rPr>
                <w:rFonts w:ascii="Bookman Old Style" w:hAnsi="Bookman Old Style" w:cs="Arial"/>
                <w:sz w:val="25"/>
                <w:szCs w:val="25"/>
                <w:lang w:eastAsia="sr-Latn-RS"/>
              </w:rPr>
              <w:t xml:space="preserve">I зона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93274" w:rsidRPr="006E4D18" w:rsidRDefault="00A3624A" w:rsidP="00A93274">
            <w:pPr>
              <w:spacing w:before="100" w:beforeAutospacing="1" w:after="100" w:afterAutospacing="1"/>
              <w:jc w:val="right"/>
              <w:rPr>
                <w:rFonts w:ascii="Bookman Old Style" w:hAnsi="Bookman Old Style" w:cs="Arial"/>
                <w:sz w:val="25"/>
                <w:szCs w:val="25"/>
                <w:lang w:eastAsia="sr-Latn-RS"/>
              </w:rPr>
            </w:pPr>
            <w:r>
              <w:rPr>
                <w:rFonts w:ascii="Bookman Old Style" w:hAnsi="Bookman Old Style" w:cs="Arial"/>
                <w:sz w:val="25"/>
                <w:szCs w:val="25"/>
                <w:lang w:val="sr-Cyrl-RS" w:eastAsia="sr-Latn-RS"/>
              </w:rPr>
              <w:t>8</w:t>
            </w:r>
            <w:r w:rsidR="00A93274" w:rsidRPr="006E4D18">
              <w:rPr>
                <w:rFonts w:ascii="Bookman Old Style" w:hAnsi="Bookman Old Style" w:cs="Arial"/>
                <w:sz w:val="25"/>
                <w:szCs w:val="25"/>
                <w:lang w:val="sr-Cyrl-RS" w:eastAsia="sr-Latn-RS"/>
              </w:rPr>
              <w:t>,00</w:t>
            </w:r>
            <w:r w:rsidR="00A93274" w:rsidRPr="006E4D18">
              <w:rPr>
                <w:rFonts w:ascii="Bookman Old Style" w:hAnsi="Bookman Old Style" w:cs="Arial"/>
                <w:sz w:val="25"/>
                <w:szCs w:val="25"/>
                <w:lang w:eastAsia="sr-Latn-RS"/>
              </w:rPr>
              <w:t xml:space="preserve"> динара </w:t>
            </w:r>
          </w:p>
        </w:tc>
      </w:tr>
      <w:tr w:rsidR="00A93274" w:rsidRPr="006E4D18" w:rsidTr="00F73E4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274" w:rsidRPr="006E4D18" w:rsidRDefault="00A93274" w:rsidP="00F73E45">
            <w:pPr>
              <w:spacing w:before="100" w:beforeAutospacing="1" w:after="100" w:afterAutospacing="1"/>
              <w:rPr>
                <w:rFonts w:ascii="Bookman Old Style" w:hAnsi="Bookman Old Style" w:cs="Arial"/>
                <w:sz w:val="25"/>
                <w:szCs w:val="25"/>
                <w:lang w:eastAsia="sr-Latn-RS"/>
              </w:rPr>
            </w:pPr>
            <w:r w:rsidRPr="006E4D18">
              <w:rPr>
                <w:rFonts w:ascii="Bookman Old Style" w:hAnsi="Bookman Old Style" w:cs="Arial"/>
                <w:sz w:val="25"/>
                <w:szCs w:val="25"/>
                <w:lang w:eastAsia="sr-Latn-RS"/>
              </w:rPr>
              <w:t xml:space="preserve">II зона </w:t>
            </w:r>
            <w:r w:rsidR="002B2298" w:rsidRPr="006E4D18">
              <w:rPr>
                <w:rFonts w:ascii="Bookman Old Style" w:hAnsi="Bookman Old Style" w:cs="Arial"/>
                <w:sz w:val="25"/>
                <w:szCs w:val="25"/>
                <w:lang w:eastAsia="sr-Latn-RS"/>
              </w:rPr>
              <w:t>и остале зоне</w:t>
            </w:r>
          </w:p>
        </w:tc>
        <w:tc>
          <w:tcPr>
            <w:tcW w:w="0" w:type="auto"/>
            <w:tcBorders>
              <w:top w:val="outset" w:sz="6" w:space="0" w:color="auto"/>
              <w:left w:val="outset" w:sz="6" w:space="0" w:color="auto"/>
              <w:bottom w:val="outset" w:sz="6" w:space="0" w:color="auto"/>
              <w:right w:val="outset" w:sz="6" w:space="0" w:color="auto"/>
            </w:tcBorders>
            <w:vAlign w:val="center"/>
            <w:hideMark/>
          </w:tcPr>
          <w:p w:rsidR="00A93274" w:rsidRPr="006E4D18" w:rsidRDefault="00A3624A" w:rsidP="00CB2871">
            <w:pPr>
              <w:spacing w:before="100" w:beforeAutospacing="1" w:after="100" w:afterAutospacing="1"/>
              <w:jc w:val="right"/>
              <w:rPr>
                <w:rFonts w:ascii="Bookman Old Style" w:hAnsi="Bookman Old Style" w:cs="Arial"/>
                <w:sz w:val="25"/>
                <w:szCs w:val="25"/>
                <w:lang w:eastAsia="sr-Latn-RS"/>
              </w:rPr>
            </w:pPr>
            <w:r>
              <w:rPr>
                <w:rFonts w:ascii="Bookman Old Style" w:hAnsi="Bookman Old Style" w:cs="Arial"/>
                <w:sz w:val="25"/>
                <w:szCs w:val="25"/>
                <w:lang w:val="sr-Cyrl-RS" w:eastAsia="sr-Latn-RS"/>
              </w:rPr>
              <w:t>5</w:t>
            </w:r>
            <w:r w:rsidR="00A93274" w:rsidRPr="006E4D18">
              <w:rPr>
                <w:rFonts w:ascii="Bookman Old Style" w:hAnsi="Bookman Old Style" w:cs="Arial"/>
                <w:sz w:val="25"/>
                <w:szCs w:val="25"/>
                <w:lang w:val="sr-Cyrl-RS" w:eastAsia="sr-Latn-RS"/>
              </w:rPr>
              <w:t>,00</w:t>
            </w:r>
            <w:r w:rsidR="00A93274" w:rsidRPr="006E4D18">
              <w:rPr>
                <w:rFonts w:ascii="Bookman Old Style" w:hAnsi="Bookman Old Style" w:cs="Arial"/>
                <w:sz w:val="25"/>
                <w:szCs w:val="25"/>
                <w:lang w:eastAsia="sr-Latn-RS"/>
              </w:rPr>
              <w:t xml:space="preserve"> динара </w:t>
            </w:r>
          </w:p>
        </w:tc>
      </w:tr>
    </w:tbl>
    <w:p w:rsidR="00CB2871" w:rsidRPr="006E4D18" w:rsidRDefault="00A93274" w:rsidP="00A93274">
      <w:pPr>
        <w:jc w:val="both"/>
        <w:rPr>
          <w:rFonts w:ascii="Bookman Old Style" w:hAnsi="Bookman Old Style" w:cs="Arial"/>
          <w:sz w:val="25"/>
          <w:szCs w:val="25"/>
          <w:lang w:val="sr-Cyrl-RS" w:eastAsia="sr-Latn-RS"/>
        </w:rPr>
      </w:pPr>
      <w:r w:rsidRPr="006E4D18">
        <w:rPr>
          <w:rFonts w:ascii="Bookman Old Style" w:hAnsi="Bookman Old Style" w:cs="Arial"/>
          <w:sz w:val="25"/>
          <w:szCs w:val="25"/>
          <w:lang w:val="sr-Cyrl-RS" w:eastAsia="sr-Latn-RS"/>
        </w:rPr>
        <w:t xml:space="preserve">                  </w:t>
      </w:r>
    </w:p>
    <w:p w:rsidR="00A93274" w:rsidRPr="006E4D18" w:rsidRDefault="00A93274" w:rsidP="001D02FA">
      <w:pPr>
        <w:ind w:firstLine="720"/>
        <w:jc w:val="both"/>
        <w:rPr>
          <w:rFonts w:ascii="Bookman Old Style" w:hAnsi="Bookman Old Style" w:cs="Arial"/>
          <w:sz w:val="25"/>
          <w:szCs w:val="25"/>
          <w:lang w:eastAsia="sr-Latn-RS"/>
        </w:rPr>
      </w:pPr>
      <w:r w:rsidRPr="006E4D18">
        <w:rPr>
          <w:rFonts w:ascii="Bookman Old Style" w:hAnsi="Bookman Old Style" w:cs="Arial"/>
          <w:sz w:val="25"/>
          <w:szCs w:val="25"/>
          <w:lang w:eastAsia="sr-Latn-RS"/>
        </w:rPr>
        <w:t xml:space="preserve">5. За </w:t>
      </w:r>
      <w:r w:rsidRPr="006E4D18">
        <w:rPr>
          <w:rFonts w:ascii="Bookman Old Style" w:hAnsi="Bookman Old Style" w:cs="Arial"/>
          <w:sz w:val="25"/>
          <w:szCs w:val="25"/>
          <w:lang w:val="sr-Cyrl-RS" w:eastAsia="sr-Latn-RS"/>
        </w:rPr>
        <w:t xml:space="preserve">коришћење простора на јавним површинама за </w:t>
      </w:r>
      <w:proofErr w:type="gramStart"/>
      <w:r w:rsidRPr="006E4D18">
        <w:rPr>
          <w:rFonts w:ascii="Bookman Old Style" w:hAnsi="Bookman Old Style" w:cs="Arial"/>
          <w:sz w:val="25"/>
          <w:szCs w:val="25"/>
          <w:lang w:eastAsia="sr-Latn-RS"/>
        </w:rPr>
        <w:t xml:space="preserve">постављање </w:t>
      </w:r>
      <w:r w:rsidRPr="006E4D18">
        <w:rPr>
          <w:rFonts w:ascii="Bookman Old Style" w:hAnsi="Bookman Old Style" w:cs="Arial"/>
          <w:sz w:val="25"/>
          <w:szCs w:val="25"/>
          <w:lang w:val="sr-Cyrl-RS" w:eastAsia="sr-Latn-RS"/>
        </w:rPr>
        <w:t xml:space="preserve"> зимских</w:t>
      </w:r>
      <w:proofErr w:type="gramEnd"/>
      <w:r w:rsidRPr="006E4D18">
        <w:rPr>
          <w:rFonts w:ascii="Bookman Old Style" w:hAnsi="Bookman Old Style" w:cs="Arial"/>
          <w:sz w:val="25"/>
          <w:szCs w:val="25"/>
          <w:lang w:val="sr-Cyrl-RS" w:eastAsia="sr-Latn-RS"/>
        </w:rPr>
        <w:t xml:space="preserve"> </w:t>
      </w:r>
      <w:r w:rsidRPr="006E4D18">
        <w:rPr>
          <w:rFonts w:ascii="Bookman Old Style" w:hAnsi="Bookman Old Style" w:cs="Arial"/>
          <w:sz w:val="25"/>
          <w:szCs w:val="25"/>
          <w:lang w:eastAsia="sr-Latn-RS"/>
        </w:rPr>
        <w:t xml:space="preserve">башти угоститељских објеката, плаћа се </w:t>
      </w:r>
      <w:r w:rsidRPr="006E4D18">
        <w:rPr>
          <w:rFonts w:ascii="Bookman Old Style" w:hAnsi="Bookman Old Style" w:cs="Arial"/>
          <w:sz w:val="25"/>
          <w:szCs w:val="25"/>
          <w:lang w:val="sr-Cyrl-RS" w:eastAsia="sr-Latn-RS"/>
        </w:rPr>
        <w:t xml:space="preserve">накнада за коришћење </w:t>
      </w:r>
      <w:r w:rsidRPr="006E4D18">
        <w:rPr>
          <w:rFonts w:ascii="Bookman Old Style" w:hAnsi="Bookman Old Style" w:cs="Arial"/>
          <w:sz w:val="25"/>
          <w:szCs w:val="25"/>
          <w:lang w:val="sr-Cyrl-RS" w:eastAsia="sr-Latn-RS"/>
        </w:rPr>
        <w:lastRenderedPageBreak/>
        <w:t>јавне површине</w:t>
      </w:r>
      <w:r w:rsidRPr="006E4D18">
        <w:rPr>
          <w:rFonts w:ascii="Bookman Old Style" w:hAnsi="Bookman Old Style" w:cs="Arial"/>
          <w:sz w:val="25"/>
          <w:szCs w:val="25"/>
          <w:lang w:eastAsia="sr-Latn-RS"/>
        </w:rPr>
        <w:t xml:space="preserve"> за сваки цео или започети </w:t>
      </w:r>
      <w:r w:rsidRPr="006E4D18">
        <w:rPr>
          <w:rFonts w:ascii="Bookman Old Style" w:hAnsi="Bookman Old Style" w:cs="Arial"/>
          <w:sz w:val="25"/>
          <w:szCs w:val="25"/>
          <w:lang w:val="sr-Latn-RS" w:eastAsia="sr-Latn-RS"/>
        </w:rPr>
        <w:t>m</w:t>
      </w:r>
      <w:r w:rsidRPr="006E4D18">
        <w:rPr>
          <w:rFonts w:ascii="Bookman Old Style" w:hAnsi="Bookman Old Style" w:cs="Arial"/>
          <w:bCs/>
          <w:iCs/>
          <w:sz w:val="25"/>
          <w:szCs w:val="25"/>
          <w:lang w:eastAsia="sr-Latn-RS"/>
        </w:rPr>
        <w:t xml:space="preserve">² </w:t>
      </w:r>
      <w:r w:rsidRPr="006E4D18">
        <w:rPr>
          <w:rFonts w:ascii="Bookman Old Style" w:hAnsi="Bookman Old Style" w:cs="Arial"/>
          <w:sz w:val="25"/>
          <w:szCs w:val="25"/>
          <w:vertAlign w:val="superscript"/>
          <w:lang w:eastAsia="sr-Latn-RS"/>
        </w:rPr>
        <w:t xml:space="preserve"> </w:t>
      </w:r>
      <w:r w:rsidRPr="006E4D18">
        <w:rPr>
          <w:rFonts w:ascii="Bookman Old Style" w:hAnsi="Bookman Old Style" w:cs="Arial"/>
          <w:sz w:val="25"/>
          <w:szCs w:val="25"/>
          <w:lang w:eastAsia="sr-Latn-RS"/>
        </w:rPr>
        <w:t xml:space="preserve">заузете јавне површине, у дневном износу, и то: </w:t>
      </w:r>
    </w:p>
    <w:p w:rsidR="004D046C" w:rsidRPr="006E4D18" w:rsidRDefault="004D046C" w:rsidP="00A93274">
      <w:pPr>
        <w:jc w:val="both"/>
        <w:rPr>
          <w:rFonts w:ascii="Bookman Old Style" w:hAnsi="Bookman Old Style" w:cs="Arial"/>
          <w:sz w:val="25"/>
          <w:szCs w:val="25"/>
          <w:lang w:val="sr-Cyrl-RS" w:eastAsia="sr-Latn-R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774"/>
        <w:gridCol w:w="3570"/>
      </w:tblGrid>
      <w:tr w:rsidR="00A93274" w:rsidRPr="006E4D18" w:rsidTr="00F73E4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274" w:rsidRPr="006E4D18" w:rsidRDefault="00A93274" w:rsidP="00F73E45">
            <w:pPr>
              <w:spacing w:before="100" w:beforeAutospacing="1" w:after="100" w:afterAutospacing="1"/>
              <w:rPr>
                <w:rFonts w:ascii="Bookman Old Style" w:hAnsi="Bookman Old Style" w:cs="Arial"/>
                <w:sz w:val="25"/>
                <w:szCs w:val="25"/>
                <w:lang w:eastAsia="sr-Latn-RS"/>
              </w:rPr>
            </w:pPr>
            <w:r w:rsidRPr="006E4D18">
              <w:rPr>
                <w:rFonts w:ascii="Bookman Old Style" w:hAnsi="Bookman Old Style" w:cs="Arial"/>
                <w:sz w:val="25"/>
                <w:szCs w:val="25"/>
                <w:lang w:eastAsia="sr-Latn-RS"/>
              </w:rPr>
              <w:t xml:space="preserve">I зона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93274" w:rsidRPr="006E4D18" w:rsidRDefault="00A93274" w:rsidP="00F73E45">
            <w:pPr>
              <w:spacing w:before="100" w:beforeAutospacing="1" w:after="100" w:afterAutospacing="1"/>
              <w:jc w:val="right"/>
              <w:rPr>
                <w:rFonts w:ascii="Bookman Old Style" w:hAnsi="Bookman Old Style" w:cs="Arial"/>
                <w:sz w:val="25"/>
                <w:szCs w:val="25"/>
                <w:lang w:eastAsia="sr-Latn-RS"/>
              </w:rPr>
            </w:pPr>
            <w:r w:rsidRPr="006E4D18">
              <w:rPr>
                <w:rFonts w:ascii="Bookman Old Style" w:hAnsi="Bookman Old Style" w:cs="Arial"/>
                <w:sz w:val="25"/>
                <w:szCs w:val="25"/>
                <w:lang w:eastAsia="sr-Latn-RS"/>
              </w:rPr>
              <w:t>6</w:t>
            </w:r>
            <w:r w:rsidRPr="006E4D18">
              <w:rPr>
                <w:rFonts w:ascii="Bookman Old Style" w:hAnsi="Bookman Old Style" w:cs="Arial"/>
                <w:sz w:val="25"/>
                <w:szCs w:val="25"/>
                <w:lang w:val="sr-Cyrl-RS" w:eastAsia="sr-Latn-RS"/>
              </w:rPr>
              <w:t>,00</w:t>
            </w:r>
            <w:r w:rsidRPr="006E4D18">
              <w:rPr>
                <w:rFonts w:ascii="Bookman Old Style" w:hAnsi="Bookman Old Style" w:cs="Arial"/>
                <w:sz w:val="25"/>
                <w:szCs w:val="25"/>
                <w:lang w:eastAsia="sr-Latn-RS"/>
              </w:rPr>
              <w:t xml:space="preserve"> динара </w:t>
            </w:r>
          </w:p>
        </w:tc>
      </w:tr>
      <w:tr w:rsidR="00A93274" w:rsidRPr="006E4D18" w:rsidTr="00F73E45">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A93274" w:rsidRPr="006E4D18" w:rsidRDefault="00A93274" w:rsidP="00F73E45">
            <w:pPr>
              <w:spacing w:before="100" w:beforeAutospacing="1" w:after="100" w:afterAutospacing="1"/>
              <w:rPr>
                <w:rFonts w:ascii="Bookman Old Style" w:hAnsi="Bookman Old Style" w:cs="Arial"/>
                <w:sz w:val="25"/>
                <w:szCs w:val="25"/>
                <w:lang w:eastAsia="sr-Latn-RS"/>
              </w:rPr>
            </w:pPr>
            <w:r w:rsidRPr="006E4D18">
              <w:rPr>
                <w:rFonts w:ascii="Bookman Old Style" w:hAnsi="Bookman Old Style" w:cs="Arial"/>
                <w:sz w:val="25"/>
                <w:szCs w:val="25"/>
                <w:lang w:eastAsia="sr-Latn-RS"/>
              </w:rPr>
              <w:t xml:space="preserve">II зона </w:t>
            </w:r>
            <w:r w:rsidR="002B2298" w:rsidRPr="006E4D18">
              <w:rPr>
                <w:rFonts w:ascii="Bookman Old Style" w:hAnsi="Bookman Old Style" w:cs="Arial"/>
                <w:sz w:val="25"/>
                <w:szCs w:val="25"/>
                <w:lang w:eastAsia="sr-Latn-RS"/>
              </w:rPr>
              <w:t>и остале зоне</w:t>
            </w:r>
          </w:p>
        </w:tc>
        <w:tc>
          <w:tcPr>
            <w:tcW w:w="0" w:type="auto"/>
            <w:tcBorders>
              <w:top w:val="outset" w:sz="6" w:space="0" w:color="auto"/>
              <w:left w:val="outset" w:sz="6" w:space="0" w:color="auto"/>
              <w:bottom w:val="outset" w:sz="6" w:space="0" w:color="auto"/>
              <w:right w:val="outset" w:sz="6" w:space="0" w:color="auto"/>
            </w:tcBorders>
            <w:vAlign w:val="center"/>
            <w:hideMark/>
          </w:tcPr>
          <w:p w:rsidR="00A93274" w:rsidRPr="006E4D18" w:rsidRDefault="00A3624A" w:rsidP="00F73E45">
            <w:pPr>
              <w:spacing w:before="100" w:beforeAutospacing="1" w:after="100" w:afterAutospacing="1"/>
              <w:jc w:val="right"/>
              <w:rPr>
                <w:rFonts w:ascii="Bookman Old Style" w:hAnsi="Bookman Old Style" w:cs="Arial"/>
                <w:sz w:val="25"/>
                <w:szCs w:val="25"/>
                <w:lang w:eastAsia="sr-Latn-RS"/>
              </w:rPr>
            </w:pPr>
            <w:r>
              <w:rPr>
                <w:rFonts w:ascii="Bookman Old Style" w:hAnsi="Bookman Old Style" w:cs="Arial"/>
                <w:sz w:val="25"/>
                <w:szCs w:val="25"/>
                <w:lang w:val="sr-Cyrl-RS" w:eastAsia="sr-Latn-RS"/>
              </w:rPr>
              <w:t>4</w:t>
            </w:r>
            <w:r w:rsidR="00A93274" w:rsidRPr="006E4D18">
              <w:rPr>
                <w:rFonts w:ascii="Bookman Old Style" w:hAnsi="Bookman Old Style" w:cs="Arial"/>
                <w:sz w:val="25"/>
                <w:szCs w:val="25"/>
                <w:lang w:val="sr-Cyrl-RS" w:eastAsia="sr-Latn-RS"/>
              </w:rPr>
              <w:t>,00</w:t>
            </w:r>
            <w:r w:rsidR="00A93274" w:rsidRPr="006E4D18">
              <w:rPr>
                <w:rFonts w:ascii="Bookman Old Style" w:hAnsi="Bookman Old Style" w:cs="Arial"/>
                <w:sz w:val="25"/>
                <w:szCs w:val="25"/>
                <w:lang w:eastAsia="sr-Latn-RS"/>
              </w:rPr>
              <w:t xml:space="preserve"> динара </w:t>
            </w:r>
          </w:p>
        </w:tc>
      </w:tr>
    </w:tbl>
    <w:p w:rsidR="00DD4178" w:rsidRPr="006E4D18" w:rsidRDefault="00CB2871" w:rsidP="001D02FA">
      <w:pPr>
        <w:spacing w:before="100" w:beforeAutospacing="1" w:after="100" w:afterAutospacing="1"/>
        <w:ind w:firstLine="720"/>
        <w:jc w:val="both"/>
        <w:rPr>
          <w:rFonts w:ascii="Bookman Old Style" w:hAnsi="Bookman Old Style" w:cs="Arial"/>
          <w:sz w:val="25"/>
          <w:szCs w:val="25"/>
          <w:lang w:eastAsia="sr-Latn-RS"/>
        </w:rPr>
      </w:pPr>
      <w:r w:rsidRPr="006E4D18">
        <w:rPr>
          <w:rFonts w:ascii="Bookman Old Style" w:hAnsi="Bookman Old Style" w:cs="Arial"/>
          <w:sz w:val="25"/>
          <w:szCs w:val="25"/>
          <w:lang w:val="sr-Cyrl-RS" w:eastAsia="sr-Latn-RS"/>
        </w:rPr>
        <w:t>6</w:t>
      </w:r>
      <w:r w:rsidR="00D538AC" w:rsidRPr="006E4D18">
        <w:rPr>
          <w:rFonts w:ascii="Bookman Old Style" w:hAnsi="Bookman Old Style" w:cs="Arial"/>
          <w:sz w:val="25"/>
          <w:szCs w:val="25"/>
          <w:lang w:eastAsia="sr-Latn-RS"/>
        </w:rPr>
        <w:t xml:space="preserve">. За коришћење јавне површине за изнајмљивање </w:t>
      </w:r>
      <w:r w:rsidR="00D538AC" w:rsidRPr="006E4D18">
        <w:rPr>
          <w:rFonts w:ascii="Bookman Old Style" w:hAnsi="Bookman Old Style" w:cs="Arial"/>
          <w:sz w:val="25"/>
          <w:szCs w:val="25"/>
          <w:lang w:val="sr-Cyrl-RS" w:eastAsia="sr-Latn-RS"/>
        </w:rPr>
        <w:t>покретних апарата за забаву (аутића, коњића, разних играчки</w:t>
      </w:r>
      <w:r w:rsidR="00D538AC" w:rsidRPr="006E4D18">
        <w:rPr>
          <w:rFonts w:ascii="Bookman Old Style" w:hAnsi="Bookman Old Style" w:cs="Arial"/>
          <w:sz w:val="25"/>
          <w:szCs w:val="25"/>
          <w:lang w:eastAsia="sr-Latn-RS"/>
        </w:rPr>
        <w:t xml:space="preserve"> и слично</w:t>
      </w:r>
      <w:r w:rsidR="00DD4178" w:rsidRPr="006E4D18">
        <w:rPr>
          <w:rFonts w:ascii="Bookman Old Style" w:hAnsi="Bookman Old Style" w:cs="Arial"/>
          <w:sz w:val="25"/>
          <w:szCs w:val="25"/>
          <w:lang w:val="sr-Cyrl-RS" w:eastAsia="sr-Latn-RS"/>
        </w:rPr>
        <w:t>)</w:t>
      </w:r>
      <w:r w:rsidR="00D538AC" w:rsidRPr="006E4D18">
        <w:rPr>
          <w:rFonts w:ascii="Bookman Old Style" w:hAnsi="Bookman Old Style" w:cs="Arial"/>
          <w:sz w:val="25"/>
          <w:szCs w:val="25"/>
          <w:lang w:eastAsia="sr-Latn-RS"/>
        </w:rPr>
        <w:t xml:space="preserve">, </w:t>
      </w:r>
      <w:r w:rsidR="00DD4178" w:rsidRPr="006E4D18">
        <w:rPr>
          <w:rFonts w:ascii="Bookman Old Style" w:hAnsi="Bookman Old Style" w:cs="Arial"/>
          <w:sz w:val="25"/>
          <w:szCs w:val="25"/>
          <w:lang w:eastAsia="sr-Latn-RS"/>
        </w:rPr>
        <w:t xml:space="preserve">плаћа се </w:t>
      </w:r>
      <w:r w:rsidR="00DD4178" w:rsidRPr="006E4D18">
        <w:rPr>
          <w:rFonts w:ascii="Bookman Old Style" w:hAnsi="Bookman Old Style" w:cs="Arial"/>
          <w:sz w:val="25"/>
          <w:szCs w:val="25"/>
          <w:lang w:val="sr-Cyrl-RS" w:eastAsia="sr-Latn-RS"/>
        </w:rPr>
        <w:t>накнада за коришћење јавне површине</w:t>
      </w:r>
      <w:r w:rsidR="00DD4178" w:rsidRPr="006E4D18">
        <w:rPr>
          <w:rFonts w:ascii="Bookman Old Style" w:hAnsi="Bookman Old Style" w:cs="Arial"/>
          <w:sz w:val="25"/>
          <w:szCs w:val="25"/>
          <w:lang w:eastAsia="sr-Latn-RS"/>
        </w:rPr>
        <w:t xml:space="preserve"> за сваки цео или започети </w:t>
      </w:r>
      <w:r w:rsidR="00AC2922" w:rsidRPr="006E4D18">
        <w:rPr>
          <w:rFonts w:ascii="Bookman Old Style" w:hAnsi="Bookman Old Style" w:cs="Arial"/>
          <w:sz w:val="25"/>
          <w:szCs w:val="25"/>
          <w:lang w:val="sr-Latn-RS" w:eastAsia="sr-Latn-RS"/>
        </w:rPr>
        <w:t>m</w:t>
      </w:r>
      <w:r w:rsidR="00AC2922" w:rsidRPr="006E4D18">
        <w:rPr>
          <w:rFonts w:ascii="Bookman Old Style" w:hAnsi="Bookman Old Style" w:cs="Arial"/>
          <w:bCs/>
          <w:iCs/>
          <w:sz w:val="25"/>
          <w:szCs w:val="25"/>
          <w:lang w:eastAsia="sr-Latn-RS"/>
        </w:rPr>
        <w:t>²</w:t>
      </w:r>
      <w:r w:rsidR="00DD4178" w:rsidRPr="006E4D18">
        <w:rPr>
          <w:rFonts w:ascii="Bookman Old Style" w:hAnsi="Bookman Old Style" w:cs="Arial"/>
          <w:sz w:val="25"/>
          <w:szCs w:val="25"/>
          <w:vertAlign w:val="superscript"/>
          <w:lang w:eastAsia="sr-Latn-RS"/>
        </w:rPr>
        <w:t xml:space="preserve"> </w:t>
      </w:r>
      <w:r w:rsidR="00DD4178" w:rsidRPr="006E4D18">
        <w:rPr>
          <w:rFonts w:ascii="Bookman Old Style" w:hAnsi="Bookman Old Style" w:cs="Arial"/>
          <w:sz w:val="25"/>
          <w:szCs w:val="25"/>
          <w:lang w:eastAsia="sr-Latn-RS"/>
        </w:rPr>
        <w:t xml:space="preserve">заузете јавне површине, у дневном износу, и то: </w:t>
      </w:r>
    </w:p>
    <w:tbl>
      <w:tblPr>
        <w:tblW w:w="4912"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671"/>
        <w:gridCol w:w="4509"/>
      </w:tblGrid>
      <w:tr w:rsidR="00DD4178" w:rsidRPr="006E4D18" w:rsidTr="00DD4178">
        <w:trPr>
          <w:tblCellSpacing w:w="0" w:type="dxa"/>
        </w:trPr>
        <w:tc>
          <w:tcPr>
            <w:tcW w:w="2544" w:type="pct"/>
            <w:tcBorders>
              <w:top w:val="outset" w:sz="6" w:space="0" w:color="auto"/>
              <w:left w:val="outset" w:sz="6" w:space="0" w:color="auto"/>
              <w:bottom w:val="outset" w:sz="6" w:space="0" w:color="auto"/>
              <w:right w:val="outset" w:sz="6" w:space="0" w:color="auto"/>
            </w:tcBorders>
            <w:hideMark/>
          </w:tcPr>
          <w:p w:rsidR="00DD4178" w:rsidRPr="006E4D18" w:rsidRDefault="00DD4178" w:rsidP="002A2AC8">
            <w:pPr>
              <w:spacing w:before="100" w:beforeAutospacing="1" w:after="100" w:afterAutospacing="1"/>
              <w:rPr>
                <w:rFonts w:ascii="Bookman Old Style" w:hAnsi="Bookman Old Style" w:cs="Arial"/>
                <w:sz w:val="25"/>
                <w:szCs w:val="25"/>
                <w:lang w:eastAsia="sr-Latn-RS"/>
              </w:rPr>
            </w:pPr>
            <w:r w:rsidRPr="006E4D18">
              <w:rPr>
                <w:rFonts w:ascii="Bookman Old Style" w:hAnsi="Bookman Old Style" w:cs="Arial"/>
                <w:sz w:val="25"/>
                <w:szCs w:val="25"/>
                <w:lang w:eastAsia="sr-Latn-RS"/>
              </w:rPr>
              <w:t xml:space="preserve">I зона </w:t>
            </w:r>
          </w:p>
        </w:tc>
        <w:tc>
          <w:tcPr>
            <w:tcW w:w="2456" w:type="pct"/>
            <w:tcBorders>
              <w:top w:val="outset" w:sz="6" w:space="0" w:color="auto"/>
              <w:left w:val="outset" w:sz="6" w:space="0" w:color="auto"/>
              <w:bottom w:val="outset" w:sz="6" w:space="0" w:color="auto"/>
              <w:right w:val="outset" w:sz="6" w:space="0" w:color="auto"/>
            </w:tcBorders>
            <w:hideMark/>
          </w:tcPr>
          <w:p w:rsidR="00DD4178" w:rsidRPr="006E4D18" w:rsidRDefault="00F70EA7" w:rsidP="00F70EA7">
            <w:pPr>
              <w:spacing w:before="100" w:beforeAutospacing="1" w:after="100" w:afterAutospacing="1"/>
              <w:jc w:val="right"/>
              <w:rPr>
                <w:rFonts w:ascii="Bookman Old Style" w:hAnsi="Bookman Old Style" w:cs="Arial"/>
                <w:sz w:val="25"/>
                <w:szCs w:val="25"/>
                <w:lang w:eastAsia="sr-Latn-RS"/>
              </w:rPr>
            </w:pPr>
            <w:r w:rsidRPr="006E4D18">
              <w:rPr>
                <w:rFonts w:ascii="Bookman Old Style" w:hAnsi="Bookman Old Style" w:cs="Arial"/>
                <w:sz w:val="25"/>
                <w:szCs w:val="25"/>
                <w:lang w:val="sr-Latn-RS" w:eastAsia="sr-Latn-RS"/>
              </w:rPr>
              <w:t>2</w:t>
            </w:r>
            <w:r w:rsidR="00DD4178" w:rsidRPr="006E4D18">
              <w:rPr>
                <w:rFonts w:ascii="Bookman Old Style" w:hAnsi="Bookman Old Style" w:cs="Arial"/>
                <w:sz w:val="25"/>
                <w:szCs w:val="25"/>
                <w:lang w:val="sr-Cyrl-RS" w:eastAsia="sr-Latn-RS"/>
              </w:rPr>
              <w:t>,</w:t>
            </w:r>
            <w:r w:rsidRPr="006E4D18">
              <w:rPr>
                <w:rFonts w:ascii="Bookman Old Style" w:hAnsi="Bookman Old Style" w:cs="Arial"/>
                <w:sz w:val="25"/>
                <w:szCs w:val="25"/>
                <w:lang w:val="sr-Latn-RS" w:eastAsia="sr-Latn-RS"/>
              </w:rPr>
              <w:t>5</w:t>
            </w:r>
            <w:r w:rsidR="00DD4178" w:rsidRPr="006E4D18">
              <w:rPr>
                <w:rFonts w:ascii="Bookman Old Style" w:hAnsi="Bookman Old Style" w:cs="Arial"/>
                <w:sz w:val="25"/>
                <w:szCs w:val="25"/>
                <w:lang w:val="sr-Cyrl-RS" w:eastAsia="sr-Latn-RS"/>
              </w:rPr>
              <w:t>0</w:t>
            </w:r>
            <w:r w:rsidR="00DD4178" w:rsidRPr="006E4D18">
              <w:rPr>
                <w:rFonts w:ascii="Bookman Old Style" w:hAnsi="Bookman Old Style" w:cs="Arial"/>
                <w:sz w:val="25"/>
                <w:szCs w:val="25"/>
                <w:lang w:eastAsia="sr-Latn-RS"/>
              </w:rPr>
              <w:t xml:space="preserve"> динара </w:t>
            </w:r>
          </w:p>
        </w:tc>
      </w:tr>
      <w:tr w:rsidR="00DD4178" w:rsidRPr="006E4D18" w:rsidTr="00DD4178">
        <w:trPr>
          <w:tblCellSpacing w:w="0" w:type="dxa"/>
        </w:trPr>
        <w:tc>
          <w:tcPr>
            <w:tcW w:w="2544" w:type="pct"/>
            <w:tcBorders>
              <w:top w:val="outset" w:sz="6" w:space="0" w:color="auto"/>
              <w:left w:val="outset" w:sz="6" w:space="0" w:color="auto"/>
              <w:bottom w:val="outset" w:sz="6" w:space="0" w:color="auto"/>
              <w:right w:val="outset" w:sz="6" w:space="0" w:color="auto"/>
            </w:tcBorders>
            <w:hideMark/>
          </w:tcPr>
          <w:p w:rsidR="00DD4178" w:rsidRPr="006E4D18" w:rsidRDefault="00DD4178" w:rsidP="002A2AC8">
            <w:pPr>
              <w:spacing w:before="100" w:beforeAutospacing="1" w:after="100" w:afterAutospacing="1"/>
              <w:rPr>
                <w:rFonts w:ascii="Bookman Old Style" w:hAnsi="Bookman Old Style" w:cs="Arial"/>
                <w:sz w:val="25"/>
                <w:szCs w:val="25"/>
                <w:lang w:eastAsia="sr-Latn-RS"/>
              </w:rPr>
            </w:pPr>
            <w:r w:rsidRPr="006E4D18">
              <w:rPr>
                <w:rFonts w:ascii="Bookman Old Style" w:hAnsi="Bookman Old Style" w:cs="Arial"/>
                <w:sz w:val="25"/>
                <w:szCs w:val="25"/>
                <w:lang w:eastAsia="sr-Latn-RS"/>
              </w:rPr>
              <w:t xml:space="preserve">II и остале зоне </w:t>
            </w:r>
          </w:p>
        </w:tc>
        <w:tc>
          <w:tcPr>
            <w:tcW w:w="2456" w:type="pct"/>
            <w:tcBorders>
              <w:top w:val="outset" w:sz="6" w:space="0" w:color="auto"/>
              <w:left w:val="outset" w:sz="6" w:space="0" w:color="auto"/>
              <w:bottom w:val="outset" w:sz="6" w:space="0" w:color="auto"/>
              <w:right w:val="outset" w:sz="6" w:space="0" w:color="auto"/>
            </w:tcBorders>
            <w:hideMark/>
          </w:tcPr>
          <w:p w:rsidR="00DD4178" w:rsidRPr="006E4D18" w:rsidRDefault="00F70EA7" w:rsidP="002A2AC8">
            <w:pPr>
              <w:spacing w:before="100" w:beforeAutospacing="1" w:after="100" w:afterAutospacing="1"/>
              <w:jc w:val="right"/>
              <w:rPr>
                <w:rFonts w:ascii="Bookman Old Style" w:hAnsi="Bookman Old Style" w:cs="Arial"/>
                <w:sz w:val="25"/>
                <w:szCs w:val="25"/>
                <w:lang w:eastAsia="sr-Latn-RS"/>
              </w:rPr>
            </w:pPr>
            <w:r w:rsidRPr="006E4D18">
              <w:rPr>
                <w:rFonts w:ascii="Bookman Old Style" w:hAnsi="Bookman Old Style" w:cs="Arial"/>
                <w:sz w:val="25"/>
                <w:szCs w:val="25"/>
                <w:lang w:val="sr-Latn-RS" w:eastAsia="sr-Latn-RS"/>
              </w:rPr>
              <w:t>2</w:t>
            </w:r>
            <w:r w:rsidR="00DD4178" w:rsidRPr="006E4D18">
              <w:rPr>
                <w:rFonts w:ascii="Bookman Old Style" w:hAnsi="Bookman Old Style" w:cs="Arial"/>
                <w:sz w:val="25"/>
                <w:szCs w:val="25"/>
                <w:lang w:val="sr-Cyrl-RS" w:eastAsia="sr-Latn-RS"/>
              </w:rPr>
              <w:t>,00</w:t>
            </w:r>
            <w:r w:rsidR="00DD4178" w:rsidRPr="006E4D18">
              <w:rPr>
                <w:rFonts w:ascii="Bookman Old Style" w:hAnsi="Bookman Old Style" w:cs="Arial"/>
                <w:sz w:val="25"/>
                <w:szCs w:val="25"/>
                <w:lang w:eastAsia="sr-Latn-RS"/>
              </w:rPr>
              <w:t xml:space="preserve"> динара </w:t>
            </w:r>
          </w:p>
        </w:tc>
      </w:tr>
    </w:tbl>
    <w:p w:rsidR="00D538AC" w:rsidRPr="006E4D18" w:rsidRDefault="00A32F3C" w:rsidP="001D02FA">
      <w:pPr>
        <w:spacing w:before="100" w:beforeAutospacing="1" w:after="100" w:afterAutospacing="1"/>
        <w:ind w:firstLine="720"/>
        <w:jc w:val="both"/>
        <w:rPr>
          <w:rFonts w:ascii="Bookman Old Style" w:hAnsi="Bookman Old Style" w:cs="Arial"/>
          <w:sz w:val="25"/>
          <w:szCs w:val="25"/>
          <w:lang w:eastAsia="sr-Latn-RS"/>
        </w:rPr>
      </w:pPr>
      <w:r w:rsidRPr="006E4D18">
        <w:rPr>
          <w:rFonts w:ascii="Bookman Old Style" w:hAnsi="Bookman Old Style" w:cs="Arial"/>
          <w:sz w:val="25"/>
          <w:szCs w:val="25"/>
          <w:lang w:val="sr-Cyrl-RS" w:eastAsia="sr-Latn-RS"/>
        </w:rPr>
        <w:t>7</w:t>
      </w:r>
      <w:r w:rsidR="00052083" w:rsidRPr="006E4D18">
        <w:rPr>
          <w:rFonts w:ascii="Bookman Old Style" w:hAnsi="Bookman Old Style" w:cs="Arial"/>
          <w:sz w:val="25"/>
          <w:szCs w:val="25"/>
          <w:lang w:eastAsia="sr-Latn-RS"/>
        </w:rPr>
        <w:t xml:space="preserve">. За коришћење јавних </w:t>
      </w:r>
      <w:r w:rsidR="00D538AC" w:rsidRPr="006E4D18">
        <w:rPr>
          <w:rFonts w:ascii="Bookman Old Style" w:hAnsi="Bookman Old Style" w:cs="Arial"/>
          <w:sz w:val="25"/>
          <w:szCs w:val="25"/>
          <w:lang w:eastAsia="sr-Latn-RS"/>
        </w:rPr>
        <w:t xml:space="preserve">површина ради постављања покретних објеката за приређивање спортских, културних, маркетиншких или изложбених манифестација, као и у комерцијалне и друге сврхе, плаћа се </w:t>
      </w:r>
      <w:r w:rsidR="00CB137C" w:rsidRPr="006E4D18">
        <w:rPr>
          <w:rFonts w:ascii="Bookman Old Style" w:hAnsi="Bookman Old Style" w:cs="Arial"/>
          <w:sz w:val="25"/>
          <w:szCs w:val="25"/>
          <w:lang w:val="sr-Cyrl-RS" w:eastAsia="sr-Latn-RS"/>
        </w:rPr>
        <w:t>накнада за коришћење јавне површине</w:t>
      </w:r>
      <w:r w:rsidR="00D538AC" w:rsidRPr="006E4D18">
        <w:rPr>
          <w:rFonts w:ascii="Bookman Old Style" w:hAnsi="Bookman Old Style" w:cs="Arial"/>
          <w:sz w:val="25"/>
          <w:szCs w:val="25"/>
          <w:lang w:eastAsia="sr-Latn-RS"/>
        </w:rPr>
        <w:t xml:space="preserve">, и то </w:t>
      </w:r>
      <w:r w:rsidR="00170EAF">
        <w:rPr>
          <w:rFonts w:ascii="Bookman Old Style" w:hAnsi="Bookman Old Style" w:cs="Arial"/>
          <w:sz w:val="25"/>
          <w:szCs w:val="25"/>
          <w:lang w:val="sr-Cyrl-RS" w:eastAsia="sr-Latn-RS"/>
        </w:rPr>
        <w:t>80</w:t>
      </w:r>
      <w:r w:rsidR="00D538AC" w:rsidRPr="006E4D18">
        <w:rPr>
          <w:rFonts w:ascii="Bookman Old Style" w:hAnsi="Bookman Old Style" w:cs="Arial"/>
          <w:sz w:val="25"/>
          <w:szCs w:val="25"/>
          <w:lang w:val="sr-Cyrl-RS" w:eastAsia="sr-Latn-RS"/>
        </w:rPr>
        <w:t>,00</w:t>
      </w:r>
      <w:r w:rsidR="00D538AC" w:rsidRPr="006E4D18">
        <w:rPr>
          <w:rFonts w:ascii="Bookman Old Style" w:hAnsi="Bookman Old Style" w:cs="Arial"/>
          <w:sz w:val="25"/>
          <w:szCs w:val="25"/>
          <w:lang w:eastAsia="sr-Latn-RS"/>
        </w:rPr>
        <w:t xml:space="preserve"> динара за сваки цео или започети </w:t>
      </w:r>
      <w:r w:rsidR="00AC2922" w:rsidRPr="006E4D18">
        <w:rPr>
          <w:rFonts w:ascii="Bookman Old Style" w:hAnsi="Bookman Old Style" w:cs="Arial"/>
          <w:sz w:val="25"/>
          <w:szCs w:val="25"/>
          <w:lang w:val="sr-Latn-RS" w:eastAsia="sr-Latn-RS"/>
        </w:rPr>
        <w:t>m</w:t>
      </w:r>
      <w:r w:rsidR="00AC2922" w:rsidRPr="006E4D18">
        <w:rPr>
          <w:rFonts w:ascii="Bookman Old Style" w:hAnsi="Bookman Old Style" w:cs="Arial"/>
          <w:bCs/>
          <w:iCs/>
          <w:sz w:val="25"/>
          <w:szCs w:val="25"/>
          <w:lang w:eastAsia="sr-Latn-RS"/>
        </w:rPr>
        <w:t>²</w:t>
      </w:r>
      <w:r w:rsidR="00D538AC" w:rsidRPr="006E4D18">
        <w:rPr>
          <w:rFonts w:ascii="Bookman Old Style" w:hAnsi="Bookman Old Style" w:cs="Arial"/>
          <w:sz w:val="25"/>
          <w:szCs w:val="25"/>
          <w:lang w:eastAsia="sr-Latn-RS"/>
        </w:rPr>
        <w:t xml:space="preserve"> заузете јавне површине за </w:t>
      </w:r>
      <w:r w:rsidR="00695C61" w:rsidRPr="006E4D18">
        <w:rPr>
          <w:rFonts w:ascii="Bookman Old Style" w:hAnsi="Bookman Old Style" w:cs="Arial"/>
          <w:sz w:val="25"/>
          <w:szCs w:val="25"/>
          <w:lang w:val="sr-Cyrl-RS" w:eastAsia="sr-Latn-RS"/>
        </w:rPr>
        <w:t>сваки</w:t>
      </w:r>
      <w:r w:rsidR="00D538AC" w:rsidRPr="006E4D18">
        <w:rPr>
          <w:rFonts w:ascii="Bookman Old Style" w:hAnsi="Bookman Old Style" w:cs="Arial"/>
          <w:sz w:val="25"/>
          <w:szCs w:val="25"/>
          <w:lang w:eastAsia="sr-Latn-RS"/>
        </w:rPr>
        <w:t xml:space="preserve"> дан коришћења. </w:t>
      </w:r>
    </w:p>
    <w:p w:rsidR="001D02FA" w:rsidRDefault="001D02FA" w:rsidP="00CB137C">
      <w:pPr>
        <w:spacing w:before="100" w:beforeAutospacing="1" w:after="100" w:afterAutospacing="1"/>
        <w:jc w:val="both"/>
        <w:rPr>
          <w:rFonts w:ascii="Bookman Old Style" w:hAnsi="Bookman Old Style" w:cs="Arial"/>
          <w:sz w:val="25"/>
          <w:szCs w:val="25"/>
          <w:lang w:val="sr-Cyrl-RS" w:eastAsia="sr-Latn-RS"/>
        </w:rPr>
      </w:pPr>
      <w:r>
        <w:rPr>
          <w:rFonts w:ascii="Bookman Old Style" w:hAnsi="Bookman Old Style" w:cs="Arial"/>
          <w:sz w:val="25"/>
          <w:szCs w:val="25"/>
          <w:lang w:val="sr-Cyrl-RS" w:eastAsia="sr-Latn-RS"/>
        </w:rPr>
        <w:t xml:space="preserve"> </w:t>
      </w:r>
      <w:r>
        <w:rPr>
          <w:rFonts w:ascii="Bookman Old Style" w:hAnsi="Bookman Old Style" w:cs="Arial"/>
          <w:sz w:val="25"/>
          <w:szCs w:val="25"/>
          <w:lang w:val="sr-Cyrl-RS" w:eastAsia="sr-Latn-RS"/>
        </w:rPr>
        <w:tab/>
      </w:r>
      <w:r w:rsidR="00A32F3C" w:rsidRPr="006E4D18">
        <w:rPr>
          <w:rFonts w:ascii="Bookman Old Style" w:hAnsi="Bookman Old Style" w:cs="Arial"/>
          <w:sz w:val="25"/>
          <w:szCs w:val="25"/>
          <w:lang w:val="sr-Cyrl-RS" w:eastAsia="sr-Latn-RS"/>
        </w:rPr>
        <w:t>8</w:t>
      </w:r>
      <w:r w:rsidR="00D538AC" w:rsidRPr="006E4D18">
        <w:rPr>
          <w:rFonts w:ascii="Bookman Old Style" w:hAnsi="Bookman Old Style" w:cs="Arial"/>
          <w:sz w:val="25"/>
          <w:szCs w:val="25"/>
          <w:lang w:eastAsia="sr-Latn-RS"/>
        </w:rPr>
        <w:t xml:space="preserve">. За коришћење јавних површина ради постављања привремених објеката ради обављања угоститељске делатности ван </w:t>
      </w:r>
      <w:r w:rsidR="00E74C8C" w:rsidRPr="006E4D18">
        <w:rPr>
          <w:rFonts w:ascii="Bookman Old Style" w:hAnsi="Bookman Old Style" w:cs="Arial"/>
          <w:sz w:val="25"/>
          <w:szCs w:val="25"/>
          <w:lang w:eastAsia="sr-Latn-RS"/>
        </w:rPr>
        <w:t xml:space="preserve">пословног седишта, на вашарима, </w:t>
      </w:r>
      <w:r w:rsidR="00D538AC" w:rsidRPr="006E4D18">
        <w:rPr>
          <w:rFonts w:ascii="Bookman Old Style" w:hAnsi="Bookman Old Style" w:cs="Arial"/>
          <w:sz w:val="25"/>
          <w:szCs w:val="25"/>
          <w:lang w:eastAsia="sr-Latn-RS"/>
        </w:rPr>
        <w:t xml:space="preserve">прославама и слично плаћа се </w:t>
      </w:r>
      <w:r w:rsidR="00CB137C" w:rsidRPr="006E4D18">
        <w:rPr>
          <w:rFonts w:ascii="Bookman Old Style" w:hAnsi="Bookman Old Style" w:cs="Arial"/>
          <w:sz w:val="25"/>
          <w:szCs w:val="25"/>
          <w:lang w:val="sr-Cyrl-RS" w:eastAsia="sr-Latn-RS"/>
        </w:rPr>
        <w:t>накнада за коришћење јавне површине</w:t>
      </w:r>
      <w:r w:rsidR="00CB137C" w:rsidRPr="006E4D18">
        <w:rPr>
          <w:rFonts w:ascii="Bookman Old Style" w:hAnsi="Bookman Old Style" w:cs="Arial"/>
          <w:sz w:val="25"/>
          <w:szCs w:val="25"/>
          <w:lang w:eastAsia="sr-Latn-RS"/>
        </w:rPr>
        <w:t xml:space="preserve"> </w:t>
      </w:r>
      <w:r w:rsidR="00D538AC" w:rsidRPr="006E4D18">
        <w:rPr>
          <w:rFonts w:ascii="Bookman Old Style" w:hAnsi="Bookman Old Style" w:cs="Arial"/>
          <w:sz w:val="25"/>
          <w:szCs w:val="25"/>
          <w:lang w:eastAsia="sr-Latn-RS"/>
        </w:rPr>
        <w:t xml:space="preserve">у износу од </w:t>
      </w:r>
      <w:r w:rsidR="00D538AC" w:rsidRPr="006E4D18">
        <w:rPr>
          <w:rFonts w:ascii="Bookman Old Style" w:hAnsi="Bookman Old Style" w:cs="Arial"/>
          <w:sz w:val="25"/>
          <w:szCs w:val="25"/>
          <w:lang w:val="sr-Cyrl-RS" w:eastAsia="sr-Latn-RS"/>
        </w:rPr>
        <w:t>5</w:t>
      </w:r>
      <w:r w:rsidR="00170EAF">
        <w:rPr>
          <w:rFonts w:ascii="Bookman Old Style" w:hAnsi="Bookman Old Style" w:cs="Arial"/>
          <w:sz w:val="25"/>
          <w:szCs w:val="25"/>
          <w:lang w:val="sr-Cyrl-RS" w:eastAsia="sr-Latn-RS"/>
        </w:rPr>
        <w:t>0</w:t>
      </w:r>
      <w:r w:rsidR="00D538AC" w:rsidRPr="006E4D18">
        <w:rPr>
          <w:rFonts w:ascii="Bookman Old Style" w:hAnsi="Bookman Old Style" w:cs="Arial"/>
          <w:sz w:val="25"/>
          <w:szCs w:val="25"/>
          <w:lang w:val="sr-Cyrl-RS" w:eastAsia="sr-Latn-RS"/>
        </w:rPr>
        <w:t>,00</w:t>
      </w:r>
      <w:r w:rsidR="00D538AC" w:rsidRPr="006E4D18">
        <w:rPr>
          <w:rFonts w:ascii="Bookman Old Style" w:hAnsi="Bookman Old Style" w:cs="Arial"/>
          <w:sz w:val="25"/>
          <w:szCs w:val="25"/>
          <w:lang w:eastAsia="sr-Latn-RS"/>
        </w:rPr>
        <w:t xml:space="preserve"> динара за сваки цео или започети </w:t>
      </w:r>
      <w:r w:rsidR="00AC2922" w:rsidRPr="006E4D18">
        <w:rPr>
          <w:rFonts w:ascii="Bookman Old Style" w:hAnsi="Bookman Old Style" w:cs="Arial"/>
          <w:sz w:val="25"/>
          <w:szCs w:val="25"/>
          <w:lang w:val="sr-Latn-RS" w:eastAsia="sr-Latn-RS"/>
        </w:rPr>
        <w:t>m</w:t>
      </w:r>
      <w:r w:rsidR="00AC2922" w:rsidRPr="006E4D18">
        <w:rPr>
          <w:rFonts w:ascii="Bookman Old Style" w:hAnsi="Bookman Old Style" w:cs="Arial"/>
          <w:bCs/>
          <w:iCs/>
          <w:sz w:val="25"/>
          <w:szCs w:val="25"/>
          <w:lang w:eastAsia="sr-Latn-RS"/>
        </w:rPr>
        <w:t>²</w:t>
      </w:r>
      <w:r w:rsidR="00D538AC" w:rsidRPr="006E4D18">
        <w:rPr>
          <w:rFonts w:ascii="Bookman Old Style" w:hAnsi="Bookman Old Style" w:cs="Arial"/>
          <w:sz w:val="25"/>
          <w:szCs w:val="25"/>
          <w:lang w:eastAsia="sr-Latn-RS"/>
        </w:rPr>
        <w:t xml:space="preserve"> заузете јавне површине</w:t>
      </w:r>
      <w:r w:rsidR="001E587D" w:rsidRPr="006E4D18">
        <w:rPr>
          <w:rFonts w:ascii="Bookman Old Style" w:hAnsi="Bookman Old Style" w:cs="Arial"/>
          <w:sz w:val="25"/>
          <w:szCs w:val="25"/>
          <w:lang w:val="sr-Cyrl-RS" w:eastAsia="sr-Latn-RS"/>
        </w:rPr>
        <w:t xml:space="preserve"> за сваки дан коришћења</w:t>
      </w:r>
      <w:r w:rsidR="00D538AC" w:rsidRPr="006E4D18">
        <w:rPr>
          <w:rFonts w:ascii="Bookman Old Style" w:hAnsi="Bookman Old Style" w:cs="Arial"/>
          <w:sz w:val="25"/>
          <w:szCs w:val="25"/>
          <w:lang w:eastAsia="sr-Latn-RS"/>
        </w:rPr>
        <w:t xml:space="preserve">. </w:t>
      </w:r>
    </w:p>
    <w:p w:rsidR="00F1249F" w:rsidRPr="006E4D18" w:rsidRDefault="00A32F3C" w:rsidP="001D02FA">
      <w:pPr>
        <w:spacing w:before="100" w:beforeAutospacing="1" w:after="100" w:afterAutospacing="1"/>
        <w:ind w:firstLine="720"/>
        <w:jc w:val="both"/>
        <w:rPr>
          <w:rFonts w:ascii="Bookman Old Style" w:hAnsi="Bookman Old Style" w:cs="Arial"/>
          <w:sz w:val="25"/>
          <w:szCs w:val="25"/>
          <w:lang w:val="sr-Cyrl-RS" w:eastAsia="sr-Latn-RS"/>
        </w:rPr>
      </w:pPr>
      <w:r w:rsidRPr="006E4D18">
        <w:rPr>
          <w:rFonts w:ascii="Bookman Old Style" w:hAnsi="Bookman Old Style" w:cs="Arial"/>
          <w:sz w:val="25"/>
          <w:szCs w:val="25"/>
          <w:lang w:val="sr-Cyrl-RS" w:eastAsia="sr-Latn-RS"/>
        </w:rPr>
        <w:t>9</w:t>
      </w:r>
      <w:r w:rsidR="00D538AC" w:rsidRPr="006E4D18">
        <w:rPr>
          <w:rFonts w:ascii="Bookman Old Style" w:hAnsi="Bookman Old Style" w:cs="Arial"/>
          <w:sz w:val="25"/>
          <w:szCs w:val="25"/>
          <w:lang w:eastAsia="sr-Latn-RS"/>
        </w:rPr>
        <w:t xml:space="preserve">. За коришћење јавне површине ради постављања привремених објеката за забаву (забавни парк, циркус и слично), плаћа се </w:t>
      </w:r>
      <w:r w:rsidR="00CB137C" w:rsidRPr="006E4D18">
        <w:rPr>
          <w:rFonts w:ascii="Bookman Old Style" w:hAnsi="Bookman Old Style" w:cs="Arial"/>
          <w:sz w:val="25"/>
          <w:szCs w:val="25"/>
          <w:lang w:val="sr-Cyrl-RS" w:eastAsia="sr-Latn-RS"/>
        </w:rPr>
        <w:t>накнада за коришћење јавне површине</w:t>
      </w:r>
      <w:r w:rsidR="00CB137C" w:rsidRPr="006E4D18">
        <w:rPr>
          <w:rFonts w:ascii="Bookman Old Style" w:hAnsi="Bookman Old Style" w:cs="Arial"/>
          <w:sz w:val="25"/>
          <w:szCs w:val="25"/>
          <w:lang w:eastAsia="sr-Latn-RS"/>
        </w:rPr>
        <w:t xml:space="preserve"> </w:t>
      </w:r>
      <w:r w:rsidR="001E587D" w:rsidRPr="006E4D18">
        <w:rPr>
          <w:rFonts w:ascii="Bookman Old Style" w:hAnsi="Bookman Old Style" w:cs="Arial"/>
          <w:sz w:val="25"/>
          <w:szCs w:val="25"/>
          <w:lang w:eastAsia="sr-Latn-RS"/>
        </w:rPr>
        <w:t xml:space="preserve">за сваки цео или започети </w:t>
      </w:r>
      <w:r w:rsidR="00AC2922" w:rsidRPr="006E4D18">
        <w:rPr>
          <w:rFonts w:ascii="Bookman Old Style" w:hAnsi="Bookman Old Style" w:cs="Arial"/>
          <w:sz w:val="25"/>
          <w:szCs w:val="25"/>
          <w:lang w:val="sr-Latn-RS" w:eastAsia="sr-Latn-RS"/>
        </w:rPr>
        <w:t>m</w:t>
      </w:r>
      <w:r w:rsidR="00AC2922" w:rsidRPr="006E4D18">
        <w:rPr>
          <w:rFonts w:ascii="Bookman Old Style" w:hAnsi="Bookman Old Style" w:cs="Arial"/>
          <w:bCs/>
          <w:iCs/>
          <w:sz w:val="25"/>
          <w:szCs w:val="25"/>
          <w:lang w:eastAsia="sr-Latn-RS"/>
        </w:rPr>
        <w:t>²</w:t>
      </w:r>
      <w:r w:rsidR="001E587D" w:rsidRPr="006E4D18">
        <w:rPr>
          <w:rFonts w:ascii="Bookman Old Style" w:hAnsi="Bookman Old Style" w:cs="Arial"/>
          <w:sz w:val="25"/>
          <w:szCs w:val="25"/>
          <w:lang w:eastAsia="sr-Latn-RS"/>
        </w:rPr>
        <w:t xml:space="preserve"> заузете јавне површине</w:t>
      </w:r>
      <w:r w:rsidR="001E587D" w:rsidRPr="006E4D18">
        <w:rPr>
          <w:rFonts w:ascii="Bookman Old Style" w:hAnsi="Bookman Old Style" w:cs="Arial"/>
          <w:sz w:val="25"/>
          <w:szCs w:val="25"/>
          <w:lang w:val="sr-Cyrl-RS" w:eastAsia="sr-Latn-RS"/>
        </w:rPr>
        <w:t xml:space="preserve"> у дневном износу</w:t>
      </w:r>
      <w:r w:rsidR="00D538AC" w:rsidRPr="006E4D18">
        <w:rPr>
          <w:rFonts w:ascii="Bookman Old Style" w:hAnsi="Bookman Old Style" w:cs="Arial"/>
          <w:sz w:val="25"/>
          <w:szCs w:val="25"/>
          <w:lang w:eastAsia="sr-Latn-RS"/>
        </w:rPr>
        <w:t>,</w:t>
      </w:r>
      <w:r w:rsidR="00C77057">
        <w:rPr>
          <w:rFonts w:ascii="Bookman Old Style" w:hAnsi="Bookman Old Style" w:cs="Arial"/>
          <w:sz w:val="25"/>
          <w:szCs w:val="25"/>
          <w:lang w:val="sr-Cyrl-RS" w:eastAsia="sr-Latn-RS"/>
        </w:rPr>
        <w:t xml:space="preserve"> по зонама</w:t>
      </w:r>
      <w:r w:rsidR="00D538AC" w:rsidRPr="006E4D18">
        <w:rPr>
          <w:rFonts w:ascii="Bookman Old Style" w:hAnsi="Bookman Old Style" w:cs="Arial"/>
          <w:sz w:val="25"/>
          <w:szCs w:val="25"/>
          <w:lang w:eastAsia="sr-Latn-RS"/>
        </w:rPr>
        <w:t xml:space="preserve"> и то: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507"/>
        <w:gridCol w:w="4837"/>
      </w:tblGrid>
      <w:tr w:rsidR="00D538AC" w:rsidRPr="006E4D18" w:rsidTr="002A2A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38AC" w:rsidRPr="006E4D18" w:rsidRDefault="00D538AC" w:rsidP="002A2AC8">
            <w:pPr>
              <w:spacing w:before="100" w:beforeAutospacing="1" w:after="100" w:afterAutospacing="1"/>
              <w:rPr>
                <w:rFonts w:ascii="Bookman Old Style" w:hAnsi="Bookman Old Style" w:cs="Arial"/>
                <w:sz w:val="25"/>
                <w:szCs w:val="25"/>
                <w:lang w:eastAsia="sr-Latn-RS"/>
              </w:rPr>
            </w:pPr>
            <w:r w:rsidRPr="006E4D18">
              <w:rPr>
                <w:rFonts w:ascii="Bookman Old Style" w:hAnsi="Bookman Old Style" w:cs="Arial"/>
                <w:sz w:val="25"/>
                <w:szCs w:val="25"/>
                <w:lang w:eastAsia="sr-Latn-RS"/>
              </w:rPr>
              <w:t xml:space="preserve">I зона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D538AC" w:rsidRPr="006E4D18" w:rsidRDefault="00F70EA7" w:rsidP="00F70EA7">
            <w:pPr>
              <w:spacing w:before="100" w:beforeAutospacing="1" w:after="100" w:afterAutospacing="1"/>
              <w:jc w:val="right"/>
              <w:rPr>
                <w:rFonts w:ascii="Bookman Old Style" w:hAnsi="Bookman Old Style" w:cs="Arial"/>
                <w:sz w:val="25"/>
                <w:szCs w:val="25"/>
                <w:lang w:eastAsia="sr-Latn-RS"/>
              </w:rPr>
            </w:pPr>
            <w:r w:rsidRPr="006E4D18">
              <w:rPr>
                <w:rFonts w:ascii="Bookman Old Style" w:hAnsi="Bookman Old Style" w:cs="Arial"/>
                <w:sz w:val="25"/>
                <w:szCs w:val="25"/>
                <w:lang w:val="sr-Latn-RS" w:eastAsia="sr-Latn-RS"/>
              </w:rPr>
              <w:t>2</w:t>
            </w:r>
            <w:r w:rsidR="00D538AC" w:rsidRPr="006E4D18">
              <w:rPr>
                <w:rFonts w:ascii="Bookman Old Style" w:hAnsi="Bookman Old Style" w:cs="Arial"/>
                <w:sz w:val="25"/>
                <w:szCs w:val="25"/>
                <w:lang w:val="sr-Cyrl-RS" w:eastAsia="sr-Latn-RS"/>
              </w:rPr>
              <w:t>,</w:t>
            </w:r>
            <w:r w:rsidRPr="006E4D18">
              <w:rPr>
                <w:rFonts w:ascii="Bookman Old Style" w:hAnsi="Bookman Old Style" w:cs="Arial"/>
                <w:sz w:val="25"/>
                <w:szCs w:val="25"/>
                <w:lang w:val="sr-Latn-RS" w:eastAsia="sr-Latn-RS"/>
              </w:rPr>
              <w:t>5</w:t>
            </w:r>
            <w:r w:rsidR="00D538AC" w:rsidRPr="006E4D18">
              <w:rPr>
                <w:rFonts w:ascii="Bookman Old Style" w:hAnsi="Bookman Old Style" w:cs="Arial"/>
                <w:sz w:val="25"/>
                <w:szCs w:val="25"/>
                <w:lang w:val="sr-Cyrl-RS" w:eastAsia="sr-Latn-RS"/>
              </w:rPr>
              <w:t xml:space="preserve">0 </w:t>
            </w:r>
            <w:r w:rsidR="00D538AC" w:rsidRPr="006E4D18">
              <w:rPr>
                <w:rFonts w:ascii="Bookman Old Style" w:hAnsi="Bookman Old Style" w:cs="Arial"/>
                <w:sz w:val="25"/>
                <w:szCs w:val="25"/>
                <w:lang w:eastAsia="sr-Latn-RS"/>
              </w:rPr>
              <w:t xml:space="preserve">динара </w:t>
            </w:r>
          </w:p>
        </w:tc>
      </w:tr>
      <w:tr w:rsidR="00D538AC" w:rsidRPr="006E4D18" w:rsidTr="002A2A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D538AC" w:rsidRPr="006E4D18" w:rsidRDefault="00D538AC" w:rsidP="002A2AC8">
            <w:pPr>
              <w:spacing w:before="100" w:beforeAutospacing="1" w:after="100" w:afterAutospacing="1"/>
              <w:rPr>
                <w:rFonts w:ascii="Bookman Old Style" w:hAnsi="Bookman Old Style" w:cs="Arial"/>
                <w:sz w:val="25"/>
                <w:szCs w:val="25"/>
                <w:lang w:eastAsia="sr-Latn-RS"/>
              </w:rPr>
            </w:pPr>
            <w:r w:rsidRPr="006E4D18">
              <w:rPr>
                <w:rFonts w:ascii="Bookman Old Style" w:hAnsi="Bookman Old Style" w:cs="Arial"/>
                <w:sz w:val="25"/>
                <w:szCs w:val="25"/>
                <w:lang w:eastAsia="sr-Latn-RS"/>
              </w:rPr>
              <w:t xml:space="preserve">остале зоне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D538AC" w:rsidRPr="006E4D18" w:rsidRDefault="00F70EA7" w:rsidP="002A2AC8">
            <w:pPr>
              <w:spacing w:before="100" w:beforeAutospacing="1" w:after="100" w:afterAutospacing="1"/>
              <w:jc w:val="right"/>
              <w:rPr>
                <w:rFonts w:ascii="Bookman Old Style" w:hAnsi="Bookman Old Style" w:cs="Arial"/>
                <w:sz w:val="25"/>
                <w:szCs w:val="25"/>
                <w:lang w:eastAsia="sr-Latn-RS"/>
              </w:rPr>
            </w:pPr>
            <w:r w:rsidRPr="006E4D18">
              <w:rPr>
                <w:rFonts w:ascii="Bookman Old Style" w:hAnsi="Bookman Old Style" w:cs="Arial"/>
                <w:sz w:val="25"/>
                <w:szCs w:val="25"/>
                <w:lang w:val="sr-Latn-RS" w:eastAsia="sr-Latn-RS"/>
              </w:rPr>
              <w:t>2</w:t>
            </w:r>
            <w:r w:rsidR="00D538AC" w:rsidRPr="006E4D18">
              <w:rPr>
                <w:rFonts w:ascii="Bookman Old Style" w:hAnsi="Bookman Old Style" w:cs="Arial"/>
                <w:sz w:val="25"/>
                <w:szCs w:val="25"/>
                <w:lang w:val="sr-Cyrl-RS" w:eastAsia="sr-Latn-RS"/>
              </w:rPr>
              <w:t>,00</w:t>
            </w:r>
            <w:r w:rsidR="00D538AC" w:rsidRPr="006E4D18">
              <w:rPr>
                <w:rFonts w:ascii="Bookman Old Style" w:hAnsi="Bookman Old Style" w:cs="Arial"/>
                <w:sz w:val="25"/>
                <w:szCs w:val="25"/>
                <w:lang w:eastAsia="sr-Latn-RS"/>
              </w:rPr>
              <w:t xml:space="preserve"> динара </w:t>
            </w:r>
          </w:p>
        </w:tc>
      </w:tr>
    </w:tbl>
    <w:p w:rsidR="002160DA" w:rsidRPr="006E4D18" w:rsidRDefault="001F6B2E" w:rsidP="002160DA">
      <w:pPr>
        <w:tabs>
          <w:tab w:val="left" w:pos="750"/>
          <w:tab w:val="center" w:pos="4680"/>
        </w:tabs>
        <w:jc w:val="both"/>
        <w:rPr>
          <w:rFonts w:ascii="Bookman Old Style" w:hAnsi="Bookman Old Style" w:cs="Arial"/>
          <w:sz w:val="25"/>
          <w:szCs w:val="25"/>
          <w:lang w:val="sr-Latn-RS" w:eastAsia="sr-Latn-RS"/>
        </w:rPr>
      </w:pPr>
      <w:r w:rsidRPr="006E4D18">
        <w:rPr>
          <w:rFonts w:ascii="Bookman Old Style" w:hAnsi="Bookman Old Style" w:cs="Arial"/>
          <w:sz w:val="25"/>
          <w:szCs w:val="25"/>
          <w:lang w:val="sr-Cyrl-RS" w:eastAsia="sr-Latn-RS"/>
        </w:rPr>
        <w:t xml:space="preserve">                    </w:t>
      </w:r>
    </w:p>
    <w:p w:rsidR="002160DA" w:rsidRPr="001D02FA" w:rsidRDefault="001D02FA" w:rsidP="002160DA">
      <w:pPr>
        <w:tabs>
          <w:tab w:val="left" w:pos="750"/>
          <w:tab w:val="center" w:pos="4680"/>
        </w:tabs>
        <w:jc w:val="both"/>
        <w:rPr>
          <w:rFonts w:ascii="Bookman Old Style" w:hAnsi="Bookman Old Style" w:cs="Arial"/>
          <w:sz w:val="25"/>
          <w:szCs w:val="25"/>
          <w:lang w:val="sr-Latn-RS" w:eastAsia="sr-Latn-RS"/>
        </w:rPr>
      </w:pPr>
      <w:r>
        <w:rPr>
          <w:rFonts w:ascii="Bookman Old Style" w:hAnsi="Bookman Old Style" w:cs="Arial"/>
          <w:sz w:val="25"/>
          <w:szCs w:val="25"/>
          <w:lang w:val="sr-Cyrl-RS" w:eastAsia="sr-Latn-RS"/>
        </w:rPr>
        <w:tab/>
      </w:r>
      <w:r w:rsidR="00D538AC" w:rsidRPr="006E4D18">
        <w:rPr>
          <w:rFonts w:ascii="Bookman Old Style" w:hAnsi="Bookman Old Style" w:cs="Arial"/>
          <w:sz w:val="25"/>
          <w:szCs w:val="25"/>
          <w:lang w:eastAsia="sr-Latn-RS"/>
        </w:rPr>
        <w:t>1</w:t>
      </w:r>
      <w:r w:rsidR="00170EAF">
        <w:rPr>
          <w:rFonts w:ascii="Bookman Old Style" w:hAnsi="Bookman Old Style" w:cs="Arial"/>
          <w:sz w:val="25"/>
          <w:szCs w:val="25"/>
          <w:lang w:val="sr-Cyrl-RS" w:eastAsia="sr-Latn-RS"/>
        </w:rPr>
        <w:t>0</w:t>
      </w:r>
      <w:r w:rsidR="00D538AC" w:rsidRPr="006E4D18">
        <w:rPr>
          <w:rFonts w:ascii="Bookman Old Style" w:hAnsi="Bookman Old Style" w:cs="Arial"/>
          <w:sz w:val="25"/>
          <w:szCs w:val="25"/>
          <w:lang w:eastAsia="sr-Latn-RS"/>
        </w:rPr>
        <w:t xml:space="preserve">. За коришћење јавне површине ради постављања привремених трговинских објеката-тезги, штандова и сл. </w:t>
      </w:r>
      <w:proofErr w:type="gramStart"/>
      <w:r w:rsidR="00D538AC" w:rsidRPr="006E4D18">
        <w:rPr>
          <w:rFonts w:ascii="Bookman Old Style" w:hAnsi="Bookman Old Style" w:cs="Arial"/>
          <w:sz w:val="25"/>
          <w:szCs w:val="25"/>
          <w:lang w:eastAsia="sr-Latn-RS"/>
        </w:rPr>
        <w:t>објеката</w:t>
      </w:r>
      <w:proofErr w:type="gramEnd"/>
      <w:r w:rsidR="00D538AC" w:rsidRPr="006E4D18">
        <w:rPr>
          <w:rFonts w:ascii="Bookman Old Style" w:hAnsi="Bookman Old Style" w:cs="Arial"/>
          <w:sz w:val="25"/>
          <w:szCs w:val="25"/>
          <w:lang w:eastAsia="sr-Latn-RS"/>
        </w:rPr>
        <w:t xml:space="preserve"> </w:t>
      </w:r>
      <w:r w:rsidR="00170EAF">
        <w:rPr>
          <w:rFonts w:ascii="Bookman Old Style" w:hAnsi="Bookman Old Style" w:cs="Arial"/>
          <w:sz w:val="25"/>
          <w:szCs w:val="25"/>
          <w:lang w:val="sr-Cyrl-RS" w:eastAsia="sr-Latn-RS"/>
        </w:rPr>
        <w:t xml:space="preserve">за време одржавања манифестација на територији општине Мало Црниће, </w:t>
      </w:r>
      <w:r w:rsidR="002160DA" w:rsidRPr="006E4D18">
        <w:rPr>
          <w:rFonts w:ascii="Bookman Old Style" w:hAnsi="Bookman Old Style" w:cs="Arial"/>
          <w:sz w:val="25"/>
          <w:szCs w:val="25"/>
          <w:lang w:eastAsia="sr-Latn-RS"/>
        </w:rPr>
        <w:t xml:space="preserve">плаћа се </w:t>
      </w:r>
      <w:r w:rsidR="002160DA" w:rsidRPr="006E4D18">
        <w:rPr>
          <w:rFonts w:ascii="Bookman Old Style" w:hAnsi="Bookman Old Style" w:cs="Arial"/>
          <w:sz w:val="25"/>
          <w:szCs w:val="25"/>
          <w:lang w:val="sr-Cyrl-RS" w:eastAsia="sr-Latn-RS"/>
        </w:rPr>
        <w:t>накнада за коришћење јавне површине</w:t>
      </w:r>
      <w:r w:rsidR="002160DA" w:rsidRPr="006E4D18">
        <w:rPr>
          <w:rFonts w:ascii="Bookman Old Style" w:hAnsi="Bookman Old Style" w:cs="Arial"/>
          <w:sz w:val="25"/>
          <w:szCs w:val="25"/>
          <w:lang w:eastAsia="sr-Latn-RS"/>
        </w:rPr>
        <w:t xml:space="preserve"> </w:t>
      </w:r>
      <w:r w:rsidR="002160DA" w:rsidRPr="006E4D18">
        <w:rPr>
          <w:rFonts w:ascii="Bookman Old Style" w:hAnsi="Bookman Old Style" w:cs="Arial"/>
          <w:sz w:val="25"/>
          <w:szCs w:val="25"/>
          <w:lang w:val="sr-Cyrl-RS" w:eastAsia="sr-Latn-RS"/>
        </w:rPr>
        <w:t xml:space="preserve">у </w:t>
      </w:r>
      <w:r w:rsidR="00170EAF">
        <w:rPr>
          <w:rFonts w:ascii="Bookman Old Style" w:hAnsi="Bookman Old Style" w:cs="Arial"/>
          <w:sz w:val="25"/>
          <w:szCs w:val="25"/>
          <w:lang w:val="sr-Cyrl-RS" w:eastAsia="sr-Latn-RS"/>
        </w:rPr>
        <w:t xml:space="preserve">дневном износу, и то: </w:t>
      </w:r>
      <w:r w:rsidR="00527EAF">
        <w:rPr>
          <w:rFonts w:ascii="Bookman Old Style" w:hAnsi="Bookman Old Style" w:cs="Arial"/>
          <w:sz w:val="25"/>
          <w:szCs w:val="25"/>
          <w:lang w:val="sr-Cyrl-RS" w:eastAsia="sr-Latn-RS"/>
        </w:rPr>
        <w:t>и</w:t>
      </w:r>
      <w:r w:rsidR="002160DA" w:rsidRPr="006E4D18">
        <w:rPr>
          <w:rFonts w:ascii="Bookman Old Style" w:hAnsi="Bookman Old Style" w:cs="Arial"/>
          <w:sz w:val="25"/>
          <w:szCs w:val="25"/>
          <w:lang w:eastAsia="sr-Latn-RS"/>
        </w:rPr>
        <w:t>знос</w:t>
      </w:r>
      <w:r w:rsidR="002160DA" w:rsidRPr="006E4D18">
        <w:rPr>
          <w:rFonts w:ascii="Bookman Old Style" w:hAnsi="Bookman Old Style" w:cs="Arial"/>
          <w:sz w:val="25"/>
          <w:szCs w:val="25"/>
          <w:lang w:val="sr-Cyrl-RS" w:eastAsia="sr-Latn-RS"/>
        </w:rPr>
        <w:t xml:space="preserve"> накнаде </w:t>
      </w:r>
      <w:r w:rsidR="002160DA" w:rsidRPr="006E4D18">
        <w:rPr>
          <w:rFonts w:ascii="Bookman Old Style" w:hAnsi="Bookman Old Style" w:cs="Arial"/>
          <w:sz w:val="25"/>
          <w:szCs w:val="25"/>
          <w:lang w:eastAsia="sr-Latn-RS"/>
        </w:rPr>
        <w:t xml:space="preserve">за сваки цео или започети </w:t>
      </w:r>
      <w:r w:rsidR="002160DA" w:rsidRPr="006E4D18">
        <w:rPr>
          <w:rFonts w:ascii="Bookman Old Style" w:hAnsi="Bookman Old Style" w:cs="Arial"/>
          <w:sz w:val="25"/>
          <w:szCs w:val="25"/>
          <w:lang w:val="sr-Latn-RS" w:eastAsia="sr-Latn-RS"/>
        </w:rPr>
        <w:t>m</w:t>
      </w:r>
      <w:r w:rsidR="002160DA" w:rsidRPr="006E4D18">
        <w:rPr>
          <w:rFonts w:ascii="Bookman Old Style" w:hAnsi="Bookman Old Style" w:cs="Arial"/>
          <w:bCs/>
          <w:iCs/>
          <w:sz w:val="25"/>
          <w:szCs w:val="25"/>
          <w:lang w:eastAsia="sr-Latn-RS"/>
        </w:rPr>
        <w:t>²</w:t>
      </w:r>
      <w:r w:rsidR="002160DA" w:rsidRPr="006E4D18">
        <w:rPr>
          <w:rFonts w:ascii="Bookman Old Style" w:hAnsi="Bookman Old Style" w:cs="Arial"/>
          <w:sz w:val="25"/>
          <w:szCs w:val="25"/>
          <w:lang w:eastAsia="sr-Latn-RS"/>
        </w:rPr>
        <w:t xml:space="preserve"> заузете јавне површине</w:t>
      </w:r>
      <w:r w:rsidR="002160DA" w:rsidRPr="006E4D18">
        <w:rPr>
          <w:rFonts w:ascii="Bookman Old Style" w:hAnsi="Bookman Old Style" w:cs="Arial"/>
          <w:sz w:val="25"/>
          <w:szCs w:val="25"/>
          <w:lang w:val="sr-Cyrl-RS" w:eastAsia="sr-Latn-RS"/>
        </w:rPr>
        <w:t xml:space="preserve"> по зонама следећи</w:t>
      </w:r>
      <w:r w:rsidR="002160DA" w:rsidRPr="006E4D18">
        <w:rPr>
          <w:rFonts w:ascii="Bookman Old Style" w:hAnsi="Bookman Old Style" w:cs="Arial"/>
          <w:sz w:val="25"/>
          <w:szCs w:val="25"/>
          <w:lang w:eastAsia="sr-Latn-RS"/>
        </w:rPr>
        <w:t xml:space="preserve">: </w:t>
      </w:r>
    </w:p>
    <w:p w:rsidR="002160DA" w:rsidRPr="006E4D18" w:rsidRDefault="002160DA" w:rsidP="002160DA">
      <w:pPr>
        <w:tabs>
          <w:tab w:val="left" w:pos="750"/>
          <w:tab w:val="center" w:pos="4680"/>
        </w:tabs>
        <w:jc w:val="both"/>
        <w:rPr>
          <w:rFonts w:ascii="Bookman Old Style" w:hAnsi="Bookman Old Style" w:cs="Arial"/>
          <w:sz w:val="25"/>
          <w:szCs w:val="25"/>
          <w:lang w:val="sr-Cyrl-RS" w:eastAsia="sr-Latn-R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6778"/>
        <w:gridCol w:w="2566"/>
      </w:tblGrid>
      <w:tr w:rsidR="00D538AC" w:rsidRPr="006E4D18" w:rsidTr="00052083">
        <w:trPr>
          <w:tblCellSpacing w:w="0" w:type="dxa"/>
        </w:trPr>
        <w:tc>
          <w:tcPr>
            <w:tcW w:w="3627" w:type="pct"/>
            <w:tcBorders>
              <w:top w:val="outset" w:sz="6" w:space="0" w:color="auto"/>
              <w:left w:val="outset" w:sz="6" w:space="0" w:color="auto"/>
              <w:bottom w:val="outset" w:sz="6" w:space="0" w:color="auto"/>
              <w:right w:val="outset" w:sz="6" w:space="0" w:color="auto"/>
            </w:tcBorders>
            <w:hideMark/>
          </w:tcPr>
          <w:p w:rsidR="00D538AC" w:rsidRPr="006E4D18" w:rsidRDefault="00D538AC" w:rsidP="002A2AC8">
            <w:pPr>
              <w:spacing w:before="100" w:beforeAutospacing="1" w:after="100" w:afterAutospacing="1"/>
              <w:jc w:val="center"/>
              <w:rPr>
                <w:rFonts w:ascii="Bookman Old Style" w:hAnsi="Bookman Old Style" w:cs="Arial"/>
                <w:sz w:val="25"/>
                <w:szCs w:val="25"/>
                <w:lang w:eastAsia="sr-Latn-RS"/>
              </w:rPr>
            </w:pPr>
            <w:r w:rsidRPr="006E4D18">
              <w:rPr>
                <w:rFonts w:ascii="Bookman Old Style" w:hAnsi="Bookman Old Style" w:cs="Arial"/>
                <w:sz w:val="25"/>
                <w:szCs w:val="25"/>
                <w:lang w:eastAsia="sr-Latn-RS"/>
              </w:rPr>
              <w:t xml:space="preserve">ВРСТА ОБЈЕКТА </w:t>
            </w:r>
          </w:p>
        </w:tc>
        <w:tc>
          <w:tcPr>
            <w:tcW w:w="1373" w:type="pct"/>
            <w:tcBorders>
              <w:top w:val="outset" w:sz="6" w:space="0" w:color="auto"/>
              <w:left w:val="outset" w:sz="6" w:space="0" w:color="auto"/>
              <w:bottom w:val="outset" w:sz="6" w:space="0" w:color="auto"/>
              <w:right w:val="outset" w:sz="6" w:space="0" w:color="auto"/>
            </w:tcBorders>
            <w:hideMark/>
          </w:tcPr>
          <w:p w:rsidR="00D538AC" w:rsidRPr="006E4D18" w:rsidRDefault="00D538AC" w:rsidP="002A2AC8">
            <w:pPr>
              <w:spacing w:before="100" w:beforeAutospacing="1" w:after="100" w:afterAutospacing="1"/>
              <w:jc w:val="center"/>
              <w:rPr>
                <w:rFonts w:ascii="Bookman Old Style" w:hAnsi="Bookman Old Style" w:cs="Arial"/>
                <w:sz w:val="25"/>
                <w:szCs w:val="25"/>
                <w:lang w:eastAsia="sr-Latn-RS"/>
              </w:rPr>
            </w:pPr>
            <w:r w:rsidRPr="006E4D18">
              <w:rPr>
                <w:rFonts w:ascii="Bookman Old Style" w:hAnsi="Bookman Old Style" w:cs="Arial"/>
                <w:sz w:val="25"/>
                <w:szCs w:val="25"/>
                <w:lang w:eastAsia="sr-Latn-RS"/>
              </w:rPr>
              <w:t xml:space="preserve">ИЗНОС </w:t>
            </w:r>
          </w:p>
        </w:tc>
      </w:tr>
      <w:tr w:rsidR="00D538AC" w:rsidRPr="006E4D18" w:rsidTr="00052083">
        <w:trPr>
          <w:tblCellSpacing w:w="0" w:type="dxa"/>
        </w:trPr>
        <w:tc>
          <w:tcPr>
            <w:tcW w:w="3627" w:type="pct"/>
            <w:tcBorders>
              <w:top w:val="outset" w:sz="6" w:space="0" w:color="auto"/>
              <w:left w:val="outset" w:sz="6" w:space="0" w:color="auto"/>
              <w:bottom w:val="outset" w:sz="6" w:space="0" w:color="auto"/>
              <w:right w:val="outset" w:sz="6" w:space="0" w:color="auto"/>
            </w:tcBorders>
            <w:hideMark/>
          </w:tcPr>
          <w:p w:rsidR="00D538AC" w:rsidRPr="006E4D18" w:rsidRDefault="00D538AC" w:rsidP="001D02FA">
            <w:pPr>
              <w:spacing w:before="100" w:beforeAutospacing="1" w:after="100" w:afterAutospacing="1"/>
              <w:rPr>
                <w:rFonts w:ascii="Bookman Old Style" w:hAnsi="Bookman Old Style" w:cs="Arial"/>
                <w:sz w:val="25"/>
                <w:szCs w:val="25"/>
                <w:lang w:eastAsia="sr-Latn-RS"/>
              </w:rPr>
            </w:pPr>
            <w:r w:rsidRPr="006E4D18">
              <w:rPr>
                <w:rFonts w:ascii="Bookman Old Style" w:hAnsi="Bookman Old Style" w:cs="Arial"/>
                <w:sz w:val="25"/>
                <w:szCs w:val="25"/>
                <w:lang w:eastAsia="sr-Latn-RS"/>
              </w:rPr>
              <w:t xml:space="preserve">1) привремени трговински објекат - тезга, штанд и слични објекти </w:t>
            </w:r>
          </w:p>
        </w:tc>
        <w:tc>
          <w:tcPr>
            <w:tcW w:w="1373" w:type="pct"/>
            <w:tcBorders>
              <w:top w:val="outset" w:sz="6" w:space="0" w:color="auto"/>
              <w:left w:val="outset" w:sz="6" w:space="0" w:color="auto"/>
              <w:bottom w:val="outset" w:sz="6" w:space="0" w:color="auto"/>
              <w:right w:val="outset" w:sz="6" w:space="0" w:color="auto"/>
            </w:tcBorders>
            <w:hideMark/>
          </w:tcPr>
          <w:p w:rsidR="00D538AC" w:rsidRPr="006E4D18" w:rsidRDefault="00695C61" w:rsidP="00052083">
            <w:pPr>
              <w:spacing w:before="100" w:beforeAutospacing="1" w:after="100" w:afterAutospacing="1"/>
              <w:jc w:val="right"/>
              <w:rPr>
                <w:rFonts w:ascii="Bookman Old Style" w:hAnsi="Bookman Old Style" w:cs="Arial"/>
                <w:sz w:val="25"/>
                <w:szCs w:val="25"/>
                <w:lang w:eastAsia="sr-Latn-RS"/>
              </w:rPr>
            </w:pPr>
            <w:r w:rsidRPr="006E4D18">
              <w:rPr>
                <w:rFonts w:ascii="Bookman Old Style" w:hAnsi="Bookman Old Style" w:cs="Arial"/>
                <w:sz w:val="25"/>
                <w:szCs w:val="25"/>
                <w:lang w:val="sr-Cyrl-RS" w:eastAsia="sr-Latn-RS"/>
              </w:rPr>
              <w:t>1</w:t>
            </w:r>
            <w:r w:rsidR="002160DA" w:rsidRPr="006E4D18">
              <w:rPr>
                <w:rFonts w:ascii="Bookman Old Style" w:hAnsi="Bookman Old Style" w:cs="Arial"/>
                <w:sz w:val="25"/>
                <w:szCs w:val="25"/>
                <w:lang w:val="sr-Latn-RS" w:eastAsia="sr-Latn-RS"/>
              </w:rPr>
              <w:t>00</w:t>
            </w:r>
            <w:r w:rsidR="00D538AC" w:rsidRPr="006E4D18">
              <w:rPr>
                <w:rFonts w:ascii="Bookman Old Style" w:hAnsi="Bookman Old Style" w:cs="Arial"/>
                <w:sz w:val="25"/>
                <w:szCs w:val="25"/>
                <w:lang w:eastAsia="sr-Latn-RS"/>
              </w:rPr>
              <w:t>,00</w:t>
            </w:r>
            <w:r w:rsidR="00052083" w:rsidRPr="006E4D18">
              <w:rPr>
                <w:rFonts w:ascii="Bookman Old Style" w:hAnsi="Bookman Old Style" w:cs="Arial"/>
                <w:sz w:val="25"/>
                <w:szCs w:val="25"/>
                <w:lang w:val="sr-Cyrl-RS" w:eastAsia="sr-Latn-RS"/>
              </w:rPr>
              <w:t>дин</w:t>
            </w:r>
            <w:r w:rsidR="00D538AC" w:rsidRPr="006E4D18">
              <w:rPr>
                <w:rFonts w:ascii="Bookman Old Style" w:hAnsi="Bookman Old Style" w:cs="Arial"/>
                <w:sz w:val="25"/>
                <w:szCs w:val="25"/>
                <w:lang w:eastAsia="sr-Latn-RS"/>
              </w:rPr>
              <w:t>/</w:t>
            </w:r>
            <w:r w:rsidR="00444176" w:rsidRPr="006E4D18">
              <w:rPr>
                <w:rFonts w:ascii="Bookman Old Style" w:hAnsi="Bookman Old Style" w:cs="Arial"/>
                <w:sz w:val="25"/>
                <w:szCs w:val="25"/>
                <w:lang w:eastAsia="sr-Latn-RS"/>
              </w:rPr>
              <w:t>m</w:t>
            </w:r>
            <w:r w:rsidR="00D538AC" w:rsidRPr="006E4D18">
              <w:rPr>
                <w:rFonts w:ascii="Bookman Old Style" w:hAnsi="Bookman Old Style" w:cs="Arial"/>
                <w:sz w:val="25"/>
                <w:szCs w:val="25"/>
                <w:vertAlign w:val="superscript"/>
                <w:lang w:eastAsia="sr-Latn-RS"/>
              </w:rPr>
              <w:t>2</w:t>
            </w:r>
          </w:p>
        </w:tc>
      </w:tr>
    </w:tbl>
    <w:p w:rsidR="001D02FA" w:rsidRDefault="001E3994" w:rsidP="001D02FA">
      <w:pPr>
        <w:tabs>
          <w:tab w:val="left" w:pos="945"/>
        </w:tabs>
        <w:rPr>
          <w:rFonts w:ascii="Bookman Old Style" w:hAnsi="Bookman Old Style" w:cs="Arial"/>
          <w:sz w:val="25"/>
          <w:szCs w:val="25"/>
          <w:lang w:val="sr-Cyrl-RS" w:eastAsia="sr-Latn-RS"/>
        </w:rPr>
      </w:pPr>
      <w:r w:rsidRPr="006E4D18">
        <w:rPr>
          <w:rFonts w:ascii="Bookman Old Style" w:hAnsi="Bookman Old Style" w:cs="Arial"/>
          <w:sz w:val="25"/>
          <w:szCs w:val="25"/>
          <w:lang w:val="sr-Cyrl-RS" w:eastAsia="sr-Latn-RS"/>
        </w:rPr>
        <w:tab/>
        <w:t xml:space="preserve">   </w:t>
      </w:r>
      <w:r w:rsidR="002160DA" w:rsidRPr="006E4D18">
        <w:rPr>
          <w:rFonts w:ascii="Bookman Old Style" w:hAnsi="Bookman Old Style" w:cs="Arial"/>
          <w:sz w:val="25"/>
          <w:szCs w:val="25"/>
          <w:lang w:val="sr-Cyrl-RS" w:eastAsia="sr-Latn-RS"/>
        </w:rPr>
        <w:tab/>
      </w:r>
    </w:p>
    <w:p w:rsidR="00057F54" w:rsidRPr="001D02FA" w:rsidRDefault="001D02FA" w:rsidP="001D02FA">
      <w:pPr>
        <w:tabs>
          <w:tab w:val="left" w:pos="945"/>
        </w:tabs>
        <w:jc w:val="both"/>
        <w:rPr>
          <w:rFonts w:ascii="Bookman Old Style" w:hAnsi="Bookman Old Style" w:cs="Arial"/>
          <w:sz w:val="25"/>
          <w:szCs w:val="25"/>
          <w:lang w:val="sr-Cyrl-RS" w:eastAsia="sr-Latn-RS"/>
        </w:rPr>
      </w:pPr>
      <w:r>
        <w:rPr>
          <w:rFonts w:ascii="Bookman Old Style" w:hAnsi="Bookman Old Style" w:cs="Arial"/>
          <w:sz w:val="25"/>
          <w:szCs w:val="25"/>
          <w:lang w:val="sr-Cyrl-RS" w:eastAsia="sr-Latn-RS"/>
        </w:rPr>
        <w:lastRenderedPageBreak/>
        <w:tab/>
      </w:r>
      <w:r w:rsidR="000A5BA7" w:rsidRPr="006E4D18">
        <w:rPr>
          <w:rFonts w:ascii="Bookman Old Style" w:hAnsi="Bookman Old Style" w:cs="Arial"/>
          <w:sz w:val="25"/>
          <w:szCs w:val="25"/>
          <w:lang w:val="sr-Cyrl-RS" w:eastAsia="sr-Latn-RS"/>
        </w:rPr>
        <w:t>1</w:t>
      </w:r>
      <w:r>
        <w:rPr>
          <w:rFonts w:ascii="Bookman Old Style" w:hAnsi="Bookman Old Style" w:cs="Arial"/>
          <w:sz w:val="25"/>
          <w:szCs w:val="25"/>
          <w:lang w:val="sr-Cyrl-RS" w:eastAsia="sr-Latn-RS"/>
        </w:rPr>
        <w:t>1</w:t>
      </w:r>
      <w:r w:rsidR="001E3994" w:rsidRPr="006E4D18">
        <w:rPr>
          <w:rFonts w:ascii="Bookman Old Style" w:hAnsi="Bookman Old Style" w:cs="Arial"/>
          <w:sz w:val="25"/>
          <w:szCs w:val="25"/>
          <w:lang w:eastAsia="sr-Latn-RS"/>
        </w:rPr>
        <w:t xml:space="preserve">. </w:t>
      </w:r>
      <w:r w:rsidR="004E446C" w:rsidRPr="006E4D18">
        <w:rPr>
          <w:rFonts w:ascii="Bookman Old Style" w:hAnsi="Bookman Old Style" w:cs="Arial"/>
          <w:sz w:val="25"/>
          <w:szCs w:val="25"/>
          <w:lang w:val="sr-Cyrl-RS" w:eastAsia="sr-Latn-RS"/>
        </w:rPr>
        <w:t>З</w:t>
      </w:r>
      <w:r w:rsidR="004E446C" w:rsidRPr="006E4D18">
        <w:rPr>
          <w:rFonts w:ascii="Bookman Old Style" w:hAnsi="Bookman Old Style" w:cs="Arial"/>
          <w:sz w:val="25"/>
          <w:szCs w:val="25"/>
          <w:lang w:eastAsia="sr-Latn-RS"/>
        </w:rPr>
        <w:t xml:space="preserve">а коришћење јавне површине за оглашавање за сопствене потребе и за потребе других лица, као и за коришћење површине и објекта за оглашавање за сопствене потребе и за потребе других лица којим се врши непосредни утицај на расположивост, квалитет или неку другу особину јавне површине, за које дозволу издаје надлежни орган </w:t>
      </w:r>
      <w:r>
        <w:rPr>
          <w:rFonts w:ascii="Bookman Old Style" w:hAnsi="Bookman Old Style" w:cs="Arial"/>
          <w:sz w:val="25"/>
          <w:szCs w:val="25"/>
          <w:lang w:val="sr-Cyrl-RS" w:eastAsia="sr-Latn-RS"/>
        </w:rPr>
        <w:t>општинске управе Мало Црниће</w:t>
      </w:r>
      <w:r w:rsidR="004E446C" w:rsidRPr="006E4D18">
        <w:rPr>
          <w:rFonts w:ascii="Bookman Old Style" w:hAnsi="Bookman Old Style" w:cs="Arial"/>
          <w:sz w:val="25"/>
          <w:szCs w:val="25"/>
          <w:lang w:val="sr-Cyrl-RS" w:eastAsia="sr-Latn-RS"/>
        </w:rPr>
        <w:t xml:space="preserve"> </w:t>
      </w:r>
      <w:r w:rsidR="00CB31C0" w:rsidRPr="006E4D18">
        <w:rPr>
          <w:rFonts w:ascii="Bookman Old Style" w:hAnsi="Bookman Old Style" w:cs="Arial"/>
          <w:sz w:val="25"/>
          <w:szCs w:val="25"/>
          <w:lang w:val="sr-Cyrl-RS" w:eastAsia="sr-Latn-RS"/>
        </w:rPr>
        <w:t xml:space="preserve">(билборди, рекламни панои и слично) </w:t>
      </w:r>
      <w:r w:rsidR="004E091F" w:rsidRPr="006E4D18">
        <w:rPr>
          <w:rFonts w:ascii="Bookman Old Style" w:hAnsi="Bookman Old Style" w:cs="Arial"/>
          <w:sz w:val="25"/>
          <w:szCs w:val="25"/>
          <w:lang w:eastAsia="sr-Latn-RS"/>
        </w:rPr>
        <w:t xml:space="preserve">плаћа се </w:t>
      </w:r>
      <w:r w:rsidR="004E091F" w:rsidRPr="006E4D18">
        <w:rPr>
          <w:rFonts w:ascii="Bookman Old Style" w:hAnsi="Bookman Old Style" w:cs="Arial"/>
          <w:sz w:val="25"/>
          <w:szCs w:val="25"/>
          <w:lang w:val="sr-Cyrl-RS" w:eastAsia="sr-Latn-RS"/>
        </w:rPr>
        <w:t>накнада за коришћење јавне површине</w:t>
      </w:r>
      <w:r w:rsidR="004E091F" w:rsidRPr="006E4D18">
        <w:rPr>
          <w:rFonts w:ascii="Bookman Old Style" w:hAnsi="Bookman Old Style" w:cs="Arial"/>
          <w:sz w:val="25"/>
          <w:szCs w:val="25"/>
          <w:lang w:eastAsia="sr-Latn-RS"/>
        </w:rPr>
        <w:t xml:space="preserve"> </w:t>
      </w:r>
      <w:r w:rsidR="004E091F" w:rsidRPr="006E4D18">
        <w:rPr>
          <w:rFonts w:ascii="Bookman Old Style" w:hAnsi="Bookman Old Style" w:cs="Arial"/>
          <w:sz w:val="25"/>
          <w:szCs w:val="25"/>
          <w:lang w:val="sr-Cyrl-RS" w:eastAsia="sr-Latn-RS"/>
        </w:rPr>
        <w:t xml:space="preserve">у износу </w:t>
      </w:r>
      <w:r w:rsidR="00502063" w:rsidRPr="006E4D18">
        <w:rPr>
          <w:rFonts w:ascii="Bookman Old Style" w:hAnsi="Bookman Old Style" w:cs="Arial"/>
          <w:sz w:val="25"/>
          <w:szCs w:val="25"/>
          <w:lang w:val="sr-Cyrl-RS" w:eastAsia="sr-Latn-RS"/>
        </w:rPr>
        <w:t>одређеном на основу поступка јавног надметања или прикупљања понуда путем јавног оглашавања,</w:t>
      </w:r>
      <w:r w:rsidR="004E091F" w:rsidRPr="006E4D18">
        <w:rPr>
          <w:rFonts w:ascii="Bookman Old Style" w:hAnsi="Bookman Old Style" w:cs="Arial"/>
          <w:sz w:val="25"/>
          <w:szCs w:val="25"/>
          <w:lang w:val="sr-Cyrl-RS" w:eastAsia="sr-Latn-RS"/>
        </w:rPr>
        <w:t xml:space="preserve"> с тим што је почетни </w:t>
      </w:r>
      <w:r w:rsidR="004E091F" w:rsidRPr="006E4D18">
        <w:rPr>
          <w:rFonts w:ascii="Bookman Old Style" w:hAnsi="Bookman Old Style" w:cs="Arial"/>
          <w:sz w:val="25"/>
          <w:szCs w:val="25"/>
          <w:lang w:eastAsia="sr-Latn-RS"/>
        </w:rPr>
        <w:t>дневн</w:t>
      </w:r>
      <w:r w:rsidR="004E091F" w:rsidRPr="006E4D18">
        <w:rPr>
          <w:rFonts w:ascii="Bookman Old Style" w:hAnsi="Bookman Old Style" w:cs="Arial"/>
          <w:sz w:val="25"/>
          <w:szCs w:val="25"/>
          <w:lang w:val="sr-Cyrl-RS" w:eastAsia="sr-Latn-RS"/>
        </w:rPr>
        <w:t>и</w:t>
      </w:r>
      <w:r w:rsidR="004E091F" w:rsidRPr="006E4D18">
        <w:rPr>
          <w:rFonts w:ascii="Bookman Old Style" w:hAnsi="Bookman Old Style" w:cs="Arial"/>
          <w:sz w:val="25"/>
          <w:szCs w:val="25"/>
          <w:lang w:eastAsia="sr-Latn-RS"/>
        </w:rPr>
        <w:t xml:space="preserve"> износ</w:t>
      </w:r>
      <w:r w:rsidR="004E091F" w:rsidRPr="006E4D18">
        <w:rPr>
          <w:rFonts w:ascii="Bookman Old Style" w:hAnsi="Bookman Old Style" w:cs="Arial"/>
          <w:sz w:val="25"/>
          <w:szCs w:val="25"/>
          <w:lang w:val="sr-Cyrl-RS" w:eastAsia="sr-Latn-RS"/>
        </w:rPr>
        <w:t xml:space="preserve"> накнаде </w:t>
      </w:r>
      <w:r w:rsidR="004E091F" w:rsidRPr="006E4D18">
        <w:rPr>
          <w:rFonts w:ascii="Bookman Old Style" w:hAnsi="Bookman Old Style" w:cs="Arial"/>
          <w:sz w:val="25"/>
          <w:szCs w:val="25"/>
          <w:lang w:eastAsia="sr-Latn-RS"/>
        </w:rPr>
        <w:t xml:space="preserve">за сваки цео или започети </w:t>
      </w:r>
      <w:r w:rsidR="00AC2922" w:rsidRPr="006E4D18">
        <w:rPr>
          <w:rFonts w:ascii="Bookman Old Style" w:hAnsi="Bookman Old Style" w:cs="Arial"/>
          <w:sz w:val="25"/>
          <w:szCs w:val="25"/>
          <w:lang w:val="sr-Latn-RS" w:eastAsia="sr-Latn-RS"/>
        </w:rPr>
        <w:t>m</w:t>
      </w:r>
      <w:r w:rsidR="004E091F" w:rsidRPr="006E4D18">
        <w:rPr>
          <w:rFonts w:ascii="Bookman Old Style" w:hAnsi="Bookman Old Style" w:cs="Arial"/>
          <w:sz w:val="25"/>
          <w:szCs w:val="25"/>
          <w:vertAlign w:val="superscript"/>
          <w:lang w:eastAsia="sr-Latn-RS"/>
        </w:rPr>
        <w:t>2</w:t>
      </w:r>
      <w:r w:rsidR="004E091F" w:rsidRPr="006E4D18">
        <w:rPr>
          <w:rFonts w:ascii="Bookman Old Style" w:hAnsi="Bookman Old Style" w:cs="Arial"/>
          <w:sz w:val="25"/>
          <w:szCs w:val="25"/>
          <w:lang w:eastAsia="sr-Latn-RS"/>
        </w:rPr>
        <w:t xml:space="preserve"> заузете јавне површине</w:t>
      </w:r>
      <w:r w:rsidR="004E091F" w:rsidRPr="006E4D18">
        <w:rPr>
          <w:rFonts w:ascii="Bookman Old Style" w:hAnsi="Bookman Old Style" w:cs="Arial"/>
          <w:sz w:val="25"/>
          <w:szCs w:val="25"/>
          <w:lang w:val="sr-Cyrl-RS" w:eastAsia="sr-Latn-RS"/>
        </w:rPr>
        <w:t xml:space="preserve"> по зонама следећи</w:t>
      </w:r>
      <w:r w:rsidR="004E091F" w:rsidRPr="006E4D18">
        <w:rPr>
          <w:rFonts w:ascii="Bookman Old Style" w:hAnsi="Bookman Old Style" w:cs="Arial"/>
          <w:sz w:val="25"/>
          <w:szCs w:val="25"/>
          <w:lang w:eastAsia="sr-Latn-RS"/>
        </w:rPr>
        <w:t xml:space="preserve">: </w:t>
      </w:r>
    </w:p>
    <w:p w:rsidR="001E3994" w:rsidRPr="006E4D18" w:rsidRDefault="001E3994" w:rsidP="001E3994">
      <w:pPr>
        <w:tabs>
          <w:tab w:val="left" w:pos="750"/>
          <w:tab w:val="center" w:pos="4680"/>
        </w:tabs>
        <w:jc w:val="both"/>
        <w:rPr>
          <w:rFonts w:ascii="Bookman Old Style" w:hAnsi="Bookman Old Style" w:cs="Arial"/>
          <w:sz w:val="25"/>
          <w:szCs w:val="25"/>
          <w:lang w:val="sr-Cyrl-RS" w:eastAsia="sr-Latn-R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3301"/>
        <w:gridCol w:w="6043"/>
      </w:tblGrid>
      <w:tr w:rsidR="001E3994" w:rsidRPr="006E4D18" w:rsidTr="002A2A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E3994" w:rsidRPr="006E4D18" w:rsidRDefault="001E3994" w:rsidP="002A2AC8">
            <w:pPr>
              <w:spacing w:before="100" w:beforeAutospacing="1" w:after="100" w:afterAutospacing="1"/>
              <w:rPr>
                <w:rFonts w:ascii="Bookman Old Style" w:hAnsi="Bookman Old Style" w:cs="Arial"/>
                <w:sz w:val="25"/>
                <w:szCs w:val="25"/>
                <w:lang w:eastAsia="sr-Latn-RS"/>
              </w:rPr>
            </w:pPr>
            <w:r w:rsidRPr="006E4D18">
              <w:rPr>
                <w:rFonts w:ascii="Bookman Old Style" w:hAnsi="Bookman Old Style" w:cs="Arial"/>
                <w:sz w:val="25"/>
                <w:szCs w:val="25"/>
                <w:lang w:eastAsia="sr-Latn-RS"/>
              </w:rPr>
              <w:t xml:space="preserve"> I зона </w:t>
            </w:r>
          </w:p>
        </w:tc>
        <w:tc>
          <w:tcPr>
            <w:tcW w:w="0" w:type="auto"/>
            <w:tcBorders>
              <w:top w:val="outset" w:sz="6" w:space="0" w:color="auto"/>
              <w:left w:val="outset" w:sz="6" w:space="0" w:color="auto"/>
              <w:bottom w:val="outset" w:sz="6" w:space="0" w:color="auto"/>
              <w:right w:val="outset" w:sz="6" w:space="0" w:color="auto"/>
            </w:tcBorders>
            <w:hideMark/>
          </w:tcPr>
          <w:p w:rsidR="001E3994" w:rsidRPr="006E4D18" w:rsidRDefault="00CB31C0" w:rsidP="002A2AC8">
            <w:pPr>
              <w:spacing w:before="100" w:beforeAutospacing="1" w:after="100" w:afterAutospacing="1"/>
              <w:jc w:val="right"/>
              <w:rPr>
                <w:rFonts w:ascii="Bookman Old Style" w:hAnsi="Bookman Old Style" w:cs="Arial"/>
                <w:sz w:val="25"/>
                <w:szCs w:val="25"/>
                <w:lang w:eastAsia="sr-Latn-RS"/>
              </w:rPr>
            </w:pPr>
            <w:r w:rsidRPr="006E4D18">
              <w:rPr>
                <w:rFonts w:ascii="Bookman Old Style" w:hAnsi="Bookman Old Style" w:cs="Arial"/>
                <w:sz w:val="25"/>
                <w:szCs w:val="25"/>
                <w:lang w:val="sr-Cyrl-RS" w:eastAsia="sr-Latn-RS"/>
              </w:rPr>
              <w:t>45</w:t>
            </w:r>
            <w:r w:rsidR="001E3994" w:rsidRPr="006E4D18">
              <w:rPr>
                <w:rFonts w:ascii="Bookman Old Style" w:hAnsi="Bookman Old Style" w:cs="Arial"/>
                <w:sz w:val="25"/>
                <w:szCs w:val="25"/>
                <w:lang w:val="sr-Cyrl-RS" w:eastAsia="sr-Latn-RS"/>
              </w:rPr>
              <w:t>,00</w:t>
            </w:r>
            <w:r w:rsidR="001E3994" w:rsidRPr="006E4D18">
              <w:rPr>
                <w:rFonts w:ascii="Bookman Old Style" w:hAnsi="Bookman Old Style" w:cs="Arial"/>
                <w:sz w:val="25"/>
                <w:szCs w:val="25"/>
                <w:lang w:eastAsia="sr-Latn-RS"/>
              </w:rPr>
              <w:t xml:space="preserve"> динара </w:t>
            </w:r>
          </w:p>
        </w:tc>
      </w:tr>
      <w:tr w:rsidR="001E3994" w:rsidRPr="006E4D18" w:rsidTr="002A2A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E3994" w:rsidRPr="006E4D18" w:rsidRDefault="001E3994" w:rsidP="002A2AC8">
            <w:pPr>
              <w:spacing w:before="100" w:beforeAutospacing="1" w:after="100" w:afterAutospacing="1"/>
              <w:rPr>
                <w:rFonts w:ascii="Bookman Old Style" w:hAnsi="Bookman Old Style" w:cs="Arial"/>
                <w:sz w:val="25"/>
                <w:szCs w:val="25"/>
                <w:lang w:eastAsia="sr-Latn-RS"/>
              </w:rPr>
            </w:pPr>
            <w:r w:rsidRPr="006E4D18">
              <w:rPr>
                <w:rFonts w:ascii="Bookman Old Style" w:hAnsi="Bookman Old Style" w:cs="Arial"/>
                <w:sz w:val="25"/>
                <w:szCs w:val="25"/>
                <w:lang w:eastAsia="sr-Latn-RS"/>
              </w:rPr>
              <w:t xml:space="preserve">II зона </w:t>
            </w:r>
          </w:p>
        </w:tc>
        <w:tc>
          <w:tcPr>
            <w:tcW w:w="0" w:type="auto"/>
            <w:tcBorders>
              <w:top w:val="outset" w:sz="6" w:space="0" w:color="auto"/>
              <w:left w:val="outset" w:sz="6" w:space="0" w:color="auto"/>
              <w:bottom w:val="outset" w:sz="6" w:space="0" w:color="auto"/>
              <w:right w:val="outset" w:sz="6" w:space="0" w:color="auto"/>
            </w:tcBorders>
            <w:hideMark/>
          </w:tcPr>
          <w:p w:rsidR="001E3994" w:rsidRPr="006E4D18" w:rsidRDefault="00CB31C0" w:rsidP="002A2AC8">
            <w:pPr>
              <w:spacing w:before="100" w:beforeAutospacing="1" w:after="100" w:afterAutospacing="1"/>
              <w:jc w:val="right"/>
              <w:rPr>
                <w:rFonts w:ascii="Bookman Old Style" w:hAnsi="Bookman Old Style" w:cs="Arial"/>
                <w:sz w:val="25"/>
                <w:szCs w:val="25"/>
                <w:lang w:eastAsia="sr-Latn-RS"/>
              </w:rPr>
            </w:pPr>
            <w:r w:rsidRPr="006E4D18">
              <w:rPr>
                <w:rFonts w:ascii="Bookman Old Style" w:hAnsi="Bookman Old Style" w:cs="Arial"/>
                <w:sz w:val="25"/>
                <w:szCs w:val="25"/>
                <w:lang w:val="sr-Cyrl-RS" w:eastAsia="sr-Latn-RS"/>
              </w:rPr>
              <w:t>40</w:t>
            </w:r>
            <w:r w:rsidR="001E3994" w:rsidRPr="006E4D18">
              <w:rPr>
                <w:rFonts w:ascii="Bookman Old Style" w:hAnsi="Bookman Old Style" w:cs="Arial"/>
                <w:sz w:val="25"/>
                <w:szCs w:val="25"/>
                <w:lang w:val="sr-Cyrl-RS" w:eastAsia="sr-Latn-RS"/>
              </w:rPr>
              <w:t>,00</w:t>
            </w:r>
            <w:r w:rsidR="001E3994" w:rsidRPr="006E4D18">
              <w:rPr>
                <w:rFonts w:ascii="Bookman Old Style" w:hAnsi="Bookman Old Style" w:cs="Arial"/>
                <w:sz w:val="25"/>
                <w:szCs w:val="25"/>
                <w:lang w:eastAsia="sr-Latn-RS"/>
              </w:rPr>
              <w:t xml:space="preserve"> динара </w:t>
            </w:r>
          </w:p>
        </w:tc>
      </w:tr>
      <w:tr w:rsidR="001E3994" w:rsidRPr="006E4D18" w:rsidTr="002A2A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1E3994" w:rsidRPr="006E4D18" w:rsidRDefault="001E3994" w:rsidP="001D02FA">
            <w:pPr>
              <w:spacing w:before="100" w:beforeAutospacing="1" w:after="100" w:afterAutospacing="1"/>
              <w:rPr>
                <w:rFonts w:ascii="Bookman Old Style" w:hAnsi="Bookman Old Style" w:cs="Arial"/>
                <w:sz w:val="25"/>
                <w:szCs w:val="25"/>
                <w:lang w:eastAsia="sr-Latn-RS"/>
              </w:rPr>
            </w:pPr>
            <w:r w:rsidRPr="006E4D18">
              <w:rPr>
                <w:rFonts w:ascii="Bookman Old Style" w:hAnsi="Bookman Old Style" w:cs="Arial"/>
                <w:sz w:val="25"/>
                <w:szCs w:val="25"/>
                <w:lang w:eastAsia="sr-Latn-RS"/>
              </w:rPr>
              <w:t>III зон</w:t>
            </w:r>
            <w:r w:rsidR="001D02FA">
              <w:rPr>
                <w:rFonts w:ascii="Bookman Old Style" w:hAnsi="Bookman Old Style" w:cs="Arial"/>
                <w:sz w:val="25"/>
                <w:szCs w:val="25"/>
                <w:lang w:val="sr-Cyrl-RS" w:eastAsia="sr-Latn-RS"/>
              </w:rPr>
              <w:t>а</w:t>
            </w:r>
            <w:r w:rsidRPr="006E4D18">
              <w:rPr>
                <w:rFonts w:ascii="Bookman Old Style" w:hAnsi="Bookman Old Style" w:cs="Arial"/>
                <w:sz w:val="25"/>
                <w:szCs w:val="25"/>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1E3994" w:rsidRPr="006E4D18" w:rsidRDefault="00CB31C0" w:rsidP="002A2AC8">
            <w:pPr>
              <w:spacing w:before="100" w:beforeAutospacing="1" w:after="100" w:afterAutospacing="1"/>
              <w:jc w:val="right"/>
              <w:rPr>
                <w:rFonts w:ascii="Bookman Old Style" w:hAnsi="Bookman Old Style" w:cs="Arial"/>
                <w:sz w:val="25"/>
                <w:szCs w:val="25"/>
                <w:lang w:eastAsia="sr-Latn-RS"/>
              </w:rPr>
            </w:pPr>
            <w:r w:rsidRPr="006E4D18">
              <w:rPr>
                <w:rFonts w:ascii="Bookman Old Style" w:hAnsi="Bookman Old Style" w:cs="Arial"/>
                <w:sz w:val="25"/>
                <w:szCs w:val="25"/>
                <w:lang w:val="sr-Cyrl-RS" w:eastAsia="sr-Latn-RS"/>
              </w:rPr>
              <w:t>35</w:t>
            </w:r>
            <w:r w:rsidR="001E3994" w:rsidRPr="006E4D18">
              <w:rPr>
                <w:rFonts w:ascii="Bookman Old Style" w:hAnsi="Bookman Old Style" w:cs="Arial"/>
                <w:sz w:val="25"/>
                <w:szCs w:val="25"/>
                <w:lang w:eastAsia="sr-Latn-RS"/>
              </w:rPr>
              <w:t>,0</w:t>
            </w:r>
            <w:r w:rsidR="001E3994" w:rsidRPr="006E4D18">
              <w:rPr>
                <w:rFonts w:ascii="Bookman Old Style" w:hAnsi="Bookman Old Style" w:cs="Arial"/>
                <w:sz w:val="25"/>
                <w:szCs w:val="25"/>
                <w:lang w:val="sr-Cyrl-RS" w:eastAsia="sr-Latn-RS"/>
              </w:rPr>
              <w:t>0</w:t>
            </w:r>
            <w:r w:rsidR="001E3994" w:rsidRPr="006E4D18">
              <w:rPr>
                <w:rFonts w:ascii="Bookman Old Style" w:hAnsi="Bookman Old Style" w:cs="Arial"/>
                <w:sz w:val="25"/>
                <w:szCs w:val="25"/>
                <w:lang w:eastAsia="sr-Latn-RS"/>
              </w:rPr>
              <w:t xml:space="preserve"> динара </w:t>
            </w:r>
          </w:p>
        </w:tc>
      </w:tr>
    </w:tbl>
    <w:p w:rsidR="00F1249F" w:rsidRPr="006E4D18" w:rsidRDefault="00FA6E79" w:rsidP="00444176">
      <w:pPr>
        <w:tabs>
          <w:tab w:val="left" w:pos="945"/>
        </w:tabs>
        <w:rPr>
          <w:rFonts w:ascii="Bookman Old Style" w:hAnsi="Bookman Old Style" w:cs="Arial"/>
          <w:sz w:val="25"/>
          <w:szCs w:val="25"/>
          <w:lang w:val="sr-Cyrl-RS" w:eastAsia="sr-Latn-RS"/>
        </w:rPr>
      </w:pPr>
      <w:r w:rsidRPr="006E4D18">
        <w:rPr>
          <w:rFonts w:ascii="Bookman Old Style" w:hAnsi="Bookman Old Style" w:cs="Arial"/>
          <w:sz w:val="25"/>
          <w:szCs w:val="25"/>
          <w:lang w:val="sr-Cyrl-RS" w:eastAsia="sr-Latn-RS"/>
        </w:rPr>
        <w:t xml:space="preserve"> </w:t>
      </w:r>
    </w:p>
    <w:p w:rsidR="001D02FA" w:rsidRDefault="00F1249F" w:rsidP="001D02FA">
      <w:pPr>
        <w:tabs>
          <w:tab w:val="left" w:pos="945"/>
        </w:tabs>
        <w:rPr>
          <w:rFonts w:ascii="Bookman Old Style" w:hAnsi="Bookman Old Style" w:cs="Arial"/>
          <w:sz w:val="25"/>
          <w:szCs w:val="25"/>
          <w:lang w:val="sr-Cyrl-RS" w:eastAsia="sr-Latn-RS"/>
        </w:rPr>
      </w:pPr>
      <w:r w:rsidRPr="006E4D18">
        <w:rPr>
          <w:rFonts w:ascii="Bookman Old Style" w:hAnsi="Bookman Old Style" w:cs="Arial"/>
          <w:sz w:val="25"/>
          <w:szCs w:val="25"/>
          <w:lang w:val="sr-Cyrl-RS" w:eastAsia="sr-Latn-RS"/>
        </w:rPr>
        <w:t xml:space="preserve">                </w:t>
      </w:r>
      <w:r w:rsidR="002B2298" w:rsidRPr="006E4D18">
        <w:rPr>
          <w:rFonts w:ascii="Bookman Old Style" w:hAnsi="Bookman Old Style" w:cs="Arial"/>
          <w:sz w:val="25"/>
          <w:szCs w:val="25"/>
          <w:lang w:val="sr-Latn-RS" w:eastAsia="sr-Latn-RS"/>
        </w:rPr>
        <w:t xml:space="preserve">     </w:t>
      </w:r>
      <w:r w:rsidR="00444176" w:rsidRPr="006E4D18">
        <w:rPr>
          <w:rFonts w:ascii="Bookman Old Style" w:hAnsi="Bookman Old Style" w:cs="Arial"/>
          <w:sz w:val="25"/>
          <w:szCs w:val="25"/>
          <w:lang w:val="sr-Cyrl-RS" w:eastAsia="sr-Latn-RS"/>
        </w:rPr>
        <w:t xml:space="preserve">Највиши износ накнаде одређен по </w:t>
      </w:r>
      <w:r w:rsidR="006D509E" w:rsidRPr="006E4D18">
        <w:rPr>
          <w:rFonts w:ascii="Bookman Old Style" w:hAnsi="Bookman Old Style" w:cs="Arial"/>
          <w:sz w:val="25"/>
          <w:szCs w:val="25"/>
          <w:lang w:val="sr-Cyrl-RS" w:eastAsia="sr-Latn-RS"/>
        </w:rPr>
        <w:t>наведеном</w:t>
      </w:r>
      <w:r w:rsidR="00444176" w:rsidRPr="006E4D18">
        <w:rPr>
          <w:rFonts w:ascii="Bookman Old Style" w:hAnsi="Bookman Old Style" w:cs="Arial"/>
          <w:sz w:val="25"/>
          <w:szCs w:val="25"/>
          <w:lang w:val="sr-Cyrl-RS" w:eastAsia="sr-Latn-RS"/>
        </w:rPr>
        <w:t xml:space="preserve"> основу не може бити већи од 100 дин/</w:t>
      </w:r>
      <w:r w:rsidR="00444176" w:rsidRPr="006E4D18">
        <w:rPr>
          <w:rFonts w:ascii="Bookman Old Style" w:hAnsi="Bookman Old Style" w:cs="Arial"/>
          <w:sz w:val="25"/>
          <w:szCs w:val="25"/>
          <w:lang w:val="sr-Latn-RS" w:eastAsia="sr-Latn-RS"/>
        </w:rPr>
        <w:t>m</w:t>
      </w:r>
      <w:r w:rsidR="00444176" w:rsidRPr="006E4D18">
        <w:rPr>
          <w:rFonts w:ascii="Bookman Old Style" w:hAnsi="Bookman Old Style" w:cs="Arial"/>
          <w:sz w:val="25"/>
          <w:szCs w:val="25"/>
          <w:vertAlign w:val="superscript"/>
          <w:lang w:val="sr-Latn-RS" w:eastAsia="sr-Latn-RS"/>
        </w:rPr>
        <w:t>2</w:t>
      </w:r>
      <w:r w:rsidR="001E587D" w:rsidRPr="006E4D18">
        <w:rPr>
          <w:rFonts w:ascii="Bookman Old Style" w:hAnsi="Bookman Old Style" w:cs="Arial"/>
          <w:sz w:val="25"/>
          <w:szCs w:val="25"/>
          <w:lang w:val="sr-Cyrl-RS" w:eastAsia="sr-Latn-RS"/>
        </w:rPr>
        <w:t xml:space="preserve">  дневно.</w:t>
      </w:r>
    </w:p>
    <w:p w:rsidR="001D02FA" w:rsidRDefault="001D02FA" w:rsidP="001D02FA">
      <w:pPr>
        <w:tabs>
          <w:tab w:val="left" w:pos="945"/>
        </w:tabs>
        <w:rPr>
          <w:rFonts w:ascii="Bookman Old Style" w:hAnsi="Bookman Old Style" w:cs="Arial"/>
          <w:sz w:val="25"/>
          <w:szCs w:val="25"/>
          <w:lang w:val="sr-Cyrl-RS" w:eastAsia="sr-Latn-RS"/>
        </w:rPr>
      </w:pPr>
    </w:p>
    <w:p w:rsidR="004E446C" w:rsidRPr="006E4D18" w:rsidRDefault="00AC361F" w:rsidP="00AC361F">
      <w:pPr>
        <w:tabs>
          <w:tab w:val="left" w:pos="945"/>
        </w:tabs>
        <w:jc w:val="both"/>
        <w:rPr>
          <w:rFonts w:ascii="Bookman Old Style" w:hAnsi="Bookman Old Style" w:cs="Arial"/>
          <w:sz w:val="25"/>
          <w:szCs w:val="25"/>
          <w:lang w:val="sr-Cyrl-RS" w:eastAsia="sr-Latn-RS"/>
        </w:rPr>
      </w:pPr>
      <w:r>
        <w:rPr>
          <w:rFonts w:ascii="Bookman Old Style" w:hAnsi="Bookman Old Style" w:cs="Arial"/>
          <w:sz w:val="25"/>
          <w:szCs w:val="25"/>
          <w:lang w:val="sr-Cyrl-RS" w:eastAsia="sr-Latn-RS"/>
        </w:rPr>
        <w:tab/>
      </w:r>
      <w:r w:rsidR="004E446C" w:rsidRPr="006E4D18">
        <w:rPr>
          <w:rFonts w:ascii="Bookman Old Style" w:hAnsi="Bookman Old Style" w:cs="Arial"/>
          <w:sz w:val="25"/>
          <w:szCs w:val="25"/>
          <w:lang w:val="sr-Cyrl-RS" w:eastAsia="sr-Latn-RS"/>
        </w:rPr>
        <w:t>1</w:t>
      </w:r>
      <w:r w:rsidR="001D02FA">
        <w:rPr>
          <w:rFonts w:ascii="Bookman Old Style" w:hAnsi="Bookman Old Style" w:cs="Arial"/>
          <w:sz w:val="25"/>
          <w:szCs w:val="25"/>
          <w:lang w:val="sr-Cyrl-RS" w:eastAsia="sr-Latn-RS"/>
        </w:rPr>
        <w:t>2</w:t>
      </w:r>
      <w:r w:rsidR="004E446C" w:rsidRPr="006E4D18">
        <w:rPr>
          <w:rFonts w:ascii="Bookman Old Style" w:hAnsi="Bookman Old Style" w:cs="Arial"/>
          <w:sz w:val="25"/>
          <w:szCs w:val="25"/>
          <w:lang w:eastAsia="sr-Latn-RS"/>
        </w:rPr>
        <w:t xml:space="preserve">. </w:t>
      </w:r>
      <w:r w:rsidR="004E446C" w:rsidRPr="006E4D18">
        <w:rPr>
          <w:rFonts w:ascii="Bookman Old Style" w:hAnsi="Bookman Old Style" w:cs="Arial"/>
          <w:sz w:val="25"/>
          <w:szCs w:val="25"/>
          <w:lang w:val="sr-Cyrl-RS" w:eastAsia="sr-Latn-RS"/>
        </w:rPr>
        <w:t>З</w:t>
      </w:r>
      <w:r w:rsidR="004E446C" w:rsidRPr="006E4D18">
        <w:rPr>
          <w:rFonts w:ascii="Bookman Old Style" w:hAnsi="Bookman Old Style" w:cs="Arial"/>
          <w:sz w:val="25"/>
          <w:szCs w:val="25"/>
          <w:lang w:eastAsia="sr-Latn-RS"/>
        </w:rPr>
        <w:t xml:space="preserve">а коришћење јавне површине по основу заузећа грађевинским материјалом и за извођење грађевинских радова и изградњу, за које дозволу издаје надлежни орган </w:t>
      </w:r>
      <w:r w:rsidR="001D02FA">
        <w:rPr>
          <w:rFonts w:ascii="Bookman Old Style" w:hAnsi="Bookman Old Style" w:cs="Arial"/>
          <w:sz w:val="25"/>
          <w:szCs w:val="25"/>
          <w:lang w:val="sr-Cyrl-RS" w:eastAsia="sr-Latn-RS"/>
        </w:rPr>
        <w:t xml:space="preserve">општинске управе општине Мало Црниће, </w:t>
      </w:r>
      <w:r w:rsidR="004E446C" w:rsidRPr="006E4D18">
        <w:rPr>
          <w:rFonts w:ascii="Bookman Old Style" w:hAnsi="Bookman Old Style" w:cs="Arial"/>
          <w:sz w:val="25"/>
          <w:szCs w:val="25"/>
          <w:lang w:val="sr-Cyrl-RS" w:eastAsia="sr-Latn-RS"/>
        </w:rPr>
        <w:t>плаћа се накнада за коришћење јавне површине</w:t>
      </w:r>
      <w:r w:rsidR="004E446C" w:rsidRPr="006E4D18">
        <w:rPr>
          <w:rFonts w:ascii="Bookman Old Style" w:hAnsi="Bookman Old Style" w:cs="Arial"/>
          <w:sz w:val="25"/>
          <w:szCs w:val="25"/>
          <w:lang w:eastAsia="sr-Latn-RS"/>
        </w:rPr>
        <w:t xml:space="preserve"> за сваки цео или започети </w:t>
      </w:r>
      <w:r w:rsidR="00AC2922" w:rsidRPr="006E4D18">
        <w:rPr>
          <w:rFonts w:ascii="Bookman Old Style" w:hAnsi="Bookman Old Style" w:cs="Arial"/>
          <w:sz w:val="25"/>
          <w:szCs w:val="25"/>
          <w:lang w:val="sr-Latn-RS" w:eastAsia="sr-Latn-RS"/>
        </w:rPr>
        <w:t>m</w:t>
      </w:r>
      <w:r w:rsidR="00AC2922" w:rsidRPr="006E4D18">
        <w:rPr>
          <w:rFonts w:ascii="Bookman Old Style" w:hAnsi="Bookman Old Style" w:cs="Arial"/>
          <w:bCs/>
          <w:iCs/>
          <w:sz w:val="25"/>
          <w:szCs w:val="25"/>
          <w:lang w:eastAsia="sr-Latn-RS"/>
        </w:rPr>
        <w:t>²</w:t>
      </w:r>
      <w:r w:rsidR="004E446C" w:rsidRPr="006E4D18">
        <w:rPr>
          <w:rFonts w:ascii="Bookman Old Style" w:hAnsi="Bookman Old Style" w:cs="Arial"/>
          <w:sz w:val="25"/>
          <w:szCs w:val="25"/>
          <w:lang w:eastAsia="sr-Latn-RS"/>
        </w:rPr>
        <w:t xml:space="preserve"> заузете јавне површине</w:t>
      </w:r>
      <w:r w:rsidR="001E587D" w:rsidRPr="006E4D18">
        <w:rPr>
          <w:rFonts w:ascii="Bookman Old Style" w:hAnsi="Bookman Old Style" w:cs="Arial"/>
          <w:sz w:val="25"/>
          <w:szCs w:val="25"/>
          <w:lang w:val="sr-Cyrl-RS" w:eastAsia="sr-Latn-RS"/>
        </w:rPr>
        <w:t>,</w:t>
      </w:r>
      <w:r w:rsidR="004E446C" w:rsidRPr="006E4D18">
        <w:rPr>
          <w:rFonts w:ascii="Bookman Old Style" w:hAnsi="Bookman Old Style" w:cs="Arial"/>
          <w:sz w:val="25"/>
          <w:szCs w:val="25"/>
          <w:lang w:val="sr-Cyrl-RS" w:eastAsia="sr-Latn-RS"/>
        </w:rPr>
        <w:t xml:space="preserve"> у дневном износу</w:t>
      </w:r>
      <w:r w:rsidR="001E587D" w:rsidRPr="006E4D18">
        <w:rPr>
          <w:rFonts w:ascii="Bookman Old Style" w:hAnsi="Bookman Old Style" w:cs="Arial"/>
          <w:sz w:val="25"/>
          <w:szCs w:val="25"/>
          <w:lang w:val="sr-Cyrl-RS" w:eastAsia="sr-Latn-RS"/>
        </w:rPr>
        <w:t>,</w:t>
      </w:r>
      <w:r w:rsidR="004E446C" w:rsidRPr="006E4D18">
        <w:rPr>
          <w:rFonts w:ascii="Bookman Old Style" w:hAnsi="Bookman Old Style" w:cs="Arial"/>
          <w:sz w:val="25"/>
          <w:szCs w:val="25"/>
          <w:lang w:eastAsia="sr-Latn-RS"/>
        </w:rPr>
        <w:t xml:space="preserve"> и то: </w:t>
      </w:r>
    </w:p>
    <w:p w:rsidR="004E446C" w:rsidRPr="006E4D18" w:rsidRDefault="004E446C" w:rsidP="004E446C">
      <w:pPr>
        <w:tabs>
          <w:tab w:val="left" w:pos="750"/>
          <w:tab w:val="center" w:pos="4680"/>
        </w:tabs>
        <w:jc w:val="both"/>
        <w:rPr>
          <w:rFonts w:ascii="Bookman Old Style" w:hAnsi="Bookman Old Style" w:cs="Arial"/>
          <w:sz w:val="25"/>
          <w:szCs w:val="25"/>
          <w:lang w:val="sr-Cyrl-RS" w:eastAsia="sr-Latn-RS"/>
        </w:rPr>
      </w:pP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15" w:type="dxa"/>
          <w:left w:w="15" w:type="dxa"/>
          <w:bottom w:w="15" w:type="dxa"/>
          <w:right w:w="15" w:type="dxa"/>
        </w:tblCellMar>
        <w:tblLook w:val="04A0" w:firstRow="1" w:lastRow="0" w:firstColumn="1" w:lastColumn="0" w:noHBand="0" w:noVBand="1"/>
      </w:tblPr>
      <w:tblGrid>
        <w:gridCol w:w="4955"/>
        <w:gridCol w:w="4389"/>
      </w:tblGrid>
      <w:tr w:rsidR="004E446C" w:rsidRPr="006E4D18" w:rsidTr="002A2A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446C" w:rsidRPr="006E4D18" w:rsidRDefault="004E446C" w:rsidP="002A2AC8">
            <w:pPr>
              <w:spacing w:before="100" w:beforeAutospacing="1" w:after="100" w:afterAutospacing="1"/>
              <w:rPr>
                <w:rFonts w:ascii="Bookman Old Style" w:hAnsi="Bookman Old Style" w:cs="Arial"/>
                <w:sz w:val="25"/>
                <w:szCs w:val="25"/>
                <w:lang w:eastAsia="sr-Latn-RS"/>
              </w:rPr>
            </w:pPr>
            <w:r w:rsidRPr="006E4D18">
              <w:rPr>
                <w:rFonts w:ascii="Bookman Old Style" w:hAnsi="Bookman Old Style" w:cs="Arial"/>
                <w:sz w:val="25"/>
                <w:szCs w:val="25"/>
                <w:lang w:eastAsia="sr-Latn-RS"/>
              </w:rPr>
              <w:t xml:space="preserve"> I зона </w:t>
            </w:r>
          </w:p>
        </w:tc>
        <w:tc>
          <w:tcPr>
            <w:tcW w:w="0" w:type="auto"/>
            <w:tcBorders>
              <w:top w:val="outset" w:sz="6" w:space="0" w:color="auto"/>
              <w:left w:val="outset" w:sz="6" w:space="0" w:color="auto"/>
              <w:bottom w:val="outset" w:sz="6" w:space="0" w:color="auto"/>
              <w:right w:val="outset" w:sz="6" w:space="0" w:color="auto"/>
            </w:tcBorders>
            <w:hideMark/>
          </w:tcPr>
          <w:p w:rsidR="004E446C" w:rsidRPr="006E4D18" w:rsidRDefault="00AC361F" w:rsidP="002A2AC8">
            <w:pPr>
              <w:spacing w:before="100" w:beforeAutospacing="1" w:after="100" w:afterAutospacing="1"/>
              <w:jc w:val="right"/>
              <w:rPr>
                <w:rFonts w:ascii="Bookman Old Style" w:hAnsi="Bookman Old Style" w:cs="Arial"/>
                <w:sz w:val="25"/>
                <w:szCs w:val="25"/>
                <w:lang w:eastAsia="sr-Latn-RS"/>
              </w:rPr>
            </w:pPr>
            <w:r>
              <w:rPr>
                <w:rFonts w:ascii="Bookman Old Style" w:hAnsi="Bookman Old Style" w:cs="Arial"/>
                <w:sz w:val="25"/>
                <w:szCs w:val="25"/>
                <w:lang w:val="sr-Cyrl-RS" w:eastAsia="sr-Latn-RS"/>
              </w:rPr>
              <w:t>12</w:t>
            </w:r>
            <w:r w:rsidR="004E446C" w:rsidRPr="006E4D18">
              <w:rPr>
                <w:rFonts w:ascii="Bookman Old Style" w:hAnsi="Bookman Old Style" w:cs="Arial"/>
                <w:sz w:val="25"/>
                <w:szCs w:val="25"/>
                <w:lang w:val="sr-Cyrl-RS" w:eastAsia="sr-Latn-RS"/>
              </w:rPr>
              <w:t>,00</w:t>
            </w:r>
            <w:r w:rsidR="004E446C" w:rsidRPr="006E4D18">
              <w:rPr>
                <w:rFonts w:ascii="Bookman Old Style" w:hAnsi="Bookman Old Style" w:cs="Arial"/>
                <w:sz w:val="25"/>
                <w:szCs w:val="25"/>
                <w:lang w:eastAsia="sr-Latn-RS"/>
              </w:rPr>
              <w:t xml:space="preserve"> динара </w:t>
            </w:r>
          </w:p>
        </w:tc>
      </w:tr>
      <w:tr w:rsidR="004E446C" w:rsidRPr="006E4D18" w:rsidTr="002A2AC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4E446C" w:rsidRPr="006E4D18" w:rsidRDefault="004E446C" w:rsidP="00AC361F">
            <w:pPr>
              <w:spacing w:before="100" w:beforeAutospacing="1" w:after="100" w:afterAutospacing="1"/>
              <w:rPr>
                <w:rFonts w:ascii="Bookman Old Style" w:hAnsi="Bookman Old Style" w:cs="Arial"/>
                <w:sz w:val="25"/>
                <w:szCs w:val="25"/>
                <w:lang w:eastAsia="sr-Latn-RS"/>
              </w:rPr>
            </w:pPr>
            <w:r w:rsidRPr="006E4D18">
              <w:rPr>
                <w:rFonts w:ascii="Bookman Old Style" w:hAnsi="Bookman Old Style" w:cs="Arial"/>
                <w:sz w:val="25"/>
                <w:szCs w:val="25"/>
                <w:lang w:eastAsia="sr-Latn-RS"/>
              </w:rPr>
              <w:t xml:space="preserve">II </w:t>
            </w:r>
            <w:r w:rsidR="00AC361F">
              <w:rPr>
                <w:rFonts w:ascii="Bookman Old Style" w:hAnsi="Bookman Old Style" w:cs="Arial"/>
                <w:sz w:val="25"/>
                <w:szCs w:val="25"/>
                <w:lang w:val="sr-Cyrl-RS" w:eastAsia="sr-Latn-RS"/>
              </w:rPr>
              <w:t xml:space="preserve">и остале </w:t>
            </w:r>
            <w:r w:rsidRPr="006E4D18">
              <w:rPr>
                <w:rFonts w:ascii="Bookman Old Style" w:hAnsi="Bookman Old Style" w:cs="Arial"/>
                <w:sz w:val="25"/>
                <w:szCs w:val="25"/>
                <w:lang w:eastAsia="sr-Latn-RS"/>
              </w:rPr>
              <w:t>зон</w:t>
            </w:r>
            <w:r w:rsidR="00AC361F">
              <w:rPr>
                <w:rFonts w:ascii="Bookman Old Style" w:hAnsi="Bookman Old Style" w:cs="Arial"/>
                <w:sz w:val="25"/>
                <w:szCs w:val="25"/>
                <w:lang w:val="sr-Cyrl-RS" w:eastAsia="sr-Latn-RS"/>
              </w:rPr>
              <w:t>е</w:t>
            </w:r>
            <w:r w:rsidRPr="006E4D18">
              <w:rPr>
                <w:rFonts w:ascii="Bookman Old Style" w:hAnsi="Bookman Old Style" w:cs="Arial"/>
                <w:sz w:val="25"/>
                <w:szCs w:val="25"/>
                <w:lang w:eastAsia="sr-Latn-RS"/>
              </w:rPr>
              <w:t xml:space="preserve"> </w:t>
            </w:r>
          </w:p>
        </w:tc>
        <w:tc>
          <w:tcPr>
            <w:tcW w:w="0" w:type="auto"/>
            <w:tcBorders>
              <w:top w:val="outset" w:sz="6" w:space="0" w:color="auto"/>
              <w:left w:val="outset" w:sz="6" w:space="0" w:color="auto"/>
              <w:bottom w:val="outset" w:sz="6" w:space="0" w:color="auto"/>
              <w:right w:val="outset" w:sz="6" w:space="0" w:color="auto"/>
            </w:tcBorders>
            <w:hideMark/>
          </w:tcPr>
          <w:p w:rsidR="004E446C" w:rsidRPr="006E4D18" w:rsidRDefault="00AC361F" w:rsidP="002A2AC8">
            <w:pPr>
              <w:spacing w:before="100" w:beforeAutospacing="1" w:after="100" w:afterAutospacing="1"/>
              <w:jc w:val="right"/>
              <w:rPr>
                <w:rFonts w:ascii="Bookman Old Style" w:hAnsi="Bookman Old Style" w:cs="Arial"/>
                <w:sz w:val="25"/>
                <w:szCs w:val="25"/>
                <w:lang w:eastAsia="sr-Latn-RS"/>
              </w:rPr>
            </w:pPr>
            <w:r>
              <w:rPr>
                <w:rFonts w:ascii="Bookman Old Style" w:hAnsi="Bookman Old Style" w:cs="Arial"/>
                <w:sz w:val="25"/>
                <w:szCs w:val="25"/>
                <w:lang w:val="sr-Cyrl-RS" w:eastAsia="sr-Latn-RS"/>
              </w:rPr>
              <w:t>1</w:t>
            </w:r>
            <w:r w:rsidR="004E446C" w:rsidRPr="006E4D18">
              <w:rPr>
                <w:rFonts w:ascii="Bookman Old Style" w:hAnsi="Bookman Old Style" w:cs="Arial"/>
                <w:sz w:val="25"/>
                <w:szCs w:val="25"/>
                <w:lang w:val="sr-Cyrl-RS" w:eastAsia="sr-Latn-RS"/>
              </w:rPr>
              <w:t>0,00</w:t>
            </w:r>
            <w:r w:rsidR="004E446C" w:rsidRPr="006E4D18">
              <w:rPr>
                <w:rFonts w:ascii="Bookman Old Style" w:hAnsi="Bookman Old Style" w:cs="Arial"/>
                <w:sz w:val="25"/>
                <w:szCs w:val="25"/>
                <w:lang w:eastAsia="sr-Latn-RS"/>
              </w:rPr>
              <w:t xml:space="preserve"> динара </w:t>
            </w:r>
          </w:p>
        </w:tc>
      </w:tr>
    </w:tbl>
    <w:p w:rsidR="00F1249F" w:rsidRPr="006E4D18" w:rsidRDefault="001E3994" w:rsidP="001E3994">
      <w:pPr>
        <w:jc w:val="both"/>
        <w:rPr>
          <w:rFonts w:ascii="Bookman Old Style" w:hAnsi="Bookman Old Style" w:cs="Arial"/>
          <w:sz w:val="25"/>
          <w:szCs w:val="25"/>
          <w:lang w:val="sr-Cyrl-RS" w:eastAsia="sr-Latn-RS"/>
        </w:rPr>
      </w:pPr>
      <w:r w:rsidRPr="006E4D18">
        <w:rPr>
          <w:rFonts w:ascii="Bookman Old Style" w:hAnsi="Bookman Old Style" w:cs="Arial"/>
          <w:sz w:val="25"/>
          <w:szCs w:val="25"/>
          <w:lang w:val="sr-Cyrl-RS" w:eastAsia="sr-Latn-RS"/>
        </w:rPr>
        <w:t xml:space="preserve">  </w:t>
      </w:r>
    </w:p>
    <w:p w:rsidR="002B2298" w:rsidRPr="006E4D18" w:rsidRDefault="00945E62" w:rsidP="00AC361F">
      <w:pPr>
        <w:ind w:firstLine="720"/>
        <w:jc w:val="both"/>
        <w:rPr>
          <w:rFonts w:ascii="Bookman Old Style" w:hAnsi="Bookman Old Style" w:cs="Arial"/>
          <w:sz w:val="25"/>
          <w:szCs w:val="25"/>
          <w:lang w:val="sr-Latn-RS" w:eastAsia="sr-Latn-RS"/>
        </w:rPr>
      </w:pPr>
      <w:r w:rsidRPr="006E4D18">
        <w:rPr>
          <w:rFonts w:ascii="Bookman Old Style" w:hAnsi="Bookman Old Style" w:cs="Arial"/>
          <w:sz w:val="25"/>
          <w:szCs w:val="25"/>
          <w:lang w:val="sr-Cyrl-RS" w:eastAsia="sr-Latn-RS"/>
        </w:rPr>
        <w:t>1</w:t>
      </w:r>
      <w:r w:rsidR="00AC361F">
        <w:rPr>
          <w:rFonts w:ascii="Bookman Old Style" w:hAnsi="Bookman Old Style" w:cs="Arial"/>
          <w:sz w:val="25"/>
          <w:szCs w:val="25"/>
          <w:lang w:val="sr-Cyrl-RS" w:eastAsia="sr-Latn-RS"/>
        </w:rPr>
        <w:t>3</w:t>
      </w:r>
      <w:r w:rsidR="00EB2DB9" w:rsidRPr="006E4D18">
        <w:rPr>
          <w:rFonts w:ascii="Bookman Old Style" w:hAnsi="Bookman Old Style" w:cs="Arial"/>
          <w:sz w:val="25"/>
          <w:szCs w:val="25"/>
          <w:lang w:eastAsia="sr-Latn-RS"/>
        </w:rPr>
        <w:t xml:space="preserve">. </w:t>
      </w:r>
      <w:r w:rsidR="00CB31C0" w:rsidRPr="006E4D18">
        <w:rPr>
          <w:rFonts w:ascii="Bookman Old Style" w:hAnsi="Bookman Old Style" w:cs="Arial"/>
          <w:sz w:val="25"/>
          <w:szCs w:val="25"/>
          <w:lang w:val="sr-Cyrl-RS" w:eastAsia="sr-Latn-RS"/>
        </w:rPr>
        <w:t xml:space="preserve">Накнада за коришћење простора на јавној површини </w:t>
      </w:r>
      <w:r w:rsidR="00CB31C0" w:rsidRPr="006E4D18">
        <w:rPr>
          <w:rFonts w:ascii="Bookman Old Style" w:hAnsi="Bookman Old Style" w:cs="Arial"/>
          <w:sz w:val="25"/>
          <w:szCs w:val="25"/>
          <w:lang w:eastAsia="sr-Latn-RS"/>
        </w:rPr>
        <w:t>у пословне и друге сврхе</w:t>
      </w:r>
      <w:r w:rsidR="00CB31C0" w:rsidRPr="006E4D18">
        <w:rPr>
          <w:rFonts w:ascii="Bookman Old Style" w:hAnsi="Bookman Old Style" w:cs="Arial"/>
          <w:sz w:val="25"/>
          <w:szCs w:val="25"/>
          <w:lang w:val="sr-Cyrl-RS" w:eastAsia="sr-Latn-RS"/>
        </w:rPr>
        <w:t xml:space="preserve"> не плаћа се ако се наведени простор користи</w:t>
      </w:r>
      <w:r w:rsidR="00CB31C0" w:rsidRPr="006E4D18">
        <w:rPr>
          <w:rFonts w:ascii="Bookman Old Style" w:hAnsi="Bookman Old Style" w:cs="Arial"/>
          <w:sz w:val="25"/>
          <w:szCs w:val="25"/>
          <w:lang w:eastAsia="sr-Latn-RS"/>
        </w:rPr>
        <w:t xml:space="preserve"> ради продаје штампе, књига и других публикација, производа старих и уметничких заната и домаће радиности</w:t>
      </w:r>
      <w:r w:rsidR="00CB31C0" w:rsidRPr="006E4D18">
        <w:rPr>
          <w:rFonts w:ascii="Bookman Old Style" w:hAnsi="Bookman Old Style" w:cs="Arial"/>
          <w:sz w:val="25"/>
          <w:szCs w:val="25"/>
          <w:lang w:val="sr-Cyrl-RS" w:eastAsia="sr-Latn-RS"/>
        </w:rPr>
        <w:t xml:space="preserve">. </w:t>
      </w:r>
      <w:r w:rsidR="00EB2DB9" w:rsidRPr="006E4D18">
        <w:rPr>
          <w:rFonts w:ascii="Bookman Old Style" w:hAnsi="Bookman Old Style" w:cs="Arial"/>
          <w:sz w:val="25"/>
          <w:szCs w:val="25"/>
          <w:lang w:eastAsia="sr-Latn-RS"/>
        </w:rPr>
        <w:t xml:space="preserve">Ако се поред штампе, књига и других публикација, производа старих и уметничких заната и домаће радиности продаје и нека друга роба, </w:t>
      </w:r>
      <w:r w:rsidR="00CB31C0" w:rsidRPr="006E4D18">
        <w:rPr>
          <w:rFonts w:ascii="Bookman Old Style" w:hAnsi="Bookman Old Style" w:cs="Arial"/>
          <w:sz w:val="25"/>
          <w:szCs w:val="25"/>
          <w:lang w:val="sr-Cyrl-RS" w:eastAsia="sr-Latn-RS"/>
        </w:rPr>
        <w:t>накнада за коришћење простора на јавној површини</w:t>
      </w:r>
      <w:r w:rsidR="00EB2DB9" w:rsidRPr="006E4D18">
        <w:rPr>
          <w:rFonts w:ascii="Bookman Old Style" w:hAnsi="Bookman Old Style" w:cs="Arial"/>
          <w:sz w:val="25"/>
          <w:szCs w:val="25"/>
          <w:lang w:eastAsia="sr-Latn-RS"/>
        </w:rPr>
        <w:t xml:space="preserve"> </w:t>
      </w:r>
      <w:r w:rsidR="00EB2DB9" w:rsidRPr="006E4D18">
        <w:rPr>
          <w:rFonts w:ascii="Bookman Old Style" w:hAnsi="Bookman Old Style" w:cs="Arial"/>
          <w:sz w:val="25"/>
          <w:szCs w:val="25"/>
          <w:lang w:val="sr-Cyrl-RS" w:eastAsia="sr-Latn-RS"/>
        </w:rPr>
        <w:t xml:space="preserve">се </w:t>
      </w:r>
      <w:r w:rsidR="00EB2DB9" w:rsidRPr="006E4D18">
        <w:rPr>
          <w:rFonts w:ascii="Bookman Old Style" w:hAnsi="Bookman Old Style" w:cs="Arial"/>
          <w:sz w:val="25"/>
          <w:szCs w:val="25"/>
          <w:lang w:eastAsia="sr-Latn-RS"/>
        </w:rPr>
        <w:t>плаћа у целокупном прописаном износу</w:t>
      </w:r>
      <w:r w:rsidR="00CB31C0" w:rsidRPr="006E4D18">
        <w:rPr>
          <w:rFonts w:ascii="Bookman Old Style" w:hAnsi="Bookman Old Style" w:cs="Arial"/>
          <w:sz w:val="25"/>
          <w:szCs w:val="25"/>
          <w:lang w:val="sr-Cyrl-RS" w:eastAsia="sr-Latn-RS"/>
        </w:rPr>
        <w:t>.</w:t>
      </w:r>
      <w:r w:rsidR="00EB2DB9" w:rsidRPr="006E4D18">
        <w:rPr>
          <w:rFonts w:ascii="Bookman Old Style" w:hAnsi="Bookman Old Style" w:cs="Arial"/>
          <w:sz w:val="25"/>
          <w:szCs w:val="25"/>
          <w:lang w:eastAsia="sr-Latn-RS"/>
        </w:rPr>
        <w:t xml:space="preserve"> </w:t>
      </w:r>
      <w:r w:rsidR="001E3994" w:rsidRPr="006E4D18">
        <w:rPr>
          <w:rFonts w:ascii="Bookman Old Style" w:hAnsi="Bookman Old Style" w:cs="Arial"/>
          <w:sz w:val="25"/>
          <w:szCs w:val="25"/>
          <w:lang w:val="sr-Cyrl-RS" w:eastAsia="sr-Latn-RS"/>
        </w:rPr>
        <w:t xml:space="preserve">  </w:t>
      </w:r>
    </w:p>
    <w:p w:rsidR="002B2298" w:rsidRPr="006E4D18" w:rsidRDefault="001E3994" w:rsidP="006E79F0">
      <w:pPr>
        <w:jc w:val="both"/>
        <w:rPr>
          <w:rFonts w:ascii="Bookman Old Style" w:hAnsi="Bookman Old Style" w:cs="Arial"/>
          <w:sz w:val="25"/>
          <w:szCs w:val="25"/>
          <w:lang w:val="sr-Latn-RS" w:eastAsia="sr-Latn-RS"/>
        </w:rPr>
      </w:pPr>
      <w:r w:rsidRPr="006E4D18">
        <w:rPr>
          <w:rFonts w:ascii="Bookman Old Style" w:hAnsi="Bookman Old Style" w:cs="Arial"/>
          <w:sz w:val="25"/>
          <w:szCs w:val="25"/>
          <w:lang w:val="sr-Cyrl-RS" w:eastAsia="sr-Latn-RS"/>
        </w:rPr>
        <w:t xml:space="preserve">                 </w:t>
      </w:r>
      <w:r w:rsidR="00E00635" w:rsidRPr="006E4D18">
        <w:rPr>
          <w:rFonts w:ascii="Bookman Old Style" w:hAnsi="Bookman Old Style" w:cs="Arial"/>
          <w:sz w:val="25"/>
          <w:szCs w:val="25"/>
          <w:lang w:val="sr-Cyrl-RS" w:eastAsia="sr-Latn-RS"/>
        </w:rPr>
        <w:t xml:space="preserve">      </w:t>
      </w:r>
      <w:r w:rsidR="00EB2DB9" w:rsidRPr="006E4D18">
        <w:rPr>
          <w:rFonts w:ascii="Bookman Old Style" w:hAnsi="Bookman Old Style" w:cs="Arial"/>
          <w:sz w:val="25"/>
          <w:szCs w:val="25"/>
          <w:lang w:val="sr-Cyrl-RS" w:eastAsia="sr-Latn-RS"/>
        </w:rPr>
        <w:t>Ако се</w:t>
      </w:r>
      <w:r w:rsidR="00EB2DB9" w:rsidRPr="006E4D18">
        <w:rPr>
          <w:rFonts w:ascii="Bookman Old Style" w:hAnsi="Bookman Old Style" w:cs="Arial"/>
          <w:sz w:val="25"/>
          <w:szCs w:val="25"/>
          <w:lang w:eastAsia="sr-Latn-RS"/>
        </w:rPr>
        <w:t xml:space="preserve"> простор на јавним површинама </w:t>
      </w:r>
      <w:r w:rsidR="00EB2DB9" w:rsidRPr="006E4D18">
        <w:rPr>
          <w:rFonts w:ascii="Bookman Old Style" w:hAnsi="Bookman Old Style" w:cs="Arial"/>
          <w:sz w:val="25"/>
          <w:szCs w:val="25"/>
          <w:lang w:val="sr-Cyrl-RS" w:eastAsia="sr-Latn-RS"/>
        </w:rPr>
        <w:t xml:space="preserve">користи </w:t>
      </w:r>
      <w:r w:rsidR="00EB2DB9" w:rsidRPr="006E4D18">
        <w:rPr>
          <w:rFonts w:ascii="Bookman Old Style" w:hAnsi="Bookman Old Style" w:cs="Arial"/>
          <w:sz w:val="25"/>
          <w:szCs w:val="25"/>
          <w:lang w:eastAsia="sr-Latn-RS"/>
        </w:rPr>
        <w:t xml:space="preserve">у пословне и друге сврхе, осим ради продаје штампе, књига и других публикација, производа старих и уметничких заната и домаће радиности, </w:t>
      </w:r>
      <w:r w:rsidR="00EB2DB9" w:rsidRPr="006E4D18">
        <w:rPr>
          <w:rFonts w:ascii="Bookman Old Style" w:hAnsi="Bookman Old Style" w:cs="Arial"/>
          <w:sz w:val="25"/>
          <w:szCs w:val="25"/>
          <w:lang w:val="sr-Cyrl-RS" w:eastAsia="sr-Latn-RS"/>
        </w:rPr>
        <w:t xml:space="preserve">без одобрења надлежног органа </w:t>
      </w:r>
      <w:r w:rsidR="006D509E" w:rsidRPr="006E4D18">
        <w:rPr>
          <w:rFonts w:ascii="Bookman Old Style" w:hAnsi="Bookman Old Style" w:cs="Arial"/>
          <w:sz w:val="25"/>
          <w:szCs w:val="25"/>
          <w:lang w:val="sr-Cyrl-RS" w:eastAsia="sr-Latn-RS"/>
        </w:rPr>
        <w:t xml:space="preserve">или </w:t>
      </w:r>
      <w:r w:rsidR="00315695" w:rsidRPr="006E4D18">
        <w:rPr>
          <w:rFonts w:ascii="Bookman Old Style" w:hAnsi="Bookman Old Style" w:cs="Arial"/>
          <w:sz w:val="25"/>
          <w:szCs w:val="25"/>
          <w:lang w:val="sr-Cyrl-RS" w:eastAsia="sr-Latn-RS"/>
        </w:rPr>
        <w:t>у површини већој од одобрене површине</w:t>
      </w:r>
      <w:r w:rsidR="006D509E" w:rsidRPr="006E4D18">
        <w:rPr>
          <w:rFonts w:ascii="Bookman Old Style" w:hAnsi="Bookman Old Style" w:cs="Arial"/>
          <w:sz w:val="25"/>
          <w:szCs w:val="25"/>
          <w:lang w:val="sr-Cyrl-RS" w:eastAsia="sr-Latn-RS"/>
        </w:rPr>
        <w:t xml:space="preserve"> из одобрења надлежног органа </w:t>
      </w:r>
      <w:r w:rsidR="00EB2DB9" w:rsidRPr="006E4D18">
        <w:rPr>
          <w:rFonts w:ascii="Bookman Old Style" w:hAnsi="Bookman Old Style" w:cs="Arial"/>
          <w:sz w:val="25"/>
          <w:szCs w:val="25"/>
          <w:lang w:val="sr-Cyrl-RS" w:eastAsia="sr-Latn-RS"/>
        </w:rPr>
        <w:t>за постављање привремено</w:t>
      </w:r>
      <w:r w:rsidR="00145F83" w:rsidRPr="006E4D18">
        <w:rPr>
          <w:rFonts w:ascii="Bookman Old Style" w:hAnsi="Bookman Old Style" w:cs="Arial"/>
          <w:sz w:val="25"/>
          <w:szCs w:val="25"/>
          <w:lang w:val="sr-Cyrl-RS" w:eastAsia="sr-Latn-RS"/>
        </w:rPr>
        <w:t xml:space="preserve">г објекта, </w:t>
      </w:r>
      <w:r w:rsidR="00EB2DB9" w:rsidRPr="006E4D18">
        <w:rPr>
          <w:rFonts w:ascii="Bookman Old Style" w:hAnsi="Bookman Old Style" w:cs="Arial"/>
          <w:sz w:val="25"/>
          <w:szCs w:val="25"/>
          <w:lang w:val="sr-Cyrl-RS" w:eastAsia="sr-Latn-RS"/>
        </w:rPr>
        <w:t xml:space="preserve">плаћа се накнада </w:t>
      </w:r>
      <w:r w:rsidR="00287839" w:rsidRPr="006E4D18">
        <w:rPr>
          <w:rFonts w:ascii="Bookman Old Style" w:hAnsi="Bookman Old Style" w:cs="Arial"/>
          <w:sz w:val="25"/>
          <w:szCs w:val="25"/>
          <w:lang w:val="sr-Cyrl-RS" w:eastAsia="sr-Latn-RS"/>
        </w:rPr>
        <w:t xml:space="preserve">у </w:t>
      </w:r>
      <w:r w:rsidR="006E79F0" w:rsidRPr="006E4D18">
        <w:rPr>
          <w:rFonts w:ascii="Bookman Old Style" w:hAnsi="Bookman Old Style" w:cs="Arial"/>
          <w:sz w:val="25"/>
          <w:szCs w:val="25"/>
          <w:lang w:val="sr-Cyrl-RS" w:eastAsia="sr-Latn-RS"/>
        </w:rPr>
        <w:t>износу од</w:t>
      </w:r>
      <w:r w:rsidR="00287839" w:rsidRPr="006E4D18">
        <w:rPr>
          <w:rFonts w:ascii="Bookman Old Style" w:hAnsi="Bookman Old Style" w:cs="Arial"/>
          <w:sz w:val="25"/>
          <w:szCs w:val="25"/>
          <w:lang w:val="sr-Cyrl-RS" w:eastAsia="sr-Latn-RS"/>
        </w:rPr>
        <w:t xml:space="preserve"> 1</w:t>
      </w:r>
      <w:r w:rsidR="00AC361F">
        <w:rPr>
          <w:rFonts w:ascii="Bookman Old Style" w:hAnsi="Bookman Old Style" w:cs="Arial"/>
          <w:sz w:val="25"/>
          <w:szCs w:val="25"/>
          <w:lang w:val="sr-Cyrl-RS" w:eastAsia="sr-Latn-RS"/>
        </w:rPr>
        <w:t>00</w:t>
      </w:r>
      <w:r w:rsidR="00287839" w:rsidRPr="006E4D18">
        <w:rPr>
          <w:rFonts w:ascii="Bookman Old Style" w:hAnsi="Bookman Old Style" w:cs="Arial"/>
          <w:sz w:val="25"/>
          <w:szCs w:val="25"/>
          <w:lang w:val="sr-Cyrl-RS" w:eastAsia="sr-Latn-RS"/>
        </w:rPr>
        <w:t xml:space="preserve"> дин/</w:t>
      </w:r>
      <w:r w:rsidR="00287839" w:rsidRPr="006E4D18">
        <w:rPr>
          <w:rFonts w:ascii="Bookman Old Style" w:hAnsi="Bookman Old Style" w:cs="Arial"/>
          <w:sz w:val="25"/>
          <w:szCs w:val="25"/>
          <w:lang w:val="sr-Latn-RS" w:eastAsia="sr-Latn-RS"/>
        </w:rPr>
        <w:t>m</w:t>
      </w:r>
      <w:r w:rsidR="00287839" w:rsidRPr="006E4D18">
        <w:rPr>
          <w:rFonts w:ascii="Bookman Old Style" w:hAnsi="Bookman Old Style" w:cs="Arial"/>
          <w:sz w:val="25"/>
          <w:szCs w:val="25"/>
          <w:vertAlign w:val="superscript"/>
          <w:lang w:val="sr-Latn-RS" w:eastAsia="sr-Latn-RS"/>
        </w:rPr>
        <w:t>2</w:t>
      </w:r>
      <w:r w:rsidR="00287839" w:rsidRPr="006E4D18">
        <w:rPr>
          <w:rFonts w:ascii="Bookman Old Style" w:hAnsi="Bookman Old Style" w:cs="Arial"/>
          <w:sz w:val="25"/>
          <w:szCs w:val="25"/>
          <w:lang w:val="sr-Cyrl-RS" w:eastAsia="sr-Latn-RS"/>
        </w:rPr>
        <w:t xml:space="preserve"> дневно</w:t>
      </w:r>
      <w:r w:rsidR="006E79F0" w:rsidRPr="006E4D18">
        <w:rPr>
          <w:rFonts w:ascii="Bookman Old Style" w:hAnsi="Bookman Old Style" w:cs="Arial"/>
          <w:sz w:val="25"/>
          <w:szCs w:val="25"/>
          <w:lang w:val="sr-Cyrl-RS" w:eastAsia="sr-Latn-RS"/>
        </w:rPr>
        <w:t xml:space="preserve"> </w:t>
      </w:r>
      <w:r w:rsidR="006E79F0" w:rsidRPr="006E4D18">
        <w:rPr>
          <w:rFonts w:ascii="Bookman Old Style" w:hAnsi="Bookman Old Style" w:cs="Arial"/>
          <w:sz w:val="25"/>
          <w:szCs w:val="25"/>
          <w:lang w:eastAsia="sr-Latn-RS"/>
        </w:rPr>
        <w:t xml:space="preserve">за сваки цео или започети </w:t>
      </w:r>
      <w:r w:rsidR="006E79F0" w:rsidRPr="006E4D18">
        <w:rPr>
          <w:rFonts w:ascii="Bookman Old Style" w:hAnsi="Bookman Old Style" w:cs="Arial"/>
          <w:sz w:val="25"/>
          <w:szCs w:val="25"/>
          <w:lang w:val="sr-Latn-RS" w:eastAsia="sr-Latn-RS"/>
        </w:rPr>
        <w:t>m</w:t>
      </w:r>
      <w:r w:rsidR="006E79F0" w:rsidRPr="006E4D18">
        <w:rPr>
          <w:rFonts w:ascii="Bookman Old Style" w:hAnsi="Bookman Old Style" w:cs="Arial"/>
          <w:sz w:val="25"/>
          <w:szCs w:val="25"/>
          <w:vertAlign w:val="superscript"/>
          <w:lang w:eastAsia="sr-Latn-RS"/>
        </w:rPr>
        <w:t>2</w:t>
      </w:r>
      <w:r w:rsidR="006E79F0" w:rsidRPr="006E4D18">
        <w:rPr>
          <w:rFonts w:ascii="Bookman Old Style" w:hAnsi="Bookman Old Style" w:cs="Arial"/>
          <w:sz w:val="25"/>
          <w:szCs w:val="25"/>
          <w:lang w:eastAsia="sr-Latn-RS"/>
        </w:rPr>
        <w:t xml:space="preserve"> заузете јавне површине</w:t>
      </w:r>
      <w:r w:rsidR="006E79F0" w:rsidRPr="006E4D18">
        <w:rPr>
          <w:rFonts w:ascii="Bookman Old Style" w:hAnsi="Bookman Old Style" w:cs="Arial"/>
          <w:sz w:val="25"/>
          <w:szCs w:val="25"/>
          <w:lang w:val="sr-Cyrl-RS" w:eastAsia="sr-Latn-RS"/>
        </w:rPr>
        <w:t>.</w:t>
      </w:r>
    </w:p>
    <w:p w:rsidR="002160DA" w:rsidRPr="006E4D18" w:rsidRDefault="006E79F0" w:rsidP="00AC361F">
      <w:pPr>
        <w:ind w:firstLine="720"/>
        <w:jc w:val="both"/>
        <w:rPr>
          <w:rFonts w:ascii="Bookman Old Style" w:hAnsi="Bookman Old Style" w:cs="Arial"/>
          <w:sz w:val="25"/>
          <w:szCs w:val="25"/>
          <w:lang w:val="sr-Latn-RS" w:eastAsia="sr-Latn-RS"/>
        </w:rPr>
      </w:pPr>
      <w:r w:rsidRPr="006E4D18">
        <w:rPr>
          <w:rFonts w:ascii="Bookman Old Style" w:hAnsi="Bookman Old Style" w:cs="Arial"/>
          <w:sz w:val="25"/>
          <w:szCs w:val="25"/>
          <w:lang w:val="sr-Cyrl-RS" w:eastAsia="sr-Latn-RS"/>
        </w:rPr>
        <w:t>Ако се</w:t>
      </w:r>
      <w:r w:rsidRPr="006E4D18">
        <w:rPr>
          <w:rFonts w:ascii="Bookman Old Style" w:hAnsi="Bookman Old Style" w:cs="Arial"/>
          <w:sz w:val="25"/>
          <w:szCs w:val="25"/>
          <w:lang w:eastAsia="sr-Latn-RS"/>
        </w:rPr>
        <w:t xml:space="preserve"> простор на јавним површинама </w:t>
      </w:r>
      <w:r w:rsidRPr="006E4D18">
        <w:rPr>
          <w:rFonts w:ascii="Bookman Old Style" w:hAnsi="Bookman Old Style" w:cs="Arial"/>
          <w:sz w:val="25"/>
          <w:szCs w:val="25"/>
          <w:lang w:val="sr-Cyrl-RS" w:eastAsia="sr-Latn-RS"/>
        </w:rPr>
        <w:t xml:space="preserve">користи на начин прописан </w:t>
      </w:r>
      <w:r w:rsidR="002B2298" w:rsidRPr="006E4D18">
        <w:rPr>
          <w:rFonts w:ascii="Bookman Old Style" w:hAnsi="Bookman Old Style" w:cs="Arial"/>
          <w:sz w:val="25"/>
          <w:szCs w:val="25"/>
          <w:lang w:val="sr-Cyrl-RS" w:eastAsia="sr-Latn-RS"/>
        </w:rPr>
        <w:t>претходним тачкама овог</w:t>
      </w:r>
      <w:r w:rsidRPr="006E4D18">
        <w:rPr>
          <w:rFonts w:ascii="Bookman Old Style" w:hAnsi="Bookman Old Style" w:cs="Arial"/>
          <w:sz w:val="25"/>
          <w:szCs w:val="25"/>
          <w:lang w:val="sr-Cyrl-RS" w:eastAsia="sr-Latn-RS"/>
        </w:rPr>
        <w:t xml:space="preserve"> члана без одобрења надлежног органа, </w:t>
      </w:r>
      <w:r w:rsidR="002B2298" w:rsidRPr="006E4D18">
        <w:rPr>
          <w:rFonts w:ascii="Bookman Old Style" w:hAnsi="Bookman Old Style" w:cs="Arial"/>
          <w:sz w:val="25"/>
          <w:szCs w:val="25"/>
          <w:lang w:val="sr-Cyrl-RS" w:eastAsia="sr-Latn-RS"/>
        </w:rPr>
        <w:t xml:space="preserve">плаћа се </w:t>
      </w:r>
      <w:r w:rsidR="00E00635" w:rsidRPr="006E4D18">
        <w:rPr>
          <w:rFonts w:ascii="Bookman Old Style" w:hAnsi="Bookman Old Style" w:cs="Arial"/>
          <w:sz w:val="25"/>
          <w:szCs w:val="25"/>
          <w:lang w:val="sr-Cyrl-RS" w:eastAsia="sr-Latn-RS"/>
        </w:rPr>
        <w:t xml:space="preserve">прописана </w:t>
      </w:r>
      <w:r w:rsidR="002B2298" w:rsidRPr="006E4D18">
        <w:rPr>
          <w:rFonts w:ascii="Bookman Old Style" w:hAnsi="Bookman Old Style" w:cs="Arial"/>
          <w:sz w:val="25"/>
          <w:szCs w:val="25"/>
          <w:lang w:val="sr-Cyrl-RS" w:eastAsia="sr-Latn-RS"/>
        </w:rPr>
        <w:t xml:space="preserve">накнада за коришћење јавне површине као и за коришћење </w:t>
      </w:r>
      <w:r w:rsidR="002B2298" w:rsidRPr="006E4D18">
        <w:rPr>
          <w:rFonts w:ascii="Bookman Old Style" w:hAnsi="Bookman Old Style" w:cs="Arial"/>
          <w:sz w:val="25"/>
          <w:szCs w:val="25"/>
          <w:lang w:val="sr-Cyrl-RS" w:eastAsia="sr-Latn-RS"/>
        </w:rPr>
        <w:lastRenderedPageBreak/>
        <w:t>простора са одговарајућим одобрењем надлежног органа</w:t>
      </w:r>
      <w:r w:rsidR="00E00635" w:rsidRPr="006E4D18">
        <w:rPr>
          <w:rFonts w:ascii="Bookman Old Style" w:hAnsi="Bookman Old Style" w:cs="Arial"/>
          <w:sz w:val="25"/>
          <w:szCs w:val="25"/>
          <w:lang w:val="sr-Cyrl-RS" w:eastAsia="sr-Latn-RS"/>
        </w:rPr>
        <w:t xml:space="preserve">, с тим што </w:t>
      </w:r>
      <w:r w:rsidR="002B2298" w:rsidRPr="006E4D18">
        <w:rPr>
          <w:rFonts w:ascii="Bookman Old Style" w:hAnsi="Bookman Old Style" w:cs="Arial"/>
          <w:sz w:val="25"/>
          <w:szCs w:val="25"/>
          <w:lang w:val="sr-Cyrl-RS" w:eastAsia="sr-Latn-RS"/>
        </w:rPr>
        <w:t xml:space="preserve"> </w:t>
      </w:r>
      <w:r w:rsidR="00E00635" w:rsidRPr="006E4D18">
        <w:rPr>
          <w:rFonts w:ascii="Bookman Old Style" w:hAnsi="Bookman Old Style" w:cs="Arial"/>
          <w:sz w:val="25"/>
          <w:szCs w:val="25"/>
          <w:lang w:val="sr-Cyrl-RS" w:eastAsia="sr-Latn-RS"/>
        </w:rPr>
        <w:t>се ова накнада за коришћење јавне површине на начин одређен у тачкама 1, 12. и 13. овог члана одређује у максимално одређеном износу одређеном овом одлуком за тај начин коришћења.</w:t>
      </w:r>
      <w:r w:rsidRPr="006E4D18">
        <w:rPr>
          <w:rFonts w:ascii="Bookman Old Style" w:hAnsi="Bookman Old Style" w:cs="Arial"/>
          <w:sz w:val="25"/>
          <w:szCs w:val="25"/>
          <w:lang w:val="sr-Cyrl-RS" w:eastAsia="sr-Latn-RS"/>
        </w:rPr>
        <w:t xml:space="preserve"> </w:t>
      </w:r>
      <w:r w:rsidR="00315695" w:rsidRPr="006E4D18">
        <w:rPr>
          <w:rFonts w:ascii="Bookman Old Style" w:hAnsi="Bookman Old Style" w:cs="Arial"/>
          <w:sz w:val="25"/>
          <w:szCs w:val="25"/>
          <w:lang w:val="sr-Cyrl-RS" w:eastAsia="sr-Latn-RS"/>
        </w:rPr>
        <w:t>Ако се накнада за коришћење јавне површине утврђује по наведеном основу, решење се доно</w:t>
      </w:r>
      <w:r w:rsidR="00920B47" w:rsidRPr="006E4D18">
        <w:rPr>
          <w:rFonts w:ascii="Bookman Old Style" w:hAnsi="Bookman Old Style" w:cs="Arial"/>
          <w:sz w:val="25"/>
          <w:szCs w:val="25"/>
          <w:lang w:val="sr-Cyrl-RS" w:eastAsia="sr-Latn-RS"/>
        </w:rPr>
        <w:t>си</w:t>
      </w:r>
      <w:r w:rsidR="00315695" w:rsidRPr="006E4D18">
        <w:rPr>
          <w:rFonts w:ascii="Bookman Old Style" w:hAnsi="Bookman Old Style" w:cs="Arial"/>
          <w:sz w:val="25"/>
          <w:szCs w:val="25"/>
          <w:lang w:val="sr-Cyrl-RS" w:eastAsia="sr-Latn-RS"/>
        </w:rPr>
        <w:t xml:space="preserve"> на основу записника надлежног инспектора, а обвезник накнаде је дужан да накнаду плаћа до престанка коришћења јавне површине, када је дужан да достави писмену изјаву надлежном пореском органу о престанку коришћења јавне површине.</w:t>
      </w:r>
      <w:r w:rsidR="00D3404A" w:rsidRPr="006E4D18">
        <w:rPr>
          <w:rFonts w:ascii="Bookman Old Style" w:hAnsi="Bookman Old Style" w:cs="Arial"/>
          <w:sz w:val="25"/>
          <w:szCs w:val="25"/>
          <w:lang w:val="sr-Cyrl-RS" w:eastAsia="sr-Latn-RS"/>
        </w:rPr>
        <w:t xml:space="preserve">             </w:t>
      </w:r>
    </w:p>
    <w:p w:rsidR="00733E6E" w:rsidRPr="006E4D18" w:rsidRDefault="002160DA" w:rsidP="00385080">
      <w:pPr>
        <w:tabs>
          <w:tab w:val="left" w:pos="1350"/>
        </w:tabs>
        <w:jc w:val="both"/>
        <w:rPr>
          <w:rFonts w:ascii="Bookman Old Style" w:hAnsi="Bookman Old Style" w:cs="Arial"/>
          <w:sz w:val="25"/>
          <w:szCs w:val="25"/>
          <w:lang w:val="sr-Cyrl-RS" w:eastAsia="sr-Latn-RS"/>
        </w:rPr>
      </w:pPr>
      <w:r w:rsidRPr="006E4D18">
        <w:rPr>
          <w:rFonts w:ascii="Bookman Old Style" w:hAnsi="Bookman Old Style" w:cs="Arial"/>
          <w:sz w:val="25"/>
          <w:szCs w:val="25"/>
          <w:lang w:val="sr-Latn-RS" w:eastAsia="sr-Latn-RS"/>
        </w:rPr>
        <w:t xml:space="preserve">  </w:t>
      </w:r>
      <w:r w:rsidR="00145F83" w:rsidRPr="006E4D18">
        <w:rPr>
          <w:rFonts w:ascii="Bookman Old Style" w:hAnsi="Bookman Old Style" w:cs="Arial"/>
          <w:sz w:val="25"/>
          <w:szCs w:val="25"/>
          <w:lang w:val="sr-Cyrl-RS" w:eastAsia="sr-Latn-RS"/>
        </w:rPr>
        <w:t xml:space="preserve">                 </w:t>
      </w:r>
    </w:p>
    <w:p w:rsidR="00385080" w:rsidRPr="006E4D18" w:rsidRDefault="00733E6E" w:rsidP="00385080">
      <w:pPr>
        <w:tabs>
          <w:tab w:val="left" w:pos="1350"/>
        </w:tabs>
        <w:jc w:val="both"/>
        <w:rPr>
          <w:rFonts w:ascii="Bookman Old Style" w:hAnsi="Bookman Old Style" w:cs="Arial"/>
          <w:b/>
          <w:sz w:val="25"/>
          <w:szCs w:val="25"/>
          <w:lang w:val="sr-Cyrl-RS" w:eastAsia="sr-Latn-RS"/>
        </w:rPr>
      </w:pPr>
      <w:r w:rsidRPr="006E4D18">
        <w:rPr>
          <w:rFonts w:ascii="Bookman Old Style" w:hAnsi="Bookman Old Style" w:cs="Arial"/>
          <w:sz w:val="25"/>
          <w:szCs w:val="25"/>
          <w:lang w:val="sr-Cyrl-RS" w:eastAsia="sr-Latn-RS"/>
        </w:rPr>
        <w:t xml:space="preserve">                        </w:t>
      </w:r>
      <w:r w:rsidR="00145F83" w:rsidRPr="006E4D18">
        <w:rPr>
          <w:rFonts w:ascii="Bookman Old Style" w:hAnsi="Bookman Old Style" w:cs="Arial"/>
          <w:sz w:val="25"/>
          <w:szCs w:val="25"/>
          <w:lang w:val="sr-Cyrl-RS" w:eastAsia="sr-Latn-RS"/>
        </w:rPr>
        <w:t xml:space="preserve">              </w:t>
      </w:r>
      <w:r w:rsidR="00385080" w:rsidRPr="006E4D18">
        <w:rPr>
          <w:rFonts w:ascii="Bookman Old Style" w:hAnsi="Bookman Old Style" w:cs="Arial"/>
          <w:b/>
          <w:sz w:val="25"/>
          <w:szCs w:val="25"/>
          <w:lang w:eastAsia="sr-Latn-RS"/>
        </w:rPr>
        <w:t xml:space="preserve">Начин утврђивања и плаћања </w:t>
      </w:r>
    </w:p>
    <w:p w:rsidR="00F22ECC" w:rsidRPr="006E4D18" w:rsidRDefault="00F22ECC" w:rsidP="00385080">
      <w:pPr>
        <w:tabs>
          <w:tab w:val="left" w:pos="1350"/>
        </w:tabs>
        <w:jc w:val="both"/>
        <w:rPr>
          <w:rFonts w:ascii="Bookman Old Style" w:hAnsi="Bookman Old Style" w:cs="Arial"/>
          <w:sz w:val="25"/>
          <w:szCs w:val="25"/>
          <w:lang w:val="sr-Latn-RS" w:eastAsia="sr-Latn-RS"/>
        </w:rPr>
      </w:pPr>
    </w:p>
    <w:p w:rsidR="00D3404A" w:rsidRPr="006E4D18" w:rsidRDefault="00D3404A" w:rsidP="00385080">
      <w:pPr>
        <w:tabs>
          <w:tab w:val="left" w:pos="1350"/>
        </w:tabs>
        <w:jc w:val="both"/>
        <w:rPr>
          <w:rFonts w:ascii="Bookman Old Style" w:hAnsi="Bookman Old Style" w:cs="Arial"/>
          <w:sz w:val="25"/>
          <w:szCs w:val="25"/>
          <w:lang w:eastAsia="sr-Latn-RS"/>
        </w:rPr>
      </w:pPr>
      <w:r w:rsidRPr="006E4D18">
        <w:rPr>
          <w:rFonts w:ascii="Bookman Old Style" w:hAnsi="Bookman Old Style" w:cs="Arial"/>
          <w:sz w:val="25"/>
          <w:szCs w:val="25"/>
          <w:lang w:val="sr-Cyrl-RS" w:eastAsia="sr-Latn-RS"/>
        </w:rPr>
        <w:t xml:space="preserve">                                                        </w:t>
      </w:r>
      <w:r w:rsidR="00385080" w:rsidRPr="006E4D18">
        <w:rPr>
          <w:rFonts w:ascii="Bookman Old Style" w:hAnsi="Bookman Old Style" w:cs="Arial"/>
          <w:sz w:val="25"/>
          <w:szCs w:val="25"/>
          <w:lang w:eastAsia="sr-Latn-RS"/>
        </w:rPr>
        <w:t>Члан 2</w:t>
      </w:r>
      <w:r w:rsidR="00E6314A" w:rsidRPr="006E4D18">
        <w:rPr>
          <w:rFonts w:ascii="Bookman Old Style" w:hAnsi="Bookman Old Style" w:cs="Arial"/>
          <w:sz w:val="25"/>
          <w:szCs w:val="25"/>
          <w:lang w:val="sr-Cyrl-RS" w:eastAsia="sr-Latn-RS"/>
        </w:rPr>
        <w:t>1</w:t>
      </w:r>
      <w:r w:rsidR="00100EB5" w:rsidRPr="006E4D18">
        <w:rPr>
          <w:rFonts w:ascii="Bookman Old Style" w:hAnsi="Bookman Old Style" w:cs="Arial"/>
          <w:sz w:val="25"/>
          <w:szCs w:val="25"/>
          <w:lang w:val="sr-Cyrl-RS" w:eastAsia="sr-Latn-RS"/>
        </w:rPr>
        <w:t>.</w:t>
      </w:r>
      <w:r w:rsidR="00385080" w:rsidRPr="006E4D18">
        <w:rPr>
          <w:rFonts w:ascii="Bookman Old Style" w:hAnsi="Bookman Old Style" w:cs="Arial"/>
          <w:sz w:val="25"/>
          <w:szCs w:val="25"/>
          <w:lang w:eastAsia="sr-Latn-RS"/>
        </w:rPr>
        <w:t xml:space="preserve"> </w:t>
      </w:r>
    </w:p>
    <w:p w:rsidR="002160DA" w:rsidRPr="006E4D18" w:rsidRDefault="002160DA" w:rsidP="00385080">
      <w:pPr>
        <w:tabs>
          <w:tab w:val="left" w:pos="1350"/>
        </w:tabs>
        <w:jc w:val="both"/>
        <w:rPr>
          <w:rFonts w:ascii="Bookman Old Style" w:hAnsi="Bookman Old Style" w:cs="Arial"/>
          <w:sz w:val="25"/>
          <w:szCs w:val="25"/>
          <w:lang w:val="sr-Cyrl-RS" w:eastAsia="sr-Latn-RS"/>
        </w:rPr>
      </w:pPr>
    </w:p>
    <w:p w:rsidR="002160DA" w:rsidRPr="006E4D18" w:rsidRDefault="00CC74F9" w:rsidP="00315695">
      <w:pPr>
        <w:tabs>
          <w:tab w:val="left" w:pos="1350"/>
        </w:tabs>
        <w:jc w:val="both"/>
        <w:rPr>
          <w:rFonts w:ascii="Bookman Old Style" w:hAnsi="Bookman Old Style" w:cs="Arial"/>
          <w:sz w:val="25"/>
          <w:szCs w:val="25"/>
          <w:lang w:eastAsia="sr-Latn-RS"/>
        </w:rPr>
      </w:pPr>
      <w:r>
        <w:rPr>
          <w:rFonts w:ascii="Bookman Old Style" w:hAnsi="Bookman Old Style" w:cs="Arial"/>
          <w:sz w:val="25"/>
          <w:szCs w:val="25"/>
          <w:lang w:val="sr-Cyrl-RS" w:eastAsia="sr-Latn-RS"/>
        </w:rPr>
        <w:tab/>
      </w:r>
      <w:r w:rsidR="00385080" w:rsidRPr="006E4D18">
        <w:rPr>
          <w:rFonts w:ascii="Bookman Old Style" w:hAnsi="Bookman Old Style" w:cs="Arial"/>
          <w:sz w:val="25"/>
          <w:szCs w:val="25"/>
          <w:lang w:eastAsia="sr-Latn-RS"/>
        </w:rPr>
        <w:t xml:space="preserve">Утврђивање накнаде за коришћење јавне површине врши се према површини коришћеног простора, сразмерно времену коришћења тог простора или према техничко-употребним карактеристикама објекта. </w:t>
      </w:r>
    </w:p>
    <w:p w:rsidR="001F6B2E" w:rsidRPr="006E4D18" w:rsidRDefault="00CC74F9" w:rsidP="00315695">
      <w:pPr>
        <w:tabs>
          <w:tab w:val="left" w:pos="1350"/>
        </w:tabs>
        <w:jc w:val="both"/>
        <w:rPr>
          <w:rFonts w:ascii="Bookman Old Style" w:hAnsi="Bookman Old Style" w:cs="Arial"/>
          <w:sz w:val="25"/>
          <w:szCs w:val="25"/>
          <w:lang w:val="sr-Cyrl-RS" w:eastAsia="sr-Latn-RS"/>
        </w:rPr>
      </w:pPr>
      <w:r>
        <w:rPr>
          <w:rFonts w:ascii="Bookman Old Style" w:hAnsi="Bookman Old Style" w:cs="Arial"/>
          <w:sz w:val="25"/>
          <w:szCs w:val="25"/>
          <w:lang w:val="sr-Cyrl-RS" w:eastAsia="sr-Latn-RS"/>
        </w:rPr>
        <w:tab/>
      </w:r>
      <w:r w:rsidR="001F6B2E" w:rsidRPr="006E4D18">
        <w:rPr>
          <w:rFonts w:ascii="Bookman Old Style" w:hAnsi="Bookman Old Style" w:cs="Arial"/>
          <w:sz w:val="25"/>
          <w:szCs w:val="25"/>
          <w:lang w:eastAsia="sr-Latn-RS"/>
        </w:rPr>
        <w:t xml:space="preserve">Накнаду из става 1. </w:t>
      </w:r>
      <w:proofErr w:type="gramStart"/>
      <w:r w:rsidR="001F6B2E" w:rsidRPr="006E4D18">
        <w:rPr>
          <w:rFonts w:ascii="Bookman Old Style" w:hAnsi="Bookman Old Style" w:cs="Arial"/>
          <w:sz w:val="25"/>
          <w:szCs w:val="25"/>
          <w:lang w:eastAsia="sr-Latn-RS"/>
        </w:rPr>
        <w:t>овог</w:t>
      </w:r>
      <w:proofErr w:type="gramEnd"/>
      <w:r w:rsidR="001F6B2E" w:rsidRPr="006E4D18">
        <w:rPr>
          <w:rFonts w:ascii="Bookman Old Style" w:hAnsi="Bookman Old Style" w:cs="Arial"/>
          <w:sz w:val="25"/>
          <w:szCs w:val="25"/>
          <w:lang w:eastAsia="sr-Latn-RS"/>
        </w:rPr>
        <w:t xml:space="preserve"> члана решењем утврђује орган </w:t>
      </w:r>
      <w:r>
        <w:rPr>
          <w:rFonts w:ascii="Bookman Old Style" w:hAnsi="Bookman Old Style" w:cs="Arial"/>
          <w:sz w:val="25"/>
          <w:szCs w:val="25"/>
          <w:lang w:val="sr-Cyrl-RS" w:eastAsia="sr-Latn-RS"/>
        </w:rPr>
        <w:t xml:space="preserve">општинске </w:t>
      </w:r>
      <w:r w:rsidR="001F6B2E" w:rsidRPr="006E4D18">
        <w:rPr>
          <w:rFonts w:ascii="Bookman Old Style" w:hAnsi="Bookman Old Style" w:cs="Arial"/>
          <w:sz w:val="25"/>
          <w:szCs w:val="25"/>
          <w:lang w:val="sr-Cyrl-RS" w:eastAsia="sr-Latn-RS"/>
        </w:rPr>
        <w:t xml:space="preserve">управе </w:t>
      </w:r>
      <w:r>
        <w:rPr>
          <w:rFonts w:ascii="Bookman Old Style" w:hAnsi="Bookman Old Style" w:cs="Arial"/>
          <w:sz w:val="25"/>
          <w:szCs w:val="25"/>
          <w:lang w:val="sr-Cyrl-RS" w:eastAsia="sr-Latn-RS"/>
        </w:rPr>
        <w:t xml:space="preserve">општине Мало Црниће </w:t>
      </w:r>
      <w:r w:rsidR="001F6B2E" w:rsidRPr="006E4D18">
        <w:rPr>
          <w:rFonts w:ascii="Bookman Old Style" w:hAnsi="Bookman Old Style" w:cs="Arial"/>
          <w:sz w:val="25"/>
          <w:szCs w:val="25"/>
          <w:lang w:eastAsia="sr-Latn-RS"/>
        </w:rPr>
        <w:t xml:space="preserve">надлежан за утврђивање, контролу и наплату јавних прихода. </w:t>
      </w:r>
    </w:p>
    <w:p w:rsidR="001E587D" w:rsidRPr="006E4D18" w:rsidRDefault="001F6B2E" w:rsidP="00315695">
      <w:pPr>
        <w:jc w:val="both"/>
        <w:rPr>
          <w:rFonts w:ascii="Bookman Old Style" w:hAnsi="Bookman Old Style" w:cs="Arial"/>
          <w:sz w:val="25"/>
          <w:szCs w:val="25"/>
          <w:lang w:val="sr-Cyrl-RS"/>
        </w:rPr>
      </w:pPr>
      <w:r w:rsidRPr="006E4D18">
        <w:rPr>
          <w:rFonts w:ascii="Bookman Old Style" w:hAnsi="Bookman Old Style" w:cs="Arial"/>
          <w:sz w:val="25"/>
          <w:szCs w:val="25"/>
          <w:lang w:val="sr-Cyrl-RS" w:eastAsia="sr-Latn-RS"/>
        </w:rPr>
        <w:tab/>
        <w:t xml:space="preserve">      </w:t>
      </w:r>
      <w:r w:rsidR="002160DA" w:rsidRPr="006E4D18">
        <w:rPr>
          <w:rFonts w:ascii="Bookman Old Style" w:hAnsi="Bookman Old Style" w:cs="Arial"/>
          <w:sz w:val="25"/>
          <w:szCs w:val="25"/>
          <w:lang w:val="sr-Latn-RS" w:eastAsia="sr-Latn-RS"/>
        </w:rPr>
        <w:t xml:space="preserve"> </w:t>
      </w:r>
      <w:r w:rsidR="004F2A78" w:rsidRPr="006E4D18">
        <w:rPr>
          <w:rFonts w:ascii="Bookman Old Style" w:hAnsi="Bookman Old Style" w:cs="Arial"/>
          <w:sz w:val="25"/>
          <w:szCs w:val="25"/>
          <w:lang w:val="sr-Cyrl-RS" w:eastAsia="sr-Latn-RS"/>
        </w:rPr>
        <w:t xml:space="preserve">  </w:t>
      </w:r>
      <w:r w:rsidRPr="006E4D18">
        <w:rPr>
          <w:rFonts w:ascii="Bookman Old Style" w:hAnsi="Bookman Old Style" w:cs="Arial"/>
          <w:sz w:val="25"/>
          <w:szCs w:val="25"/>
          <w:lang w:eastAsia="sr-Latn-RS"/>
        </w:rPr>
        <w:t xml:space="preserve">Орган </w:t>
      </w:r>
      <w:r w:rsidR="00CC74F9">
        <w:rPr>
          <w:rFonts w:ascii="Bookman Old Style" w:hAnsi="Bookman Old Style" w:cs="Arial"/>
          <w:sz w:val="25"/>
          <w:szCs w:val="25"/>
          <w:lang w:val="sr-Cyrl-RS" w:eastAsia="sr-Latn-RS"/>
        </w:rPr>
        <w:t xml:space="preserve">општинске </w:t>
      </w:r>
      <w:r w:rsidRPr="006E4D18">
        <w:rPr>
          <w:rFonts w:ascii="Bookman Old Style" w:hAnsi="Bookman Old Style" w:cs="Arial"/>
          <w:sz w:val="25"/>
          <w:szCs w:val="25"/>
          <w:lang w:val="sr-Cyrl-RS" w:eastAsia="sr-Latn-RS"/>
        </w:rPr>
        <w:t xml:space="preserve">управе </w:t>
      </w:r>
      <w:r w:rsidR="00CC74F9">
        <w:rPr>
          <w:rFonts w:ascii="Bookman Old Style" w:hAnsi="Bookman Old Style" w:cs="Arial"/>
          <w:sz w:val="25"/>
          <w:szCs w:val="25"/>
          <w:lang w:val="sr-Cyrl-RS" w:eastAsia="sr-Latn-RS"/>
        </w:rPr>
        <w:t xml:space="preserve">општине Мало Црниће </w:t>
      </w:r>
      <w:r w:rsidRPr="006E4D18">
        <w:rPr>
          <w:rFonts w:ascii="Bookman Old Style" w:hAnsi="Bookman Old Style" w:cs="Arial"/>
          <w:sz w:val="25"/>
          <w:szCs w:val="25"/>
          <w:lang w:eastAsia="sr-Latn-RS"/>
        </w:rPr>
        <w:t xml:space="preserve">надлежан за издавање одобрења за постављање </w:t>
      </w:r>
      <w:r w:rsidRPr="006E4D18">
        <w:rPr>
          <w:rFonts w:ascii="Bookman Old Style" w:hAnsi="Bookman Old Style" w:cs="Arial"/>
          <w:sz w:val="25"/>
          <w:szCs w:val="25"/>
          <w:lang w:val="sr-Cyrl-RS" w:eastAsia="sr-Latn-RS"/>
        </w:rPr>
        <w:t>привремених објеката на јавним површинама</w:t>
      </w:r>
      <w:r w:rsidRPr="006E4D18">
        <w:rPr>
          <w:rFonts w:ascii="Bookman Old Style" w:hAnsi="Bookman Old Style" w:cs="Arial"/>
          <w:sz w:val="25"/>
          <w:szCs w:val="25"/>
          <w:lang w:eastAsia="sr-Latn-RS"/>
        </w:rPr>
        <w:t xml:space="preserve"> дуж</w:t>
      </w:r>
      <w:r w:rsidRPr="006E4D18">
        <w:rPr>
          <w:rFonts w:ascii="Bookman Old Style" w:hAnsi="Bookman Old Style" w:cs="Arial"/>
          <w:sz w:val="25"/>
          <w:szCs w:val="25"/>
          <w:lang w:val="sr-Cyrl-RS" w:eastAsia="sr-Latn-RS"/>
        </w:rPr>
        <w:t>ан</w:t>
      </w:r>
      <w:r w:rsidRPr="006E4D18">
        <w:rPr>
          <w:rFonts w:ascii="Bookman Old Style" w:hAnsi="Bookman Old Style" w:cs="Arial"/>
          <w:sz w:val="25"/>
          <w:szCs w:val="25"/>
          <w:lang w:eastAsia="sr-Latn-RS"/>
        </w:rPr>
        <w:t xml:space="preserve"> је да достави један примерак одобрења</w:t>
      </w:r>
      <w:r w:rsidRPr="006E4D18">
        <w:rPr>
          <w:rFonts w:ascii="Bookman Old Style" w:hAnsi="Bookman Old Style" w:cs="Arial"/>
          <w:sz w:val="25"/>
          <w:szCs w:val="25"/>
          <w:lang w:val="sr-Cyrl-RS" w:eastAsia="sr-Latn-RS"/>
        </w:rPr>
        <w:t xml:space="preserve"> </w:t>
      </w:r>
      <w:r w:rsidRPr="006E4D18">
        <w:rPr>
          <w:rFonts w:ascii="Bookman Old Style" w:hAnsi="Bookman Old Style" w:cs="Arial"/>
          <w:sz w:val="25"/>
          <w:szCs w:val="25"/>
          <w:lang w:eastAsia="sr-Latn-RS"/>
        </w:rPr>
        <w:t>орган</w:t>
      </w:r>
      <w:r w:rsidRPr="006E4D18">
        <w:rPr>
          <w:rFonts w:ascii="Bookman Old Style" w:hAnsi="Bookman Old Style" w:cs="Arial"/>
          <w:sz w:val="25"/>
          <w:szCs w:val="25"/>
          <w:lang w:val="sr-Cyrl-RS" w:eastAsia="sr-Latn-RS"/>
        </w:rPr>
        <w:t>у</w:t>
      </w:r>
      <w:r w:rsidRPr="006E4D18">
        <w:rPr>
          <w:rFonts w:ascii="Bookman Old Style" w:hAnsi="Bookman Old Style" w:cs="Arial"/>
          <w:sz w:val="25"/>
          <w:szCs w:val="25"/>
          <w:lang w:eastAsia="sr-Latn-RS"/>
        </w:rPr>
        <w:t xml:space="preserve"> </w:t>
      </w:r>
      <w:r w:rsidR="00CC74F9">
        <w:rPr>
          <w:rFonts w:ascii="Bookman Old Style" w:hAnsi="Bookman Old Style" w:cs="Arial"/>
          <w:sz w:val="25"/>
          <w:szCs w:val="25"/>
          <w:lang w:val="sr-Cyrl-RS" w:eastAsia="sr-Latn-RS"/>
        </w:rPr>
        <w:t xml:space="preserve">општинске </w:t>
      </w:r>
      <w:r w:rsidRPr="006E4D18">
        <w:rPr>
          <w:rFonts w:ascii="Bookman Old Style" w:hAnsi="Bookman Old Style" w:cs="Arial"/>
          <w:sz w:val="25"/>
          <w:szCs w:val="25"/>
          <w:lang w:val="sr-Cyrl-RS" w:eastAsia="sr-Latn-RS"/>
        </w:rPr>
        <w:t>управе</w:t>
      </w:r>
      <w:r w:rsidR="00CC74F9">
        <w:rPr>
          <w:rFonts w:ascii="Bookman Old Style" w:hAnsi="Bookman Old Style" w:cs="Arial"/>
          <w:sz w:val="25"/>
          <w:szCs w:val="25"/>
          <w:lang w:val="sr-Cyrl-RS" w:eastAsia="sr-Latn-RS"/>
        </w:rPr>
        <w:t xml:space="preserve"> општине Мало Црниће </w:t>
      </w:r>
      <w:r w:rsidRPr="006E4D18">
        <w:rPr>
          <w:rFonts w:ascii="Bookman Old Style" w:hAnsi="Bookman Old Style" w:cs="Arial"/>
          <w:sz w:val="25"/>
          <w:szCs w:val="25"/>
          <w:lang w:eastAsia="sr-Latn-RS"/>
        </w:rPr>
        <w:t>надлеж</w:t>
      </w:r>
      <w:r w:rsidRPr="006E4D18">
        <w:rPr>
          <w:rFonts w:ascii="Bookman Old Style" w:hAnsi="Bookman Old Style" w:cs="Arial"/>
          <w:sz w:val="25"/>
          <w:szCs w:val="25"/>
          <w:lang w:val="sr-Cyrl-RS" w:eastAsia="sr-Latn-RS"/>
        </w:rPr>
        <w:t>ном</w:t>
      </w:r>
      <w:r w:rsidRPr="006E4D18">
        <w:rPr>
          <w:rFonts w:ascii="Bookman Old Style" w:hAnsi="Bookman Old Style" w:cs="Arial"/>
          <w:sz w:val="25"/>
          <w:szCs w:val="25"/>
          <w:lang w:eastAsia="sr-Latn-RS"/>
        </w:rPr>
        <w:t xml:space="preserve"> за утврђивање, контролу и наплату јавних прихода</w:t>
      </w:r>
      <w:r w:rsidRPr="006E4D18">
        <w:rPr>
          <w:rFonts w:ascii="Bookman Old Style" w:hAnsi="Bookman Old Style" w:cs="Arial"/>
          <w:sz w:val="25"/>
          <w:szCs w:val="25"/>
          <w:lang w:val="sr-Cyrl-RS" w:eastAsia="sr-Latn-RS"/>
        </w:rPr>
        <w:t xml:space="preserve"> са следећим подацима о</w:t>
      </w:r>
      <w:r w:rsidRPr="006E4D18">
        <w:rPr>
          <w:rFonts w:ascii="Bookman Old Style" w:hAnsi="Bookman Old Style" w:cs="Arial"/>
          <w:sz w:val="25"/>
          <w:szCs w:val="25"/>
          <w:lang w:eastAsia="sr-Latn-RS"/>
        </w:rPr>
        <w:t xml:space="preserve">: </w:t>
      </w:r>
      <w:r w:rsidRPr="006E4D18">
        <w:rPr>
          <w:rFonts w:ascii="Bookman Old Style" w:hAnsi="Bookman Old Style" w:cs="Arial"/>
          <w:sz w:val="25"/>
          <w:szCs w:val="25"/>
          <w:lang w:val="sr-Cyrl-RS"/>
        </w:rPr>
        <w:t xml:space="preserve">                 </w:t>
      </w:r>
    </w:p>
    <w:p w:rsidR="001F6B2E" w:rsidRPr="006E4D18" w:rsidRDefault="001E587D" w:rsidP="00315695">
      <w:pPr>
        <w:jc w:val="both"/>
        <w:rPr>
          <w:rFonts w:ascii="Bookman Old Style" w:hAnsi="Bookman Old Style" w:cs="Arial"/>
          <w:sz w:val="25"/>
          <w:szCs w:val="25"/>
        </w:rPr>
      </w:pPr>
      <w:r w:rsidRPr="006E4D18">
        <w:rPr>
          <w:rFonts w:ascii="Bookman Old Style" w:hAnsi="Bookman Old Style" w:cs="Arial"/>
          <w:sz w:val="25"/>
          <w:szCs w:val="25"/>
          <w:lang w:val="sr-Cyrl-RS"/>
        </w:rPr>
        <w:t xml:space="preserve">                    </w:t>
      </w:r>
      <w:r w:rsidR="001F6B2E" w:rsidRPr="006E4D18">
        <w:rPr>
          <w:rFonts w:ascii="Bookman Old Style" w:hAnsi="Bookman Old Style" w:cs="Arial"/>
          <w:sz w:val="25"/>
          <w:szCs w:val="25"/>
          <w:lang w:val="sr-Cyrl-RS"/>
        </w:rPr>
        <w:t xml:space="preserve"> </w:t>
      </w:r>
      <w:r w:rsidR="001F6B2E" w:rsidRPr="006E4D18">
        <w:rPr>
          <w:rFonts w:ascii="Bookman Old Style" w:hAnsi="Bookman Old Style" w:cs="Arial"/>
          <w:sz w:val="25"/>
          <w:szCs w:val="25"/>
        </w:rPr>
        <w:t xml:space="preserve">- </w:t>
      </w:r>
      <w:proofErr w:type="gramStart"/>
      <w:r w:rsidR="001F6B2E" w:rsidRPr="006E4D18">
        <w:rPr>
          <w:rFonts w:ascii="Bookman Old Style" w:hAnsi="Bookman Old Style" w:cs="Arial"/>
          <w:sz w:val="25"/>
          <w:szCs w:val="25"/>
          <w:lang w:val="sr-Cyrl-RS"/>
        </w:rPr>
        <w:t>обвезнику</w:t>
      </w:r>
      <w:proofErr w:type="gramEnd"/>
      <w:r w:rsidR="001F6B2E" w:rsidRPr="006E4D18">
        <w:rPr>
          <w:rFonts w:ascii="Bookman Old Style" w:hAnsi="Bookman Old Style" w:cs="Arial"/>
          <w:sz w:val="25"/>
          <w:szCs w:val="25"/>
          <w:lang w:val="sr-Cyrl-RS"/>
        </w:rPr>
        <w:t xml:space="preserve"> накнаде (</w:t>
      </w:r>
      <w:r w:rsidR="001F6B2E" w:rsidRPr="006E4D18">
        <w:rPr>
          <w:rFonts w:ascii="Bookman Old Style" w:hAnsi="Bookman Old Style" w:cs="Arial"/>
          <w:sz w:val="25"/>
          <w:szCs w:val="25"/>
          <w:lang w:eastAsia="sr-Latn-RS"/>
        </w:rPr>
        <w:t>за правна лица: порески идентификациони број, матични број правног лица, адресу седишта правног лица</w:t>
      </w:r>
      <w:r w:rsidR="001F6B2E" w:rsidRPr="006E4D18">
        <w:rPr>
          <w:rFonts w:ascii="Bookman Old Style" w:hAnsi="Bookman Old Style" w:cs="Arial"/>
          <w:sz w:val="25"/>
          <w:szCs w:val="25"/>
          <w:lang w:val="sr-Cyrl-RS" w:eastAsia="sr-Latn-RS"/>
        </w:rPr>
        <w:t xml:space="preserve">, </w:t>
      </w:r>
      <w:r w:rsidR="001F6B2E" w:rsidRPr="006E4D18">
        <w:rPr>
          <w:rFonts w:ascii="Bookman Old Style" w:hAnsi="Bookman Old Style" w:cs="Arial"/>
          <w:sz w:val="25"/>
          <w:szCs w:val="25"/>
          <w:lang w:eastAsia="sr-Latn-RS"/>
        </w:rPr>
        <w:t xml:space="preserve"> за физичка лица: порески идентификациони број, матични број, адресу становања и седиште радње</w:t>
      </w:r>
      <w:r w:rsidR="001F6B2E" w:rsidRPr="006E4D18">
        <w:rPr>
          <w:rFonts w:ascii="Bookman Old Style" w:hAnsi="Bookman Old Style" w:cs="Arial"/>
          <w:sz w:val="25"/>
          <w:szCs w:val="25"/>
          <w:lang w:val="sr-Cyrl-RS" w:eastAsia="sr-Latn-RS"/>
        </w:rPr>
        <w:t>);</w:t>
      </w:r>
      <w:r w:rsidR="001F6B2E" w:rsidRPr="006E4D18">
        <w:rPr>
          <w:rFonts w:ascii="Bookman Old Style" w:hAnsi="Bookman Old Style" w:cs="Arial"/>
          <w:sz w:val="25"/>
          <w:szCs w:val="25"/>
          <w:lang w:eastAsia="sr-Latn-RS"/>
        </w:rPr>
        <w:t xml:space="preserve"> </w:t>
      </w:r>
    </w:p>
    <w:p w:rsidR="001F6B2E" w:rsidRPr="006E4D18" w:rsidRDefault="001F6B2E" w:rsidP="00315695">
      <w:pPr>
        <w:autoSpaceDE w:val="0"/>
        <w:autoSpaceDN w:val="0"/>
        <w:adjustRightInd w:val="0"/>
        <w:ind w:firstLine="720"/>
        <w:jc w:val="both"/>
        <w:rPr>
          <w:rFonts w:ascii="Bookman Old Style" w:hAnsi="Bookman Old Style" w:cs="Arial"/>
          <w:sz w:val="25"/>
          <w:szCs w:val="25"/>
        </w:rPr>
      </w:pPr>
      <w:r w:rsidRPr="006E4D18">
        <w:rPr>
          <w:rFonts w:ascii="Bookman Old Style" w:hAnsi="Bookman Old Style" w:cs="Arial"/>
          <w:sz w:val="25"/>
          <w:szCs w:val="25"/>
          <w:lang w:val="sr-Cyrl-CS"/>
        </w:rPr>
        <w:t xml:space="preserve">          - п</w:t>
      </w:r>
      <w:r w:rsidRPr="006E4D18">
        <w:rPr>
          <w:rFonts w:ascii="Bookman Old Style" w:hAnsi="Bookman Old Style" w:cs="Arial"/>
          <w:sz w:val="25"/>
          <w:szCs w:val="25"/>
        </w:rPr>
        <w:t>овршин</w:t>
      </w:r>
      <w:r w:rsidRPr="006E4D18">
        <w:rPr>
          <w:rFonts w:ascii="Bookman Old Style" w:hAnsi="Bookman Old Style" w:cs="Arial"/>
          <w:sz w:val="25"/>
          <w:szCs w:val="25"/>
          <w:lang w:val="sr-Cyrl-RS"/>
        </w:rPr>
        <w:t>и</w:t>
      </w:r>
      <w:r w:rsidRPr="006E4D18">
        <w:rPr>
          <w:rFonts w:ascii="Bookman Old Style" w:hAnsi="Bookman Old Style" w:cs="Arial"/>
          <w:sz w:val="25"/>
          <w:szCs w:val="25"/>
          <w:lang w:val="sr-Cyrl-CS"/>
        </w:rPr>
        <w:t xml:space="preserve"> </w:t>
      </w:r>
      <w:r w:rsidRPr="006E4D18">
        <w:rPr>
          <w:rFonts w:ascii="Bookman Old Style" w:hAnsi="Bookman Old Style" w:cs="Arial"/>
          <w:sz w:val="25"/>
          <w:szCs w:val="25"/>
        </w:rPr>
        <w:t>простора која је одобрена за коришћење (изражену у m²),</w:t>
      </w:r>
    </w:p>
    <w:p w:rsidR="001F6B2E" w:rsidRPr="006E4D18" w:rsidRDefault="001F6B2E" w:rsidP="00315695">
      <w:pPr>
        <w:autoSpaceDE w:val="0"/>
        <w:autoSpaceDN w:val="0"/>
        <w:adjustRightInd w:val="0"/>
        <w:ind w:firstLine="720"/>
        <w:jc w:val="both"/>
        <w:rPr>
          <w:rFonts w:ascii="Bookman Old Style" w:hAnsi="Bookman Old Style" w:cs="Arial"/>
          <w:sz w:val="25"/>
          <w:szCs w:val="25"/>
          <w:lang w:val="sr-Cyrl-CS"/>
        </w:rPr>
      </w:pPr>
      <w:r w:rsidRPr="006E4D18">
        <w:rPr>
          <w:rFonts w:ascii="Bookman Old Style" w:hAnsi="Bookman Old Style" w:cs="Arial"/>
          <w:sz w:val="25"/>
          <w:szCs w:val="25"/>
          <w:lang w:val="sr-Cyrl-CS"/>
        </w:rPr>
        <w:t xml:space="preserve">          - з</w:t>
      </w:r>
      <w:r w:rsidRPr="006E4D18">
        <w:rPr>
          <w:rFonts w:ascii="Bookman Old Style" w:hAnsi="Bookman Old Style" w:cs="Arial"/>
          <w:sz w:val="25"/>
          <w:szCs w:val="25"/>
        </w:rPr>
        <w:t>он</w:t>
      </w:r>
      <w:r w:rsidRPr="006E4D18">
        <w:rPr>
          <w:rFonts w:ascii="Bookman Old Style" w:hAnsi="Bookman Old Style" w:cs="Arial"/>
          <w:sz w:val="25"/>
          <w:szCs w:val="25"/>
          <w:lang w:val="sr-Cyrl-RS"/>
        </w:rPr>
        <w:t>и</w:t>
      </w:r>
      <w:r w:rsidRPr="006E4D18">
        <w:rPr>
          <w:rFonts w:ascii="Bookman Old Style" w:hAnsi="Bookman Old Style" w:cs="Arial"/>
          <w:sz w:val="25"/>
          <w:szCs w:val="25"/>
          <w:lang w:val="sr-Cyrl-CS"/>
        </w:rPr>
        <w:t xml:space="preserve"> </w:t>
      </w:r>
      <w:r w:rsidRPr="006E4D18">
        <w:rPr>
          <w:rFonts w:ascii="Bookman Old Style" w:hAnsi="Bookman Old Style" w:cs="Arial"/>
          <w:sz w:val="25"/>
          <w:szCs w:val="25"/>
        </w:rPr>
        <w:t>у којој се налази простор одобрен за</w:t>
      </w:r>
      <w:r w:rsidRPr="006E4D18">
        <w:rPr>
          <w:rFonts w:ascii="Bookman Old Style" w:hAnsi="Bookman Old Style" w:cs="Arial"/>
          <w:sz w:val="25"/>
          <w:szCs w:val="25"/>
          <w:lang w:val="sr-Cyrl-CS"/>
        </w:rPr>
        <w:t xml:space="preserve"> </w:t>
      </w:r>
      <w:r w:rsidRPr="006E4D18">
        <w:rPr>
          <w:rFonts w:ascii="Bookman Old Style" w:hAnsi="Bookman Old Style" w:cs="Arial"/>
          <w:sz w:val="25"/>
          <w:szCs w:val="25"/>
        </w:rPr>
        <w:t>коришћење и адрес</w:t>
      </w:r>
      <w:r w:rsidRPr="006E4D18">
        <w:rPr>
          <w:rFonts w:ascii="Bookman Old Style" w:hAnsi="Bookman Old Style" w:cs="Arial"/>
          <w:sz w:val="25"/>
          <w:szCs w:val="25"/>
          <w:lang w:val="sr-Cyrl-RS"/>
        </w:rPr>
        <w:t>и локације</w:t>
      </w:r>
      <w:r w:rsidRPr="006E4D18">
        <w:rPr>
          <w:rFonts w:ascii="Bookman Old Style" w:hAnsi="Bookman Old Style" w:cs="Arial"/>
          <w:sz w:val="25"/>
          <w:szCs w:val="25"/>
          <w:lang w:val="sr-Cyrl-CS"/>
        </w:rPr>
        <w:t>,</w:t>
      </w:r>
    </w:p>
    <w:p w:rsidR="001F6B2E" w:rsidRPr="006E4D18" w:rsidRDefault="001F6B2E" w:rsidP="00315695">
      <w:pPr>
        <w:autoSpaceDE w:val="0"/>
        <w:autoSpaceDN w:val="0"/>
        <w:adjustRightInd w:val="0"/>
        <w:ind w:firstLine="720"/>
        <w:jc w:val="both"/>
        <w:rPr>
          <w:rFonts w:ascii="Bookman Old Style" w:hAnsi="Bookman Old Style" w:cs="Arial"/>
          <w:sz w:val="25"/>
          <w:szCs w:val="25"/>
          <w:lang w:val="sr-Cyrl-RS" w:eastAsia="sr-Latn-RS"/>
        </w:rPr>
      </w:pPr>
      <w:r w:rsidRPr="006E4D18">
        <w:rPr>
          <w:rFonts w:ascii="Bookman Old Style" w:hAnsi="Bookman Old Style" w:cs="Arial"/>
          <w:sz w:val="25"/>
          <w:szCs w:val="25"/>
          <w:lang w:val="sr-Cyrl-CS"/>
        </w:rPr>
        <w:t xml:space="preserve">           - п</w:t>
      </w:r>
      <w:r w:rsidRPr="006E4D18">
        <w:rPr>
          <w:rFonts w:ascii="Bookman Old Style" w:hAnsi="Bookman Old Style" w:cs="Arial"/>
          <w:sz w:val="25"/>
          <w:szCs w:val="25"/>
        </w:rPr>
        <w:t>ериод</w:t>
      </w:r>
      <w:r w:rsidRPr="006E4D18">
        <w:rPr>
          <w:rFonts w:ascii="Bookman Old Style" w:hAnsi="Bookman Old Style" w:cs="Arial"/>
          <w:sz w:val="25"/>
          <w:szCs w:val="25"/>
          <w:lang w:val="sr-Cyrl-RS"/>
        </w:rPr>
        <w:t>у</w:t>
      </w:r>
      <w:r w:rsidRPr="006E4D18">
        <w:rPr>
          <w:rFonts w:ascii="Bookman Old Style" w:hAnsi="Bookman Old Style" w:cs="Arial"/>
          <w:sz w:val="25"/>
          <w:szCs w:val="25"/>
          <w:lang w:val="sr-Cyrl-CS"/>
        </w:rPr>
        <w:t xml:space="preserve"> </w:t>
      </w:r>
      <w:r w:rsidRPr="006E4D18">
        <w:rPr>
          <w:rFonts w:ascii="Bookman Old Style" w:hAnsi="Bookman Old Style" w:cs="Arial"/>
          <w:sz w:val="25"/>
          <w:szCs w:val="25"/>
        </w:rPr>
        <w:t>коришћења простора.</w:t>
      </w:r>
    </w:p>
    <w:p w:rsidR="00E00635" w:rsidRPr="006E4D18" w:rsidRDefault="00D007EE" w:rsidP="00315695">
      <w:pPr>
        <w:tabs>
          <w:tab w:val="left" w:pos="1350"/>
        </w:tabs>
        <w:jc w:val="both"/>
        <w:rPr>
          <w:rFonts w:ascii="Bookman Old Style" w:hAnsi="Bookman Old Style" w:cs="Arial"/>
          <w:sz w:val="25"/>
          <w:szCs w:val="25"/>
          <w:lang w:val="sr-Cyrl-RS" w:eastAsia="sr-Latn-RS"/>
        </w:rPr>
      </w:pPr>
      <w:r w:rsidRPr="006E4D18">
        <w:rPr>
          <w:rFonts w:ascii="Bookman Old Style" w:hAnsi="Bookman Old Style" w:cs="Arial"/>
          <w:sz w:val="25"/>
          <w:szCs w:val="25"/>
          <w:lang w:val="sr-Cyrl-RS" w:eastAsia="sr-Latn-RS"/>
        </w:rPr>
        <w:t xml:space="preserve">                      </w:t>
      </w:r>
      <w:r w:rsidR="00385080" w:rsidRPr="006E4D18">
        <w:rPr>
          <w:rFonts w:ascii="Bookman Old Style" w:hAnsi="Bookman Old Style" w:cs="Arial"/>
          <w:sz w:val="25"/>
          <w:szCs w:val="25"/>
          <w:lang w:eastAsia="sr-Latn-RS"/>
        </w:rPr>
        <w:t xml:space="preserve">Накнада из става 1. </w:t>
      </w:r>
      <w:proofErr w:type="gramStart"/>
      <w:r w:rsidR="00385080" w:rsidRPr="006E4D18">
        <w:rPr>
          <w:rFonts w:ascii="Bookman Old Style" w:hAnsi="Bookman Old Style" w:cs="Arial"/>
          <w:sz w:val="25"/>
          <w:szCs w:val="25"/>
          <w:lang w:eastAsia="sr-Latn-RS"/>
        </w:rPr>
        <w:t>овог</w:t>
      </w:r>
      <w:proofErr w:type="gramEnd"/>
      <w:r w:rsidR="00385080" w:rsidRPr="006E4D18">
        <w:rPr>
          <w:rFonts w:ascii="Bookman Old Style" w:hAnsi="Bookman Old Style" w:cs="Arial"/>
          <w:sz w:val="25"/>
          <w:szCs w:val="25"/>
          <w:lang w:eastAsia="sr-Latn-RS"/>
        </w:rPr>
        <w:t xml:space="preserve"> члана по основу заузећа јавне површине грађевинским материјалом и за извођење грађевинских радова увећава се за 100% ако инвеститор продужи дозвољени рок за заузимање јавне површине. Под продужењем рока подразумева се прекорачење рока завршетка изградње евидентираног у писменој изјави инвеститора о почетку грађења односно извођења радова и року завршетка грађења, односно извођења радова према закону о планирању и изградњи. </w:t>
      </w:r>
      <w:r w:rsidRPr="006E4D18">
        <w:rPr>
          <w:rFonts w:ascii="Bookman Old Style" w:hAnsi="Bookman Old Style" w:cs="Arial"/>
          <w:sz w:val="25"/>
          <w:szCs w:val="25"/>
          <w:lang w:val="sr-Cyrl-RS" w:eastAsia="sr-Latn-RS"/>
        </w:rPr>
        <w:t xml:space="preserve">               </w:t>
      </w:r>
    </w:p>
    <w:p w:rsidR="00385080" w:rsidRPr="006E4D18" w:rsidRDefault="00E00635" w:rsidP="00315695">
      <w:pPr>
        <w:tabs>
          <w:tab w:val="left" w:pos="1350"/>
        </w:tabs>
        <w:jc w:val="both"/>
        <w:rPr>
          <w:rFonts w:ascii="Bookman Old Style" w:hAnsi="Bookman Old Style" w:cs="Arial"/>
          <w:sz w:val="25"/>
          <w:szCs w:val="25"/>
          <w:lang w:eastAsia="sr-Latn-RS"/>
        </w:rPr>
      </w:pPr>
      <w:r w:rsidRPr="006E4D18">
        <w:rPr>
          <w:rFonts w:ascii="Bookman Old Style" w:hAnsi="Bookman Old Style" w:cs="Arial"/>
          <w:sz w:val="25"/>
          <w:szCs w:val="25"/>
          <w:lang w:val="sr-Cyrl-RS" w:eastAsia="sr-Latn-RS"/>
        </w:rPr>
        <w:t xml:space="preserve">              </w:t>
      </w:r>
      <w:r w:rsidR="00D007EE" w:rsidRPr="006E4D18">
        <w:rPr>
          <w:rFonts w:ascii="Bookman Old Style" w:hAnsi="Bookman Old Style" w:cs="Arial"/>
          <w:sz w:val="25"/>
          <w:szCs w:val="25"/>
          <w:lang w:val="sr-Cyrl-RS" w:eastAsia="sr-Latn-RS"/>
        </w:rPr>
        <w:t xml:space="preserve">     </w:t>
      </w:r>
      <w:r w:rsidRPr="006E4D18">
        <w:rPr>
          <w:rFonts w:ascii="Bookman Old Style" w:hAnsi="Bookman Old Style" w:cs="Arial"/>
          <w:sz w:val="25"/>
          <w:szCs w:val="25"/>
          <w:lang w:val="sr-Cyrl-RS" w:eastAsia="sr-Latn-RS"/>
        </w:rPr>
        <w:t xml:space="preserve"> </w:t>
      </w:r>
      <w:r w:rsidR="00385080" w:rsidRPr="006E4D18">
        <w:rPr>
          <w:rFonts w:ascii="Bookman Old Style" w:hAnsi="Bookman Old Style" w:cs="Arial"/>
          <w:sz w:val="25"/>
          <w:szCs w:val="25"/>
          <w:lang w:eastAsia="sr-Latn-RS"/>
        </w:rPr>
        <w:t xml:space="preserve">Обавезник накнаде дужан је да утврђену обавезу по основу накнаде плати до 15. </w:t>
      </w:r>
      <w:proofErr w:type="gramStart"/>
      <w:r w:rsidR="00385080" w:rsidRPr="006E4D18">
        <w:rPr>
          <w:rFonts w:ascii="Bookman Old Style" w:hAnsi="Bookman Old Style" w:cs="Arial"/>
          <w:sz w:val="25"/>
          <w:szCs w:val="25"/>
          <w:lang w:eastAsia="sr-Latn-RS"/>
        </w:rPr>
        <w:t>у</w:t>
      </w:r>
      <w:proofErr w:type="gramEnd"/>
      <w:r w:rsidR="00385080" w:rsidRPr="006E4D18">
        <w:rPr>
          <w:rFonts w:ascii="Bookman Old Style" w:hAnsi="Bookman Old Style" w:cs="Arial"/>
          <w:sz w:val="25"/>
          <w:szCs w:val="25"/>
          <w:lang w:eastAsia="sr-Latn-RS"/>
        </w:rPr>
        <w:t xml:space="preserve"> месецу за претходни месец, а за месеце за које је обавеза доспела у моменту уручења решења у року од 15 дана од дана достављања решења. </w:t>
      </w:r>
    </w:p>
    <w:p w:rsidR="00385080" w:rsidRPr="006E4D18" w:rsidRDefault="00E00635" w:rsidP="00315695">
      <w:pPr>
        <w:tabs>
          <w:tab w:val="left" w:pos="1350"/>
        </w:tabs>
        <w:jc w:val="both"/>
        <w:rPr>
          <w:rFonts w:ascii="Bookman Old Style" w:hAnsi="Bookman Old Style" w:cs="Arial"/>
          <w:sz w:val="25"/>
          <w:szCs w:val="25"/>
          <w:lang w:val="sr-Cyrl-RS" w:eastAsia="sr-Latn-RS"/>
        </w:rPr>
      </w:pPr>
      <w:r w:rsidRPr="006E4D18">
        <w:rPr>
          <w:rFonts w:ascii="Bookman Old Style" w:hAnsi="Bookman Old Style" w:cs="Arial"/>
          <w:sz w:val="25"/>
          <w:szCs w:val="25"/>
          <w:lang w:val="sr-Cyrl-RS" w:eastAsia="sr-Latn-RS"/>
        </w:rPr>
        <w:lastRenderedPageBreak/>
        <w:t xml:space="preserve">                  </w:t>
      </w:r>
      <w:r w:rsidR="00D007EE" w:rsidRPr="006E4D18">
        <w:rPr>
          <w:rFonts w:ascii="Bookman Old Style" w:hAnsi="Bookman Old Style" w:cs="Arial"/>
          <w:sz w:val="25"/>
          <w:szCs w:val="25"/>
          <w:lang w:val="sr-Cyrl-RS" w:eastAsia="sr-Latn-RS"/>
        </w:rPr>
        <w:t xml:space="preserve"> </w:t>
      </w:r>
      <w:r w:rsidR="00385080" w:rsidRPr="006E4D18">
        <w:rPr>
          <w:rFonts w:ascii="Bookman Old Style" w:hAnsi="Bookman Old Style" w:cs="Arial"/>
          <w:sz w:val="25"/>
          <w:szCs w:val="25"/>
          <w:lang w:eastAsia="sr-Latn-RS"/>
        </w:rPr>
        <w:t xml:space="preserve">Против решења из става 2. </w:t>
      </w:r>
      <w:proofErr w:type="gramStart"/>
      <w:r w:rsidR="00385080" w:rsidRPr="006E4D18">
        <w:rPr>
          <w:rFonts w:ascii="Bookman Old Style" w:hAnsi="Bookman Old Style" w:cs="Arial"/>
          <w:sz w:val="25"/>
          <w:szCs w:val="25"/>
          <w:lang w:eastAsia="sr-Latn-RS"/>
        </w:rPr>
        <w:t>овог</w:t>
      </w:r>
      <w:proofErr w:type="gramEnd"/>
      <w:r w:rsidR="00385080" w:rsidRPr="006E4D18">
        <w:rPr>
          <w:rFonts w:ascii="Bookman Old Style" w:hAnsi="Bookman Old Style" w:cs="Arial"/>
          <w:sz w:val="25"/>
          <w:szCs w:val="25"/>
          <w:lang w:eastAsia="sr-Latn-RS"/>
        </w:rPr>
        <w:t xml:space="preserve"> члана може се изјавити жалба министарству у чијој су надлежности послови финансија, преко </w:t>
      </w:r>
      <w:r w:rsidR="00053B96" w:rsidRPr="006E4D18">
        <w:rPr>
          <w:rFonts w:ascii="Bookman Old Style" w:hAnsi="Bookman Old Style" w:cs="Arial"/>
          <w:sz w:val="25"/>
          <w:szCs w:val="25"/>
          <w:lang w:val="sr-Cyrl-RS" w:eastAsia="sr-Latn-RS"/>
        </w:rPr>
        <w:t>првостепеног органа</w:t>
      </w:r>
      <w:r w:rsidR="00385080" w:rsidRPr="006E4D18">
        <w:rPr>
          <w:rFonts w:ascii="Bookman Old Style" w:hAnsi="Bookman Old Style" w:cs="Arial"/>
          <w:sz w:val="25"/>
          <w:szCs w:val="25"/>
          <w:lang w:eastAsia="sr-Latn-RS"/>
        </w:rPr>
        <w:t xml:space="preserve">. </w:t>
      </w:r>
    </w:p>
    <w:p w:rsidR="00D007EE" w:rsidRPr="006E4D18" w:rsidRDefault="00095384" w:rsidP="00106B2F">
      <w:pPr>
        <w:ind w:firstLine="708"/>
        <w:jc w:val="both"/>
        <w:rPr>
          <w:rFonts w:ascii="Bookman Old Style" w:hAnsi="Bookman Old Style" w:cs="Arial"/>
          <w:sz w:val="25"/>
          <w:szCs w:val="25"/>
          <w:lang w:val="sr-Cyrl-RS" w:eastAsia="sr-Latn-RS"/>
        </w:rPr>
      </w:pPr>
      <w:r w:rsidRPr="006E4D18">
        <w:rPr>
          <w:rFonts w:ascii="Bookman Old Style" w:hAnsi="Bookman Old Style" w:cs="Arial"/>
          <w:sz w:val="25"/>
          <w:szCs w:val="25"/>
          <w:lang w:val="sr-Cyrl-RS" w:eastAsia="sr-Latn-RS"/>
        </w:rPr>
        <w:tab/>
        <w:t xml:space="preserve">           </w:t>
      </w:r>
    </w:p>
    <w:p w:rsidR="00872570" w:rsidRPr="006E4D18" w:rsidRDefault="00872570" w:rsidP="00052083">
      <w:pPr>
        <w:tabs>
          <w:tab w:val="left" w:pos="4005"/>
        </w:tabs>
        <w:jc w:val="center"/>
        <w:rPr>
          <w:rFonts w:ascii="Bookman Old Style" w:hAnsi="Bookman Old Style" w:cs="Arial"/>
          <w:sz w:val="25"/>
          <w:szCs w:val="25"/>
          <w:lang w:val="sr-Cyrl-RS" w:eastAsia="sr-Latn-RS"/>
        </w:rPr>
      </w:pPr>
      <w:r w:rsidRPr="006E4D18">
        <w:rPr>
          <w:rFonts w:ascii="Bookman Old Style" w:hAnsi="Bookman Old Style" w:cs="Arial"/>
          <w:sz w:val="25"/>
          <w:szCs w:val="25"/>
          <w:lang w:eastAsia="sr-Latn-RS"/>
        </w:rPr>
        <w:t>Члан 2</w:t>
      </w:r>
      <w:r w:rsidR="00E6314A" w:rsidRPr="006E4D18">
        <w:rPr>
          <w:rFonts w:ascii="Bookman Old Style" w:hAnsi="Bookman Old Style" w:cs="Arial"/>
          <w:sz w:val="25"/>
          <w:szCs w:val="25"/>
          <w:lang w:val="sr-Cyrl-RS" w:eastAsia="sr-Latn-RS"/>
        </w:rPr>
        <w:t>2</w:t>
      </w:r>
      <w:r w:rsidRPr="006E4D18">
        <w:rPr>
          <w:rFonts w:ascii="Bookman Old Style" w:hAnsi="Bookman Old Style" w:cs="Arial"/>
          <w:sz w:val="25"/>
          <w:szCs w:val="25"/>
          <w:lang w:val="sr-Cyrl-RS" w:eastAsia="sr-Latn-RS"/>
        </w:rPr>
        <w:t>.</w:t>
      </w:r>
    </w:p>
    <w:p w:rsidR="00872570" w:rsidRPr="006E4D18" w:rsidRDefault="00872570" w:rsidP="00872570">
      <w:pPr>
        <w:tabs>
          <w:tab w:val="left" w:pos="4005"/>
        </w:tabs>
        <w:jc w:val="both"/>
        <w:rPr>
          <w:rFonts w:ascii="Bookman Old Style" w:hAnsi="Bookman Old Style" w:cs="Arial"/>
          <w:sz w:val="25"/>
          <w:szCs w:val="25"/>
          <w:lang w:val="sr-Cyrl-RS" w:eastAsia="sr-Latn-RS"/>
        </w:rPr>
      </w:pPr>
    </w:p>
    <w:p w:rsidR="00100EB5" w:rsidRPr="006E4D18" w:rsidRDefault="00872570" w:rsidP="00502063">
      <w:pPr>
        <w:tabs>
          <w:tab w:val="left" w:pos="1320"/>
        </w:tabs>
        <w:jc w:val="both"/>
        <w:rPr>
          <w:rFonts w:ascii="Bookman Old Style" w:hAnsi="Bookman Old Style" w:cs="Arial"/>
          <w:sz w:val="25"/>
          <w:szCs w:val="25"/>
          <w:lang w:val="sr-Cyrl-RS" w:eastAsia="sr-Latn-RS"/>
        </w:rPr>
      </w:pPr>
      <w:r w:rsidRPr="006E4D18">
        <w:rPr>
          <w:rFonts w:ascii="Bookman Old Style" w:hAnsi="Bookman Old Style" w:cs="Arial"/>
          <w:sz w:val="25"/>
          <w:szCs w:val="25"/>
          <w:lang w:val="sr-Cyrl-RS" w:eastAsia="sr-Latn-RS"/>
        </w:rPr>
        <w:tab/>
      </w:r>
      <w:r w:rsidR="00E00635" w:rsidRPr="006E4D18">
        <w:rPr>
          <w:rFonts w:ascii="Bookman Old Style" w:hAnsi="Bookman Old Style" w:cs="Arial"/>
          <w:sz w:val="25"/>
          <w:szCs w:val="25"/>
          <w:lang w:val="sr-Cyrl-RS" w:eastAsia="sr-Latn-RS"/>
        </w:rPr>
        <w:t xml:space="preserve">   </w:t>
      </w:r>
      <w:r w:rsidRPr="006E4D18">
        <w:rPr>
          <w:rFonts w:ascii="Bookman Old Style" w:hAnsi="Bookman Old Style" w:cs="Arial"/>
          <w:sz w:val="25"/>
          <w:szCs w:val="25"/>
          <w:lang w:val="sr-Cyrl-RS" w:eastAsia="sr-Latn-RS"/>
        </w:rPr>
        <w:t xml:space="preserve">Утврђивање накнаде за коришћење јавне површине на начин одређен чланом </w:t>
      </w:r>
      <w:r w:rsidR="00E6314A" w:rsidRPr="006E4D18">
        <w:rPr>
          <w:rFonts w:ascii="Bookman Old Style" w:hAnsi="Bookman Old Style" w:cs="Arial"/>
          <w:sz w:val="25"/>
          <w:szCs w:val="25"/>
          <w:lang w:val="sr-Cyrl-RS" w:eastAsia="sr-Latn-RS"/>
        </w:rPr>
        <w:t>20</w:t>
      </w:r>
      <w:r w:rsidR="001163D0" w:rsidRPr="006E4D18">
        <w:rPr>
          <w:rFonts w:ascii="Bookman Old Style" w:hAnsi="Bookman Old Style" w:cs="Arial"/>
          <w:sz w:val="25"/>
          <w:szCs w:val="25"/>
          <w:lang w:val="sr-Cyrl-RS" w:eastAsia="sr-Latn-RS"/>
        </w:rPr>
        <w:t xml:space="preserve">. </w:t>
      </w:r>
      <w:r w:rsidRPr="006E4D18">
        <w:rPr>
          <w:rFonts w:ascii="Bookman Old Style" w:hAnsi="Bookman Old Style" w:cs="Arial"/>
          <w:sz w:val="25"/>
          <w:szCs w:val="25"/>
          <w:lang w:val="sr-Cyrl-RS" w:eastAsia="sr-Latn-RS"/>
        </w:rPr>
        <w:t>тачка 1</w:t>
      </w:r>
      <w:r w:rsidR="00E23086">
        <w:rPr>
          <w:rFonts w:ascii="Bookman Old Style" w:hAnsi="Bookman Old Style" w:cs="Arial"/>
          <w:sz w:val="25"/>
          <w:szCs w:val="25"/>
          <w:lang w:val="sr-Cyrl-RS" w:eastAsia="sr-Latn-RS"/>
        </w:rPr>
        <w:t xml:space="preserve">. и </w:t>
      </w:r>
      <w:r w:rsidRPr="006E4D18">
        <w:rPr>
          <w:rFonts w:ascii="Bookman Old Style" w:hAnsi="Bookman Old Style" w:cs="Arial"/>
          <w:sz w:val="25"/>
          <w:szCs w:val="25"/>
          <w:lang w:val="sr-Cyrl-RS" w:eastAsia="sr-Latn-RS"/>
        </w:rPr>
        <w:t>1</w:t>
      </w:r>
      <w:r w:rsidR="002160DA" w:rsidRPr="006E4D18">
        <w:rPr>
          <w:rFonts w:ascii="Bookman Old Style" w:hAnsi="Bookman Old Style" w:cs="Arial"/>
          <w:sz w:val="25"/>
          <w:szCs w:val="25"/>
          <w:lang w:val="sr-Latn-RS" w:eastAsia="sr-Latn-RS"/>
        </w:rPr>
        <w:t>1</w:t>
      </w:r>
      <w:r w:rsidR="004F2A78" w:rsidRPr="006E4D18">
        <w:rPr>
          <w:rFonts w:ascii="Bookman Old Style" w:hAnsi="Bookman Old Style" w:cs="Arial"/>
          <w:sz w:val="25"/>
          <w:szCs w:val="25"/>
          <w:lang w:val="sr-Cyrl-RS" w:eastAsia="sr-Latn-RS"/>
        </w:rPr>
        <w:t xml:space="preserve">. </w:t>
      </w:r>
      <w:r w:rsidRPr="006E4D18">
        <w:rPr>
          <w:rFonts w:ascii="Bookman Old Style" w:hAnsi="Bookman Old Style" w:cs="Arial"/>
          <w:sz w:val="25"/>
          <w:szCs w:val="25"/>
          <w:lang w:val="sr-Cyrl-RS" w:eastAsia="sr-Latn-RS"/>
        </w:rPr>
        <w:t xml:space="preserve">ове одлуке врши се у поступку јавног надметања или прикупљања писмених понуда путем јавног оглашавања, на начин одређен  сходном применом прописа о издавању у закуп непокретности, односно грађевинског земљишта у јавној својини </w:t>
      </w:r>
      <w:r w:rsidR="00E23086">
        <w:rPr>
          <w:rFonts w:ascii="Bookman Old Style" w:hAnsi="Bookman Old Style" w:cs="Arial"/>
          <w:sz w:val="25"/>
          <w:szCs w:val="25"/>
          <w:lang w:val="sr-Cyrl-RS" w:eastAsia="sr-Latn-RS"/>
        </w:rPr>
        <w:t>општине Мало Црниће.</w:t>
      </w:r>
      <w:r w:rsidRPr="006E4D18">
        <w:rPr>
          <w:rFonts w:ascii="Bookman Old Style" w:hAnsi="Bookman Old Style" w:cs="Arial"/>
          <w:sz w:val="25"/>
          <w:szCs w:val="25"/>
          <w:lang w:val="sr-Cyrl-RS" w:eastAsia="sr-Latn-RS"/>
        </w:rPr>
        <w:t xml:space="preserve"> </w:t>
      </w:r>
    </w:p>
    <w:p w:rsidR="00872570" w:rsidRPr="006E4D18" w:rsidRDefault="00100EB5" w:rsidP="00502063">
      <w:pPr>
        <w:tabs>
          <w:tab w:val="left" w:pos="1320"/>
        </w:tabs>
        <w:jc w:val="both"/>
        <w:rPr>
          <w:rFonts w:ascii="Bookman Old Style" w:hAnsi="Bookman Old Style" w:cs="Arial"/>
          <w:sz w:val="25"/>
          <w:szCs w:val="25"/>
          <w:lang w:val="sr-Cyrl-RS" w:eastAsia="sr-Latn-RS"/>
        </w:rPr>
      </w:pPr>
      <w:r w:rsidRPr="006E4D18">
        <w:rPr>
          <w:rFonts w:ascii="Bookman Old Style" w:hAnsi="Bookman Old Style" w:cs="Arial"/>
          <w:sz w:val="25"/>
          <w:szCs w:val="25"/>
          <w:lang w:val="sr-Cyrl-RS" w:eastAsia="sr-Latn-RS"/>
        </w:rPr>
        <w:t xml:space="preserve">                      </w:t>
      </w:r>
      <w:r w:rsidR="00502063" w:rsidRPr="006E4D18">
        <w:rPr>
          <w:rFonts w:ascii="Bookman Old Style" w:hAnsi="Bookman Old Style" w:cs="Arial"/>
          <w:sz w:val="25"/>
          <w:szCs w:val="25"/>
          <w:lang w:val="sr-Cyrl-RS" w:eastAsia="sr-Latn-RS"/>
        </w:rPr>
        <w:t xml:space="preserve">У случају да се избор најповољнијег понуђача врши путем жреба, надлежна комисија ће жребање спровести извлачењем имена једног од више најповољнијих понуђача из затворене кутије, </w:t>
      </w:r>
      <w:r w:rsidR="00E17A35" w:rsidRPr="006E4D18">
        <w:rPr>
          <w:rFonts w:ascii="Bookman Old Style" w:hAnsi="Bookman Old Style" w:cs="Arial"/>
          <w:sz w:val="25"/>
          <w:szCs w:val="25"/>
          <w:lang w:val="sr-Cyrl-RS" w:eastAsia="sr-Latn-RS"/>
        </w:rPr>
        <w:t>по окончаном поступку јавног надметања, односно отварања писмених понуда</w:t>
      </w:r>
      <w:r w:rsidR="00502063" w:rsidRPr="006E4D18">
        <w:rPr>
          <w:rFonts w:ascii="Bookman Old Style" w:hAnsi="Bookman Old Style" w:cs="Arial"/>
          <w:sz w:val="25"/>
          <w:szCs w:val="25"/>
          <w:lang w:val="sr-Cyrl-RS" w:eastAsia="sr-Latn-RS"/>
        </w:rPr>
        <w:t>.</w:t>
      </w:r>
    </w:p>
    <w:p w:rsidR="005E7F74" w:rsidRPr="006E4D18" w:rsidRDefault="002F73DD" w:rsidP="005304F9">
      <w:pPr>
        <w:tabs>
          <w:tab w:val="left" w:pos="1320"/>
        </w:tabs>
        <w:jc w:val="both"/>
        <w:rPr>
          <w:rFonts w:ascii="Bookman Old Style" w:hAnsi="Bookman Old Style" w:cs="Arial"/>
          <w:sz w:val="25"/>
          <w:szCs w:val="25"/>
          <w:lang w:val="sr-Cyrl-RS" w:eastAsia="sr-Latn-RS"/>
        </w:rPr>
      </w:pPr>
      <w:r w:rsidRPr="006E4D18">
        <w:rPr>
          <w:rFonts w:ascii="Bookman Old Style" w:hAnsi="Bookman Old Style" w:cs="Arial"/>
          <w:sz w:val="25"/>
          <w:szCs w:val="25"/>
          <w:lang w:val="sr-Cyrl-RS" w:eastAsia="sr-Latn-RS"/>
        </w:rPr>
        <w:t xml:space="preserve">                    </w:t>
      </w:r>
      <w:r w:rsidR="005304F9" w:rsidRPr="006E4D18">
        <w:rPr>
          <w:rFonts w:ascii="Bookman Old Style" w:hAnsi="Bookman Old Style" w:cs="Arial"/>
          <w:sz w:val="25"/>
          <w:szCs w:val="25"/>
          <w:lang w:val="sr-Cyrl-RS" w:eastAsia="sr-Latn-RS"/>
        </w:rPr>
        <w:t xml:space="preserve">Изабрани најповољнији понуђач дужан је да плати највишу понуђену накнаду за коришћење јавне површине на основу решења  </w:t>
      </w:r>
      <w:r w:rsidR="005304F9" w:rsidRPr="006E4D18">
        <w:rPr>
          <w:rFonts w:ascii="Bookman Old Style" w:hAnsi="Bookman Old Style" w:cs="Arial"/>
          <w:sz w:val="25"/>
          <w:szCs w:val="25"/>
          <w:lang w:eastAsia="sr-Latn-RS"/>
        </w:rPr>
        <w:t>орган</w:t>
      </w:r>
      <w:r w:rsidR="005304F9" w:rsidRPr="006E4D18">
        <w:rPr>
          <w:rFonts w:ascii="Bookman Old Style" w:hAnsi="Bookman Old Style" w:cs="Arial"/>
          <w:sz w:val="25"/>
          <w:szCs w:val="25"/>
          <w:lang w:val="sr-Cyrl-RS" w:eastAsia="sr-Latn-RS"/>
        </w:rPr>
        <w:t>а</w:t>
      </w:r>
      <w:r w:rsidR="005304F9" w:rsidRPr="006E4D18">
        <w:rPr>
          <w:rFonts w:ascii="Bookman Old Style" w:hAnsi="Bookman Old Style" w:cs="Arial"/>
          <w:sz w:val="25"/>
          <w:szCs w:val="25"/>
          <w:lang w:eastAsia="sr-Latn-RS"/>
        </w:rPr>
        <w:t xml:space="preserve"> </w:t>
      </w:r>
      <w:r w:rsidR="00C77057">
        <w:rPr>
          <w:rFonts w:ascii="Bookman Old Style" w:hAnsi="Bookman Old Style" w:cs="Arial"/>
          <w:sz w:val="25"/>
          <w:szCs w:val="25"/>
          <w:lang w:val="sr-Cyrl-RS" w:eastAsia="sr-Latn-RS"/>
        </w:rPr>
        <w:t xml:space="preserve">општинске </w:t>
      </w:r>
      <w:r w:rsidR="005304F9" w:rsidRPr="006E4D18">
        <w:rPr>
          <w:rFonts w:ascii="Bookman Old Style" w:hAnsi="Bookman Old Style" w:cs="Arial"/>
          <w:sz w:val="25"/>
          <w:szCs w:val="25"/>
          <w:lang w:val="sr-Cyrl-RS" w:eastAsia="sr-Latn-RS"/>
        </w:rPr>
        <w:t xml:space="preserve">управе </w:t>
      </w:r>
      <w:r w:rsidR="00C77057">
        <w:rPr>
          <w:rFonts w:ascii="Bookman Old Style" w:hAnsi="Bookman Old Style" w:cs="Arial"/>
          <w:sz w:val="25"/>
          <w:szCs w:val="25"/>
          <w:lang w:val="sr-Cyrl-RS" w:eastAsia="sr-Latn-RS"/>
        </w:rPr>
        <w:t xml:space="preserve">општине Мало Црниће </w:t>
      </w:r>
      <w:r w:rsidR="005304F9" w:rsidRPr="006E4D18">
        <w:rPr>
          <w:rFonts w:ascii="Bookman Old Style" w:hAnsi="Bookman Old Style" w:cs="Arial"/>
          <w:sz w:val="25"/>
          <w:szCs w:val="25"/>
          <w:lang w:eastAsia="sr-Latn-RS"/>
        </w:rPr>
        <w:t>надлеж</w:t>
      </w:r>
      <w:r w:rsidR="005304F9" w:rsidRPr="006E4D18">
        <w:rPr>
          <w:rFonts w:ascii="Bookman Old Style" w:hAnsi="Bookman Old Style" w:cs="Arial"/>
          <w:sz w:val="25"/>
          <w:szCs w:val="25"/>
          <w:lang w:val="sr-Cyrl-RS" w:eastAsia="sr-Latn-RS"/>
        </w:rPr>
        <w:t>ног</w:t>
      </w:r>
      <w:r w:rsidR="005304F9" w:rsidRPr="006E4D18">
        <w:rPr>
          <w:rFonts w:ascii="Bookman Old Style" w:hAnsi="Bookman Old Style" w:cs="Arial"/>
          <w:sz w:val="25"/>
          <w:szCs w:val="25"/>
          <w:lang w:eastAsia="sr-Latn-RS"/>
        </w:rPr>
        <w:t xml:space="preserve"> за утврђивање, контролу и наплату јавних прихода</w:t>
      </w:r>
      <w:r w:rsidR="005304F9" w:rsidRPr="006E4D18">
        <w:rPr>
          <w:rFonts w:ascii="Bookman Old Style" w:hAnsi="Bookman Old Style" w:cs="Arial"/>
          <w:sz w:val="25"/>
          <w:szCs w:val="25"/>
          <w:lang w:val="sr-Cyrl-RS" w:eastAsia="sr-Latn-RS"/>
        </w:rPr>
        <w:t xml:space="preserve"> донетог у смислу члана  </w:t>
      </w:r>
      <w:r w:rsidR="001163D0" w:rsidRPr="006E4D18">
        <w:rPr>
          <w:rFonts w:ascii="Bookman Old Style" w:hAnsi="Bookman Old Style" w:cs="Arial"/>
          <w:sz w:val="25"/>
          <w:szCs w:val="25"/>
          <w:lang w:val="sr-Cyrl-RS" w:eastAsia="sr-Latn-RS"/>
        </w:rPr>
        <w:t>2</w:t>
      </w:r>
      <w:r w:rsidR="00E6314A" w:rsidRPr="006E4D18">
        <w:rPr>
          <w:rFonts w:ascii="Bookman Old Style" w:hAnsi="Bookman Old Style" w:cs="Arial"/>
          <w:sz w:val="25"/>
          <w:szCs w:val="25"/>
          <w:lang w:val="sr-Cyrl-RS" w:eastAsia="sr-Latn-RS"/>
        </w:rPr>
        <w:t>1</w:t>
      </w:r>
      <w:r w:rsidR="001163D0" w:rsidRPr="006E4D18">
        <w:rPr>
          <w:rFonts w:ascii="Bookman Old Style" w:hAnsi="Bookman Old Style" w:cs="Arial"/>
          <w:sz w:val="25"/>
          <w:szCs w:val="25"/>
          <w:lang w:val="sr-Cyrl-RS" w:eastAsia="sr-Latn-RS"/>
        </w:rPr>
        <w:t xml:space="preserve">. </w:t>
      </w:r>
      <w:r w:rsidR="005304F9" w:rsidRPr="006E4D18">
        <w:rPr>
          <w:rFonts w:ascii="Bookman Old Style" w:hAnsi="Bookman Old Style" w:cs="Arial"/>
          <w:sz w:val="25"/>
          <w:szCs w:val="25"/>
          <w:lang w:val="sr-Cyrl-RS" w:eastAsia="sr-Latn-RS"/>
        </w:rPr>
        <w:t xml:space="preserve">став  </w:t>
      </w:r>
      <w:r w:rsidR="001163D0" w:rsidRPr="006E4D18">
        <w:rPr>
          <w:rFonts w:ascii="Bookman Old Style" w:hAnsi="Bookman Old Style" w:cs="Arial"/>
          <w:sz w:val="25"/>
          <w:szCs w:val="25"/>
          <w:lang w:val="sr-Cyrl-RS" w:eastAsia="sr-Latn-RS"/>
        </w:rPr>
        <w:t xml:space="preserve">2. </w:t>
      </w:r>
      <w:r w:rsidR="005304F9" w:rsidRPr="006E4D18">
        <w:rPr>
          <w:rFonts w:ascii="Bookman Old Style" w:hAnsi="Bookman Old Style" w:cs="Arial"/>
          <w:sz w:val="25"/>
          <w:szCs w:val="25"/>
          <w:lang w:val="sr-Cyrl-RS" w:eastAsia="sr-Latn-RS"/>
        </w:rPr>
        <w:t xml:space="preserve">ове одлуке.  </w:t>
      </w:r>
      <w:r w:rsidR="00315695" w:rsidRPr="006E4D18">
        <w:rPr>
          <w:rFonts w:ascii="Bookman Old Style" w:hAnsi="Bookman Old Style" w:cs="Arial"/>
          <w:sz w:val="25"/>
          <w:szCs w:val="25"/>
          <w:lang w:val="sr-Cyrl-RS" w:eastAsia="sr-Latn-RS"/>
        </w:rPr>
        <w:t xml:space="preserve">            </w:t>
      </w:r>
      <w:r w:rsidR="005304F9" w:rsidRPr="006E4D18">
        <w:rPr>
          <w:rFonts w:ascii="Bookman Old Style" w:hAnsi="Bookman Old Style" w:cs="Arial"/>
          <w:sz w:val="25"/>
          <w:szCs w:val="25"/>
          <w:lang w:val="sr-Cyrl-RS" w:eastAsia="sr-Latn-RS"/>
        </w:rPr>
        <w:t xml:space="preserve"> </w:t>
      </w:r>
    </w:p>
    <w:p w:rsidR="005304F9" w:rsidRPr="006E4D18" w:rsidRDefault="00EE3BC2" w:rsidP="005304F9">
      <w:pPr>
        <w:tabs>
          <w:tab w:val="left" w:pos="1320"/>
        </w:tabs>
        <w:jc w:val="both"/>
        <w:rPr>
          <w:rFonts w:ascii="Bookman Old Style" w:hAnsi="Bookman Old Style" w:cs="Arial"/>
          <w:color w:val="FF0000"/>
          <w:sz w:val="25"/>
          <w:szCs w:val="25"/>
          <w:lang w:val="sr-Latn-RS" w:eastAsia="sr-Latn-RS"/>
        </w:rPr>
      </w:pPr>
      <w:r w:rsidRPr="006E4D18">
        <w:rPr>
          <w:rFonts w:ascii="Bookman Old Style" w:hAnsi="Bookman Old Style" w:cs="Arial"/>
          <w:sz w:val="25"/>
          <w:szCs w:val="25"/>
          <w:lang w:val="sr-Cyrl-RS" w:eastAsia="sr-Latn-RS"/>
        </w:rPr>
        <w:t xml:space="preserve">      </w:t>
      </w:r>
      <w:r w:rsidR="00095384" w:rsidRPr="006E4D18">
        <w:rPr>
          <w:rFonts w:ascii="Bookman Old Style" w:hAnsi="Bookman Old Style" w:cs="Arial"/>
          <w:sz w:val="25"/>
          <w:szCs w:val="25"/>
          <w:lang w:val="sr-Cyrl-RS" w:eastAsia="sr-Latn-RS"/>
        </w:rPr>
        <w:t xml:space="preserve">               </w:t>
      </w:r>
      <w:r w:rsidR="00100EB5" w:rsidRPr="006E4D18">
        <w:rPr>
          <w:rFonts w:ascii="Bookman Old Style" w:hAnsi="Bookman Old Style" w:cs="Arial"/>
          <w:sz w:val="25"/>
          <w:szCs w:val="25"/>
          <w:lang w:val="sr-Cyrl-RS" w:eastAsia="sr-Latn-RS"/>
        </w:rPr>
        <w:t xml:space="preserve"> </w:t>
      </w:r>
      <w:r w:rsidR="005304F9" w:rsidRPr="006E4D18">
        <w:rPr>
          <w:rFonts w:ascii="Bookman Old Style" w:hAnsi="Bookman Old Style" w:cs="Arial"/>
          <w:sz w:val="25"/>
          <w:szCs w:val="25"/>
          <w:lang w:val="sr-Cyrl-RS" w:eastAsia="sr-Latn-RS"/>
        </w:rPr>
        <w:t xml:space="preserve">Орган који одлучује о давању на коришћење јавне површине ради коришћења на начин одређен чланом  </w:t>
      </w:r>
      <w:r w:rsidR="009E12A1" w:rsidRPr="006E4D18">
        <w:rPr>
          <w:rFonts w:ascii="Bookman Old Style" w:hAnsi="Bookman Old Style" w:cs="Arial"/>
          <w:sz w:val="25"/>
          <w:szCs w:val="25"/>
          <w:lang w:val="sr-Cyrl-RS" w:eastAsia="sr-Latn-RS"/>
        </w:rPr>
        <w:t>20</w:t>
      </w:r>
      <w:r w:rsidR="00AC2922" w:rsidRPr="006E4D18">
        <w:rPr>
          <w:rFonts w:ascii="Bookman Old Style" w:hAnsi="Bookman Old Style" w:cs="Arial"/>
          <w:sz w:val="25"/>
          <w:szCs w:val="25"/>
          <w:lang w:val="sr-Cyrl-RS" w:eastAsia="sr-Latn-RS"/>
        </w:rPr>
        <w:t xml:space="preserve">. </w:t>
      </w:r>
      <w:r w:rsidR="005304F9" w:rsidRPr="006E4D18">
        <w:rPr>
          <w:rFonts w:ascii="Bookman Old Style" w:hAnsi="Bookman Old Style" w:cs="Arial"/>
          <w:sz w:val="25"/>
          <w:szCs w:val="25"/>
          <w:lang w:val="sr-Cyrl-RS" w:eastAsia="sr-Latn-RS"/>
        </w:rPr>
        <w:t xml:space="preserve">тачка </w:t>
      </w:r>
      <w:r w:rsidR="006A000B" w:rsidRPr="006E4D18">
        <w:rPr>
          <w:rFonts w:ascii="Bookman Old Style" w:hAnsi="Bookman Old Style" w:cs="Arial"/>
          <w:sz w:val="25"/>
          <w:szCs w:val="25"/>
          <w:lang w:val="sr-Cyrl-RS" w:eastAsia="sr-Latn-RS"/>
        </w:rPr>
        <w:t>1</w:t>
      </w:r>
      <w:r w:rsidR="006A000B" w:rsidRPr="006E4D18">
        <w:rPr>
          <w:rFonts w:ascii="Bookman Old Style" w:hAnsi="Bookman Old Style" w:cs="Arial"/>
          <w:sz w:val="25"/>
          <w:szCs w:val="25"/>
          <w:lang w:val="sr-Latn-RS" w:eastAsia="sr-Latn-RS"/>
        </w:rPr>
        <w:t>, 9,</w:t>
      </w:r>
      <w:r w:rsidR="00C77057">
        <w:rPr>
          <w:rFonts w:ascii="Bookman Old Style" w:hAnsi="Bookman Old Style" w:cs="Arial"/>
          <w:sz w:val="25"/>
          <w:szCs w:val="25"/>
          <w:lang w:val="sr-Cyrl-RS" w:eastAsia="sr-Latn-RS"/>
        </w:rPr>
        <w:t xml:space="preserve"> и</w:t>
      </w:r>
      <w:r w:rsidR="00C77057">
        <w:rPr>
          <w:rFonts w:ascii="Bookman Old Style" w:hAnsi="Bookman Old Style" w:cs="Arial"/>
          <w:sz w:val="25"/>
          <w:szCs w:val="25"/>
          <w:lang w:val="sr-Latn-RS" w:eastAsia="sr-Latn-RS"/>
        </w:rPr>
        <w:t xml:space="preserve"> 10</w:t>
      </w:r>
      <w:r w:rsidR="006A000B" w:rsidRPr="006E4D18">
        <w:rPr>
          <w:rFonts w:ascii="Bookman Old Style" w:hAnsi="Bookman Old Style" w:cs="Arial"/>
          <w:sz w:val="25"/>
          <w:szCs w:val="25"/>
          <w:lang w:val="sr-Cyrl-RS" w:eastAsia="sr-Latn-RS"/>
        </w:rPr>
        <w:t xml:space="preserve">. </w:t>
      </w:r>
      <w:r w:rsidR="005304F9" w:rsidRPr="006E4D18">
        <w:rPr>
          <w:rFonts w:ascii="Bookman Old Style" w:hAnsi="Bookman Old Style" w:cs="Arial"/>
          <w:sz w:val="25"/>
          <w:szCs w:val="25"/>
          <w:lang w:val="sr-Cyrl-RS" w:eastAsia="sr-Latn-RS"/>
        </w:rPr>
        <w:t xml:space="preserve">ове одлуке дужан је да одмах по доношењу одлуке о давању на коришћење јавне површине један примерак одлуке достави </w:t>
      </w:r>
      <w:r w:rsidR="005304F9" w:rsidRPr="006E4D18">
        <w:rPr>
          <w:rFonts w:ascii="Bookman Old Style" w:hAnsi="Bookman Old Style" w:cs="Arial"/>
          <w:sz w:val="25"/>
          <w:szCs w:val="25"/>
          <w:lang w:eastAsia="sr-Latn-RS"/>
        </w:rPr>
        <w:t>орган</w:t>
      </w:r>
      <w:r w:rsidR="005304F9" w:rsidRPr="006E4D18">
        <w:rPr>
          <w:rFonts w:ascii="Bookman Old Style" w:hAnsi="Bookman Old Style" w:cs="Arial"/>
          <w:sz w:val="25"/>
          <w:szCs w:val="25"/>
          <w:lang w:val="sr-Cyrl-RS" w:eastAsia="sr-Latn-RS"/>
        </w:rPr>
        <w:t>у</w:t>
      </w:r>
      <w:r w:rsidR="005304F9" w:rsidRPr="006E4D18">
        <w:rPr>
          <w:rFonts w:ascii="Bookman Old Style" w:hAnsi="Bookman Old Style" w:cs="Arial"/>
          <w:sz w:val="25"/>
          <w:szCs w:val="25"/>
          <w:lang w:eastAsia="sr-Latn-RS"/>
        </w:rPr>
        <w:t xml:space="preserve"> </w:t>
      </w:r>
      <w:r w:rsidR="00C77057">
        <w:rPr>
          <w:rFonts w:ascii="Bookman Old Style" w:hAnsi="Bookman Old Style" w:cs="Arial"/>
          <w:sz w:val="25"/>
          <w:szCs w:val="25"/>
          <w:lang w:val="sr-Cyrl-RS" w:eastAsia="sr-Latn-RS"/>
        </w:rPr>
        <w:t xml:space="preserve">општинске управе општине Мало Црниће </w:t>
      </w:r>
      <w:r w:rsidR="005304F9" w:rsidRPr="006E4D18">
        <w:rPr>
          <w:rFonts w:ascii="Bookman Old Style" w:hAnsi="Bookman Old Style" w:cs="Arial"/>
          <w:sz w:val="25"/>
          <w:szCs w:val="25"/>
          <w:lang w:eastAsia="sr-Latn-RS"/>
        </w:rPr>
        <w:t>надлеж</w:t>
      </w:r>
      <w:r w:rsidR="005304F9" w:rsidRPr="006E4D18">
        <w:rPr>
          <w:rFonts w:ascii="Bookman Old Style" w:hAnsi="Bookman Old Style" w:cs="Arial"/>
          <w:sz w:val="25"/>
          <w:szCs w:val="25"/>
          <w:lang w:val="sr-Cyrl-RS" w:eastAsia="sr-Latn-RS"/>
        </w:rPr>
        <w:t>ном</w:t>
      </w:r>
      <w:r w:rsidR="005304F9" w:rsidRPr="006E4D18">
        <w:rPr>
          <w:rFonts w:ascii="Bookman Old Style" w:hAnsi="Bookman Old Style" w:cs="Arial"/>
          <w:sz w:val="25"/>
          <w:szCs w:val="25"/>
          <w:lang w:eastAsia="sr-Latn-RS"/>
        </w:rPr>
        <w:t xml:space="preserve"> за утврђивање, контролу и наплату јавних прихода</w:t>
      </w:r>
      <w:r w:rsidR="00AC2922" w:rsidRPr="006E4D18">
        <w:rPr>
          <w:rFonts w:ascii="Bookman Old Style" w:hAnsi="Bookman Old Style" w:cs="Arial"/>
          <w:color w:val="FF0000"/>
          <w:sz w:val="25"/>
          <w:szCs w:val="25"/>
          <w:lang w:val="sr-Cyrl-RS" w:eastAsia="sr-Latn-RS"/>
        </w:rPr>
        <w:t>.</w:t>
      </w:r>
    </w:p>
    <w:p w:rsidR="00E74C8C" w:rsidRPr="006E4D18" w:rsidRDefault="00D007EE" w:rsidP="00385080">
      <w:pPr>
        <w:tabs>
          <w:tab w:val="left" w:pos="1350"/>
        </w:tabs>
        <w:jc w:val="both"/>
        <w:rPr>
          <w:rFonts w:ascii="Bookman Old Style" w:hAnsi="Bookman Old Style" w:cs="Arial"/>
          <w:sz w:val="25"/>
          <w:szCs w:val="25"/>
          <w:lang w:val="sr-Cyrl-RS" w:eastAsia="sr-Latn-RS"/>
        </w:rPr>
      </w:pPr>
      <w:r w:rsidRPr="006E4D18">
        <w:rPr>
          <w:rFonts w:ascii="Bookman Old Style" w:hAnsi="Bookman Old Style" w:cs="Arial"/>
          <w:sz w:val="25"/>
          <w:szCs w:val="25"/>
          <w:lang w:val="sr-Cyrl-RS" w:eastAsia="sr-Latn-RS"/>
        </w:rPr>
        <w:t xml:space="preserve">                                                           </w:t>
      </w:r>
    </w:p>
    <w:p w:rsidR="00385080" w:rsidRPr="006E4D18" w:rsidRDefault="00385080" w:rsidP="00052083">
      <w:pPr>
        <w:tabs>
          <w:tab w:val="left" w:pos="567"/>
        </w:tabs>
        <w:jc w:val="center"/>
        <w:rPr>
          <w:rFonts w:ascii="Bookman Old Style" w:hAnsi="Bookman Old Style" w:cs="Arial"/>
          <w:b/>
          <w:sz w:val="25"/>
          <w:szCs w:val="25"/>
          <w:lang w:val="sr-Cyrl-RS" w:eastAsia="sr-Latn-RS"/>
        </w:rPr>
      </w:pPr>
      <w:r w:rsidRPr="006E4D18">
        <w:rPr>
          <w:rFonts w:ascii="Bookman Old Style" w:hAnsi="Bookman Old Style" w:cs="Arial"/>
          <w:b/>
          <w:sz w:val="25"/>
          <w:szCs w:val="25"/>
          <w:lang w:eastAsia="sr-Latn-RS"/>
        </w:rPr>
        <w:t>Ослобођења</w:t>
      </w:r>
    </w:p>
    <w:p w:rsidR="00945E62" w:rsidRPr="006E4D18" w:rsidRDefault="00945E62" w:rsidP="00052083">
      <w:pPr>
        <w:tabs>
          <w:tab w:val="left" w:pos="1350"/>
        </w:tabs>
        <w:jc w:val="center"/>
        <w:rPr>
          <w:rFonts w:ascii="Bookman Old Style" w:hAnsi="Bookman Old Style" w:cs="Arial"/>
          <w:b/>
          <w:sz w:val="25"/>
          <w:szCs w:val="25"/>
          <w:lang w:val="sr-Cyrl-RS" w:eastAsia="sr-Latn-RS"/>
        </w:rPr>
      </w:pPr>
    </w:p>
    <w:p w:rsidR="00385080" w:rsidRPr="006E4D18" w:rsidRDefault="00385080" w:rsidP="00052083">
      <w:pPr>
        <w:tabs>
          <w:tab w:val="left" w:pos="1350"/>
        </w:tabs>
        <w:jc w:val="center"/>
        <w:rPr>
          <w:rFonts w:ascii="Bookman Old Style" w:hAnsi="Bookman Old Style" w:cs="Arial"/>
          <w:sz w:val="25"/>
          <w:szCs w:val="25"/>
          <w:lang w:val="sr-Cyrl-RS" w:eastAsia="sr-Latn-RS"/>
        </w:rPr>
      </w:pPr>
      <w:r w:rsidRPr="006E4D18">
        <w:rPr>
          <w:rFonts w:ascii="Bookman Old Style" w:hAnsi="Bookman Old Style" w:cs="Arial"/>
          <w:sz w:val="25"/>
          <w:szCs w:val="25"/>
          <w:lang w:eastAsia="sr-Latn-RS"/>
        </w:rPr>
        <w:t>Члан 2</w:t>
      </w:r>
      <w:r w:rsidR="00EE3BC2" w:rsidRPr="006E4D18">
        <w:rPr>
          <w:rFonts w:ascii="Bookman Old Style" w:hAnsi="Bookman Old Style" w:cs="Arial"/>
          <w:sz w:val="25"/>
          <w:szCs w:val="25"/>
          <w:lang w:val="sr-Cyrl-RS" w:eastAsia="sr-Latn-RS"/>
        </w:rPr>
        <w:t>3</w:t>
      </w:r>
      <w:r w:rsidR="00D007EE" w:rsidRPr="006E4D18">
        <w:rPr>
          <w:rFonts w:ascii="Bookman Old Style" w:hAnsi="Bookman Old Style" w:cs="Arial"/>
          <w:sz w:val="25"/>
          <w:szCs w:val="25"/>
          <w:lang w:val="sr-Cyrl-RS" w:eastAsia="sr-Latn-RS"/>
        </w:rPr>
        <w:t>.</w:t>
      </w:r>
    </w:p>
    <w:p w:rsidR="00D007EE" w:rsidRPr="006E4D18" w:rsidRDefault="00D007EE" w:rsidP="00385080">
      <w:pPr>
        <w:tabs>
          <w:tab w:val="left" w:pos="1350"/>
        </w:tabs>
        <w:jc w:val="both"/>
        <w:rPr>
          <w:rFonts w:ascii="Bookman Old Style" w:hAnsi="Bookman Old Style" w:cs="Arial"/>
          <w:sz w:val="25"/>
          <w:szCs w:val="25"/>
          <w:lang w:val="sr-Cyrl-RS" w:eastAsia="sr-Latn-RS"/>
        </w:rPr>
      </w:pPr>
    </w:p>
    <w:p w:rsidR="001E587D" w:rsidRPr="006E4D18" w:rsidRDefault="00053B96" w:rsidP="00385080">
      <w:pPr>
        <w:tabs>
          <w:tab w:val="left" w:pos="1350"/>
        </w:tabs>
        <w:jc w:val="both"/>
        <w:rPr>
          <w:rFonts w:ascii="Bookman Old Style" w:hAnsi="Bookman Old Style" w:cs="Arial"/>
          <w:sz w:val="25"/>
          <w:szCs w:val="25"/>
          <w:lang w:val="sr-Cyrl-RS" w:eastAsia="sr-Latn-RS"/>
        </w:rPr>
      </w:pPr>
      <w:r w:rsidRPr="006E4D18">
        <w:rPr>
          <w:rFonts w:ascii="Bookman Old Style" w:hAnsi="Bookman Old Style" w:cs="Arial"/>
          <w:sz w:val="25"/>
          <w:szCs w:val="25"/>
          <w:lang w:val="sr-Cyrl-RS" w:eastAsia="sr-Latn-RS"/>
        </w:rPr>
        <w:t xml:space="preserve">                     </w:t>
      </w:r>
      <w:r w:rsidR="00385080" w:rsidRPr="006E4D18">
        <w:rPr>
          <w:rFonts w:ascii="Bookman Old Style" w:hAnsi="Bookman Old Style" w:cs="Arial"/>
          <w:sz w:val="25"/>
          <w:szCs w:val="25"/>
          <w:lang w:eastAsia="sr-Latn-RS"/>
        </w:rPr>
        <w:t>Накнаду за коришћење јавних површина не плаћају директни и индиректни корисници буџетских средстава</w:t>
      </w:r>
      <w:r w:rsidR="00FA6E79" w:rsidRPr="006E4D18">
        <w:rPr>
          <w:rFonts w:ascii="Bookman Old Style" w:hAnsi="Bookman Old Style" w:cs="Arial"/>
          <w:sz w:val="25"/>
          <w:szCs w:val="25"/>
          <w:lang w:val="sr-Cyrl-RS" w:eastAsia="sr-Latn-RS"/>
        </w:rPr>
        <w:t>,</w:t>
      </w:r>
      <w:r w:rsidR="00FA6E79" w:rsidRPr="006E4D18">
        <w:rPr>
          <w:rFonts w:ascii="Bookman Old Style" w:hAnsi="Bookman Old Style" w:cs="Arial"/>
          <w:color w:val="FF0000"/>
          <w:sz w:val="25"/>
          <w:szCs w:val="25"/>
          <w:lang w:val="sr-Cyrl-RS" w:eastAsia="sr-Latn-RS"/>
        </w:rPr>
        <w:t xml:space="preserve"> </w:t>
      </w:r>
      <w:r w:rsidR="000B7318" w:rsidRPr="006E4D18">
        <w:rPr>
          <w:rFonts w:ascii="Bookman Old Style" w:hAnsi="Bookman Old Style" w:cs="Arial"/>
          <w:sz w:val="25"/>
          <w:szCs w:val="25"/>
          <w:lang w:val="sr-Cyrl-RS" w:eastAsia="sr-Latn-RS"/>
        </w:rPr>
        <w:t xml:space="preserve">као ни јавна предузећа чији је оснивач </w:t>
      </w:r>
      <w:r w:rsidR="00C77057">
        <w:rPr>
          <w:rFonts w:ascii="Bookman Old Style" w:hAnsi="Bookman Old Style" w:cs="Arial"/>
          <w:sz w:val="25"/>
          <w:szCs w:val="25"/>
          <w:lang w:val="sr-Cyrl-RS" w:eastAsia="sr-Latn-RS"/>
        </w:rPr>
        <w:t>општина Мало Црниће</w:t>
      </w:r>
      <w:r w:rsidR="000B7318" w:rsidRPr="006E4D18">
        <w:rPr>
          <w:rFonts w:ascii="Bookman Old Style" w:hAnsi="Bookman Old Style" w:cs="Arial"/>
          <w:sz w:val="25"/>
          <w:szCs w:val="25"/>
          <w:lang w:val="sr-Cyrl-RS" w:eastAsia="sr-Latn-RS"/>
        </w:rPr>
        <w:t>.</w:t>
      </w:r>
      <w:r w:rsidRPr="006E4D18">
        <w:rPr>
          <w:rFonts w:ascii="Bookman Old Style" w:hAnsi="Bookman Old Style" w:cs="Arial"/>
          <w:sz w:val="25"/>
          <w:szCs w:val="25"/>
          <w:lang w:val="sr-Cyrl-RS" w:eastAsia="sr-Latn-RS"/>
        </w:rPr>
        <w:t xml:space="preserve">                    </w:t>
      </w:r>
    </w:p>
    <w:p w:rsidR="00385080" w:rsidRPr="006E4D18" w:rsidRDefault="001E587D" w:rsidP="00385080">
      <w:pPr>
        <w:tabs>
          <w:tab w:val="left" w:pos="1350"/>
        </w:tabs>
        <w:jc w:val="both"/>
        <w:rPr>
          <w:rFonts w:ascii="Bookman Old Style" w:hAnsi="Bookman Old Style" w:cs="Arial"/>
          <w:sz w:val="25"/>
          <w:szCs w:val="25"/>
          <w:u w:val="single"/>
          <w:lang w:eastAsia="sr-Latn-RS"/>
        </w:rPr>
      </w:pPr>
      <w:r w:rsidRPr="006E4D18">
        <w:rPr>
          <w:rFonts w:ascii="Bookman Old Style" w:hAnsi="Bookman Old Style" w:cs="Arial"/>
          <w:sz w:val="25"/>
          <w:szCs w:val="25"/>
          <w:lang w:val="sr-Cyrl-RS" w:eastAsia="sr-Latn-RS"/>
        </w:rPr>
        <w:t xml:space="preserve">                    </w:t>
      </w:r>
      <w:r w:rsidR="00385080" w:rsidRPr="006E4D18">
        <w:rPr>
          <w:rFonts w:ascii="Bookman Old Style" w:hAnsi="Bookman Old Style" w:cs="Arial"/>
          <w:sz w:val="25"/>
          <w:szCs w:val="25"/>
          <w:lang w:eastAsia="sr-Latn-RS"/>
        </w:rPr>
        <w:t>Накнада за коришћење јавних површина по основу заузећа грађевинским материјалом и за извођење грађевинских радова не плаћа се ако се раскопавање, односно заузимање јавне површине врши због изградње, реконструкције коловоза, тротоара или друге јавне саобраћајне површине, као и приликом извођења радова јавних комуналних предузећа у сврху довођења објеката у функцију. Под довођењем објекта у функцију подразумевају се радови на текућем (редовном) одржавању објекта, за које се не издаје одобрење по Закону о планирању и изградњи</w:t>
      </w:r>
      <w:r w:rsidR="00315695" w:rsidRPr="006E4D18">
        <w:rPr>
          <w:rFonts w:ascii="Bookman Old Style" w:hAnsi="Bookman Old Style" w:cs="Arial"/>
          <w:sz w:val="25"/>
          <w:szCs w:val="25"/>
          <w:lang w:val="sr-Cyrl-RS" w:eastAsia="sr-Latn-RS"/>
        </w:rPr>
        <w:t>.</w:t>
      </w:r>
      <w:r w:rsidR="00544814" w:rsidRPr="006E4D18">
        <w:rPr>
          <w:rFonts w:ascii="Bookman Old Style" w:hAnsi="Bookman Old Style" w:cs="Arial"/>
          <w:sz w:val="25"/>
          <w:szCs w:val="25"/>
          <w:u w:val="single"/>
          <w:lang w:val="sr-Cyrl-RS" w:eastAsia="sr-Latn-RS"/>
        </w:rPr>
        <w:t xml:space="preserve">        </w:t>
      </w:r>
      <w:r w:rsidR="00385080" w:rsidRPr="006E4D18">
        <w:rPr>
          <w:rFonts w:ascii="Bookman Old Style" w:hAnsi="Bookman Old Style" w:cs="Arial"/>
          <w:sz w:val="25"/>
          <w:szCs w:val="25"/>
          <w:u w:val="single"/>
          <w:lang w:eastAsia="sr-Latn-RS"/>
        </w:rPr>
        <w:t xml:space="preserve"> </w:t>
      </w:r>
    </w:p>
    <w:p w:rsidR="00A32F3C" w:rsidRDefault="00A32F3C" w:rsidP="000E2739">
      <w:pPr>
        <w:tabs>
          <w:tab w:val="left" w:pos="2565"/>
        </w:tabs>
        <w:jc w:val="center"/>
        <w:rPr>
          <w:rFonts w:ascii="Bookman Old Style" w:hAnsi="Bookman Old Style" w:cs="Arial"/>
          <w:b/>
          <w:sz w:val="25"/>
          <w:szCs w:val="25"/>
          <w:lang w:val="sr-Cyrl-RS"/>
        </w:rPr>
      </w:pPr>
    </w:p>
    <w:p w:rsidR="00853656" w:rsidRDefault="00853656" w:rsidP="000E2739">
      <w:pPr>
        <w:tabs>
          <w:tab w:val="left" w:pos="2565"/>
        </w:tabs>
        <w:jc w:val="center"/>
        <w:rPr>
          <w:rFonts w:ascii="Bookman Old Style" w:hAnsi="Bookman Old Style" w:cs="Arial"/>
          <w:b/>
          <w:sz w:val="25"/>
          <w:szCs w:val="25"/>
          <w:lang w:val="sr-Cyrl-RS"/>
        </w:rPr>
      </w:pPr>
      <w:r>
        <w:rPr>
          <w:rFonts w:ascii="Bookman Old Style" w:hAnsi="Bookman Old Style" w:cs="Arial"/>
          <w:b/>
          <w:sz w:val="25"/>
          <w:szCs w:val="25"/>
          <w:lang w:val="sr-Cyrl-RS"/>
        </w:rPr>
        <w:t>Припадност прихода</w:t>
      </w:r>
    </w:p>
    <w:p w:rsidR="00853656" w:rsidRDefault="00853656" w:rsidP="000E2739">
      <w:pPr>
        <w:tabs>
          <w:tab w:val="left" w:pos="2565"/>
        </w:tabs>
        <w:jc w:val="center"/>
        <w:rPr>
          <w:rFonts w:ascii="Bookman Old Style" w:hAnsi="Bookman Old Style" w:cs="Arial"/>
          <w:b/>
          <w:sz w:val="25"/>
          <w:szCs w:val="25"/>
          <w:lang w:val="sr-Cyrl-RS"/>
        </w:rPr>
      </w:pPr>
    </w:p>
    <w:p w:rsidR="00853656" w:rsidRDefault="00853656" w:rsidP="000E2739">
      <w:pPr>
        <w:tabs>
          <w:tab w:val="left" w:pos="2565"/>
        </w:tabs>
        <w:jc w:val="center"/>
        <w:rPr>
          <w:rFonts w:ascii="Bookman Old Style" w:hAnsi="Bookman Old Style" w:cs="Arial"/>
          <w:sz w:val="25"/>
          <w:szCs w:val="25"/>
          <w:lang w:val="sr-Cyrl-RS"/>
        </w:rPr>
      </w:pPr>
      <w:r>
        <w:rPr>
          <w:rFonts w:ascii="Bookman Old Style" w:hAnsi="Bookman Old Style" w:cs="Arial"/>
          <w:sz w:val="25"/>
          <w:szCs w:val="25"/>
          <w:lang w:val="sr-Cyrl-RS"/>
        </w:rPr>
        <w:t>Члан 24.</w:t>
      </w:r>
    </w:p>
    <w:p w:rsidR="00853656" w:rsidRDefault="00853656" w:rsidP="000E2739">
      <w:pPr>
        <w:tabs>
          <w:tab w:val="left" w:pos="2565"/>
        </w:tabs>
        <w:jc w:val="center"/>
        <w:rPr>
          <w:rFonts w:ascii="Bookman Old Style" w:hAnsi="Bookman Old Style" w:cs="Arial"/>
          <w:sz w:val="25"/>
          <w:szCs w:val="25"/>
          <w:lang w:val="sr-Cyrl-RS"/>
        </w:rPr>
      </w:pPr>
    </w:p>
    <w:p w:rsidR="00853656" w:rsidRPr="00853656" w:rsidRDefault="00853656" w:rsidP="00853656">
      <w:pPr>
        <w:tabs>
          <w:tab w:val="left" w:pos="2565"/>
        </w:tabs>
        <w:jc w:val="both"/>
        <w:rPr>
          <w:rFonts w:ascii="Bookman Old Style" w:hAnsi="Bookman Old Style" w:cs="Arial"/>
          <w:sz w:val="25"/>
          <w:szCs w:val="25"/>
          <w:lang w:val="sr-Cyrl-RS"/>
        </w:rPr>
      </w:pPr>
      <w:r>
        <w:rPr>
          <w:rFonts w:ascii="Bookman Old Style" w:hAnsi="Bookman Old Style" w:cs="Arial"/>
          <w:sz w:val="25"/>
          <w:szCs w:val="25"/>
          <w:lang w:val="sr-Cyrl-RS"/>
        </w:rPr>
        <w:t xml:space="preserve">                  Приходи остварени од накнаде за коришћење јавних прихода припадају буџету општине Мало Црниће. </w:t>
      </w:r>
    </w:p>
    <w:p w:rsidR="00052083" w:rsidRPr="006E4D18" w:rsidRDefault="00052083" w:rsidP="000E2739">
      <w:pPr>
        <w:tabs>
          <w:tab w:val="left" w:pos="2565"/>
        </w:tabs>
        <w:jc w:val="center"/>
        <w:rPr>
          <w:rFonts w:ascii="Bookman Old Style" w:hAnsi="Bookman Old Style" w:cs="Arial"/>
          <w:b/>
          <w:sz w:val="25"/>
          <w:szCs w:val="25"/>
          <w:lang w:val="sr-Cyrl-RS"/>
        </w:rPr>
      </w:pPr>
    </w:p>
    <w:p w:rsidR="000E2739" w:rsidRPr="006E4D18" w:rsidRDefault="00AE0C3D" w:rsidP="00052083">
      <w:pPr>
        <w:tabs>
          <w:tab w:val="left" w:pos="2565"/>
        </w:tabs>
        <w:jc w:val="center"/>
        <w:rPr>
          <w:rFonts w:ascii="Bookman Old Style" w:hAnsi="Bookman Old Style" w:cs="Arial"/>
          <w:b/>
          <w:sz w:val="25"/>
          <w:szCs w:val="25"/>
          <w:lang w:val="sr-Cyrl-CS"/>
        </w:rPr>
      </w:pPr>
      <w:r w:rsidRPr="006E4D18">
        <w:rPr>
          <w:rFonts w:ascii="Bookman Old Style" w:hAnsi="Bookman Old Style" w:cs="Arial"/>
          <w:b/>
          <w:sz w:val="25"/>
          <w:szCs w:val="25"/>
        </w:rPr>
        <w:t>I</w:t>
      </w:r>
      <w:r w:rsidR="004B4498" w:rsidRPr="006E4D18">
        <w:rPr>
          <w:rFonts w:ascii="Bookman Old Style" w:hAnsi="Bookman Old Style" w:cs="Arial"/>
          <w:b/>
          <w:sz w:val="25"/>
          <w:szCs w:val="25"/>
        </w:rPr>
        <w:t>V</w:t>
      </w:r>
      <w:r w:rsidR="000E2739" w:rsidRPr="006E4D18">
        <w:rPr>
          <w:rFonts w:ascii="Bookman Old Style" w:hAnsi="Bookman Old Style" w:cs="Arial"/>
          <w:b/>
          <w:sz w:val="25"/>
          <w:szCs w:val="25"/>
        </w:rPr>
        <w:t>.</w:t>
      </w:r>
      <w:r w:rsidR="000E2739" w:rsidRPr="006E4D18">
        <w:rPr>
          <w:rFonts w:ascii="Bookman Old Style" w:hAnsi="Bookman Old Style" w:cs="Arial"/>
          <w:b/>
          <w:sz w:val="25"/>
          <w:szCs w:val="25"/>
          <w:lang w:val="sr-Cyrl-CS"/>
        </w:rPr>
        <w:t xml:space="preserve"> ЗАВРШНЕ ОДРЕДБЕ</w:t>
      </w:r>
    </w:p>
    <w:p w:rsidR="00022761" w:rsidRPr="006E4D18" w:rsidRDefault="00022761" w:rsidP="00052083">
      <w:pPr>
        <w:tabs>
          <w:tab w:val="left" w:pos="1425"/>
          <w:tab w:val="left" w:pos="3885"/>
        </w:tabs>
        <w:jc w:val="center"/>
        <w:rPr>
          <w:rFonts w:ascii="Bookman Old Style" w:hAnsi="Bookman Old Style" w:cs="Arial"/>
          <w:color w:val="FF0000"/>
          <w:sz w:val="25"/>
          <w:szCs w:val="25"/>
          <w:lang w:val="sr-Cyrl-RS"/>
        </w:rPr>
      </w:pPr>
    </w:p>
    <w:p w:rsidR="00A6312B" w:rsidRPr="006E4D18" w:rsidRDefault="0014737F" w:rsidP="00052083">
      <w:pPr>
        <w:tabs>
          <w:tab w:val="left" w:pos="4095"/>
        </w:tabs>
        <w:jc w:val="center"/>
        <w:rPr>
          <w:rFonts w:ascii="Bookman Old Style" w:hAnsi="Bookman Old Style" w:cs="Arial"/>
          <w:sz w:val="25"/>
          <w:szCs w:val="25"/>
          <w:lang w:val="sr-Cyrl-CS"/>
        </w:rPr>
      </w:pPr>
      <w:r w:rsidRPr="006E4D18">
        <w:rPr>
          <w:rFonts w:ascii="Bookman Old Style" w:hAnsi="Bookman Old Style" w:cs="Arial"/>
          <w:sz w:val="25"/>
          <w:szCs w:val="25"/>
          <w:lang w:val="sr-Cyrl-CS"/>
        </w:rPr>
        <w:t xml:space="preserve">Члан </w:t>
      </w:r>
      <w:r w:rsidR="00100EB5" w:rsidRPr="006E4D18">
        <w:rPr>
          <w:rFonts w:ascii="Bookman Old Style" w:hAnsi="Bookman Old Style" w:cs="Arial"/>
          <w:sz w:val="25"/>
          <w:szCs w:val="25"/>
          <w:lang w:val="sr-Cyrl-RS"/>
        </w:rPr>
        <w:t>2</w:t>
      </w:r>
      <w:r w:rsidR="00853656">
        <w:rPr>
          <w:rFonts w:ascii="Bookman Old Style" w:hAnsi="Bookman Old Style" w:cs="Arial"/>
          <w:sz w:val="25"/>
          <w:szCs w:val="25"/>
          <w:lang w:val="sr-Cyrl-RS"/>
        </w:rPr>
        <w:t>5</w:t>
      </w:r>
      <w:r w:rsidRPr="006E4D18">
        <w:rPr>
          <w:rFonts w:ascii="Bookman Old Style" w:hAnsi="Bookman Old Style" w:cs="Arial"/>
          <w:sz w:val="25"/>
          <w:szCs w:val="25"/>
          <w:lang w:val="sr-Cyrl-CS"/>
        </w:rPr>
        <w:t>.</w:t>
      </w:r>
    </w:p>
    <w:p w:rsidR="00272C0D" w:rsidRPr="006E4D18" w:rsidRDefault="00272C0D" w:rsidP="0014737F">
      <w:pPr>
        <w:tabs>
          <w:tab w:val="left" w:pos="1425"/>
        </w:tabs>
        <w:jc w:val="both"/>
        <w:rPr>
          <w:rFonts w:ascii="Bookman Old Style" w:hAnsi="Bookman Old Style" w:cs="Arial"/>
          <w:sz w:val="25"/>
          <w:szCs w:val="25"/>
          <w:lang w:val="sr-Latn-RS"/>
        </w:rPr>
      </w:pPr>
    </w:p>
    <w:p w:rsidR="00FD520A" w:rsidRDefault="00272C0D" w:rsidP="0014737F">
      <w:pPr>
        <w:tabs>
          <w:tab w:val="left" w:pos="1425"/>
        </w:tabs>
        <w:jc w:val="both"/>
        <w:rPr>
          <w:rFonts w:ascii="Bookman Old Style" w:hAnsi="Bookman Old Style" w:cs="Arial"/>
          <w:sz w:val="25"/>
          <w:szCs w:val="25"/>
          <w:lang w:val="sr-Cyrl-CS"/>
        </w:rPr>
      </w:pPr>
      <w:r w:rsidRPr="006E4D18">
        <w:rPr>
          <w:rFonts w:ascii="Bookman Old Style" w:hAnsi="Bookman Old Style" w:cs="Arial"/>
          <w:sz w:val="25"/>
          <w:szCs w:val="25"/>
          <w:lang w:val="sr-Cyrl-RS"/>
        </w:rPr>
        <w:t xml:space="preserve">                        </w:t>
      </w:r>
      <w:r w:rsidR="00FD520A" w:rsidRPr="006E4D18">
        <w:rPr>
          <w:rFonts w:ascii="Bookman Old Style" w:hAnsi="Bookman Old Style" w:cs="Arial"/>
          <w:sz w:val="25"/>
          <w:szCs w:val="25"/>
          <w:lang w:val="sr-Cyrl-CS"/>
        </w:rPr>
        <w:t xml:space="preserve">Ова одлука ступа на снагу осмог дана од дана објављивања у „Службеном </w:t>
      </w:r>
      <w:r w:rsidR="00C77057">
        <w:rPr>
          <w:rFonts w:ascii="Bookman Old Style" w:hAnsi="Bookman Old Style" w:cs="Arial"/>
          <w:sz w:val="25"/>
          <w:szCs w:val="25"/>
          <w:lang w:val="sr-Cyrl-CS"/>
        </w:rPr>
        <w:t>гласнику општине Мало Црниће</w:t>
      </w:r>
      <w:r w:rsidR="00FD520A" w:rsidRPr="006E4D18">
        <w:rPr>
          <w:rFonts w:ascii="Bookman Old Style" w:hAnsi="Bookman Old Style" w:cs="Arial"/>
          <w:sz w:val="25"/>
          <w:szCs w:val="25"/>
          <w:lang w:val="sr-Cyrl-CS"/>
        </w:rPr>
        <w:t>“.</w:t>
      </w:r>
    </w:p>
    <w:p w:rsidR="00853656" w:rsidRDefault="00853656" w:rsidP="0014737F">
      <w:pPr>
        <w:tabs>
          <w:tab w:val="left" w:pos="1425"/>
        </w:tabs>
        <w:jc w:val="both"/>
        <w:rPr>
          <w:rFonts w:ascii="Bookman Old Style" w:hAnsi="Bookman Old Style" w:cs="Arial"/>
          <w:sz w:val="25"/>
          <w:szCs w:val="25"/>
          <w:lang w:val="sr-Cyrl-CS"/>
        </w:rPr>
      </w:pPr>
    </w:p>
    <w:p w:rsidR="00853656" w:rsidRDefault="00853656" w:rsidP="0014737F">
      <w:pPr>
        <w:tabs>
          <w:tab w:val="left" w:pos="1425"/>
        </w:tabs>
        <w:jc w:val="both"/>
        <w:rPr>
          <w:rFonts w:ascii="Bookman Old Style" w:hAnsi="Bookman Old Style" w:cs="Arial"/>
          <w:sz w:val="25"/>
          <w:szCs w:val="25"/>
          <w:lang w:val="sr-Cyrl-CS"/>
        </w:rPr>
      </w:pPr>
    </w:p>
    <w:p w:rsidR="00853656" w:rsidRPr="006E4D18" w:rsidRDefault="00853656" w:rsidP="0014737F">
      <w:pPr>
        <w:tabs>
          <w:tab w:val="left" w:pos="1425"/>
        </w:tabs>
        <w:jc w:val="both"/>
        <w:rPr>
          <w:rFonts w:ascii="Bookman Old Style" w:hAnsi="Bookman Old Style" w:cs="Arial"/>
          <w:sz w:val="25"/>
          <w:szCs w:val="25"/>
          <w:lang w:val="sr-Cyrl-CS"/>
        </w:rPr>
      </w:pPr>
    </w:p>
    <w:p w:rsidR="008F3216" w:rsidRPr="006E4D18" w:rsidRDefault="008F3216">
      <w:pPr>
        <w:jc w:val="center"/>
        <w:rPr>
          <w:rFonts w:ascii="Bookman Old Style" w:hAnsi="Bookman Old Style" w:cs="Arial"/>
          <w:b/>
          <w:sz w:val="25"/>
          <w:szCs w:val="25"/>
          <w:lang w:val="sr-Cyrl-CS"/>
        </w:rPr>
      </w:pPr>
    </w:p>
    <w:p w:rsidR="000D6F61" w:rsidRPr="006E4D18" w:rsidRDefault="00A31F0F">
      <w:pPr>
        <w:jc w:val="center"/>
        <w:rPr>
          <w:rFonts w:ascii="Bookman Old Style" w:hAnsi="Bookman Old Style" w:cs="Arial"/>
          <w:b/>
          <w:sz w:val="25"/>
          <w:szCs w:val="25"/>
          <w:lang w:val="sl-SI"/>
        </w:rPr>
      </w:pPr>
      <w:r w:rsidRPr="006E4D18">
        <w:rPr>
          <w:rFonts w:ascii="Bookman Old Style" w:hAnsi="Bookman Old Style" w:cs="Arial"/>
          <w:b/>
          <w:sz w:val="25"/>
          <w:szCs w:val="25"/>
          <w:lang w:val="sl-SI"/>
        </w:rPr>
        <w:t>СКУПШТИНА</w:t>
      </w:r>
      <w:r w:rsidR="000D6F61" w:rsidRPr="006E4D18">
        <w:rPr>
          <w:rFonts w:ascii="Bookman Old Style" w:hAnsi="Bookman Old Style" w:cs="Arial"/>
          <w:b/>
          <w:sz w:val="25"/>
          <w:szCs w:val="25"/>
          <w:lang w:val="sl-SI"/>
        </w:rPr>
        <w:t xml:space="preserve"> </w:t>
      </w:r>
      <w:r w:rsidR="00C77057">
        <w:rPr>
          <w:rFonts w:ascii="Bookman Old Style" w:hAnsi="Bookman Old Style" w:cs="Arial"/>
          <w:b/>
          <w:sz w:val="25"/>
          <w:szCs w:val="25"/>
          <w:lang w:val="sr-Cyrl-RS"/>
        </w:rPr>
        <w:t>ОПШТИНЕ МАЛО ЦРНИЋЕ</w:t>
      </w:r>
    </w:p>
    <w:p w:rsidR="000D6F61" w:rsidRPr="006E4D18" w:rsidRDefault="000D6F61">
      <w:pPr>
        <w:jc w:val="center"/>
        <w:rPr>
          <w:rFonts w:ascii="Bookman Old Style" w:hAnsi="Bookman Old Style" w:cs="Arial"/>
          <w:b/>
          <w:sz w:val="25"/>
          <w:szCs w:val="25"/>
          <w:lang w:val="sl-SI"/>
        </w:rPr>
      </w:pPr>
      <w:r w:rsidRPr="006E4D18">
        <w:rPr>
          <w:rFonts w:ascii="Bookman Old Style" w:hAnsi="Bookman Old Style" w:cs="Arial"/>
          <w:b/>
          <w:sz w:val="25"/>
          <w:szCs w:val="25"/>
          <w:lang w:val="sl-SI"/>
        </w:rPr>
        <w:t xml:space="preserve">   </w:t>
      </w:r>
      <w:r w:rsidR="00A31F0F" w:rsidRPr="006E4D18">
        <w:rPr>
          <w:rFonts w:ascii="Bookman Old Style" w:hAnsi="Bookman Old Style" w:cs="Arial"/>
          <w:b/>
          <w:sz w:val="25"/>
          <w:szCs w:val="25"/>
          <w:lang w:val="sl-SI"/>
        </w:rPr>
        <w:t>Број</w:t>
      </w:r>
      <w:r w:rsidRPr="006E4D18">
        <w:rPr>
          <w:rFonts w:ascii="Bookman Old Style" w:hAnsi="Bookman Old Style" w:cs="Arial"/>
          <w:b/>
          <w:sz w:val="25"/>
          <w:szCs w:val="25"/>
          <w:lang w:val="sl-SI"/>
        </w:rPr>
        <w:t>:_______________________</w:t>
      </w:r>
    </w:p>
    <w:p w:rsidR="000D6F61" w:rsidRPr="006E4D18" w:rsidRDefault="000D6F61">
      <w:pPr>
        <w:jc w:val="center"/>
        <w:rPr>
          <w:rFonts w:ascii="Bookman Old Style" w:hAnsi="Bookman Old Style" w:cs="Arial"/>
          <w:b/>
          <w:sz w:val="25"/>
          <w:szCs w:val="25"/>
          <w:lang w:val="sl-SI"/>
        </w:rPr>
      </w:pPr>
      <w:r w:rsidRPr="006E4D18">
        <w:rPr>
          <w:rFonts w:ascii="Bookman Old Style" w:hAnsi="Bookman Old Style" w:cs="Arial"/>
          <w:b/>
          <w:sz w:val="25"/>
          <w:szCs w:val="25"/>
          <w:lang w:val="sl-SI"/>
        </w:rPr>
        <w:t xml:space="preserve">     ___________________________</w:t>
      </w:r>
    </w:p>
    <w:p w:rsidR="000D6F61" w:rsidRPr="006E4D18" w:rsidRDefault="000D6F61">
      <w:pPr>
        <w:jc w:val="both"/>
        <w:rPr>
          <w:rFonts w:ascii="Bookman Old Style" w:hAnsi="Bookman Old Style" w:cs="Arial"/>
          <w:sz w:val="25"/>
          <w:szCs w:val="25"/>
          <w:lang w:val="sr-Cyrl-CS"/>
        </w:rPr>
      </w:pPr>
    </w:p>
    <w:p w:rsidR="00F806AD" w:rsidRPr="006E4D18" w:rsidRDefault="00F806AD">
      <w:pPr>
        <w:jc w:val="both"/>
        <w:rPr>
          <w:rFonts w:ascii="Bookman Old Style" w:hAnsi="Bookman Old Style" w:cs="Arial"/>
          <w:sz w:val="25"/>
          <w:szCs w:val="25"/>
          <w:lang w:val="sr-Cyrl-CS"/>
        </w:rPr>
      </w:pPr>
    </w:p>
    <w:p w:rsidR="000D6F61" w:rsidRPr="006E4D18" w:rsidRDefault="000D6F61">
      <w:pPr>
        <w:ind w:left="5040"/>
        <w:jc w:val="both"/>
        <w:rPr>
          <w:rFonts w:ascii="Bookman Old Style" w:hAnsi="Bookman Old Style" w:cs="Arial"/>
          <w:b/>
          <w:sz w:val="25"/>
          <w:szCs w:val="25"/>
          <w:lang w:val="sl-SI"/>
        </w:rPr>
      </w:pPr>
      <w:r w:rsidRPr="006E4D18">
        <w:rPr>
          <w:rFonts w:ascii="Bookman Old Style" w:hAnsi="Bookman Old Style" w:cs="Arial"/>
          <w:b/>
          <w:sz w:val="25"/>
          <w:szCs w:val="25"/>
          <w:lang w:val="sl-SI"/>
        </w:rPr>
        <w:t xml:space="preserve"> </w:t>
      </w:r>
      <w:r w:rsidR="0032476E">
        <w:rPr>
          <w:rFonts w:ascii="Bookman Old Style" w:hAnsi="Bookman Old Style" w:cs="Arial"/>
          <w:b/>
          <w:sz w:val="25"/>
          <w:szCs w:val="25"/>
          <w:lang w:val="sr-Cyrl-RS"/>
        </w:rPr>
        <w:t xml:space="preserve">        </w:t>
      </w:r>
      <w:r w:rsidR="00A31F0F" w:rsidRPr="006E4D18">
        <w:rPr>
          <w:rFonts w:ascii="Bookman Old Style" w:hAnsi="Bookman Old Style" w:cs="Arial"/>
          <w:b/>
          <w:sz w:val="25"/>
          <w:szCs w:val="25"/>
          <w:lang w:val="sl-SI"/>
        </w:rPr>
        <w:t>П</w:t>
      </w:r>
      <w:r w:rsidRPr="006E4D18">
        <w:rPr>
          <w:rFonts w:ascii="Bookman Old Style" w:hAnsi="Bookman Old Style" w:cs="Arial"/>
          <w:b/>
          <w:sz w:val="25"/>
          <w:szCs w:val="25"/>
          <w:lang w:val="sl-SI"/>
        </w:rPr>
        <w:t xml:space="preserve"> </w:t>
      </w:r>
      <w:r w:rsidR="00A31F0F" w:rsidRPr="006E4D18">
        <w:rPr>
          <w:rFonts w:ascii="Bookman Old Style" w:hAnsi="Bookman Old Style" w:cs="Arial"/>
          <w:b/>
          <w:sz w:val="25"/>
          <w:szCs w:val="25"/>
          <w:lang w:val="sl-SI"/>
        </w:rPr>
        <w:t>Р</w:t>
      </w:r>
      <w:r w:rsidRPr="006E4D18">
        <w:rPr>
          <w:rFonts w:ascii="Bookman Old Style" w:hAnsi="Bookman Old Style" w:cs="Arial"/>
          <w:b/>
          <w:sz w:val="25"/>
          <w:szCs w:val="25"/>
          <w:lang w:val="sl-SI"/>
        </w:rPr>
        <w:t xml:space="preserve"> </w:t>
      </w:r>
      <w:r w:rsidR="00A31F0F" w:rsidRPr="006E4D18">
        <w:rPr>
          <w:rFonts w:ascii="Bookman Old Style" w:hAnsi="Bookman Old Style" w:cs="Arial"/>
          <w:b/>
          <w:sz w:val="25"/>
          <w:szCs w:val="25"/>
          <w:lang w:val="sl-SI"/>
        </w:rPr>
        <w:t>Е</w:t>
      </w:r>
      <w:r w:rsidRPr="006E4D18">
        <w:rPr>
          <w:rFonts w:ascii="Bookman Old Style" w:hAnsi="Bookman Old Style" w:cs="Arial"/>
          <w:b/>
          <w:sz w:val="25"/>
          <w:szCs w:val="25"/>
          <w:lang w:val="sl-SI"/>
        </w:rPr>
        <w:t xml:space="preserve"> </w:t>
      </w:r>
      <w:r w:rsidR="00A31F0F" w:rsidRPr="006E4D18">
        <w:rPr>
          <w:rFonts w:ascii="Bookman Old Style" w:hAnsi="Bookman Old Style" w:cs="Arial"/>
          <w:b/>
          <w:sz w:val="25"/>
          <w:szCs w:val="25"/>
          <w:lang w:val="sl-SI"/>
        </w:rPr>
        <w:t>Д</w:t>
      </w:r>
      <w:r w:rsidRPr="006E4D18">
        <w:rPr>
          <w:rFonts w:ascii="Bookman Old Style" w:hAnsi="Bookman Old Style" w:cs="Arial"/>
          <w:b/>
          <w:sz w:val="25"/>
          <w:szCs w:val="25"/>
          <w:lang w:val="sl-SI"/>
        </w:rPr>
        <w:t xml:space="preserve"> </w:t>
      </w:r>
      <w:r w:rsidR="00A31F0F" w:rsidRPr="006E4D18">
        <w:rPr>
          <w:rFonts w:ascii="Bookman Old Style" w:hAnsi="Bookman Old Style" w:cs="Arial"/>
          <w:b/>
          <w:sz w:val="25"/>
          <w:szCs w:val="25"/>
          <w:lang w:val="sl-SI"/>
        </w:rPr>
        <w:t>С</w:t>
      </w:r>
      <w:r w:rsidRPr="006E4D18">
        <w:rPr>
          <w:rFonts w:ascii="Bookman Old Style" w:hAnsi="Bookman Old Style" w:cs="Arial"/>
          <w:b/>
          <w:sz w:val="25"/>
          <w:szCs w:val="25"/>
          <w:lang w:val="sl-SI"/>
        </w:rPr>
        <w:t xml:space="preserve"> </w:t>
      </w:r>
      <w:r w:rsidR="00A31F0F" w:rsidRPr="006E4D18">
        <w:rPr>
          <w:rFonts w:ascii="Bookman Old Style" w:hAnsi="Bookman Old Style" w:cs="Arial"/>
          <w:b/>
          <w:sz w:val="25"/>
          <w:szCs w:val="25"/>
          <w:lang w:val="sl-SI"/>
        </w:rPr>
        <w:t>Е</w:t>
      </w:r>
      <w:r w:rsidRPr="006E4D18">
        <w:rPr>
          <w:rFonts w:ascii="Bookman Old Style" w:hAnsi="Bookman Old Style" w:cs="Arial"/>
          <w:b/>
          <w:sz w:val="25"/>
          <w:szCs w:val="25"/>
          <w:lang w:val="sl-SI"/>
        </w:rPr>
        <w:t xml:space="preserve"> </w:t>
      </w:r>
      <w:r w:rsidR="00A31F0F" w:rsidRPr="006E4D18">
        <w:rPr>
          <w:rFonts w:ascii="Bookman Old Style" w:hAnsi="Bookman Old Style" w:cs="Arial"/>
          <w:b/>
          <w:sz w:val="25"/>
          <w:szCs w:val="25"/>
          <w:lang w:val="sl-SI"/>
        </w:rPr>
        <w:t>Д</w:t>
      </w:r>
      <w:r w:rsidRPr="006E4D18">
        <w:rPr>
          <w:rFonts w:ascii="Bookman Old Style" w:hAnsi="Bookman Old Style" w:cs="Arial"/>
          <w:b/>
          <w:sz w:val="25"/>
          <w:szCs w:val="25"/>
          <w:lang w:val="sl-SI"/>
        </w:rPr>
        <w:t xml:space="preserve"> </w:t>
      </w:r>
      <w:r w:rsidR="00A31F0F" w:rsidRPr="006E4D18">
        <w:rPr>
          <w:rFonts w:ascii="Bookman Old Style" w:hAnsi="Bookman Old Style" w:cs="Arial"/>
          <w:b/>
          <w:sz w:val="25"/>
          <w:szCs w:val="25"/>
          <w:lang w:val="sl-SI"/>
        </w:rPr>
        <w:t>Н</w:t>
      </w:r>
      <w:r w:rsidRPr="006E4D18">
        <w:rPr>
          <w:rFonts w:ascii="Bookman Old Style" w:hAnsi="Bookman Old Style" w:cs="Arial"/>
          <w:b/>
          <w:sz w:val="25"/>
          <w:szCs w:val="25"/>
          <w:lang w:val="sl-SI"/>
        </w:rPr>
        <w:t xml:space="preserve"> </w:t>
      </w:r>
      <w:r w:rsidR="00A31F0F" w:rsidRPr="006E4D18">
        <w:rPr>
          <w:rFonts w:ascii="Bookman Old Style" w:hAnsi="Bookman Old Style" w:cs="Arial"/>
          <w:b/>
          <w:sz w:val="25"/>
          <w:szCs w:val="25"/>
          <w:lang w:val="sl-SI"/>
        </w:rPr>
        <w:t>И</w:t>
      </w:r>
      <w:r w:rsidRPr="006E4D18">
        <w:rPr>
          <w:rFonts w:ascii="Bookman Old Style" w:hAnsi="Bookman Old Style" w:cs="Arial"/>
          <w:b/>
          <w:sz w:val="25"/>
          <w:szCs w:val="25"/>
          <w:lang w:val="sl-SI"/>
        </w:rPr>
        <w:t xml:space="preserve"> </w:t>
      </w:r>
      <w:r w:rsidR="00A31F0F" w:rsidRPr="006E4D18">
        <w:rPr>
          <w:rFonts w:ascii="Bookman Old Style" w:hAnsi="Bookman Old Style" w:cs="Arial"/>
          <w:b/>
          <w:sz w:val="25"/>
          <w:szCs w:val="25"/>
          <w:lang w:val="sl-SI"/>
        </w:rPr>
        <w:t>К</w:t>
      </w:r>
    </w:p>
    <w:p w:rsidR="008E17E7" w:rsidRPr="00C77057" w:rsidRDefault="0032476E" w:rsidP="00C77057">
      <w:pPr>
        <w:ind w:left="2880" w:firstLine="720"/>
        <w:jc w:val="both"/>
        <w:rPr>
          <w:rFonts w:ascii="Bookman Old Style" w:hAnsi="Bookman Old Style" w:cs="Arial"/>
          <w:b/>
          <w:sz w:val="25"/>
          <w:szCs w:val="25"/>
          <w:lang w:val="sr-Cyrl-RS"/>
        </w:rPr>
      </w:pPr>
      <w:r>
        <w:rPr>
          <w:rFonts w:ascii="Bookman Old Style" w:hAnsi="Bookman Old Style" w:cs="Arial"/>
          <w:b/>
          <w:sz w:val="25"/>
          <w:szCs w:val="25"/>
          <w:lang w:val="sr-Cyrl-RS"/>
        </w:rPr>
        <w:t xml:space="preserve">             </w:t>
      </w:r>
      <w:r w:rsidR="00C77057">
        <w:rPr>
          <w:rFonts w:ascii="Bookman Old Style" w:hAnsi="Bookman Old Style" w:cs="Arial"/>
          <w:b/>
          <w:sz w:val="25"/>
          <w:szCs w:val="25"/>
          <w:lang w:val="sr-Cyrl-RS"/>
        </w:rPr>
        <w:t xml:space="preserve">  </w:t>
      </w:r>
      <w:r>
        <w:rPr>
          <w:rFonts w:ascii="Bookman Old Style" w:hAnsi="Bookman Old Style" w:cs="Arial"/>
          <w:b/>
          <w:sz w:val="25"/>
          <w:szCs w:val="25"/>
          <w:lang w:val="sr-Cyrl-RS"/>
        </w:rPr>
        <w:t xml:space="preserve">     </w:t>
      </w:r>
      <w:r w:rsidR="00A31F0F" w:rsidRPr="006E4D18">
        <w:rPr>
          <w:rFonts w:ascii="Bookman Old Style" w:hAnsi="Bookman Old Style" w:cs="Arial"/>
          <w:b/>
          <w:sz w:val="25"/>
          <w:szCs w:val="25"/>
          <w:lang w:val="sl-SI"/>
        </w:rPr>
        <w:t>СКУПШТИНЕ</w:t>
      </w:r>
      <w:r w:rsidR="000D6F61" w:rsidRPr="006E4D18">
        <w:rPr>
          <w:rFonts w:ascii="Bookman Old Style" w:hAnsi="Bookman Old Style" w:cs="Arial"/>
          <w:b/>
          <w:sz w:val="25"/>
          <w:szCs w:val="25"/>
          <w:lang w:val="sl-SI"/>
        </w:rPr>
        <w:t xml:space="preserve"> </w:t>
      </w:r>
      <w:r w:rsidR="00C77057">
        <w:rPr>
          <w:rFonts w:ascii="Bookman Old Style" w:hAnsi="Bookman Old Style" w:cs="Arial"/>
          <w:b/>
          <w:sz w:val="25"/>
          <w:szCs w:val="25"/>
          <w:lang w:val="sr-Cyrl-RS"/>
        </w:rPr>
        <w:t>ОПШТИНЕ,</w:t>
      </w:r>
    </w:p>
    <w:p w:rsidR="006C1096" w:rsidRPr="0032476E" w:rsidRDefault="008E17E7" w:rsidP="0032476E">
      <w:pPr>
        <w:tabs>
          <w:tab w:val="left" w:pos="5355"/>
        </w:tabs>
        <w:jc w:val="both"/>
        <w:rPr>
          <w:rFonts w:ascii="Bookman Old Style" w:hAnsi="Bookman Old Style" w:cs="Arial"/>
          <w:sz w:val="28"/>
          <w:szCs w:val="28"/>
          <w:lang w:val="sr-Cyrl-RS"/>
        </w:rPr>
      </w:pPr>
      <w:r w:rsidRPr="006E4D18">
        <w:rPr>
          <w:rFonts w:ascii="Bookman Old Style" w:hAnsi="Bookman Old Style" w:cs="Arial"/>
          <w:sz w:val="25"/>
          <w:szCs w:val="25"/>
          <w:lang w:val="sl-SI"/>
        </w:rPr>
        <w:tab/>
      </w:r>
      <w:r w:rsidR="0032476E">
        <w:rPr>
          <w:rFonts w:ascii="Bookman Old Style" w:hAnsi="Bookman Old Style" w:cs="Arial"/>
          <w:sz w:val="25"/>
          <w:szCs w:val="25"/>
          <w:lang w:val="sr-Cyrl-RS"/>
        </w:rPr>
        <w:t xml:space="preserve">      </w:t>
      </w:r>
      <w:r w:rsidR="00853656">
        <w:rPr>
          <w:rFonts w:ascii="Bookman Old Style" w:hAnsi="Bookman Old Style" w:cs="Arial"/>
          <w:sz w:val="25"/>
          <w:szCs w:val="25"/>
          <w:lang w:val="sr-Cyrl-RS"/>
        </w:rPr>
        <w:t xml:space="preserve"> </w:t>
      </w:r>
      <w:r w:rsidR="0032476E">
        <w:rPr>
          <w:rFonts w:ascii="Bookman Old Style" w:hAnsi="Bookman Old Style" w:cs="Arial"/>
          <w:sz w:val="25"/>
          <w:szCs w:val="25"/>
          <w:lang w:val="sr-Cyrl-RS"/>
        </w:rPr>
        <w:t>Горанка Стевић, с.р.</w:t>
      </w:r>
    </w:p>
    <w:p w:rsidR="00100EB5" w:rsidRPr="006E4D18" w:rsidRDefault="00100EB5" w:rsidP="00100EB5">
      <w:pPr>
        <w:rPr>
          <w:rFonts w:ascii="Bookman Old Style" w:hAnsi="Bookman Old Style" w:cs="Arial"/>
          <w:lang w:val="sr-Cyrl-RS"/>
        </w:rPr>
      </w:pPr>
    </w:p>
    <w:p w:rsidR="00100EB5" w:rsidRPr="006E4D18" w:rsidRDefault="00100EB5" w:rsidP="00100EB5">
      <w:pPr>
        <w:rPr>
          <w:rFonts w:ascii="Bookman Old Style" w:hAnsi="Bookman Old Style" w:cs="Arial"/>
          <w:lang w:val="sr-Cyrl-RS"/>
        </w:rPr>
      </w:pPr>
    </w:p>
    <w:p w:rsidR="00EA39FD" w:rsidRPr="006E4D18" w:rsidRDefault="00EA39FD" w:rsidP="00100EB5">
      <w:pPr>
        <w:rPr>
          <w:rFonts w:ascii="Bookman Old Style" w:hAnsi="Bookman Old Style" w:cs="Arial"/>
          <w:lang w:val="sr-Cyrl-RS"/>
        </w:rPr>
      </w:pPr>
    </w:p>
    <w:p w:rsidR="00EA39FD" w:rsidRPr="006E4D18" w:rsidRDefault="00EA39FD" w:rsidP="00100EB5">
      <w:pPr>
        <w:rPr>
          <w:rFonts w:ascii="Bookman Old Style" w:hAnsi="Bookman Old Style" w:cs="Arial"/>
          <w:lang w:val="sr-Cyrl-RS"/>
        </w:rPr>
      </w:pPr>
    </w:p>
    <w:p w:rsidR="00885655" w:rsidRPr="006E4D18" w:rsidRDefault="00885655" w:rsidP="00EA39FD">
      <w:pPr>
        <w:jc w:val="center"/>
        <w:rPr>
          <w:rFonts w:ascii="Bookman Old Style" w:hAnsi="Bookman Old Style" w:cs="Arial"/>
          <w:b/>
          <w:sz w:val="25"/>
          <w:szCs w:val="25"/>
          <w:lang w:val="sr-Cyrl-RS" w:eastAsia="sr-Latn-RS"/>
        </w:rPr>
      </w:pPr>
    </w:p>
    <w:p w:rsidR="00E74C8C" w:rsidRPr="006E4D18" w:rsidRDefault="00E74C8C" w:rsidP="00EA39FD">
      <w:pPr>
        <w:jc w:val="center"/>
        <w:rPr>
          <w:rFonts w:ascii="Bookman Old Style" w:hAnsi="Bookman Old Style" w:cs="Arial"/>
          <w:b/>
          <w:sz w:val="25"/>
          <w:szCs w:val="25"/>
          <w:lang w:val="sr-Cyrl-RS" w:eastAsia="sr-Latn-RS"/>
        </w:rPr>
      </w:pPr>
    </w:p>
    <w:p w:rsidR="00E74C8C" w:rsidRPr="006E4D18" w:rsidRDefault="00E74C8C" w:rsidP="00EA39FD">
      <w:pPr>
        <w:jc w:val="center"/>
        <w:rPr>
          <w:rFonts w:ascii="Bookman Old Style" w:hAnsi="Bookman Old Style" w:cs="Arial"/>
          <w:b/>
          <w:sz w:val="25"/>
          <w:szCs w:val="25"/>
          <w:lang w:val="sr-Cyrl-RS" w:eastAsia="sr-Latn-RS"/>
        </w:rPr>
      </w:pPr>
    </w:p>
    <w:p w:rsidR="00E74C8C" w:rsidRPr="006E4D18" w:rsidRDefault="00E74C8C" w:rsidP="00EA39FD">
      <w:pPr>
        <w:jc w:val="center"/>
        <w:rPr>
          <w:rFonts w:ascii="Bookman Old Style" w:hAnsi="Bookman Old Style" w:cs="Arial"/>
          <w:b/>
          <w:sz w:val="25"/>
          <w:szCs w:val="25"/>
          <w:lang w:val="sr-Cyrl-RS" w:eastAsia="sr-Latn-RS"/>
        </w:rPr>
      </w:pPr>
    </w:p>
    <w:p w:rsidR="00E74C8C" w:rsidRPr="006E4D18" w:rsidRDefault="00E74C8C" w:rsidP="00EA39FD">
      <w:pPr>
        <w:jc w:val="center"/>
        <w:rPr>
          <w:rFonts w:ascii="Bookman Old Style" w:hAnsi="Bookman Old Style" w:cs="Arial"/>
          <w:b/>
          <w:sz w:val="25"/>
          <w:szCs w:val="25"/>
          <w:lang w:val="sr-Cyrl-RS" w:eastAsia="sr-Latn-RS"/>
        </w:rPr>
      </w:pPr>
    </w:p>
    <w:p w:rsidR="00E74C8C" w:rsidRDefault="00E74C8C" w:rsidP="00EA39FD">
      <w:pPr>
        <w:jc w:val="center"/>
        <w:rPr>
          <w:rFonts w:ascii="Bookman Old Style" w:hAnsi="Bookman Old Style" w:cs="Arial"/>
          <w:b/>
          <w:sz w:val="25"/>
          <w:szCs w:val="25"/>
          <w:lang w:val="sr-Cyrl-RS" w:eastAsia="sr-Latn-RS"/>
        </w:rPr>
      </w:pPr>
    </w:p>
    <w:p w:rsidR="0032476E" w:rsidRDefault="0032476E" w:rsidP="00EA39FD">
      <w:pPr>
        <w:jc w:val="center"/>
        <w:rPr>
          <w:rFonts w:ascii="Bookman Old Style" w:hAnsi="Bookman Old Style" w:cs="Arial"/>
          <w:b/>
          <w:sz w:val="25"/>
          <w:szCs w:val="25"/>
          <w:lang w:val="sr-Cyrl-RS" w:eastAsia="sr-Latn-RS"/>
        </w:rPr>
      </w:pPr>
    </w:p>
    <w:p w:rsidR="0032476E" w:rsidRDefault="0032476E" w:rsidP="00EA39FD">
      <w:pPr>
        <w:jc w:val="center"/>
        <w:rPr>
          <w:rFonts w:ascii="Bookman Old Style" w:hAnsi="Bookman Old Style" w:cs="Arial"/>
          <w:b/>
          <w:sz w:val="25"/>
          <w:szCs w:val="25"/>
          <w:lang w:val="sr-Cyrl-RS" w:eastAsia="sr-Latn-RS"/>
        </w:rPr>
      </w:pPr>
    </w:p>
    <w:p w:rsidR="0032476E" w:rsidRDefault="0032476E" w:rsidP="00EA39FD">
      <w:pPr>
        <w:jc w:val="center"/>
        <w:rPr>
          <w:rFonts w:ascii="Bookman Old Style" w:hAnsi="Bookman Old Style" w:cs="Arial"/>
          <w:b/>
          <w:sz w:val="25"/>
          <w:szCs w:val="25"/>
          <w:lang w:val="sr-Cyrl-RS" w:eastAsia="sr-Latn-RS"/>
        </w:rPr>
      </w:pPr>
    </w:p>
    <w:p w:rsidR="0032476E" w:rsidRDefault="0032476E" w:rsidP="00EA39FD">
      <w:pPr>
        <w:jc w:val="center"/>
        <w:rPr>
          <w:rFonts w:ascii="Bookman Old Style" w:hAnsi="Bookman Old Style" w:cs="Arial"/>
          <w:b/>
          <w:sz w:val="25"/>
          <w:szCs w:val="25"/>
          <w:lang w:val="sr-Cyrl-RS" w:eastAsia="sr-Latn-RS"/>
        </w:rPr>
      </w:pPr>
    </w:p>
    <w:p w:rsidR="0032476E" w:rsidRDefault="0032476E" w:rsidP="00EA39FD">
      <w:pPr>
        <w:jc w:val="center"/>
        <w:rPr>
          <w:rFonts w:ascii="Bookman Old Style" w:hAnsi="Bookman Old Style" w:cs="Arial"/>
          <w:b/>
          <w:sz w:val="25"/>
          <w:szCs w:val="25"/>
          <w:lang w:val="sr-Cyrl-RS" w:eastAsia="sr-Latn-RS"/>
        </w:rPr>
      </w:pPr>
    </w:p>
    <w:p w:rsidR="0032476E" w:rsidRDefault="0032476E" w:rsidP="00EA39FD">
      <w:pPr>
        <w:jc w:val="center"/>
        <w:rPr>
          <w:rFonts w:ascii="Bookman Old Style" w:hAnsi="Bookman Old Style" w:cs="Arial"/>
          <w:b/>
          <w:sz w:val="25"/>
          <w:szCs w:val="25"/>
          <w:lang w:val="sr-Cyrl-RS" w:eastAsia="sr-Latn-RS"/>
        </w:rPr>
      </w:pPr>
    </w:p>
    <w:p w:rsidR="0032476E" w:rsidRDefault="0032476E" w:rsidP="00EA39FD">
      <w:pPr>
        <w:jc w:val="center"/>
        <w:rPr>
          <w:rFonts w:ascii="Bookman Old Style" w:hAnsi="Bookman Old Style" w:cs="Arial"/>
          <w:b/>
          <w:sz w:val="25"/>
          <w:szCs w:val="25"/>
          <w:lang w:val="sr-Cyrl-RS" w:eastAsia="sr-Latn-RS"/>
        </w:rPr>
      </w:pPr>
    </w:p>
    <w:p w:rsidR="0032476E" w:rsidRDefault="0032476E" w:rsidP="00EA39FD">
      <w:pPr>
        <w:jc w:val="center"/>
        <w:rPr>
          <w:rFonts w:ascii="Bookman Old Style" w:hAnsi="Bookman Old Style" w:cs="Arial"/>
          <w:b/>
          <w:sz w:val="25"/>
          <w:szCs w:val="25"/>
          <w:lang w:val="sr-Cyrl-RS" w:eastAsia="sr-Latn-RS"/>
        </w:rPr>
      </w:pPr>
    </w:p>
    <w:p w:rsidR="00E74C8C" w:rsidRPr="006E4D18" w:rsidRDefault="00E74C8C" w:rsidP="00E74C8C">
      <w:pPr>
        <w:jc w:val="right"/>
        <w:rPr>
          <w:rFonts w:ascii="Bookman Old Style" w:hAnsi="Bookman Old Style" w:cs="Arial"/>
          <w:b/>
          <w:sz w:val="25"/>
          <w:szCs w:val="25"/>
          <w:lang w:eastAsia="sr-Latn-RS"/>
        </w:rPr>
      </w:pPr>
      <w:r w:rsidRPr="006E4D18">
        <w:rPr>
          <w:rFonts w:ascii="Bookman Old Style" w:hAnsi="Bookman Old Style" w:cs="Arial"/>
          <w:b/>
          <w:sz w:val="25"/>
          <w:szCs w:val="25"/>
          <w:lang w:eastAsia="sr-Latn-RS"/>
        </w:rPr>
        <w:t xml:space="preserve">   </w:t>
      </w:r>
    </w:p>
    <w:p w:rsidR="00E74C8C" w:rsidRPr="006E4D18" w:rsidRDefault="00EA39FD" w:rsidP="00E74C8C">
      <w:pPr>
        <w:jc w:val="center"/>
        <w:rPr>
          <w:rFonts w:ascii="Bookman Old Style" w:hAnsi="Bookman Old Style" w:cs="Arial"/>
          <w:b/>
          <w:sz w:val="25"/>
          <w:szCs w:val="25"/>
          <w:lang w:val="sr-Cyrl-RS" w:eastAsia="sr-Latn-RS"/>
        </w:rPr>
      </w:pPr>
      <w:r w:rsidRPr="006E4D18">
        <w:rPr>
          <w:rFonts w:ascii="Bookman Old Style" w:hAnsi="Bookman Old Style" w:cs="Arial"/>
          <w:b/>
          <w:sz w:val="25"/>
          <w:szCs w:val="25"/>
          <w:lang w:val="sr-Cyrl-RS" w:eastAsia="sr-Latn-RS"/>
        </w:rPr>
        <w:t>ОБРАЗЛОЖЕЊЕ</w:t>
      </w:r>
    </w:p>
    <w:p w:rsidR="00E74C8C" w:rsidRPr="006E4D18" w:rsidRDefault="00E74C8C" w:rsidP="00E74C8C">
      <w:pPr>
        <w:jc w:val="center"/>
        <w:rPr>
          <w:rFonts w:ascii="Bookman Old Style" w:hAnsi="Bookman Old Style" w:cs="Arial"/>
          <w:b/>
          <w:sz w:val="25"/>
          <w:szCs w:val="25"/>
          <w:lang w:val="sr-Cyrl-RS" w:eastAsia="sr-Latn-RS"/>
        </w:rPr>
      </w:pPr>
    </w:p>
    <w:p w:rsidR="00EA39FD" w:rsidRPr="006E4D18" w:rsidRDefault="00EA39FD" w:rsidP="00EA39FD">
      <w:pPr>
        <w:rPr>
          <w:rFonts w:ascii="Bookman Old Style" w:hAnsi="Bookman Old Style" w:cs="Arial"/>
          <w:b/>
          <w:sz w:val="25"/>
          <w:szCs w:val="25"/>
          <w:lang w:val="sr-Cyrl-RS"/>
        </w:rPr>
      </w:pPr>
      <w:r w:rsidRPr="006E4D18">
        <w:rPr>
          <w:rFonts w:ascii="Bookman Old Style" w:hAnsi="Bookman Old Style" w:cs="Arial"/>
          <w:b/>
          <w:sz w:val="25"/>
          <w:szCs w:val="25"/>
        </w:rPr>
        <w:t>I</w:t>
      </w:r>
      <w:r w:rsidRPr="006E4D18">
        <w:rPr>
          <w:rFonts w:ascii="Bookman Old Style" w:hAnsi="Bookman Old Style" w:cs="Arial"/>
          <w:b/>
          <w:sz w:val="25"/>
          <w:szCs w:val="25"/>
          <w:lang w:val="sr-Cyrl-RS"/>
        </w:rPr>
        <w:t xml:space="preserve"> Правни основ за доношење</w:t>
      </w:r>
    </w:p>
    <w:p w:rsidR="00EA39FD" w:rsidRPr="006E4D18" w:rsidRDefault="00EA39FD" w:rsidP="00EA39FD">
      <w:pPr>
        <w:rPr>
          <w:rFonts w:ascii="Bookman Old Style" w:hAnsi="Bookman Old Style" w:cs="Arial"/>
          <w:b/>
          <w:sz w:val="25"/>
          <w:szCs w:val="25"/>
          <w:lang w:val="sr-Cyrl-RS"/>
        </w:rPr>
      </w:pPr>
    </w:p>
    <w:p w:rsidR="007C5C5D" w:rsidRPr="006E4D18" w:rsidRDefault="00885655" w:rsidP="007C5C5D">
      <w:pPr>
        <w:ind w:firstLine="737"/>
        <w:jc w:val="both"/>
        <w:rPr>
          <w:rFonts w:ascii="Bookman Old Style" w:hAnsi="Bookman Old Style" w:cs="Arial"/>
          <w:sz w:val="25"/>
          <w:szCs w:val="25"/>
          <w:lang w:val="sr-Cyrl-CS"/>
        </w:rPr>
      </w:pPr>
      <w:r w:rsidRPr="006E4D18">
        <w:rPr>
          <w:rFonts w:ascii="Bookman Old Style" w:hAnsi="Bookman Old Style" w:cs="Arial"/>
          <w:sz w:val="25"/>
          <w:szCs w:val="25"/>
          <w:lang w:val="sr-Cyrl-RS" w:eastAsia="sr-Latn-RS"/>
        </w:rPr>
        <w:t xml:space="preserve">          </w:t>
      </w:r>
      <w:r w:rsidR="00EA39FD" w:rsidRPr="006E4D18">
        <w:rPr>
          <w:rFonts w:ascii="Bookman Old Style" w:hAnsi="Bookman Old Style" w:cs="Arial"/>
          <w:sz w:val="25"/>
          <w:szCs w:val="25"/>
          <w:lang w:val="sr-Cyrl-RS" w:eastAsia="sr-Latn-RS"/>
        </w:rPr>
        <w:t xml:space="preserve">Правни основ за доношење Одлуке о накнадама за коришћење јавних добара  су </w:t>
      </w:r>
      <w:r w:rsidR="00EA39FD" w:rsidRPr="006E4D18">
        <w:rPr>
          <w:rFonts w:ascii="Bookman Old Style" w:hAnsi="Bookman Old Style" w:cs="Arial"/>
          <w:sz w:val="25"/>
          <w:szCs w:val="25"/>
          <w:lang w:eastAsia="sr-Latn-RS"/>
        </w:rPr>
        <w:t>члан</w:t>
      </w:r>
      <w:r w:rsidR="00EA39FD" w:rsidRPr="006E4D18">
        <w:rPr>
          <w:rFonts w:ascii="Bookman Old Style" w:hAnsi="Bookman Old Style" w:cs="Arial"/>
          <w:sz w:val="25"/>
          <w:szCs w:val="25"/>
          <w:lang w:val="sr-Cyrl-RS" w:eastAsia="sr-Latn-RS"/>
        </w:rPr>
        <w:t>ови</w:t>
      </w:r>
      <w:r w:rsidR="00EA39FD" w:rsidRPr="006E4D18">
        <w:rPr>
          <w:rFonts w:ascii="Bookman Old Style" w:hAnsi="Bookman Old Style" w:cs="Arial"/>
          <w:color w:val="FF0000"/>
          <w:sz w:val="25"/>
          <w:szCs w:val="25"/>
          <w:lang w:val="sr-Cyrl-RS" w:eastAsia="sr-Latn-RS"/>
        </w:rPr>
        <w:t xml:space="preserve"> </w:t>
      </w:r>
      <w:r w:rsidR="00EA39FD" w:rsidRPr="006E4D18">
        <w:rPr>
          <w:rFonts w:ascii="Bookman Old Style" w:hAnsi="Bookman Old Style" w:cs="Arial"/>
          <w:color w:val="FF0000"/>
          <w:sz w:val="25"/>
          <w:szCs w:val="25"/>
          <w:lang w:eastAsia="sr-Latn-RS"/>
        </w:rPr>
        <w:t xml:space="preserve"> </w:t>
      </w:r>
      <w:r w:rsidR="007C5C5D" w:rsidRPr="006E4D18">
        <w:rPr>
          <w:rFonts w:ascii="Bookman Old Style" w:hAnsi="Bookman Old Style" w:cs="Arial"/>
          <w:sz w:val="25"/>
          <w:szCs w:val="25"/>
          <w:lang w:val="sr-Cyrl-RS"/>
        </w:rPr>
        <w:t>191. став 3, 204. став 2, 212. став 2</w:t>
      </w:r>
      <w:r w:rsidR="007C5C5D" w:rsidRPr="006E4D18">
        <w:rPr>
          <w:rFonts w:ascii="Bookman Old Style" w:hAnsi="Bookman Old Style" w:cs="Arial"/>
          <w:sz w:val="25"/>
          <w:szCs w:val="25"/>
          <w:lang w:val="sr-Latn-RS"/>
        </w:rPr>
        <w:t>.</w:t>
      </w:r>
      <w:r w:rsidR="007C5C5D" w:rsidRPr="006E4D18">
        <w:rPr>
          <w:rFonts w:ascii="Bookman Old Style" w:hAnsi="Bookman Old Style" w:cs="Arial"/>
          <w:sz w:val="25"/>
          <w:szCs w:val="25"/>
          <w:lang w:val="sr-Cyrl-RS"/>
        </w:rPr>
        <w:t xml:space="preserve"> и 239. став 3.</w:t>
      </w:r>
      <w:r w:rsidR="007C5C5D" w:rsidRPr="006E4D18">
        <w:rPr>
          <w:rFonts w:ascii="Bookman Old Style" w:hAnsi="Bookman Old Style" w:cs="Arial"/>
          <w:sz w:val="25"/>
          <w:szCs w:val="25"/>
          <w:lang w:val="sl-SI"/>
        </w:rPr>
        <w:t xml:space="preserve"> </w:t>
      </w:r>
      <w:r w:rsidR="007C5C5D" w:rsidRPr="006E4D18">
        <w:rPr>
          <w:rFonts w:ascii="Bookman Old Style" w:hAnsi="Bookman Old Style" w:cs="Arial"/>
          <w:sz w:val="25"/>
          <w:szCs w:val="25"/>
          <w:lang w:val="sr-Cyrl-RS"/>
        </w:rPr>
        <w:t xml:space="preserve">Закона о накнадама за коришћење јавних добара („Службени гласник РС“ број </w:t>
      </w:r>
      <w:r w:rsidR="007C5C5D" w:rsidRPr="006E4D18">
        <w:rPr>
          <w:rFonts w:ascii="Bookman Old Style" w:hAnsi="Bookman Old Style" w:cs="Arial"/>
          <w:sz w:val="25"/>
          <w:szCs w:val="25"/>
          <w:lang w:val="sr-Latn-RS"/>
        </w:rPr>
        <w:t>95</w:t>
      </w:r>
      <w:r w:rsidR="007C5C5D" w:rsidRPr="006E4D18">
        <w:rPr>
          <w:rFonts w:ascii="Bookman Old Style" w:hAnsi="Bookman Old Style" w:cs="Arial"/>
          <w:sz w:val="25"/>
          <w:szCs w:val="25"/>
          <w:lang w:val="sr-Cyrl-RS"/>
        </w:rPr>
        <w:t>/1</w:t>
      </w:r>
      <w:r w:rsidR="007C5C5D" w:rsidRPr="006E4D18">
        <w:rPr>
          <w:rFonts w:ascii="Bookman Old Style" w:hAnsi="Bookman Old Style" w:cs="Arial"/>
          <w:sz w:val="25"/>
          <w:szCs w:val="25"/>
          <w:lang w:val="sr-Latn-RS"/>
        </w:rPr>
        <w:t>8)</w:t>
      </w:r>
      <w:r w:rsidR="007C5C5D" w:rsidRPr="006E4D18">
        <w:rPr>
          <w:rFonts w:ascii="Bookman Old Style" w:hAnsi="Bookman Old Style" w:cs="Arial"/>
          <w:sz w:val="25"/>
          <w:szCs w:val="25"/>
          <w:lang w:val="sr-Cyrl-RS"/>
        </w:rPr>
        <w:t xml:space="preserve">. Овим одредбама закона </w:t>
      </w:r>
      <w:r w:rsidR="007C5C5D" w:rsidRPr="006E4D18">
        <w:rPr>
          <w:rFonts w:ascii="Bookman Old Style" w:hAnsi="Bookman Old Style" w:cs="Arial"/>
          <w:sz w:val="25"/>
          <w:szCs w:val="25"/>
          <w:lang w:val="sr-Cyrl-CS"/>
        </w:rPr>
        <w:t>прописано је овлашћење јединице локалне самоуправе да одређује висину и начин одређивања накнаде за постављање рекламних табли, рекламних паноа, уређаја за обавештавање или оглашавање поред општинског пута или улице, односно на другом земљишту које користи управљач пута, висину накнаде за коришћење делова путног земљишта општинског пута или улице и другог земљишта које користи управљач јавног пута, висину накнаде за постављање водовода, канализације, електричних водова, електронске комуникационе мреже и слично на општинском путу или улици или у заштитном појасу пута, висину накнаде за коришћење јавних површина, начин достављања и садржај података о коришћењу јавне површине надлежном органу који утврђује обавезу плаћања накнаде и олакшице за плаћање наведених накнада</w:t>
      </w:r>
      <w:r w:rsidR="007C5C5D" w:rsidRPr="006E4D18">
        <w:rPr>
          <w:rFonts w:ascii="Bookman Old Style" w:hAnsi="Bookman Old Style" w:cs="Arial"/>
          <w:sz w:val="25"/>
          <w:szCs w:val="25"/>
          <w:lang w:val="sr-Latn-RS"/>
        </w:rPr>
        <w:t xml:space="preserve">, </w:t>
      </w:r>
      <w:r w:rsidR="007C5C5D" w:rsidRPr="006E4D18">
        <w:rPr>
          <w:rFonts w:ascii="Bookman Old Style" w:hAnsi="Bookman Old Style" w:cs="Arial"/>
          <w:sz w:val="25"/>
          <w:szCs w:val="25"/>
          <w:lang w:val="sr-Cyrl-RS"/>
        </w:rPr>
        <w:t xml:space="preserve">на територији </w:t>
      </w:r>
      <w:r w:rsidR="0032476E">
        <w:rPr>
          <w:rFonts w:ascii="Bookman Old Style" w:hAnsi="Bookman Old Style" w:cs="Arial"/>
          <w:sz w:val="25"/>
          <w:szCs w:val="25"/>
          <w:lang w:val="sr-Cyrl-RS"/>
        </w:rPr>
        <w:t>општине Мало Црниће</w:t>
      </w:r>
      <w:r w:rsidR="007C5C5D" w:rsidRPr="006E4D18">
        <w:rPr>
          <w:rFonts w:ascii="Bookman Old Style" w:hAnsi="Bookman Old Style" w:cs="Arial"/>
          <w:sz w:val="25"/>
          <w:szCs w:val="25"/>
          <w:lang w:val="sr-Cyrl-CS"/>
        </w:rPr>
        <w:t xml:space="preserve">. </w:t>
      </w:r>
    </w:p>
    <w:p w:rsidR="00EA39FD" w:rsidRPr="006E4D18" w:rsidRDefault="00EA39FD" w:rsidP="00EA39FD">
      <w:pPr>
        <w:pStyle w:val="ListParagraph"/>
        <w:ind w:left="0" w:firstLine="0"/>
        <w:rPr>
          <w:rFonts w:ascii="Bookman Old Style" w:hAnsi="Bookman Old Style" w:cs="Arial"/>
          <w:b/>
          <w:sz w:val="25"/>
          <w:szCs w:val="25"/>
        </w:rPr>
      </w:pPr>
    </w:p>
    <w:p w:rsidR="00EA39FD" w:rsidRPr="006E4D18" w:rsidRDefault="00EA39FD" w:rsidP="00EA39FD">
      <w:pPr>
        <w:pStyle w:val="ListParagraph"/>
        <w:ind w:left="0" w:firstLine="0"/>
        <w:rPr>
          <w:rFonts w:ascii="Bookman Old Style" w:hAnsi="Bookman Old Style" w:cs="Arial"/>
          <w:b/>
          <w:sz w:val="25"/>
          <w:szCs w:val="25"/>
          <w:lang w:val="sr-Cyrl-RS"/>
        </w:rPr>
      </w:pPr>
      <w:r w:rsidRPr="006E4D18">
        <w:rPr>
          <w:rFonts w:ascii="Bookman Old Style" w:hAnsi="Bookman Old Style" w:cs="Arial"/>
          <w:b/>
          <w:sz w:val="25"/>
          <w:szCs w:val="25"/>
        </w:rPr>
        <w:t xml:space="preserve">II  </w:t>
      </w:r>
      <w:r w:rsidRPr="006E4D18">
        <w:rPr>
          <w:rFonts w:ascii="Bookman Old Style" w:hAnsi="Bookman Old Style" w:cs="Arial"/>
          <w:b/>
          <w:sz w:val="25"/>
          <w:szCs w:val="25"/>
          <w:lang w:val="sr-Cyrl-RS"/>
        </w:rPr>
        <w:t>Разлози за доношење одлуке</w:t>
      </w:r>
    </w:p>
    <w:p w:rsidR="00EA39FD" w:rsidRPr="006E4D18" w:rsidRDefault="00EA39FD" w:rsidP="00EA39FD">
      <w:pPr>
        <w:pStyle w:val="ListParagraph"/>
        <w:ind w:left="0" w:firstLine="0"/>
        <w:rPr>
          <w:rFonts w:ascii="Bookman Old Style" w:hAnsi="Bookman Old Style" w:cs="Arial"/>
          <w:b/>
          <w:sz w:val="25"/>
          <w:szCs w:val="25"/>
          <w:lang w:val="sr-Cyrl-RS"/>
        </w:rPr>
      </w:pPr>
    </w:p>
    <w:p w:rsidR="00EA39FD" w:rsidRPr="006E4D18" w:rsidRDefault="00885655" w:rsidP="007C5C5D">
      <w:pPr>
        <w:ind w:firstLine="708"/>
        <w:jc w:val="both"/>
        <w:rPr>
          <w:rFonts w:ascii="Bookman Old Style" w:hAnsi="Bookman Old Style" w:cs="Arial"/>
          <w:sz w:val="25"/>
          <w:szCs w:val="25"/>
          <w:lang w:val="sr-Cyrl-RS" w:eastAsia="sr-Latn-RS"/>
        </w:rPr>
      </w:pPr>
      <w:r w:rsidRPr="006E4D18">
        <w:rPr>
          <w:rFonts w:ascii="Bookman Old Style" w:hAnsi="Bookman Old Style" w:cs="Arial"/>
          <w:sz w:val="25"/>
          <w:szCs w:val="25"/>
          <w:lang w:val="sr-Cyrl-RS" w:eastAsia="sr-Latn-RS"/>
        </w:rPr>
        <w:t xml:space="preserve">           </w:t>
      </w:r>
      <w:r w:rsidR="00EA39FD" w:rsidRPr="006E4D18">
        <w:rPr>
          <w:rFonts w:ascii="Bookman Old Style" w:hAnsi="Bookman Old Style" w:cs="Arial"/>
          <w:sz w:val="25"/>
          <w:szCs w:val="25"/>
          <w:lang w:val="sr-Cyrl-RS" w:eastAsia="sr-Latn-RS"/>
        </w:rPr>
        <w:t xml:space="preserve">Разлог за доношење наведене одлуке је доношење Закона о накнадама за коришћење јавних добара („Сл. гласник РС“ бр. 95/2018), чијим почетком примене престају да важе законска овлашћења јединице локалне самоуправе за увођење локалних комуналних такса за коришћење рекламних паноа и сл, коришћење простора на јавним површинама и сл, коришћење слободних површина за кампове и сл. и заузеће јавне површине грађевинским материјалом и сл. Новчани износи који су до сада плаћани по овом основу, доношењем наведеног закона преименовани су у накнаде за коришћење јавних добара и предмет су </w:t>
      </w:r>
      <w:r w:rsidR="005D0D34" w:rsidRPr="006E4D18">
        <w:rPr>
          <w:rFonts w:ascii="Bookman Old Style" w:hAnsi="Bookman Old Style" w:cs="Arial"/>
          <w:sz w:val="25"/>
          <w:szCs w:val="25"/>
          <w:lang w:val="sr-Cyrl-RS" w:eastAsia="sr-Latn-RS"/>
        </w:rPr>
        <w:t>ове</w:t>
      </w:r>
      <w:r w:rsidR="00EA39FD" w:rsidRPr="006E4D18">
        <w:rPr>
          <w:rFonts w:ascii="Bookman Old Style" w:hAnsi="Bookman Old Style" w:cs="Arial"/>
          <w:sz w:val="25"/>
          <w:szCs w:val="25"/>
          <w:lang w:val="sr-Cyrl-RS" w:eastAsia="sr-Latn-RS"/>
        </w:rPr>
        <w:t xml:space="preserve"> одлуке која </w:t>
      </w:r>
      <w:r w:rsidR="005D0D34" w:rsidRPr="006E4D18">
        <w:rPr>
          <w:rFonts w:ascii="Bookman Old Style" w:hAnsi="Bookman Old Style" w:cs="Arial"/>
          <w:sz w:val="25"/>
          <w:szCs w:val="25"/>
          <w:lang w:val="sr-Cyrl-RS" w:eastAsia="sr-Latn-RS"/>
        </w:rPr>
        <w:t>се</w:t>
      </w:r>
      <w:r w:rsidR="00EA39FD" w:rsidRPr="006E4D18">
        <w:rPr>
          <w:rFonts w:ascii="Bookman Old Style" w:hAnsi="Bookman Old Style" w:cs="Arial"/>
          <w:sz w:val="25"/>
          <w:szCs w:val="25"/>
          <w:lang w:val="sr-Cyrl-RS" w:eastAsia="sr-Latn-RS"/>
        </w:rPr>
        <w:t xml:space="preserve"> дон</w:t>
      </w:r>
      <w:r w:rsidR="005D0D34" w:rsidRPr="006E4D18">
        <w:rPr>
          <w:rFonts w:ascii="Bookman Old Style" w:hAnsi="Bookman Old Style" w:cs="Arial"/>
          <w:sz w:val="25"/>
          <w:szCs w:val="25"/>
          <w:lang w:val="sr-Cyrl-RS" w:eastAsia="sr-Latn-RS"/>
        </w:rPr>
        <w:t>оси</w:t>
      </w:r>
      <w:r w:rsidR="00EA39FD" w:rsidRPr="006E4D18">
        <w:rPr>
          <w:rFonts w:ascii="Bookman Old Style" w:hAnsi="Bookman Old Style" w:cs="Arial"/>
          <w:sz w:val="25"/>
          <w:szCs w:val="25"/>
          <w:lang w:val="sr-Cyrl-RS" w:eastAsia="sr-Latn-RS"/>
        </w:rPr>
        <w:t xml:space="preserve"> на основу овлашћења из Закона о накнадама за коришћење јавних добара.</w:t>
      </w:r>
    </w:p>
    <w:p w:rsidR="00EA39FD" w:rsidRPr="006E4D18" w:rsidRDefault="00EA39FD" w:rsidP="00EA39FD">
      <w:pPr>
        <w:pStyle w:val="ListParagraph"/>
        <w:ind w:left="0" w:firstLine="0"/>
        <w:rPr>
          <w:rFonts w:ascii="Bookman Old Style" w:hAnsi="Bookman Old Style" w:cs="Arial"/>
          <w:sz w:val="25"/>
          <w:szCs w:val="25"/>
          <w:lang w:val="sr-Cyrl-RS"/>
        </w:rPr>
      </w:pPr>
    </w:p>
    <w:p w:rsidR="00EA39FD" w:rsidRPr="006E4D18" w:rsidRDefault="00EA39FD" w:rsidP="00EA39FD">
      <w:pPr>
        <w:pStyle w:val="ListParagraph"/>
        <w:ind w:left="0" w:firstLine="0"/>
        <w:rPr>
          <w:rFonts w:ascii="Bookman Old Style" w:hAnsi="Bookman Old Style" w:cs="Arial"/>
          <w:b/>
          <w:color w:val="FF0000"/>
          <w:sz w:val="25"/>
          <w:szCs w:val="25"/>
          <w:lang w:val="sr-Cyrl-RS"/>
        </w:rPr>
      </w:pPr>
      <w:r w:rsidRPr="006E4D18">
        <w:rPr>
          <w:rFonts w:ascii="Bookman Old Style" w:hAnsi="Bookman Old Style" w:cs="Arial"/>
          <w:b/>
          <w:sz w:val="25"/>
          <w:szCs w:val="25"/>
        </w:rPr>
        <w:t xml:space="preserve">III  </w:t>
      </w:r>
      <w:r w:rsidRPr="006E4D18">
        <w:rPr>
          <w:rFonts w:ascii="Bookman Old Style" w:hAnsi="Bookman Old Style" w:cs="Arial"/>
          <w:b/>
          <w:sz w:val="25"/>
          <w:szCs w:val="25"/>
          <w:lang w:val="sr-Cyrl-RS"/>
        </w:rPr>
        <w:t>Преглед одредаба предложене одлуке</w:t>
      </w:r>
      <w:r w:rsidRPr="006E4D18">
        <w:rPr>
          <w:rFonts w:ascii="Bookman Old Style" w:hAnsi="Bookman Old Style" w:cs="Arial"/>
          <w:b/>
          <w:color w:val="FF0000"/>
          <w:sz w:val="25"/>
          <w:szCs w:val="25"/>
          <w:lang w:val="sr-Cyrl-RS"/>
        </w:rPr>
        <w:t xml:space="preserve"> </w:t>
      </w:r>
    </w:p>
    <w:p w:rsidR="005D0D34" w:rsidRPr="006E4D18" w:rsidRDefault="005D0D34" w:rsidP="00EA39FD">
      <w:pPr>
        <w:pStyle w:val="ListParagraph"/>
        <w:ind w:left="0" w:firstLine="0"/>
        <w:rPr>
          <w:rFonts w:ascii="Bookman Old Style" w:hAnsi="Bookman Old Style" w:cs="Arial"/>
          <w:b/>
          <w:color w:val="FF0000"/>
          <w:sz w:val="25"/>
          <w:szCs w:val="25"/>
          <w:lang w:val="sr-Cyrl-RS"/>
        </w:rPr>
      </w:pPr>
    </w:p>
    <w:p w:rsidR="00EA39FD" w:rsidRPr="006E4D18" w:rsidRDefault="00885655" w:rsidP="005D0D34">
      <w:pPr>
        <w:pStyle w:val="ListParagraph"/>
        <w:ind w:left="0" w:firstLine="720"/>
        <w:rPr>
          <w:rFonts w:ascii="Bookman Old Style" w:hAnsi="Bookman Old Style" w:cs="Arial"/>
          <w:sz w:val="25"/>
          <w:szCs w:val="25"/>
          <w:lang w:val="sr-Cyrl-RS"/>
        </w:rPr>
      </w:pPr>
      <w:r w:rsidRPr="006E4D18">
        <w:rPr>
          <w:rFonts w:ascii="Bookman Old Style" w:hAnsi="Bookman Old Style" w:cs="Arial"/>
          <w:sz w:val="25"/>
          <w:szCs w:val="25"/>
          <w:lang w:val="sr-Cyrl-RS"/>
        </w:rPr>
        <w:t xml:space="preserve">           </w:t>
      </w:r>
      <w:r w:rsidR="005D0D34" w:rsidRPr="006E4D18">
        <w:rPr>
          <w:rFonts w:ascii="Bookman Old Style" w:hAnsi="Bookman Old Style" w:cs="Arial"/>
          <w:sz w:val="25"/>
          <w:szCs w:val="25"/>
          <w:lang w:val="sr-Cyrl-RS"/>
        </w:rPr>
        <w:t>Одлуком су одређене висине накнада за коришћење јавних путева и накнада за коришћење јавних површина</w:t>
      </w:r>
      <w:r w:rsidR="001C1467" w:rsidRPr="006E4D18">
        <w:rPr>
          <w:rFonts w:ascii="Bookman Old Style" w:hAnsi="Bookman Old Style" w:cs="Arial"/>
          <w:sz w:val="25"/>
          <w:szCs w:val="25"/>
          <w:lang w:val="sr-Cyrl-RS"/>
        </w:rPr>
        <w:t>, до максималне висине ових накнада одређених законом.</w:t>
      </w:r>
    </w:p>
    <w:p w:rsidR="005D0D34" w:rsidRPr="006E4D18" w:rsidRDefault="00885655" w:rsidP="005D0D34">
      <w:pPr>
        <w:pStyle w:val="ListParagraph"/>
        <w:ind w:left="0" w:firstLine="720"/>
        <w:rPr>
          <w:rFonts w:ascii="Bookman Old Style" w:eastAsia="Times New Roman" w:hAnsi="Bookman Old Style" w:cs="Arial"/>
          <w:sz w:val="25"/>
          <w:szCs w:val="25"/>
          <w:lang w:val="sr-Cyrl-RS" w:eastAsia="sr-Latn-RS"/>
        </w:rPr>
      </w:pPr>
      <w:r w:rsidRPr="006E4D18">
        <w:rPr>
          <w:rFonts w:ascii="Bookman Old Style" w:hAnsi="Bookman Old Style" w:cs="Arial"/>
          <w:sz w:val="25"/>
          <w:szCs w:val="25"/>
          <w:lang w:val="sr-Cyrl-RS"/>
        </w:rPr>
        <w:t xml:space="preserve">          </w:t>
      </w:r>
      <w:r w:rsidRPr="006E4D18">
        <w:rPr>
          <w:rFonts w:ascii="Bookman Old Style" w:eastAsia="Times New Roman" w:hAnsi="Bookman Old Style" w:cs="Arial"/>
          <w:sz w:val="25"/>
          <w:szCs w:val="25"/>
          <w:lang w:val="sr-Cyrl-RS" w:eastAsia="sr-Latn-RS"/>
        </w:rPr>
        <w:t xml:space="preserve"> </w:t>
      </w:r>
      <w:r w:rsidR="005D0D34" w:rsidRPr="006E4D18">
        <w:rPr>
          <w:rFonts w:ascii="Bookman Old Style" w:eastAsia="Times New Roman" w:hAnsi="Bookman Old Style" w:cs="Arial"/>
          <w:sz w:val="25"/>
          <w:szCs w:val="25"/>
          <w:lang w:val="sr-Cyrl-RS" w:eastAsia="sr-Latn-RS"/>
        </w:rPr>
        <w:t xml:space="preserve">Накнаде за коришћење јавних путева до сада су биле одређене Законом о путевима („Службени гласник РС“ број 41/18 и 95/18 - др. закон), али на територији </w:t>
      </w:r>
      <w:r w:rsidR="0032476E">
        <w:rPr>
          <w:rFonts w:ascii="Bookman Old Style" w:eastAsia="Times New Roman" w:hAnsi="Bookman Old Style" w:cs="Arial"/>
          <w:sz w:val="25"/>
          <w:szCs w:val="25"/>
          <w:lang w:val="sr-Cyrl-RS" w:eastAsia="sr-Latn-RS"/>
        </w:rPr>
        <w:t>општине Мало Црниће</w:t>
      </w:r>
      <w:r w:rsidR="005D0D34" w:rsidRPr="006E4D18">
        <w:rPr>
          <w:rFonts w:ascii="Bookman Old Style" w:eastAsia="Times New Roman" w:hAnsi="Bookman Old Style" w:cs="Arial"/>
          <w:sz w:val="25"/>
          <w:szCs w:val="25"/>
          <w:lang w:val="sr-Cyrl-RS" w:eastAsia="sr-Latn-RS"/>
        </w:rPr>
        <w:t xml:space="preserve"> није наплаћивана.</w:t>
      </w:r>
    </w:p>
    <w:p w:rsidR="00885655" w:rsidRPr="006E4D18" w:rsidRDefault="00FE360F" w:rsidP="001C1467">
      <w:pPr>
        <w:jc w:val="both"/>
        <w:rPr>
          <w:rFonts w:ascii="Bookman Old Style" w:hAnsi="Bookman Old Style" w:cs="Arial"/>
          <w:color w:val="FF0000"/>
          <w:sz w:val="25"/>
          <w:szCs w:val="25"/>
          <w:lang w:val="sr-Cyrl-RS" w:eastAsia="sr-Latn-RS"/>
        </w:rPr>
      </w:pPr>
      <w:r w:rsidRPr="006E4D18">
        <w:rPr>
          <w:rFonts w:ascii="Bookman Old Style" w:hAnsi="Bookman Old Style" w:cs="Arial"/>
          <w:color w:val="FF0000"/>
          <w:sz w:val="25"/>
          <w:szCs w:val="25"/>
          <w:lang w:val="sr-Cyrl-RS" w:eastAsia="sr-Latn-RS"/>
        </w:rPr>
        <w:t xml:space="preserve">         </w:t>
      </w:r>
    </w:p>
    <w:p w:rsidR="00E00635" w:rsidRPr="006E4D18" w:rsidRDefault="00885655" w:rsidP="001C1467">
      <w:pPr>
        <w:jc w:val="both"/>
        <w:rPr>
          <w:rFonts w:ascii="Bookman Old Style" w:hAnsi="Bookman Old Style" w:cs="Arial"/>
          <w:color w:val="FF0000"/>
          <w:sz w:val="25"/>
          <w:szCs w:val="25"/>
          <w:lang w:val="sr-Cyrl-RS" w:eastAsia="sr-Latn-RS"/>
        </w:rPr>
      </w:pPr>
      <w:r w:rsidRPr="006E4D18">
        <w:rPr>
          <w:rFonts w:ascii="Bookman Old Style" w:hAnsi="Bookman Old Style" w:cs="Arial"/>
          <w:color w:val="FF0000"/>
          <w:sz w:val="25"/>
          <w:szCs w:val="25"/>
          <w:lang w:val="sr-Cyrl-RS" w:eastAsia="sr-Latn-RS"/>
        </w:rPr>
        <w:t xml:space="preserve">                 </w:t>
      </w:r>
    </w:p>
    <w:p w:rsidR="00E00635" w:rsidRPr="006E4D18" w:rsidRDefault="00E00635" w:rsidP="001C1467">
      <w:pPr>
        <w:jc w:val="both"/>
        <w:rPr>
          <w:rFonts w:ascii="Bookman Old Style" w:hAnsi="Bookman Old Style" w:cs="Arial"/>
          <w:color w:val="FF0000"/>
          <w:sz w:val="25"/>
          <w:szCs w:val="25"/>
          <w:lang w:val="sr-Cyrl-RS" w:eastAsia="sr-Latn-RS"/>
        </w:rPr>
      </w:pPr>
    </w:p>
    <w:p w:rsidR="005D0D34" w:rsidRPr="006E4D18" w:rsidRDefault="00E00635" w:rsidP="001C1467">
      <w:pPr>
        <w:jc w:val="both"/>
        <w:rPr>
          <w:rFonts w:ascii="Bookman Old Style" w:hAnsi="Bookman Old Style" w:cs="Arial"/>
          <w:b/>
          <w:color w:val="FF0000"/>
          <w:sz w:val="25"/>
          <w:szCs w:val="25"/>
          <w:lang w:val="sr-Cyrl-RS"/>
        </w:rPr>
      </w:pPr>
      <w:r w:rsidRPr="006E4D18">
        <w:rPr>
          <w:rFonts w:ascii="Bookman Old Style" w:hAnsi="Bookman Old Style" w:cs="Arial"/>
          <w:color w:val="FF0000"/>
          <w:sz w:val="25"/>
          <w:szCs w:val="25"/>
          <w:lang w:val="sr-Cyrl-RS" w:eastAsia="sr-Latn-RS"/>
        </w:rPr>
        <w:t xml:space="preserve">             </w:t>
      </w:r>
      <w:r w:rsidR="00885655" w:rsidRPr="006E4D18">
        <w:rPr>
          <w:rFonts w:ascii="Bookman Old Style" w:hAnsi="Bookman Old Style" w:cs="Arial"/>
          <w:color w:val="FF0000"/>
          <w:sz w:val="25"/>
          <w:szCs w:val="25"/>
          <w:lang w:val="sr-Cyrl-RS" w:eastAsia="sr-Latn-RS"/>
        </w:rPr>
        <w:t xml:space="preserve">      </w:t>
      </w:r>
      <w:r w:rsidR="005D0D34" w:rsidRPr="006E4D18">
        <w:rPr>
          <w:rFonts w:ascii="Bookman Old Style" w:hAnsi="Bookman Old Style" w:cs="Arial"/>
          <w:sz w:val="25"/>
          <w:szCs w:val="25"/>
          <w:lang w:val="sr-Cyrl-RS" w:eastAsia="sr-Latn-RS"/>
        </w:rPr>
        <w:t>Накнаде за коришћење јавних површина до сада су биле прописане</w:t>
      </w:r>
      <w:r w:rsidR="005D0D34" w:rsidRPr="006E4D18">
        <w:rPr>
          <w:rFonts w:ascii="Bookman Old Style" w:hAnsi="Bookman Old Style" w:cs="Arial"/>
          <w:color w:val="FF0000"/>
          <w:sz w:val="25"/>
          <w:szCs w:val="25"/>
          <w:lang w:val="sr-Cyrl-RS" w:eastAsia="sr-Latn-RS"/>
        </w:rPr>
        <w:t xml:space="preserve"> </w:t>
      </w:r>
      <w:r w:rsidR="00FE360F" w:rsidRPr="006E4D18">
        <w:rPr>
          <w:rFonts w:ascii="Bookman Old Style" w:hAnsi="Bookman Old Style" w:cs="Arial"/>
          <w:sz w:val="25"/>
          <w:szCs w:val="25"/>
          <w:lang w:val="sr-Cyrl-RS" w:eastAsia="sr-Latn-RS"/>
        </w:rPr>
        <w:t>Одлуком о комуналним таксама ("Сл</w:t>
      </w:r>
      <w:r w:rsidR="0032476E">
        <w:rPr>
          <w:rFonts w:ascii="Bookman Old Style" w:hAnsi="Bookman Old Style" w:cs="Arial"/>
          <w:sz w:val="25"/>
          <w:szCs w:val="25"/>
          <w:lang w:val="sr-Cyrl-RS" w:eastAsia="sr-Latn-RS"/>
        </w:rPr>
        <w:t xml:space="preserve">ужбеени гласник општине </w:t>
      </w:r>
      <w:r w:rsidR="0032476E">
        <w:rPr>
          <w:rFonts w:ascii="Bookman Old Style" w:hAnsi="Bookman Old Style" w:cs="Arial"/>
          <w:sz w:val="25"/>
          <w:szCs w:val="25"/>
          <w:lang w:val="sr-Cyrl-RS" w:eastAsia="sr-Latn-RS"/>
        </w:rPr>
        <w:lastRenderedPageBreak/>
        <w:t>Мало Црниће</w:t>
      </w:r>
      <w:r w:rsidR="00FE360F" w:rsidRPr="006E4D18">
        <w:rPr>
          <w:rFonts w:ascii="Bookman Old Style" w:hAnsi="Bookman Old Style" w:cs="Arial"/>
          <w:sz w:val="25"/>
          <w:szCs w:val="25"/>
          <w:lang w:val="sr-Cyrl-RS" w:eastAsia="sr-Latn-RS"/>
        </w:rPr>
        <w:t xml:space="preserve">", број </w:t>
      </w:r>
      <w:r w:rsidR="0032476E">
        <w:rPr>
          <w:rFonts w:ascii="Bookman Old Style" w:hAnsi="Bookman Old Style" w:cs="Arial"/>
          <w:sz w:val="25"/>
          <w:szCs w:val="25"/>
          <w:lang w:val="sr-Cyrl-RS" w:eastAsia="sr-Latn-RS"/>
        </w:rPr>
        <w:t xml:space="preserve">2/2015 </w:t>
      </w:r>
      <w:r w:rsidR="00FE360F" w:rsidRPr="006E4D18">
        <w:rPr>
          <w:rFonts w:ascii="Bookman Old Style" w:hAnsi="Bookman Old Style" w:cs="Arial"/>
          <w:sz w:val="25"/>
          <w:szCs w:val="25"/>
          <w:lang w:val="sr-Cyrl-RS" w:eastAsia="sr-Latn-RS"/>
        </w:rPr>
        <w:t xml:space="preserve">и </w:t>
      </w:r>
      <w:r w:rsidR="0032476E">
        <w:rPr>
          <w:rFonts w:ascii="Bookman Old Style" w:hAnsi="Bookman Old Style" w:cs="Arial"/>
          <w:sz w:val="25"/>
          <w:szCs w:val="25"/>
          <w:lang w:val="sr-Cyrl-RS" w:eastAsia="sr-Latn-RS"/>
        </w:rPr>
        <w:t>10</w:t>
      </w:r>
      <w:r w:rsidR="00FE360F" w:rsidRPr="006E4D18">
        <w:rPr>
          <w:rFonts w:ascii="Bookman Old Style" w:hAnsi="Bookman Old Style" w:cs="Arial"/>
          <w:sz w:val="25"/>
          <w:szCs w:val="25"/>
          <w:lang w:val="sr-Cyrl-RS" w:eastAsia="sr-Latn-RS"/>
        </w:rPr>
        <w:t>/201</w:t>
      </w:r>
      <w:r w:rsidR="0032476E">
        <w:rPr>
          <w:rFonts w:ascii="Bookman Old Style" w:hAnsi="Bookman Old Style" w:cs="Arial"/>
          <w:sz w:val="25"/>
          <w:szCs w:val="25"/>
          <w:lang w:val="sr-Cyrl-RS" w:eastAsia="sr-Latn-RS"/>
        </w:rPr>
        <w:t>5</w:t>
      </w:r>
      <w:r w:rsidR="00FE360F" w:rsidRPr="006E4D18">
        <w:rPr>
          <w:rFonts w:ascii="Bookman Old Style" w:hAnsi="Bookman Old Style" w:cs="Arial"/>
          <w:sz w:val="25"/>
          <w:szCs w:val="25"/>
          <w:lang w:val="sr-Cyrl-RS" w:eastAsia="sr-Latn-RS"/>
        </w:rPr>
        <w:t xml:space="preserve">). Одлуком су </w:t>
      </w:r>
      <w:r w:rsidR="001C1467" w:rsidRPr="006E4D18">
        <w:rPr>
          <w:rFonts w:ascii="Bookman Old Style" w:hAnsi="Bookman Old Style" w:cs="Arial"/>
          <w:sz w:val="25"/>
          <w:szCs w:val="25"/>
          <w:lang w:val="sr-Cyrl-RS" w:eastAsia="sr-Latn-RS"/>
        </w:rPr>
        <w:t xml:space="preserve">висине накнада одређене у оквиру законом одређених максимума, зависно од законом одређених критеријума. </w:t>
      </w:r>
      <w:r w:rsidR="00FE360F" w:rsidRPr="006E4D18">
        <w:rPr>
          <w:rFonts w:ascii="Bookman Old Style" w:hAnsi="Bookman Old Style" w:cs="Arial"/>
          <w:sz w:val="25"/>
          <w:szCs w:val="25"/>
          <w:lang w:val="sr-Cyrl-RS" w:eastAsia="sr-Latn-RS"/>
        </w:rPr>
        <w:t xml:space="preserve"> </w:t>
      </w:r>
      <w:r w:rsidR="005D0D34" w:rsidRPr="006E4D18">
        <w:rPr>
          <w:rFonts w:ascii="Bookman Old Style" w:hAnsi="Bookman Old Style" w:cs="Arial"/>
          <w:color w:val="FF0000"/>
          <w:sz w:val="25"/>
          <w:szCs w:val="25"/>
          <w:lang w:val="sr-Cyrl-RS" w:eastAsia="sr-Latn-RS"/>
        </w:rPr>
        <w:t xml:space="preserve"> </w:t>
      </w:r>
    </w:p>
    <w:p w:rsidR="00EA39FD" w:rsidRPr="006E4D18" w:rsidRDefault="00EA39FD" w:rsidP="00EA39FD">
      <w:pPr>
        <w:ind w:firstLine="708"/>
        <w:rPr>
          <w:rFonts w:ascii="Bookman Old Style" w:hAnsi="Bookman Old Style" w:cs="Arial"/>
          <w:sz w:val="25"/>
          <w:szCs w:val="25"/>
          <w:lang w:val="sr-Cyrl-RS" w:eastAsia="sr-Latn-RS"/>
        </w:rPr>
      </w:pPr>
    </w:p>
    <w:p w:rsidR="00EA39FD" w:rsidRDefault="00885655" w:rsidP="00EA39FD">
      <w:pPr>
        <w:ind w:firstLine="708"/>
        <w:rPr>
          <w:rFonts w:ascii="Bookman Old Style" w:hAnsi="Bookman Old Style" w:cs="Arial"/>
          <w:sz w:val="25"/>
          <w:szCs w:val="25"/>
          <w:lang w:val="sr-Cyrl-RS"/>
        </w:rPr>
      </w:pPr>
      <w:r w:rsidRPr="006E4D18">
        <w:rPr>
          <w:rFonts w:ascii="Bookman Old Style" w:hAnsi="Bookman Old Style" w:cs="Arial"/>
          <w:sz w:val="25"/>
          <w:szCs w:val="25"/>
          <w:lang w:val="sr-Cyrl-RS" w:eastAsia="sr-Latn-RS"/>
        </w:rPr>
        <w:t xml:space="preserve">          </w:t>
      </w:r>
      <w:r w:rsidR="00EA39FD" w:rsidRPr="006E4D18">
        <w:rPr>
          <w:rFonts w:ascii="Bookman Old Style" w:hAnsi="Bookman Old Style" w:cs="Arial"/>
          <w:sz w:val="25"/>
          <w:szCs w:val="25"/>
          <w:lang w:val="sr-Cyrl-RS" w:eastAsia="sr-Latn-RS"/>
        </w:rPr>
        <w:t xml:space="preserve">Предлаже се јавна расправа у трајању од </w:t>
      </w:r>
      <w:r w:rsidR="00246F54">
        <w:rPr>
          <w:rFonts w:ascii="Bookman Old Style" w:hAnsi="Bookman Old Style" w:cs="Arial"/>
          <w:sz w:val="25"/>
          <w:szCs w:val="25"/>
          <w:lang w:val="sr-Cyrl-RS"/>
        </w:rPr>
        <w:t>20 дана.</w:t>
      </w:r>
    </w:p>
    <w:p w:rsidR="00246F54" w:rsidRDefault="00246F54" w:rsidP="00246F54">
      <w:pPr>
        <w:rPr>
          <w:rFonts w:ascii="Bookman Old Style" w:hAnsi="Bookman Old Style" w:cs="Arial"/>
          <w:sz w:val="25"/>
          <w:szCs w:val="25"/>
          <w:lang w:val="sr-Cyrl-RS"/>
        </w:rPr>
      </w:pPr>
    </w:p>
    <w:p w:rsidR="00246F54" w:rsidRDefault="00246F54" w:rsidP="00246F54">
      <w:pPr>
        <w:rPr>
          <w:rFonts w:ascii="Bookman Old Style" w:hAnsi="Bookman Old Style" w:cs="Arial"/>
          <w:sz w:val="25"/>
          <w:szCs w:val="25"/>
          <w:lang w:val="sr-Cyrl-RS"/>
        </w:rPr>
      </w:pPr>
      <w:r>
        <w:rPr>
          <w:rFonts w:ascii="Bookman Old Style" w:hAnsi="Bookman Old Style" w:cs="Arial"/>
          <w:sz w:val="25"/>
          <w:szCs w:val="25"/>
          <w:lang w:val="sr-Cyrl-RS"/>
        </w:rPr>
        <w:t>Обрађивач: Одсек за локални економски развој, локалну пореску администрацију и инспекцијске послове</w:t>
      </w:r>
    </w:p>
    <w:p w:rsidR="00246F54" w:rsidRDefault="00246F54" w:rsidP="00246F54">
      <w:pPr>
        <w:rPr>
          <w:rFonts w:ascii="Bookman Old Style" w:hAnsi="Bookman Old Style" w:cs="Arial"/>
          <w:sz w:val="25"/>
          <w:szCs w:val="25"/>
          <w:lang w:val="sr-Cyrl-RS"/>
        </w:rPr>
      </w:pPr>
    </w:p>
    <w:p w:rsidR="00246F54" w:rsidRDefault="00246F54" w:rsidP="00246F54">
      <w:pPr>
        <w:rPr>
          <w:rFonts w:ascii="Bookman Old Style" w:hAnsi="Bookman Old Style" w:cs="Arial"/>
          <w:sz w:val="25"/>
          <w:szCs w:val="25"/>
          <w:lang w:val="sr-Cyrl-RS"/>
        </w:rPr>
      </w:pPr>
      <w:r>
        <w:rPr>
          <w:rFonts w:ascii="Bookman Old Style" w:hAnsi="Bookman Old Style" w:cs="Arial"/>
          <w:sz w:val="25"/>
          <w:szCs w:val="25"/>
          <w:lang w:val="sr-Cyrl-RS"/>
        </w:rPr>
        <w:t>Обрадио:</w:t>
      </w:r>
    </w:p>
    <w:p w:rsidR="00246F54" w:rsidRDefault="00246F54" w:rsidP="00246F54">
      <w:pPr>
        <w:rPr>
          <w:rFonts w:ascii="Bookman Old Style" w:hAnsi="Bookman Old Style" w:cs="Arial"/>
          <w:sz w:val="25"/>
          <w:szCs w:val="25"/>
          <w:lang w:val="sr-Cyrl-RS"/>
        </w:rPr>
      </w:pPr>
      <w:r>
        <w:rPr>
          <w:rFonts w:ascii="Bookman Old Style" w:hAnsi="Bookman Old Style" w:cs="Arial"/>
          <w:sz w:val="25"/>
          <w:szCs w:val="25"/>
          <w:lang w:val="sr-Cyrl-RS"/>
        </w:rPr>
        <w:t>Јелица Мрдак, дипл.правник</w:t>
      </w:r>
    </w:p>
    <w:p w:rsidR="00246F54" w:rsidRDefault="00246F54" w:rsidP="00246F54">
      <w:pPr>
        <w:rPr>
          <w:rFonts w:ascii="Bookman Old Style" w:hAnsi="Bookman Old Style" w:cs="Arial"/>
          <w:sz w:val="25"/>
          <w:szCs w:val="25"/>
          <w:lang w:val="sr-Cyrl-RS"/>
        </w:rPr>
      </w:pPr>
    </w:p>
    <w:p w:rsidR="00246F54" w:rsidRDefault="00246F54" w:rsidP="00246F54">
      <w:pPr>
        <w:rPr>
          <w:rFonts w:ascii="Bookman Old Style" w:hAnsi="Bookman Old Style" w:cs="Arial"/>
          <w:sz w:val="25"/>
          <w:szCs w:val="25"/>
          <w:lang w:val="sr-Cyrl-RS"/>
        </w:rPr>
      </w:pPr>
      <w:r>
        <w:rPr>
          <w:rFonts w:ascii="Bookman Old Style" w:hAnsi="Bookman Old Style" w:cs="Arial"/>
          <w:sz w:val="25"/>
          <w:szCs w:val="25"/>
          <w:lang w:val="sr-Cyrl-RS"/>
        </w:rPr>
        <w:t>Шеф Одсека за локалну пореску админстрацију:</w:t>
      </w:r>
    </w:p>
    <w:p w:rsidR="00246F54" w:rsidRPr="006E4D18" w:rsidRDefault="00246F54" w:rsidP="00246F54">
      <w:pPr>
        <w:rPr>
          <w:rFonts w:ascii="Bookman Old Style" w:hAnsi="Bookman Old Style" w:cs="Arial"/>
          <w:sz w:val="25"/>
          <w:szCs w:val="25"/>
          <w:lang w:val="sr-Cyrl-RS" w:eastAsia="sr-Latn-RS"/>
        </w:rPr>
      </w:pPr>
      <w:r>
        <w:rPr>
          <w:rFonts w:ascii="Bookman Old Style" w:hAnsi="Bookman Old Style" w:cs="Arial"/>
          <w:sz w:val="25"/>
          <w:szCs w:val="25"/>
          <w:lang w:val="sr-Cyrl-RS"/>
        </w:rPr>
        <w:t>Јелица Радојковић, дипл.економиста</w:t>
      </w:r>
    </w:p>
    <w:p w:rsidR="00EA39FD" w:rsidRPr="006E4D18" w:rsidRDefault="00EA39FD" w:rsidP="00EA39FD">
      <w:pPr>
        <w:ind w:left="2832" w:firstLine="708"/>
        <w:rPr>
          <w:rFonts w:ascii="Bookman Old Style" w:hAnsi="Bookman Old Style" w:cs="Arial"/>
          <w:sz w:val="25"/>
          <w:szCs w:val="25"/>
          <w:lang w:val="sr-Cyrl-RS" w:eastAsia="sr-Latn-RS"/>
        </w:rPr>
      </w:pPr>
    </w:p>
    <w:p w:rsidR="00EA39FD" w:rsidRPr="006E4D18" w:rsidRDefault="00EA39FD" w:rsidP="00EA39FD">
      <w:pPr>
        <w:ind w:left="2832" w:firstLine="708"/>
        <w:rPr>
          <w:rFonts w:ascii="Bookman Old Style" w:hAnsi="Bookman Old Style" w:cs="Arial"/>
          <w:sz w:val="25"/>
          <w:szCs w:val="25"/>
          <w:lang w:val="sr-Cyrl-RS" w:eastAsia="sr-Latn-RS"/>
        </w:rPr>
      </w:pPr>
    </w:p>
    <w:p w:rsidR="00EA39FD" w:rsidRPr="006E4D18" w:rsidRDefault="00EA39FD" w:rsidP="00EA39FD">
      <w:pPr>
        <w:ind w:left="2832" w:firstLine="708"/>
        <w:rPr>
          <w:rFonts w:ascii="Bookman Old Style" w:hAnsi="Bookman Old Style" w:cs="Arial"/>
          <w:sz w:val="25"/>
          <w:szCs w:val="25"/>
          <w:lang w:val="sr-Cyrl-RS" w:eastAsia="sr-Latn-RS"/>
        </w:rPr>
      </w:pPr>
    </w:p>
    <w:p w:rsidR="00EA39FD" w:rsidRPr="006E4D18" w:rsidRDefault="00EA39FD" w:rsidP="00EA39FD">
      <w:pPr>
        <w:rPr>
          <w:rFonts w:ascii="Bookman Old Style" w:hAnsi="Bookman Old Style" w:cs="Arial"/>
          <w:sz w:val="25"/>
          <w:szCs w:val="25"/>
          <w:lang w:val="sr-Cyrl-RS" w:eastAsia="sr-Latn-RS"/>
        </w:rPr>
      </w:pPr>
    </w:p>
    <w:p w:rsidR="00EA39FD" w:rsidRPr="006E4D18" w:rsidRDefault="00EA39FD" w:rsidP="00EA39FD">
      <w:pPr>
        <w:rPr>
          <w:rFonts w:ascii="Bookman Old Style" w:hAnsi="Bookman Old Style" w:cs="Arial"/>
          <w:sz w:val="25"/>
          <w:szCs w:val="25"/>
          <w:lang w:val="sr-Cyrl-RS" w:eastAsia="sr-Latn-RS"/>
        </w:rPr>
      </w:pPr>
    </w:p>
    <w:p w:rsidR="00F1249F" w:rsidRPr="006E4D18" w:rsidRDefault="00F1249F" w:rsidP="00100EB5">
      <w:pPr>
        <w:rPr>
          <w:rFonts w:ascii="Bookman Old Style" w:hAnsi="Bookman Old Style" w:cs="Arial"/>
          <w:lang w:val="sr-Cyrl-RS"/>
        </w:rPr>
      </w:pPr>
    </w:p>
    <w:p w:rsidR="00F1249F" w:rsidRPr="006E4D18" w:rsidRDefault="00F1249F" w:rsidP="00100EB5">
      <w:pPr>
        <w:rPr>
          <w:rFonts w:ascii="Bookman Old Style" w:hAnsi="Bookman Old Style" w:cs="Arial"/>
          <w:lang w:val="sr-Cyrl-RS"/>
        </w:rPr>
      </w:pPr>
    </w:p>
    <w:p w:rsidR="00F1249F" w:rsidRPr="006E4D18" w:rsidRDefault="00F1249F" w:rsidP="00100EB5">
      <w:pPr>
        <w:rPr>
          <w:rFonts w:ascii="Bookman Old Style" w:hAnsi="Bookman Old Style" w:cs="Arial"/>
          <w:lang w:val="sr-Cyrl-RS"/>
        </w:rPr>
      </w:pPr>
    </w:p>
    <w:p w:rsidR="00100EB5" w:rsidRPr="006E4D18" w:rsidRDefault="00100EB5" w:rsidP="00100EB5">
      <w:pPr>
        <w:rPr>
          <w:rFonts w:ascii="Bookman Old Style" w:hAnsi="Bookman Old Style" w:cs="Arial"/>
          <w:lang w:val="sr-Cyrl-RS"/>
        </w:rPr>
      </w:pPr>
    </w:p>
    <w:p w:rsidR="00C73C3D" w:rsidRPr="006E4D18" w:rsidRDefault="00C153C4" w:rsidP="00EF41EB">
      <w:pPr>
        <w:jc w:val="both"/>
        <w:rPr>
          <w:rFonts w:ascii="Bookman Old Style" w:hAnsi="Bookman Old Style" w:cs="Arial"/>
        </w:rPr>
      </w:pPr>
      <w:r w:rsidRPr="006E4D18">
        <w:rPr>
          <w:rFonts w:ascii="Bookman Old Style" w:hAnsi="Bookman Old Style" w:cs="Arial"/>
          <w:sz w:val="25"/>
          <w:szCs w:val="25"/>
          <w:lang w:val="sr-Cyrl-CS"/>
        </w:rPr>
        <w:t xml:space="preserve">        </w:t>
      </w:r>
    </w:p>
    <w:p w:rsidR="000D6F61" w:rsidRPr="006E4D18" w:rsidRDefault="000D6F61" w:rsidP="00F04B8B">
      <w:pPr>
        <w:pStyle w:val="Heading2"/>
        <w:rPr>
          <w:rFonts w:ascii="Bookman Old Style" w:hAnsi="Bookman Old Style" w:cs="Arial"/>
          <w:lang w:val="sr-Cyrl-RS"/>
        </w:rPr>
      </w:pPr>
    </w:p>
    <w:sectPr w:rsidR="000D6F61" w:rsidRPr="006E4D18" w:rsidSect="00E00635">
      <w:headerReference w:type="even" r:id="rId8"/>
      <w:headerReference w:type="default" r:id="rId9"/>
      <w:footerReference w:type="even" r:id="rId10"/>
      <w:footerReference w:type="default" r:id="rId11"/>
      <w:headerReference w:type="first" r:id="rId12"/>
      <w:footerReference w:type="first" r:id="rId13"/>
      <w:pgSz w:w="12240" w:h="15840"/>
      <w:pgMar w:top="539" w:right="1440" w:bottom="85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780" w:rsidRDefault="00EC5780">
      <w:r>
        <w:separator/>
      </w:r>
    </w:p>
  </w:endnote>
  <w:endnote w:type="continuationSeparator" w:id="0">
    <w:p w:rsidR="00EC5780" w:rsidRDefault="00EC5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70C" w:rsidRDefault="003107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70C" w:rsidRDefault="0031070C">
    <w:pPr>
      <w:pStyle w:val="Footer"/>
      <w:jc w:val="right"/>
    </w:pPr>
    <w:r>
      <w:fldChar w:fldCharType="begin"/>
    </w:r>
    <w:r>
      <w:instrText xml:space="preserve"> PAGE   \* MERGEFORMAT </w:instrText>
    </w:r>
    <w:r>
      <w:fldChar w:fldCharType="separate"/>
    </w:r>
    <w:r w:rsidR="0068061C">
      <w:rPr>
        <w:noProof/>
      </w:rPr>
      <w:t>15</w:t>
    </w:r>
    <w:r>
      <w:rPr>
        <w:noProof/>
      </w:rPr>
      <w:fldChar w:fldCharType="end"/>
    </w:r>
  </w:p>
  <w:p w:rsidR="0031070C" w:rsidRDefault="003107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70C" w:rsidRDefault="003107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780" w:rsidRDefault="00EC5780">
      <w:r>
        <w:separator/>
      </w:r>
    </w:p>
  </w:footnote>
  <w:footnote w:type="continuationSeparator" w:id="0">
    <w:p w:rsidR="00EC5780" w:rsidRDefault="00EC5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C8" w:rsidRDefault="002A2AC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2AC8" w:rsidRDefault="002A2A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C8" w:rsidRPr="00095AD6" w:rsidRDefault="002A2AC8" w:rsidP="00095AD6">
    <w:pPr>
      <w:pStyle w:val="Header"/>
      <w:tabs>
        <w:tab w:val="clear" w:pos="4320"/>
        <w:tab w:val="clear" w:pos="8640"/>
        <w:tab w:val="left" w:pos="5190"/>
      </w:tabs>
      <w:rPr>
        <w:lang w:val="sr-Cyrl-R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70C" w:rsidRDefault="003107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B21"/>
    <w:multiLevelType w:val="hybridMultilevel"/>
    <w:tmpl w:val="2ADC995C"/>
    <w:lvl w:ilvl="0" w:tplc="B5B09F2E">
      <w:start w:val="1"/>
      <w:numFmt w:val="decimal"/>
      <w:lvlText w:val="%1)"/>
      <w:lvlJc w:val="left"/>
      <w:pPr>
        <w:tabs>
          <w:tab w:val="num" w:pos="1875"/>
        </w:tabs>
        <w:ind w:left="1875" w:hanging="360"/>
      </w:pPr>
      <w:rPr>
        <w:rFonts w:hint="default"/>
      </w:rPr>
    </w:lvl>
    <w:lvl w:ilvl="1" w:tplc="04090019" w:tentative="1">
      <w:start w:val="1"/>
      <w:numFmt w:val="lowerLetter"/>
      <w:lvlText w:val="%2."/>
      <w:lvlJc w:val="left"/>
      <w:pPr>
        <w:tabs>
          <w:tab w:val="num" w:pos="2595"/>
        </w:tabs>
        <w:ind w:left="2595" w:hanging="360"/>
      </w:pPr>
    </w:lvl>
    <w:lvl w:ilvl="2" w:tplc="0409001B"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1" w15:restartNumberingAfterBreak="0">
    <w:nsid w:val="03934B51"/>
    <w:multiLevelType w:val="hybridMultilevel"/>
    <w:tmpl w:val="8F4011D0"/>
    <w:lvl w:ilvl="0" w:tplc="B07884F8">
      <w:start w:val="1"/>
      <w:numFmt w:val="decimal"/>
      <w:lvlText w:val="%1)"/>
      <w:lvlJc w:val="left"/>
      <w:pPr>
        <w:tabs>
          <w:tab w:val="num" w:pos="1875"/>
        </w:tabs>
        <w:ind w:left="1875" w:hanging="360"/>
      </w:pPr>
      <w:rPr>
        <w:rFonts w:hint="default"/>
      </w:rPr>
    </w:lvl>
    <w:lvl w:ilvl="1" w:tplc="04090019" w:tentative="1">
      <w:start w:val="1"/>
      <w:numFmt w:val="lowerLetter"/>
      <w:lvlText w:val="%2."/>
      <w:lvlJc w:val="left"/>
      <w:pPr>
        <w:tabs>
          <w:tab w:val="num" w:pos="2595"/>
        </w:tabs>
        <w:ind w:left="2595" w:hanging="360"/>
      </w:pPr>
    </w:lvl>
    <w:lvl w:ilvl="2" w:tplc="0409001B"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2" w15:restartNumberingAfterBreak="0">
    <w:nsid w:val="07382B5D"/>
    <w:multiLevelType w:val="hybridMultilevel"/>
    <w:tmpl w:val="91CA8F64"/>
    <w:lvl w:ilvl="0" w:tplc="CAACE0BE">
      <w:start w:val="2"/>
      <w:numFmt w:val="bullet"/>
      <w:lvlText w:val="-"/>
      <w:lvlJc w:val="left"/>
      <w:pPr>
        <w:ind w:left="1891" w:hanging="360"/>
      </w:pPr>
      <w:rPr>
        <w:rFonts w:ascii="Times New Roman" w:eastAsia="Times New Roman" w:hAnsi="Times New Roman" w:cs="Times New Roman" w:hint="default"/>
      </w:rPr>
    </w:lvl>
    <w:lvl w:ilvl="1" w:tplc="241A0003" w:tentative="1">
      <w:start w:val="1"/>
      <w:numFmt w:val="bullet"/>
      <w:lvlText w:val="o"/>
      <w:lvlJc w:val="left"/>
      <w:pPr>
        <w:ind w:left="2611" w:hanging="360"/>
      </w:pPr>
      <w:rPr>
        <w:rFonts w:ascii="Courier New" w:hAnsi="Courier New" w:cs="Courier New" w:hint="default"/>
      </w:rPr>
    </w:lvl>
    <w:lvl w:ilvl="2" w:tplc="241A0005" w:tentative="1">
      <w:start w:val="1"/>
      <w:numFmt w:val="bullet"/>
      <w:lvlText w:val=""/>
      <w:lvlJc w:val="left"/>
      <w:pPr>
        <w:ind w:left="3331" w:hanging="360"/>
      </w:pPr>
      <w:rPr>
        <w:rFonts w:ascii="Wingdings" w:hAnsi="Wingdings" w:hint="default"/>
      </w:rPr>
    </w:lvl>
    <w:lvl w:ilvl="3" w:tplc="241A0001" w:tentative="1">
      <w:start w:val="1"/>
      <w:numFmt w:val="bullet"/>
      <w:lvlText w:val=""/>
      <w:lvlJc w:val="left"/>
      <w:pPr>
        <w:ind w:left="4051" w:hanging="360"/>
      </w:pPr>
      <w:rPr>
        <w:rFonts w:ascii="Symbol" w:hAnsi="Symbol" w:hint="default"/>
      </w:rPr>
    </w:lvl>
    <w:lvl w:ilvl="4" w:tplc="241A0003" w:tentative="1">
      <w:start w:val="1"/>
      <w:numFmt w:val="bullet"/>
      <w:lvlText w:val="o"/>
      <w:lvlJc w:val="left"/>
      <w:pPr>
        <w:ind w:left="4771" w:hanging="360"/>
      </w:pPr>
      <w:rPr>
        <w:rFonts w:ascii="Courier New" w:hAnsi="Courier New" w:cs="Courier New" w:hint="default"/>
      </w:rPr>
    </w:lvl>
    <w:lvl w:ilvl="5" w:tplc="241A0005" w:tentative="1">
      <w:start w:val="1"/>
      <w:numFmt w:val="bullet"/>
      <w:lvlText w:val=""/>
      <w:lvlJc w:val="left"/>
      <w:pPr>
        <w:ind w:left="5491" w:hanging="360"/>
      </w:pPr>
      <w:rPr>
        <w:rFonts w:ascii="Wingdings" w:hAnsi="Wingdings" w:hint="default"/>
      </w:rPr>
    </w:lvl>
    <w:lvl w:ilvl="6" w:tplc="241A0001" w:tentative="1">
      <w:start w:val="1"/>
      <w:numFmt w:val="bullet"/>
      <w:lvlText w:val=""/>
      <w:lvlJc w:val="left"/>
      <w:pPr>
        <w:ind w:left="6211" w:hanging="360"/>
      </w:pPr>
      <w:rPr>
        <w:rFonts w:ascii="Symbol" w:hAnsi="Symbol" w:hint="default"/>
      </w:rPr>
    </w:lvl>
    <w:lvl w:ilvl="7" w:tplc="241A0003" w:tentative="1">
      <w:start w:val="1"/>
      <w:numFmt w:val="bullet"/>
      <w:lvlText w:val="o"/>
      <w:lvlJc w:val="left"/>
      <w:pPr>
        <w:ind w:left="6931" w:hanging="360"/>
      </w:pPr>
      <w:rPr>
        <w:rFonts w:ascii="Courier New" w:hAnsi="Courier New" w:cs="Courier New" w:hint="default"/>
      </w:rPr>
    </w:lvl>
    <w:lvl w:ilvl="8" w:tplc="241A0005" w:tentative="1">
      <w:start w:val="1"/>
      <w:numFmt w:val="bullet"/>
      <w:lvlText w:val=""/>
      <w:lvlJc w:val="left"/>
      <w:pPr>
        <w:ind w:left="7651" w:hanging="360"/>
      </w:pPr>
      <w:rPr>
        <w:rFonts w:ascii="Wingdings" w:hAnsi="Wingdings" w:hint="default"/>
      </w:rPr>
    </w:lvl>
  </w:abstractNum>
  <w:abstractNum w:abstractNumId="3" w15:restartNumberingAfterBreak="0">
    <w:nsid w:val="132D5FD4"/>
    <w:multiLevelType w:val="hybridMultilevel"/>
    <w:tmpl w:val="E47AB7D0"/>
    <w:lvl w:ilvl="0" w:tplc="8FD2E24A">
      <w:numFmt w:val="bullet"/>
      <w:lvlText w:val="-"/>
      <w:lvlJc w:val="left"/>
      <w:pPr>
        <w:tabs>
          <w:tab w:val="num" w:pos="1605"/>
        </w:tabs>
        <w:ind w:left="1605" w:hanging="360"/>
      </w:pPr>
      <w:rPr>
        <w:rFonts w:ascii="Times New Roman" w:eastAsia="Times New Roman" w:hAnsi="Times New Roman" w:cs="Times New Roman" w:hint="default"/>
      </w:rPr>
    </w:lvl>
    <w:lvl w:ilvl="1" w:tplc="04090003" w:tentative="1">
      <w:start w:val="1"/>
      <w:numFmt w:val="bullet"/>
      <w:lvlText w:val="o"/>
      <w:lvlJc w:val="left"/>
      <w:pPr>
        <w:tabs>
          <w:tab w:val="num" w:pos="2325"/>
        </w:tabs>
        <w:ind w:left="2325" w:hanging="360"/>
      </w:pPr>
      <w:rPr>
        <w:rFonts w:ascii="Courier New" w:hAnsi="Courier New" w:cs="Courier New" w:hint="default"/>
      </w:rPr>
    </w:lvl>
    <w:lvl w:ilvl="2" w:tplc="04090005" w:tentative="1">
      <w:start w:val="1"/>
      <w:numFmt w:val="bullet"/>
      <w:lvlText w:val=""/>
      <w:lvlJc w:val="left"/>
      <w:pPr>
        <w:tabs>
          <w:tab w:val="num" w:pos="3045"/>
        </w:tabs>
        <w:ind w:left="3045" w:hanging="360"/>
      </w:pPr>
      <w:rPr>
        <w:rFonts w:ascii="Wingdings" w:hAnsi="Wingdings" w:hint="default"/>
      </w:rPr>
    </w:lvl>
    <w:lvl w:ilvl="3" w:tplc="04090001" w:tentative="1">
      <w:start w:val="1"/>
      <w:numFmt w:val="bullet"/>
      <w:lvlText w:val=""/>
      <w:lvlJc w:val="left"/>
      <w:pPr>
        <w:tabs>
          <w:tab w:val="num" w:pos="3765"/>
        </w:tabs>
        <w:ind w:left="3765" w:hanging="360"/>
      </w:pPr>
      <w:rPr>
        <w:rFonts w:ascii="Symbol" w:hAnsi="Symbol" w:hint="default"/>
      </w:rPr>
    </w:lvl>
    <w:lvl w:ilvl="4" w:tplc="04090003" w:tentative="1">
      <w:start w:val="1"/>
      <w:numFmt w:val="bullet"/>
      <w:lvlText w:val="o"/>
      <w:lvlJc w:val="left"/>
      <w:pPr>
        <w:tabs>
          <w:tab w:val="num" w:pos="4485"/>
        </w:tabs>
        <w:ind w:left="4485" w:hanging="360"/>
      </w:pPr>
      <w:rPr>
        <w:rFonts w:ascii="Courier New" w:hAnsi="Courier New" w:cs="Courier New" w:hint="default"/>
      </w:rPr>
    </w:lvl>
    <w:lvl w:ilvl="5" w:tplc="04090005" w:tentative="1">
      <w:start w:val="1"/>
      <w:numFmt w:val="bullet"/>
      <w:lvlText w:val=""/>
      <w:lvlJc w:val="left"/>
      <w:pPr>
        <w:tabs>
          <w:tab w:val="num" w:pos="5205"/>
        </w:tabs>
        <w:ind w:left="5205" w:hanging="360"/>
      </w:pPr>
      <w:rPr>
        <w:rFonts w:ascii="Wingdings" w:hAnsi="Wingdings" w:hint="default"/>
      </w:rPr>
    </w:lvl>
    <w:lvl w:ilvl="6" w:tplc="04090001" w:tentative="1">
      <w:start w:val="1"/>
      <w:numFmt w:val="bullet"/>
      <w:lvlText w:val=""/>
      <w:lvlJc w:val="left"/>
      <w:pPr>
        <w:tabs>
          <w:tab w:val="num" w:pos="5925"/>
        </w:tabs>
        <w:ind w:left="5925" w:hanging="360"/>
      </w:pPr>
      <w:rPr>
        <w:rFonts w:ascii="Symbol" w:hAnsi="Symbol" w:hint="default"/>
      </w:rPr>
    </w:lvl>
    <w:lvl w:ilvl="7" w:tplc="04090003" w:tentative="1">
      <w:start w:val="1"/>
      <w:numFmt w:val="bullet"/>
      <w:lvlText w:val="o"/>
      <w:lvlJc w:val="left"/>
      <w:pPr>
        <w:tabs>
          <w:tab w:val="num" w:pos="6645"/>
        </w:tabs>
        <w:ind w:left="6645" w:hanging="360"/>
      </w:pPr>
      <w:rPr>
        <w:rFonts w:ascii="Courier New" w:hAnsi="Courier New" w:cs="Courier New" w:hint="default"/>
      </w:rPr>
    </w:lvl>
    <w:lvl w:ilvl="8" w:tplc="04090005" w:tentative="1">
      <w:start w:val="1"/>
      <w:numFmt w:val="bullet"/>
      <w:lvlText w:val=""/>
      <w:lvlJc w:val="left"/>
      <w:pPr>
        <w:tabs>
          <w:tab w:val="num" w:pos="7365"/>
        </w:tabs>
        <w:ind w:left="7365" w:hanging="360"/>
      </w:pPr>
      <w:rPr>
        <w:rFonts w:ascii="Wingdings" w:hAnsi="Wingdings" w:hint="default"/>
      </w:rPr>
    </w:lvl>
  </w:abstractNum>
  <w:abstractNum w:abstractNumId="4" w15:restartNumberingAfterBreak="0">
    <w:nsid w:val="1B3159EC"/>
    <w:multiLevelType w:val="hybridMultilevel"/>
    <w:tmpl w:val="ED6E34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2619A3"/>
    <w:multiLevelType w:val="hybridMultilevel"/>
    <w:tmpl w:val="9EDA90BE"/>
    <w:lvl w:ilvl="0" w:tplc="7BCA4FCC">
      <w:start w:val="1"/>
      <w:numFmt w:val="decimal"/>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6" w15:restartNumberingAfterBreak="0">
    <w:nsid w:val="29333C8A"/>
    <w:multiLevelType w:val="hybridMultilevel"/>
    <w:tmpl w:val="C7021C3E"/>
    <w:lvl w:ilvl="0" w:tplc="1B4A6750">
      <w:start w:val="3"/>
      <w:numFmt w:val="bullet"/>
      <w:lvlText w:val="-"/>
      <w:lvlJc w:val="left"/>
      <w:pPr>
        <w:ind w:left="1680" w:hanging="360"/>
      </w:pPr>
      <w:rPr>
        <w:rFonts w:ascii="Times New Roman" w:eastAsia="Times New Roman" w:hAnsi="Times New Roman" w:cs="Times New Roman" w:hint="default"/>
      </w:rPr>
    </w:lvl>
    <w:lvl w:ilvl="1" w:tplc="241A0003" w:tentative="1">
      <w:start w:val="1"/>
      <w:numFmt w:val="bullet"/>
      <w:lvlText w:val="o"/>
      <w:lvlJc w:val="left"/>
      <w:pPr>
        <w:ind w:left="2400" w:hanging="360"/>
      </w:pPr>
      <w:rPr>
        <w:rFonts w:ascii="Courier New" w:hAnsi="Courier New" w:cs="Courier New" w:hint="default"/>
      </w:rPr>
    </w:lvl>
    <w:lvl w:ilvl="2" w:tplc="241A0005" w:tentative="1">
      <w:start w:val="1"/>
      <w:numFmt w:val="bullet"/>
      <w:lvlText w:val=""/>
      <w:lvlJc w:val="left"/>
      <w:pPr>
        <w:ind w:left="3120" w:hanging="360"/>
      </w:pPr>
      <w:rPr>
        <w:rFonts w:ascii="Wingdings" w:hAnsi="Wingdings" w:hint="default"/>
      </w:rPr>
    </w:lvl>
    <w:lvl w:ilvl="3" w:tplc="241A0001" w:tentative="1">
      <w:start w:val="1"/>
      <w:numFmt w:val="bullet"/>
      <w:lvlText w:val=""/>
      <w:lvlJc w:val="left"/>
      <w:pPr>
        <w:ind w:left="3840" w:hanging="360"/>
      </w:pPr>
      <w:rPr>
        <w:rFonts w:ascii="Symbol" w:hAnsi="Symbol" w:hint="default"/>
      </w:rPr>
    </w:lvl>
    <w:lvl w:ilvl="4" w:tplc="241A0003" w:tentative="1">
      <w:start w:val="1"/>
      <w:numFmt w:val="bullet"/>
      <w:lvlText w:val="o"/>
      <w:lvlJc w:val="left"/>
      <w:pPr>
        <w:ind w:left="4560" w:hanging="360"/>
      </w:pPr>
      <w:rPr>
        <w:rFonts w:ascii="Courier New" w:hAnsi="Courier New" w:cs="Courier New" w:hint="default"/>
      </w:rPr>
    </w:lvl>
    <w:lvl w:ilvl="5" w:tplc="241A0005" w:tentative="1">
      <w:start w:val="1"/>
      <w:numFmt w:val="bullet"/>
      <w:lvlText w:val=""/>
      <w:lvlJc w:val="left"/>
      <w:pPr>
        <w:ind w:left="5280" w:hanging="360"/>
      </w:pPr>
      <w:rPr>
        <w:rFonts w:ascii="Wingdings" w:hAnsi="Wingdings" w:hint="default"/>
      </w:rPr>
    </w:lvl>
    <w:lvl w:ilvl="6" w:tplc="241A0001" w:tentative="1">
      <w:start w:val="1"/>
      <w:numFmt w:val="bullet"/>
      <w:lvlText w:val=""/>
      <w:lvlJc w:val="left"/>
      <w:pPr>
        <w:ind w:left="6000" w:hanging="360"/>
      </w:pPr>
      <w:rPr>
        <w:rFonts w:ascii="Symbol" w:hAnsi="Symbol" w:hint="default"/>
      </w:rPr>
    </w:lvl>
    <w:lvl w:ilvl="7" w:tplc="241A0003" w:tentative="1">
      <w:start w:val="1"/>
      <w:numFmt w:val="bullet"/>
      <w:lvlText w:val="o"/>
      <w:lvlJc w:val="left"/>
      <w:pPr>
        <w:ind w:left="6720" w:hanging="360"/>
      </w:pPr>
      <w:rPr>
        <w:rFonts w:ascii="Courier New" w:hAnsi="Courier New" w:cs="Courier New" w:hint="default"/>
      </w:rPr>
    </w:lvl>
    <w:lvl w:ilvl="8" w:tplc="241A0005" w:tentative="1">
      <w:start w:val="1"/>
      <w:numFmt w:val="bullet"/>
      <w:lvlText w:val=""/>
      <w:lvlJc w:val="left"/>
      <w:pPr>
        <w:ind w:left="7440" w:hanging="360"/>
      </w:pPr>
      <w:rPr>
        <w:rFonts w:ascii="Wingdings" w:hAnsi="Wingdings" w:hint="default"/>
      </w:rPr>
    </w:lvl>
  </w:abstractNum>
  <w:abstractNum w:abstractNumId="7" w15:restartNumberingAfterBreak="0">
    <w:nsid w:val="2990368C"/>
    <w:multiLevelType w:val="hybridMultilevel"/>
    <w:tmpl w:val="36DACFD8"/>
    <w:lvl w:ilvl="0" w:tplc="2E56FF64">
      <w:start w:val="4"/>
      <w:numFmt w:val="decimal"/>
      <w:lvlText w:val="%1)"/>
      <w:lvlJc w:val="left"/>
      <w:pPr>
        <w:tabs>
          <w:tab w:val="num" w:pos="1845"/>
        </w:tabs>
        <w:ind w:left="1845" w:hanging="360"/>
      </w:pPr>
      <w:rPr>
        <w:rFonts w:hint="default"/>
      </w:rPr>
    </w:lvl>
    <w:lvl w:ilvl="1" w:tplc="04090019" w:tentative="1">
      <w:start w:val="1"/>
      <w:numFmt w:val="lowerLetter"/>
      <w:lvlText w:val="%2."/>
      <w:lvlJc w:val="left"/>
      <w:pPr>
        <w:tabs>
          <w:tab w:val="num" w:pos="2565"/>
        </w:tabs>
        <w:ind w:left="2565" w:hanging="360"/>
      </w:pPr>
    </w:lvl>
    <w:lvl w:ilvl="2" w:tplc="0409001B" w:tentative="1">
      <w:start w:val="1"/>
      <w:numFmt w:val="lowerRoman"/>
      <w:lvlText w:val="%3."/>
      <w:lvlJc w:val="right"/>
      <w:pPr>
        <w:tabs>
          <w:tab w:val="num" w:pos="3285"/>
        </w:tabs>
        <w:ind w:left="3285" w:hanging="180"/>
      </w:pPr>
    </w:lvl>
    <w:lvl w:ilvl="3" w:tplc="0409000F" w:tentative="1">
      <w:start w:val="1"/>
      <w:numFmt w:val="decimal"/>
      <w:lvlText w:val="%4."/>
      <w:lvlJc w:val="left"/>
      <w:pPr>
        <w:tabs>
          <w:tab w:val="num" w:pos="4005"/>
        </w:tabs>
        <w:ind w:left="4005" w:hanging="360"/>
      </w:pPr>
    </w:lvl>
    <w:lvl w:ilvl="4" w:tplc="04090019" w:tentative="1">
      <w:start w:val="1"/>
      <w:numFmt w:val="lowerLetter"/>
      <w:lvlText w:val="%5."/>
      <w:lvlJc w:val="left"/>
      <w:pPr>
        <w:tabs>
          <w:tab w:val="num" w:pos="4725"/>
        </w:tabs>
        <w:ind w:left="4725" w:hanging="360"/>
      </w:pPr>
    </w:lvl>
    <w:lvl w:ilvl="5" w:tplc="0409001B" w:tentative="1">
      <w:start w:val="1"/>
      <w:numFmt w:val="lowerRoman"/>
      <w:lvlText w:val="%6."/>
      <w:lvlJc w:val="right"/>
      <w:pPr>
        <w:tabs>
          <w:tab w:val="num" w:pos="5445"/>
        </w:tabs>
        <w:ind w:left="5445" w:hanging="180"/>
      </w:pPr>
    </w:lvl>
    <w:lvl w:ilvl="6" w:tplc="0409000F" w:tentative="1">
      <w:start w:val="1"/>
      <w:numFmt w:val="decimal"/>
      <w:lvlText w:val="%7."/>
      <w:lvlJc w:val="left"/>
      <w:pPr>
        <w:tabs>
          <w:tab w:val="num" w:pos="6165"/>
        </w:tabs>
        <w:ind w:left="6165" w:hanging="360"/>
      </w:pPr>
    </w:lvl>
    <w:lvl w:ilvl="7" w:tplc="04090019" w:tentative="1">
      <w:start w:val="1"/>
      <w:numFmt w:val="lowerLetter"/>
      <w:lvlText w:val="%8."/>
      <w:lvlJc w:val="left"/>
      <w:pPr>
        <w:tabs>
          <w:tab w:val="num" w:pos="6885"/>
        </w:tabs>
        <w:ind w:left="6885" w:hanging="360"/>
      </w:pPr>
    </w:lvl>
    <w:lvl w:ilvl="8" w:tplc="0409001B" w:tentative="1">
      <w:start w:val="1"/>
      <w:numFmt w:val="lowerRoman"/>
      <w:lvlText w:val="%9."/>
      <w:lvlJc w:val="right"/>
      <w:pPr>
        <w:tabs>
          <w:tab w:val="num" w:pos="7605"/>
        </w:tabs>
        <w:ind w:left="7605" w:hanging="180"/>
      </w:pPr>
    </w:lvl>
  </w:abstractNum>
  <w:abstractNum w:abstractNumId="8" w15:restartNumberingAfterBreak="0">
    <w:nsid w:val="38834BE1"/>
    <w:multiLevelType w:val="hybridMultilevel"/>
    <w:tmpl w:val="5BDC9FD4"/>
    <w:lvl w:ilvl="0" w:tplc="606C7A9C">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2E6C456E">
      <w:numFmt w:val="bullet"/>
      <w:lvlText w:val="-"/>
      <w:lvlJc w:val="left"/>
      <w:pPr>
        <w:tabs>
          <w:tab w:val="num" w:pos="3450"/>
        </w:tabs>
        <w:ind w:left="3450" w:hanging="390"/>
      </w:pPr>
      <w:rPr>
        <w:rFonts w:ascii="Times New Roman" w:eastAsia="Times New Roman" w:hAnsi="Times New Roman" w:cs="Times New Roman"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41BE5DDD"/>
    <w:multiLevelType w:val="hybridMultilevel"/>
    <w:tmpl w:val="4D646FA4"/>
    <w:lvl w:ilvl="0" w:tplc="75023E96">
      <w:start w:val="1"/>
      <w:numFmt w:val="decimal"/>
      <w:lvlText w:val="%1)"/>
      <w:lvlJc w:val="left"/>
      <w:pPr>
        <w:ind w:left="1740" w:hanging="360"/>
      </w:pPr>
      <w:rPr>
        <w:rFonts w:hint="default"/>
      </w:rPr>
    </w:lvl>
    <w:lvl w:ilvl="1" w:tplc="241A0019" w:tentative="1">
      <w:start w:val="1"/>
      <w:numFmt w:val="lowerLetter"/>
      <w:lvlText w:val="%2."/>
      <w:lvlJc w:val="left"/>
      <w:pPr>
        <w:ind w:left="2460" w:hanging="360"/>
      </w:pPr>
    </w:lvl>
    <w:lvl w:ilvl="2" w:tplc="241A001B" w:tentative="1">
      <w:start w:val="1"/>
      <w:numFmt w:val="lowerRoman"/>
      <w:lvlText w:val="%3."/>
      <w:lvlJc w:val="right"/>
      <w:pPr>
        <w:ind w:left="3180" w:hanging="180"/>
      </w:pPr>
    </w:lvl>
    <w:lvl w:ilvl="3" w:tplc="241A000F" w:tentative="1">
      <w:start w:val="1"/>
      <w:numFmt w:val="decimal"/>
      <w:lvlText w:val="%4."/>
      <w:lvlJc w:val="left"/>
      <w:pPr>
        <w:ind w:left="3900" w:hanging="360"/>
      </w:pPr>
    </w:lvl>
    <w:lvl w:ilvl="4" w:tplc="241A0019" w:tentative="1">
      <w:start w:val="1"/>
      <w:numFmt w:val="lowerLetter"/>
      <w:lvlText w:val="%5."/>
      <w:lvlJc w:val="left"/>
      <w:pPr>
        <w:ind w:left="4620" w:hanging="360"/>
      </w:pPr>
    </w:lvl>
    <w:lvl w:ilvl="5" w:tplc="241A001B" w:tentative="1">
      <w:start w:val="1"/>
      <w:numFmt w:val="lowerRoman"/>
      <w:lvlText w:val="%6."/>
      <w:lvlJc w:val="right"/>
      <w:pPr>
        <w:ind w:left="5340" w:hanging="180"/>
      </w:pPr>
    </w:lvl>
    <w:lvl w:ilvl="6" w:tplc="241A000F" w:tentative="1">
      <w:start w:val="1"/>
      <w:numFmt w:val="decimal"/>
      <w:lvlText w:val="%7."/>
      <w:lvlJc w:val="left"/>
      <w:pPr>
        <w:ind w:left="6060" w:hanging="360"/>
      </w:pPr>
    </w:lvl>
    <w:lvl w:ilvl="7" w:tplc="241A0019" w:tentative="1">
      <w:start w:val="1"/>
      <w:numFmt w:val="lowerLetter"/>
      <w:lvlText w:val="%8."/>
      <w:lvlJc w:val="left"/>
      <w:pPr>
        <w:ind w:left="6780" w:hanging="360"/>
      </w:pPr>
    </w:lvl>
    <w:lvl w:ilvl="8" w:tplc="241A001B" w:tentative="1">
      <w:start w:val="1"/>
      <w:numFmt w:val="lowerRoman"/>
      <w:lvlText w:val="%9."/>
      <w:lvlJc w:val="right"/>
      <w:pPr>
        <w:ind w:left="7500" w:hanging="180"/>
      </w:pPr>
    </w:lvl>
  </w:abstractNum>
  <w:abstractNum w:abstractNumId="10" w15:restartNumberingAfterBreak="0">
    <w:nsid w:val="43E43849"/>
    <w:multiLevelType w:val="hybridMultilevel"/>
    <w:tmpl w:val="20887028"/>
    <w:lvl w:ilvl="0" w:tplc="ECD44ABA">
      <w:start w:val="2"/>
      <w:numFmt w:val="bullet"/>
      <w:lvlText w:val="-"/>
      <w:lvlJc w:val="left"/>
      <w:pPr>
        <w:ind w:left="1920" w:hanging="360"/>
      </w:pPr>
      <w:rPr>
        <w:rFonts w:ascii="Times New Roman" w:eastAsia="Times New Roman" w:hAnsi="Times New Roman" w:cs="Times New Roman" w:hint="default"/>
      </w:rPr>
    </w:lvl>
    <w:lvl w:ilvl="1" w:tplc="241A0003" w:tentative="1">
      <w:start w:val="1"/>
      <w:numFmt w:val="bullet"/>
      <w:lvlText w:val="o"/>
      <w:lvlJc w:val="left"/>
      <w:pPr>
        <w:ind w:left="2640" w:hanging="360"/>
      </w:pPr>
      <w:rPr>
        <w:rFonts w:ascii="Courier New" w:hAnsi="Courier New" w:cs="Courier New" w:hint="default"/>
      </w:rPr>
    </w:lvl>
    <w:lvl w:ilvl="2" w:tplc="241A0005" w:tentative="1">
      <w:start w:val="1"/>
      <w:numFmt w:val="bullet"/>
      <w:lvlText w:val=""/>
      <w:lvlJc w:val="left"/>
      <w:pPr>
        <w:ind w:left="3360" w:hanging="360"/>
      </w:pPr>
      <w:rPr>
        <w:rFonts w:ascii="Wingdings" w:hAnsi="Wingdings" w:hint="default"/>
      </w:rPr>
    </w:lvl>
    <w:lvl w:ilvl="3" w:tplc="241A0001" w:tentative="1">
      <w:start w:val="1"/>
      <w:numFmt w:val="bullet"/>
      <w:lvlText w:val=""/>
      <w:lvlJc w:val="left"/>
      <w:pPr>
        <w:ind w:left="4080" w:hanging="360"/>
      </w:pPr>
      <w:rPr>
        <w:rFonts w:ascii="Symbol" w:hAnsi="Symbol" w:hint="default"/>
      </w:rPr>
    </w:lvl>
    <w:lvl w:ilvl="4" w:tplc="241A0003" w:tentative="1">
      <w:start w:val="1"/>
      <w:numFmt w:val="bullet"/>
      <w:lvlText w:val="o"/>
      <w:lvlJc w:val="left"/>
      <w:pPr>
        <w:ind w:left="4800" w:hanging="360"/>
      </w:pPr>
      <w:rPr>
        <w:rFonts w:ascii="Courier New" w:hAnsi="Courier New" w:cs="Courier New" w:hint="default"/>
      </w:rPr>
    </w:lvl>
    <w:lvl w:ilvl="5" w:tplc="241A0005" w:tentative="1">
      <w:start w:val="1"/>
      <w:numFmt w:val="bullet"/>
      <w:lvlText w:val=""/>
      <w:lvlJc w:val="left"/>
      <w:pPr>
        <w:ind w:left="5520" w:hanging="360"/>
      </w:pPr>
      <w:rPr>
        <w:rFonts w:ascii="Wingdings" w:hAnsi="Wingdings" w:hint="default"/>
      </w:rPr>
    </w:lvl>
    <w:lvl w:ilvl="6" w:tplc="241A0001" w:tentative="1">
      <w:start w:val="1"/>
      <w:numFmt w:val="bullet"/>
      <w:lvlText w:val=""/>
      <w:lvlJc w:val="left"/>
      <w:pPr>
        <w:ind w:left="6240" w:hanging="360"/>
      </w:pPr>
      <w:rPr>
        <w:rFonts w:ascii="Symbol" w:hAnsi="Symbol" w:hint="default"/>
      </w:rPr>
    </w:lvl>
    <w:lvl w:ilvl="7" w:tplc="241A0003" w:tentative="1">
      <w:start w:val="1"/>
      <w:numFmt w:val="bullet"/>
      <w:lvlText w:val="o"/>
      <w:lvlJc w:val="left"/>
      <w:pPr>
        <w:ind w:left="6960" w:hanging="360"/>
      </w:pPr>
      <w:rPr>
        <w:rFonts w:ascii="Courier New" w:hAnsi="Courier New" w:cs="Courier New" w:hint="default"/>
      </w:rPr>
    </w:lvl>
    <w:lvl w:ilvl="8" w:tplc="241A0005" w:tentative="1">
      <w:start w:val="1"/>
      <w:numFmt w:val="bullet"/>
      <w:lvlText w:val=""/>
      <w:lvlJc w:val="left"/>
      <w:pPr>
        <w:ind w:left="7680" w:hanging="360"/>
      </w:pPr>
      <w:rPr>
        <w:rFonts w:ascii="Wingdings" w:hAnsi="Wingdings" w:hint="default"/>
      </w:rPr>
    </w:lvl>
  </w:abstractNum>
  <w:abstractNum w:abstractNumId="11" w15:restartNumberingAfterBreak="0">
    <w:nsid w:val="4DD23CDB"/>
    <w:multiLevelType w:val="hybridMultilevel"/>
    <w:tmpl w:val="4904A8A4"/>
    <w:lvl w:ilvl="0" w:tplc="64E2BEA4">
      <w:start w:val="1"/>
      <w:numFmt w:val="decimal"/>
      <w:lvlText w:val="%1)"/>
      <w:lvlJc w:val="left"/>
      <w:pPr>
        <w:tabs>
          <w:tab w:val="num" w:pos="1830"/>
        </w:tabs>
        <w:ind w:left="1830" w:hanging="405"/>
      </w:pPr>
      <w:rPr>
        <w:rFonts w:hint="default"/>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12" w15:restartNumberingAfterBreak="0">
    <w:nsid w:val="58F91BE4"/>
    <w:multiLevelType w:val="hybridMultilevel"/>
    <w:tmpl w:val="831A131A"/>
    <w:lvl w:ilvl="0" w:tplc="58FE9F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024D80"/>
    <w:multiLevelType w:val="hybridMultilevel"/>
    <w:tmpl w:val="4416572C"/>
    <w:lvl w:ilvl="0" w:tplc="B6E04CC2">
      <w:start w:val="1"/>
      <w:numFmt w:val="decimal"/>
      <w:lvlText w:val="%1."/>
      <w:lvlJc w:val="left"/>
      <w:pPr>
        <w:tabs>
          <w:tab w:val="num" w:pos="1905"/>
        </w:tabs>
        <w:ind w:left="1905" w:hanging="360"/>
      </w:pPr>
      <w:rPr>
        <w:rFonts w:hint="default"/>
      </w:rPr>
    </w:lvl>
    <w:lvl w:ilvl="1" w:tplc="04090019" w:tentative="1">
      <w:start w:val="1"/>
      <w:numFmt w:val="lowerLetter"/>
      <w:lvlText w:val="%2."/>
      <w:lvlJc w:val="left"/>
      <w:pPr>
        <w:tabs>
          <w:tab w:val="num" w:pos="2625"/>
        </w:tabs>
        <w:ind w:left="2625" w:hanging="360"/>
      </w:pPr>
    </w:lvl>
    <w:lvl w:ilvl="2" w:tplc="0409001B" w:tentative="1">
      <w:start w:val="1"/>
      <w:numFmt w:val="lowerRoman"/>
      <w:lvlText w:val="%3."/>
      <w:lvlJc w:val="right"/>
      <w:pPr>
        <w:tabs>
          <w:tab w:val="num" w:pos="3345"/>
        </w:tabs>
        <w:ind w:left="3345" w:hanging="180"/>
      </w:pPr>
    </w:lvl>
    <w:lvl w:ilvl="3" w:tplc="0409000F" w:tentative="1">
      <w:start w:val="1"/>
      <w:numFmt w:val="decimal"/>
      <w:lvlText w:val="%4."/>
      <w:lvlJc w:val="left"/>
      <w:pPr>
        <w:tabs>
          <w:tab w:val="num" w:pos="4065"/>
        </w:tabs>
        <w:ind w:left="4065" w:hanging="360"/>
      </w:pPr>
    </w:lvl>
    <w:lvl w:ilvl="4" w:tplc="04090019" w:tentative="1">
      <w:start w:val="1"/>
      <w:numFmt w:val="lowerLetter"/>
      <w:lvlText w:val="%5."/>
      <w:lvlJc w:val="left"/>
      <w:pPr>
        <w:tabs>
          <w:tab w:val="num" w:pos="4785"/>
        </w:tabs>
        <w:ind w:left="4785" w:hanging="360"/>
      </w:pPr>
    </w:lvl>
    <w:lvl w:ilvl="5" w:tplc="0409001B" w:tentative="1">
      <w:start w:val="1"/>
      <w:numFmt w:val="lowerRoman"/>
      <w:lvlText w:val="%6."/>
      <w:lvlJc w:val="right"/>
      <w:pPr>
        <w:tabs>
          <w:tab w:val="num" w:pos="5505"/>
        </w:tabs>
        <w:ind w:left="5505" w:hanging="180"/>
      </w:pPr>
    </w:lvl>
    <w:lvl w:ilvl="6" w:tplc="0409000F" w:tentative="1">
      <w:start w:val="1"/>
      <w:numFmt w:val="decimal"/>
      <w:lvlText w:val="%7."/>
      <w:lvlJc w:val="left"/>
      <w:pPr>
        <w:tabs>
          <w:tab w:val="num" w:pos="6225"/>
        </w:tabs>
        <w:ind w:left="6225" w:hanging="360"/>
      </w:pPr>
    </w:lvl>
    <w:lvl w:ilvl="7" w:tplc="04090019" w:tentative="1">
      <w:start w:val="1"/>
      <w:numFmt w:val="lowerLetter"/>
      <w:lvlText w:val="%8."/>
      <w:lvlJc w:val="left"/>
      <w:pPr>
        <w:tabs>
          <w:tab w:val="num" w:pos="6945"/>
        </w:tabs>
        <w:ind w:left="6945" w:hanging="360"/>
      </w:pPr>
    </w:lvl>
    <w:lvl w:ilvl="8" w:tplc="0409001B" w:tentative="1">
      <w:start w:val="1"/>
      <w:numFmt w:val="lowerRoman"/>
      <w:lvlText w:val="%9."/>
      <w:lvlJc w:val="right"/>
      <w:pPr>
        <w:tabs>
          <w:tab w:val="num" w:pos="7665"/>
        </w:tabs>
        <w:ind w:left="7665" w:hanging="180"/>
      </w:pPr>
    </w:lvl>
  </w:abstractNum>
  <w:abstractNum w:abstractNumId="14" w15:restartNumberingAfterBreak="0">
    <w:nsid w:val="62FC2E42"/>
    <w:multiLevelType w:val="hybridMultilevel"/>
    <w:tmpl w:val="06729832"/>
    <w:lvl w:ilvl="0" w:tplc="D384FDB0">
      <w:numFmt w:val="bullet"/>
      <w:lvlText w:val="-"/>
      <w:lvlJc w:val="left"/>
      <w:pPr>
        <w:ind w:left="1800" w:hanging="360"/>
      </w:pPr>
      <w:rPr>
        <w:rFonts w:ascii="Times New Roman" w:eastAsia="Times New Roman" w:hAnsi="Times New Roman" w:cs="Times New Roman"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15" w15:restartNumberingAfterBreak="0">
    <w:nsid w:val="6A8D66B7"/>
    <w:multiLevelType w:val="hybridMultilevel"/>
    <w:tmpl w:val="95042A10"/>
    <w:lvl w:ilvl="0" w:tplc="42426B3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C250D1B"/>
    <w:multiLevelType w:val="hybridMultilevel"/>
    <w:tmpl w:val="76CA9E3E"/>
    <w:lvl w:ilvl="0" w:tplc="40265208">
      <w:numFmt w:val="bullet"/>
      <w:lvlText w:val="-"/>
      <w:lvlJc w:val="left"/>
      <w:pPr>
        <w:tabs>
          <w:tab w:val="num" w:pos="1605"/>
        </w:tabs>
        <w:ind w:left="1605" w:hanging="360"/>
      </w:pPr>
      <w:rPr>
        <w:rFonts w:ascii="Times New Roman" w:eastAsia="Times New Roman" w:hAnsi="Times New Roman" w:cs="Times New Roman" w:hint="default"/>
      </w:rPr>
    </w:lvl>
    <w:lvl w:ilvl="1" w:tplc="04090003" w:tentative="1">
      <w:start w:val="1"/>
      <w:numFmt w:val="bullet"/>
      <w:lvlText w:val="o"/>
      <w:lvlJc w:val="left"/>
      <w:pPr>
        <w:tabs>
          <w:tab w:val="num" w:pos="2325"/>
        </w:tabs>
        <w:ind w:left="2325" w:hanging="360"/>
      </w:pPr>
      <w:rPr>
        <w:rFonts w:ascii="Courier New" w:hAnsi="Courier New" w:cs="Courier New" w:hint="default"/>
      </w:rPr>
    </w:lvl>
    <w:lvl w:ilvl="2" w:tplc="04090005" w:tentative="1">
      <w:start w:val="1"/>
      <w:numFmt w:val="bullet"/>
      <w:lvlText w:val=""/>
      <w:lvlJc w:val="left"/>
      <w:pPr>
        <w:tabs>
          <w:tab w:val="num" w:pos="3045"/>
        </w:tabs>
        <w:ind w:left="3045" w:hanging="360"/>
      </w:pPr>
      <w:rPr>
        <w:rFonts w:ascii="Wingdings" w:hAnsi="Wingdings" w:hint="default"/>
      </w:rPr>
    </w:lvl>
    <w:lvl w:ilvl="3" w:tplc="04090001" w:tentative="1">
      <w:start w:val="1"/>
      <w:numFmt w:val="bullet"/>
      <w:lvlText w:val=""/>
      <w:lvlJc w:val="left"/>
      <w:pPr>
        <w:tabs>
          <w:tab w:val="num" w:pos="3765"/>
        </w:tabs>
        <w:ind w:left="3765" w:hanging="360"/>
      </w:pPr>
      <w:rPr>
        <w:rFonts w:ascii="Symbol" w:hAnsi="Symbol" w:hint="default"/>
      </w:rPr>
    </w:lvl>
    <w:lvl w:ilvl="4" w:tplc="04090003" w:tentative="1">
      <w:start w:val="1"/>
      <w:numFmt w:val="bullet"/>
      <w:lvlText w:val="o"/>
      <w:lvlJc w:val="left"/>
      <w:pPr>
        <w:tabs>
          <w:tab w:val="num" w:pos="4485"/>
        </w:tabs>
        <w:ind w:left="4485" w:hanging="360"/>
      </w:pPr>
      <w:rPr>
        <w:rFonts w:ascii="Courier New" w:hAnsi="Courier New" w:cs="Courier New" w:hint="default"/>
      </w:rPr>
    </w:lvl>
    <w:lvl w:ilvl="5" w:tplc="04090005" w:tentative="1">
      <w:start w:val="1"/>
      <w:numFmt w:val="bullet"/>
      <w:lvlText w:val=""/>
      <w:lvlJc w:val="left"/>
      <w:pPr>
        <w:tabs>
          <w:tab w:val="num" w:pos="5205"/>
        </w:tabs>
        <w:ind w:left="5205" w:hanging="360"/>
      </w:pPr>
      <w:rPr>
        <w:rFonts w:ascii="Wingdings" w:hAnsi="Wingdings" w:hint="default"/>
      </w:rPr>
    </w:lvl>
    <w:lvl w:ilvl="6" w:tplc="04090001" w:tentative="1">
      <w:start w:val="1"/>
      <w:numFmt w:val="bullet"/>
      <w:lvlText w:val=""/>
      <w:lvlJc w:val="left"/>
      <w:pPr>
        <w:tabs>
          <w:tab w:val="num" w:pos="5925"/>
        </w:tabs>
        <w:ind w:left="5925" w:hanging="360"/>
      </w:pPr>
      <w:rPr>
        <w:rFonts w:ascii="Symbol" w:hAnsi="Symbol" w:hint="default"/>
      </w:rPr>
    </w:lvl>
    <w:lvl w:ilvl="7" w:tplc="04090003" w:tentative="1">
      <w:start w:val="1"/>
      <w:numFmt w:val="bullet"/>
      <w:lvlText w:val="o"/>
      <w:lvlJc w:val="left"/>
      <w:pPr>
        <w:tabs>
          <w:tab w:val="num" w:pos="6645"/>
        </w:tabs>
        <w:ind w:left="6645" w:hanging="360"/>
      </w:pPr>
      <w:rPr>
        <w:rFonts w:ascii="Courier New" w:hAnsi="Courier New" w:cs="Courier New" w:hint="default"/>
      </w:rPr>
    </w:lvl>
    <w:lvl w:ilvl="8" w:tplc="04090005" w:tentative="1">
      <w:start w:val="1"/>
      <w:numFmt w:val="bullet"/>
      <w:lvlText w:val=""/>
      <w:lvlJc w:val="left"/>
      <w:pPr>
        <w:tabs>
          <w:tab w:val="num" w:pos="7365"/>
        </w:tabs>
        <w:ind w:left="7365" w:hanging="360"/>
      </w:pPr>
      <w:rPr>
        <w:rFonts w:ascii="Wingdings" w:hAnsi="Wingdings" w:hint="default"/>
      </w:rPr>
    </w:lvl>
  </w:abstractNum>
  <w:num w:numId="1">
    <w:abstractNumId w:val="8"/>
  </w:num>
  <w:num w:numId="2">
    <w:abstractNumId w:val="16"/>
  </w:num>
  <w:num w:numId="3">
    <w:abstractNumId w:val="3"/>
  </w:num>
  <w:num w:numId="4">
    <w:abstractNumId w:val="4"/>
  </w:num>
  <w:num w:numId="5">
    <w:abstractNumId w:val="15"/>
  </w:num>
  <w:num w:numId="6">
    <w:abstractNumId w:val="0"/>
  </w:num>
  <w:num w:numId="7">
    <w:abstractNumId w:val="1"/>
  </w:num>
  <w:num w:numId="8">
    <w:abstractNumId w:val="5"/>
  </w:num>
  <w:num w:numId="9">
    <w:abstractNumId w:val="7"/>
  </w:num>
  <w:num w:numId="10">
    <w:abstractNumId w:val="13"/>
  </w:num>
  <w:num w:numId="11">
    <w:abstractNumId w:val="11"/>
  </w:num>
  <w:num w:numId="12">
    <w:abstractNumId w:val="9"/>
  </w:num>
  <w:num w:numId="13">
    <w:abstractNumId w:val="2"/>
  </w:num>
  <w:num w:numId="14">
    <w:abstractNumId w:val="10"/>
  </w:num>
  <w:num w:numId="15">
    <w:abstractNumId w:val="6"/>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2BC"/>
    <w:rsid w:val="00000FE3"/>
    <w:rsid w:val="0000219D"/>
    <w:rsid w:val="00002F14"/>
    <w:rsid w:val="00003C7A"/>
    <w:rsid w:val="00005CFF"/>
    <w:rsid w:val="0000661B"/>
    <w:rsid w:val="00006F93"/>
    <w:rsid w:val="000124FB"/>
    <w:rsid w:val="00014218"/>
    <w:rsid w:val="00016958"/>
    <w:rsid w:val="00021503"/>
    <w:rsid w:val="000215F2"/>
    <w:rsid w:val="00022761"/>
    <w:rsid w:val="000229C7"/>
    <w:rsid w:val="00022ABA"/>
    <w:rsid w:val="00022F03"/>
    <w:rsid w:val="00023A53"/>
    <w:rsid w:val="00023AEC"/>
    <w:rsid w:val="00026509"/>
    <w:rsid w:val="00031A2A"/>
    <w:rsid w:val="00031D5B"/>
    <w:rsid w:val="000328EA"/>
    <w:rsid w:val="00032F71"/>
    <w:rsid w:val="00033107"/>
    <w:rsid w:val="000347D7"/>
    <w:rsid w:val="00034903"/>
    <w:rsid w:val="00035714"/>
    <w:rsid w:val="00035D05"/>
    <w:rsid w:val="00037892"/>
    <w:rsid w:val="00037FA8"/>
    <w:rsid w:val="000405E5"/>
    <w:rsid w:val="00043275"/>
    <w:rsid w:val="00043E65"/>
    <w:rsid w:val="00045D12"/>
    <w:rsid w:val="00047AB2"/>
    <w:rsid w:val="00052083"/>
    <w:rsid w:val="00053B96"/>
    <w:rsid w:val="000544D6"/>
    <w:rsid w:val="00054F9C"/>
    <w:rsid w:val="00057F54"/>
    <w:rsid w:val="00060054"/>
    <w:rsid w:val="000608C1"/>
    <w:rsid w:val="00060980"/>
    <w:rsid w:val="00062538"/>
    <w:rsid w:val="000660D4"/>
    <w:rsid w:val="00067F00"/>
    <w:rsid w:val="00071F72"/>
    <w:rsid w:val="00073C04"/>
    <w:rsid w:val="00074E98"/>
    <w:rsid w:val="000766A7"/>
    <w:rsid w:val="00076F59"/>
    <w:rsid w:val="000773AD"/>
    <w:rsid w:val="0008136F"/>
    <w:rsid w:val="00090226"/>
    <w:rsid w:val="000905A3"/>
    <w:rsid w:val="000905CB"/>
    <w:rsid w:val="000907B2"/>
    <w:rsid w:val="00091A50"/>
    <w:rsid w:val="00093ECC"/>
    <w:rsid w:val="00094FDC"/>
    <w:rsid w:val="00095384"/>
    <w:rsid w:val="00095AD6"/>
    <w:rsid w:val="00096229"/>
    <w:rsid w:val="00097036"/>
    <w:rsid w:val="000A09E2"/>
    <w:rsid w:val="000A0F2B"/>
    <w:rsid w:val="000A2335"/>
    <w:rsid w:val="000A5BA7"/>
    <w:rsid w:val="000A64CD"/>
    <w:rsid w:val="000B0330"/>
    <w:rsid w:val="000B08BC"/>
    <w:rsid w:val="000B230B"/>
    <w:rsid w:val="000B4A58"/>
    <w:rsid w:val="000B61BF"/>
    <w:rsid w:val="000B68BB"/>
    <w:rsid w:val="000B7318"/>
    <w:rsid w:val="000C4D24"/>
    <w:rsid w:val="000C521E"/>
    <w:rsid w:val="000C6143"/>
    <w:rsid w:val="000C688D"/>
    <w:rsid w:val="000C7AF2"/>
    <w:rsid w:val="000D0436"/>
    <w:rsid w:val="000D1527"/>
    <w:rsid w:val="000D192F"/>
    <w:rsid w:val="000D2C1A"/>
    <w:rsid w:val="000D2C65"/>
    <w:rsid w:val="000D4A18"/>
    <w:rsid w:val="000D6F61"/>
    <w:rsid w:val="000E0A40"/>
    <w:rsid w:val="000E2739"/>
    <w:rsid w:val="000E5B3F"/>
    <w:rsid w:val="000E6D49"/>
    <w:rsid w:val="000F2570"/>
    <w:rsid w:val="000F4D49"/>
    <w:rsid w:val="000F59D8"/>
    <w:rsid w:val="000F6A2B"/>
    <w:rsid w:val="00100C36"/>
    <w:rsid w:val="00100EB5"/>
    <w:rsid w:val="00101739"/>
    <w:rsid w:val="00102666"/>
    <w:rsid w:val="00102A34"/>
    <w:rsid w:val="001037DB"/>
    <w:rsid w:val="00106B2F"/>
    <w:rsid w:val="001074AF"/>
    <w:rsid w:val="001108A5"/>
    <w:rsid w:val="00111B57"/>
    <w:rsid w:val="00111B8B"/>
    <w:rsid w:val="001163D0"/>
    <w:rsid w:val="00116DBF"/>
    <w:rsid w:val="00117CC1"/>
    <w:rsid w:val="0012142D"/>
    <w:rsid w:val="00123A01"/>
    <w:rsid w:val="00125D65"/>
    <w:rsid w:val="00135737"/>
    <w:rsid w:val="001401C0"/>
    <w:rsid w:val="001405A0"/>
    <w:rsid w:val="00140A3D"/>
    <w:rsid w:val="00144BEB"/>
    <w:rsid w:val="00144F16"/>
    <w:rsid w:val="00145250"/>
    <w:rsid w:val="00145E6E"/>
    <w:rsid w:val="00145F83"/>
    <w:rsid w:val="0014737F"/>
    <w:rsid w:val="00152A06"/>
    <w:rsid w:val="00152A30"/>
    <w:rsid w:val="00153882"/>
    <w:rsid w:val="001542EE"/>
    <w:rsid w:val="0015531E"/>
    <w:rsid w:val="00155431"/>
    <w:rsid w:val="001561E5"/>
    <w:rsid w:val="00156E57"/>
    <w:rsid w:val="00156FC3"/>
    <w:rsid w:val="00163246"/>
    <w:rsid w:val="00163E83"/>
    <w:rsid w:val="00164F0A"/>
    <w:rsid w:val="001677F8"/>
    <w:rsid w:val="00170EAF"/>
    <w:rsid w:val="00171770"/>
    <w:rsid w:val="001739BB"/>
    <w:rsid w:val="00176EC4"/>
    <w:rsid w:val="001803C2"/>
    <w:rsid w:val="00180667"/>
    <w:rsid w:val="00182D29"/>
    <w:rsid w:val="001857FB"/>
    <w:rsid w:val="00187239"/>
    <w:rsid w:val="00187A5C"/>
    <w:rsid w:val="00191338"/>
    <w:rsid w:val="0019290F"/>
    <w:rsid w:val="00193D89"/>
    <w:rsid w:val="00194FAB"/>
    <w:rsid w:val="00195AEC"/>
    <w:rsid w:val="00197770"/>
    <w:rsid w:val="001A2FE9"/>
    <w:rsid w:val="001A39D9"/>
    <w:rsid w:val="001A5124"/>
    <w:rsid w:val="001B07B9"/>
    <w:rsid w:val="001B2EAD"/>
    <w:rsid w:val="001B3094"/>
    <w:rsid w:val="001B3F7B"/>
    <w:rsid w:val="001C0383"/>
    <w:rsid w:val="001C1467"/>
    <w:rsid w:val="001C4A09"/>
    <w:rsid w:val="001C54D4"/>
    <w:rsid w:val="001C5AAD"/>
    <w:rsid w:val="001D02FA"/>
    <w:rsid w:val="001D1831"/>
    <w:rsid w:val="001D21F8"/>
    <w:rsid w:val="001D3D3A"/>
    <w:rsid w:val="001E0C8C"/>
    <w:rsid w:val="001E13D4"/>
    <w:rsid w:val="001E14BB"/>
    <w:rsid w:val="001E24D0"/>
    <w:rsid w:val="001E3994"/>
    <w:rsid w:val="001E3A30"/>
    <w:rsid w:val="001E5626"/>
    <w:rsid w:val="001E587D"/>
    <w:rsid w:val="001E5C4D"/>
    <w:rsid w:val="001E6218"/>
    <w:rsid w:val="001F020D"/>
    <w:rsid w:val="001F1EB0"/>
    <w:rsid w:val="001F20AB"/>
    <w:rsid w:val="001F4009"/>
    <w:rsid w:val="001F5C1B"/>
    <w:rsid w:val="001F60A3"/>
    <w:rsid w:val="001F6B2E"/>
    <w:rsid w:val="001F72CD"/>
    <w:rsid w:val="001F7411"/>
    <w:rsid w:val="001F7840"/>
    <w:rsid w:val="0020065C"/>
    <w:rsid w:val="00200C1F"/>
    <w:rsid w:val="00201249"/>
    <w:rsid w:val="00202A63"/>
    <w:rsid w:val="00202B2D"/>
    <w:rsid w:val="00202CC4"/>
    <w:rsid w:val="0020485D"/>
    <w:rsid w:val="002055C2"/>
    <w:rsid w:val="002060DE"/>
    <w:rsid w:val="00207008"/>
    <w:rsid w:val="00210FBA"/>
    <w:rsid w:val="00210FDE"/>
    <w:rsid w:val="002114AB"/>
    <w:rsid w:val="002128D7"/>
    <w:rsid w:val="00213EA1"/>
    <w:rsid w:val="00215202"/>
    <w:rsid w:val="002160DA"/>
    <w:rsid w:val="00222397"/>
    <w:rsid w:val="0022486D"/>
    <w:rsid w:val="00224941"/>
    <w:rsid w:val="00226D7D"/>
    <w:rsid w:val="00227D69"/>
    <w:rsid w:val="00227FBA"/>
    <w:rsid w:val="002301CA"/>
    <w:rsid w:val="0023206A"/>
    <w:rsid w:val="00234184"/>
    <w:rsid w:val="00236282"/>
    <w:rsid w:val="00246F54"/>
    <w:rsid w:val="00247FD4"/>
    <w:rsid w:val="0025026A"/>
    <w:rsid w:val="00250AAC"/>
    <w:rsid w:val="00251912"/>
    <w:rsid w:val="002526E3"/>
    <w:rsid w:val="00252A67"/>
    <w:rsid w:val="002542AD"/>
    <w:rsid w:val="0026266F"/>
    <w:rsid w:val="00262E6E"/>
    <w:rsid w:val="00264195"/>
    <w:rsid w:val="0026596C"/>
    <w:rsid w:val="00265DEF"/>
    <w:rsid w:val="00266E17"/>
    <w:rsid w:val="00271B2C"/>
    <w:rsid w:val="00272C0D"/>
    <w:rsid w:val="002744F0"/>
    <w:rsid w:val="00274E33"/>
    <w:rsid w:val="00275724"/>
    <w:rsid w:val="00276DDB"/>
    <w:rsid w:val="00277587"/>
    <w:rsid w:val="00277D90"/>
    <w:rsid w:val="0028260E"/>
    <w:rsid w:val="00282D2B"/>
    <w:rsid w:val="00282F65"/>
    <w:rsid w:val="00283953"/>
    <w:rsid w:val="00283BF2"/>
    <w:rsid w:val="00284A48"/>
    <w:rsid w:val="0028618A"/>
    <w:rsid w:val="002875CC"/>
    <w:rsid w:val="00287839"/>
    <w:rsid w:val="00290181"/>
    <w:rsid w:val="00291233"/>
    <w:rsid w:val="00292664"/>
    <w:rsid w:val="00292683"/>
    <w:rsid w:val="00292959"/>
    <w:rsid w:val="0029364B"/>
    <w:rsid w:val="00294008"/>
    <w:rsid w:val="00295431"/>
    <w:rsid w:val="002955F7"/>
    <w:rsid w:val="002965D6"/>
    <w:rsid w:val="002A24D7"/>
    <w:rsid w:val="002A2AC8"/>
    <w:rsid w:val="002A46AB"/>
    <w:rsid w:val="002A6131"/>
    <w:rsid w:val="002B0330"/>
    <w:rsid w:val="002B09CA"/>
    <w:rsid w:val="002B1209"/>
    <w:rsid w:val="002B2298"/>
    <w:rsid w:val="002B4C9F"/>
    <w:rsid w:val="002B530D"/>
    <w:rsid w:val="002B6E7A"/>
    <w:rsid w:val="002B7169"/>
    <w:rsid w:val="002C40CB"/>
    <w:rsid w:val="002C4DE9"/>
    <w:rsid w:val="002C55C8"/>
    <w:rsid w:val="002C585E"/>
    <w:rsid w:val="002C79CB"/>
    <w:rsid w:val="002D0226"/>
    <w:rsid w:val="002D502A"/>
    <w:rsid w:val="002D5F3C"/>
    <w:rsid w:val="002E2185"/>
    <w:rsid w:val="002E2F8B"/>
    <w:rsid w:val="002E30EE"/>
    <w:rsid w:val="002E396F"/>
    <w:rsid w:val="002E3C7A"/>
    <w:rsid w:val="002E43CE"/>
    <w:rsid w:val="002E50F9"/>
    <w:rsid w:val="002E7426"/>
    <w:rsid w:val="002F15A9"/>
    <w:rsid w:val="002F4834"/>
    <w:rsid w:val="002F5610"/>
    <w:rsid w:val="002F73DD"/>
    <w:rsid w:val="0030019E"/>
    <w:rsid w:val="003005EB"/>
    <w:rsid w:val="00302714"/>
    <w:rsid w:val="003027D7"/>
    <w:rsid w:val="003063DB"/>
    <w:rsid w:val="003078AB"/>
    <w:rsid w:val="003079C8"/>
    <w:rsid w:val="0031070C"/>
    <w:rsid w:val="00310DA3"/>
    <w:rsid w:val="00311514"/>
    <w:rsid w:val="00315695"/>
    <w:rsid w:val="003173C6"/>
    <w:rsid w:val="003179B7"/>
    <w:rsid w:val="0032064A"/>
    <w:rsid w:val="00320A55"/>
    <w:rsid w:val="00320D9B"/>
    <w:rsid w:val="00321350"/>
    <w:rsid w:val="00322CC3"/>
    <w:rsid w:val="00323633"/>
    <w:rsid w:val="00323A0B"/>
    <w:rsid w:val="00323AD3"/>
    <w:rsid w:val="00324071"/>
    <w:rsid w:val="0032476E"/>
    <w:rsid w:val="00325BE4"/>
    <w:rsid w:val="00327198"/>
    <w:rsid w:val="003308E6"/>
    <w:rsid w:val="0033370C"/>
    <w:rsid w:val="00342A08"/>
    <w:rsid w:val="00346145"/>
    <w:rsid w:val="00353664"/>
    <w:rsid w:val="00354BAE"/>
    <w:rsid w:val="00356512"/>
    <w:rsid w:val="0035657F"/>
    <w:rsid w:val="00356D39"/>
    <w:rsid w:val="00357778"/>
    <w:rsid w:val="003646F5"/>
    <w:rsid w:val="003663C7"/>
    <w:rsid w:val="00370015"/>
    <w:rsid w:val="00370ADA"/>
    <w:rsid w:val="00370D3D"/>
    <w:rsid w:val="00377A5A"/>
    <w:rsid w:val="00380D8F"/>
    <w:rsid w:val="0038120B"/>
    <w:rsid w:val="00381C4E"/>
    <w:rsid w:val="003827F9"/>
    <w:rsid w:val="00385080"/>
    <w:rsid w:val="003872CB"/>
    <w:rsid w:val="00390DD6"/>
    <w:rsid w:val="00391B04"/>
    <w:rsid w:val="0039630B"/>
    <w:rsid w:val="00397887"/>
    <w:rsid w:val="003A3230"/>
    <w:rsid w:val="003A36D1"/>
    <w:rsid w:val="003A39CD"/>
    <w:rsid w:val="003A4AC7"/>
    <w:rsid w:val="003A4D96"/>
    <w:rsid w:val="003A575C"/>
    <w:rsid w:val="003A66FE"/>
    <w:rsid w:val="003A72BA"/>
    <w:rsid w:val="003A7F3E"/>
    <w:rsid w:val="003B0076"/>
    <w:rsid w:val="003B0504"/>
    <w:rsid w:val="003B6127"/>
    <w:rsid w:val="003B67A8"/>
    <w:rsid w:val="003B7367"/>
    <w:rsid w:val="003B7492"/>
    <w:rsid w:val="003C0D9C"/>
    <w:rsid w:val="003C2131"/>
    <w:rsid w:val="003C3209"/>
    <w:rsid w:val="003C6357"/>
    <w:rsid w:val="003C63A2"/>
    <w:rsid w:val="003C64B2"/>
    <w:rsid w:val="003C66A2"/>
    <w:rsid w:val="003C75DD"/>
    <w:rsid w:val="003D1918"/>
    <w:rsid w:val="003D31A1"/>
    <w:rsid w:val="003D6402"/>
    <w:rsid w:val="003D68E2"/>
    <w:rsid w:val="003E0D9A"/>
    <w:rsid w:val="003E2B7A"/>
    <w:rsid w:val="003E3BE7"/>
    <w:rsid w:val="003E3EB4"/>
    <w:rsid w:val="003E600A"/>
    <w:rsid w:val="003F2946"/>
    <w:rsid w:val="003F2CCD"/>
    <w:rsid w:val="003F33E6"/>
    <w:rsid w:val="003F3FFF"/>
    <w:rsid w:val="003F5C85"/>
    <w:rsid w:val="003F71AB"/>
    <w:rsid w:val="003F7EA3"/>
    <w:rsid w:val="00400ECA"/>
    <w:rsid w:val="00401002"/>
    <w:rsid w:val="00401B43"/>
    <w:rsid w:val="004024D9"/>
    <w:rsid w:val="00404EF0"/>
    <w:rsid w:val="004056E9"/>
    <w:rsid w:val="00405B23"/>
    <w:rsid w:val="00412870"/>
    <w:rsid w:val="00414A65"/>
    <w:rsid w:val="0041660A"/>
    <w:rsid w:val="00417962"/>
    <w:rsid w:val="00422267"/>
    <w:rsid w:val="004226EF"/>
    <w:rsid w:val="00423BDA"/>
    <w:rsid w:val="00424BDA"/>
    <w:rsid w:val="00425F61"/>
    <w:rsid w:val="0042792E"/>
    <w:rsid w:val="00437E79"/>
    <w:rsid w:val="0044126B"/>
    <w:rsid w:val="0044217D"/>
    <w:rsid w:val="00442CF5"/>
    <w:rsid w:val="00444176"/>
    <w:rsid w:val="0045033C"/>
    <w:rsid w:val="00450DD0"/>
    <w:rsid w:val="004600FA"/>
    <w:rsid w:val="00461E9F"/>
    <w:rsid w:val="0046200A"/>
    <w:rsid w:val="00462D78"/>
    <w:rsid w:val="004649EB"/>
    <w:rsid w:val="00464B5F"/>
    <w:rsid w:val="0046628F"/>
    <w:rsid w:val="004727BC"/>
    <w:rsid w:val="00472D10"/>
    <w:rsid w:val="00474C14"/>
    <w:rsid w:val="004773D8"/>
    <w:rsid w:val="004777AC"/>
    <w:rsid w:val="004807A0"/>
    <w:rsid w:val="00480A7B"/>
    <w:rsid w:val="00481AED"/>
    <w:rsid w:val="004823B7"/>
    <w:rsid w:val="00485F72"/>
    <w:rsid w:val="00487D85"/>
    <w:rsid w:val="004976CB"/>
    <w:rsid w:val="004A04D6"/>
    <w:rsid w:val="004A4365"/>
    <w:rsid w:val="004A43EC"/>
    <w:rsid w:val="004A5E7A"/>
    <w:rsid w:val="004A6AE9"/>
    <w:rsid w:val="004B2996"/>
    <w:rsid w:val="004B2B4F"/>
    <w:rsid w:val="004B2E55"/>
    <w:rsid w:val="004B361F"/>
    <w:rsid w:val="004B4498"/>
    <w:rsid w:val="004B5B4E"/>
    <w:rsid w:val="004B70B9"/>
    <w:rsid w:val="004B7744"/>
    <w:rsid w:val="004C01A1"/>
    <w:rsid w:val="004C04B7"/>
    <w:rsid w:val="004C121E"/>
    <w:rsid w:val="004C1526"/>
    <w:rsid w:val="004C2BE8"/>
    <w:rsid w:val="004C331D"/>
    <w:rsid w:val="004C517E"/>
    <w:rsid w:val="004C60C8"/>
    <w:rsid w:val="004C7804"/>
    <w:rsid w:val="004C7966"/>
    <w:rsid w:val="004C7BA4"/>
    <w:rsid w:val="004D046C"/>
    <w:rsid w:val="004D17F0"/>
    <w:rsid w:val="004D1C7C"/>
    <w:rsid w:val="004D2CFE"/>
    <w:rsid w:val="004D5785"/>
    <w:rsid w:val="004D67B1"/>
    <w:rsid w:val="004E091F"/>
    <w:rsid w:val="004E0E4F"/>
    <w:rsid w:val="004E3051"/>
    <w:rsid w:val="004E3FA7"/>
    <w:rsid w:val="004E446C"/>
    <w:rsid w:val="004E496A"/>
    <w:rsid w:val="004E4E71"/>
    <w:rsid w:val="004E50AE"/>
    <w:rsid w:val="004E6443"/>
    <w:rsid w:val="004E6AFF"/>
    <w:rsid w:val="004F049F"/>
    <w:rsid w:val="004F1153"/>
    <w:rsid w:val="004F1C5B"/>
    <w:rsid w:val="004F1D4A"/>
    <w:rsid w:val="004F2A78"/>
    <w:rsid w:val="004F3291"/>
    <w:rsid w:val="004F3D4C"/>
    <w:rsid w:val="004F4301"/>
    <w:rsid w:val="004F6DE9"/>
    <w:rsid w:val="004F7C2B"/>
    <w:rsid w:val="00501C46"/>
    <w:rsid w:val="00502063"/>
    <w:rsid w:val="005040E1"/>
    <w:rsid w:val="00506CF9"/>
    <w:rsid w:val="00507A2D"/>
    <w:rsid w:val="00507BA3"/>
    <w:rsid w:val="00507DD9"/>
    <w:rsid w:val="00510204"/>
    <w:rsid w:val="00510A08"/>
    <w:rsid w:val="0051565D"/>
    <w:rsid w:val="005163F4"/>
    <w:rsid w:val="00517F19"/>
    <w:rsid w:val="00522454"/>
    <w:rsid w:val="00527EAF"/>
    <w:rsid w:val="005304F9"/>
    <w:rsid w:val="00536D7A"/>
    <w:rsid w:val="0054202C"/>
    <w:rsid w:val="00542B85"/>
    <w:rsid w:val="0054363C"/>
    <w:rsid w:val="005440FF"/>
    <w:rsid w:val="00544814"/>
    <w:rsid w:val="005472F5"/>
    <w:rsid w:val="005513C8"/>
    <w:rsid w:val="00553929"/>
    <w:rsid w:val="00553E8B"/>
    <w:rsid w:val="005569C1"/>
    <w:rsid w:val="00556A98"/>
    <w:rsid w:val="00560B18"/>
    <w:rsid w:val="0056112D"/>
    <w:rsid w:val="00563086"/>
    <w:rsid w:val="0056430F"/>
    <w:rsid w:val="00564926"/>
    <w:rsid w:val="005660DB"/>
    <w:rsid w:val="005667ED"/>
    <w:rsid w:val="00572A26"/>
    <w:rsid w:val="00572FB1"/>
    <w:rsid w:val="0057331D"/>
    <w:rsid w:val="005765D6"/>
    <w:rsid w:val="00577BDE"/>
    <w:rsid w:val="0058504D"/>
    <w:rsid w:val="00587354"/>
    <w:rsid w:val="00587B50"/>
    <w:rsid w:val="005906D7"/>
    <w:rsid w:val="00590798"/>
    <w:rsid w:val="005919BA"/>
    <w:rsid w:val="00593C5E"/>
    <w:rsid w:val="005940C1"/>
    <w:rsid w:val="0059793B"/>
    <w:rsid w:val="00597981"/>
    <w:rsid w:val="005A1156"/>
    <w:rsid w:val="005A23DE"/>
    <w:rsid w:val="005A303D"/>
    <w:rsid w:val="005A5C4D"/>
    <w:rsid w:val="005A6EFB"/>
    <w:rsid w:val="005A76CB"/>
    <w:rsid w:val="005B0E2B"/>
    <w:rsid w:val="005B1A1F"/>
    <w:rsid w:val="005B22DB"/>
    <w:rsid w:val="005B42DF"/>
    <w:rsid w:val="005B437B"/>
    <w:rsid w:val="005B4AC5"/>
    <w:rsid w:val="005C0283"/>
    <w:rsid w:val="005C03E3"/>
    <w:rsid w:val="005C0B72"/>
    <w:rsid w:val="005D0D34"/>
    <w:rsid w:val="005D15A7"/>
    <w:rsid w:val="005D7130"/>
    <w:rsid w:val="005E1CD8"/>
    <w:rsid w:val="005E589B"/>
    <w:rsid w:val="005E5D17"/>
    <w:rsid w:val="005E7F74"/>
    <w:rsid w:val="005F415E"/>
    <w:rsid w:val="005F5D34"/>
    <w:rsid w:val="005F6A61"/>
    <w:rsid w:val="005F7B4D"/>
    <w:rsid w:val="00600427"/>
    <w:rsid w:val="00601001"/>
    <w:rsid w:val="00601AA9"/>
    <w:rsid w:val="0060208F"/>
    <w:rsid w:val="00602EA7"/>
    <w:rsid w:val="006064A4"/>
    <w:rsid w:val="00606997"/>
    <w:rsid w:val="006119EF"/>
    <w:rsid w:val="0061659B"/>
    <w:rsid w:val="00616648"/>
    <w:rsid w:val="006219E4"/>
    <w:rsid w:val="00630921"/>
    <w:rsid w:val="0063208E"/>
    <w:rsid w:val="006329E9"/>
    <w:rsid w:val="00633105"/>
    <w:rsid w:val="00633981"/>
    <w:rsid w:val="00633F3F"/>
    <w:rsid w:val="0063451B"/>
    <w:rsid w:val="006346FB"/>
    <w:rsid w:val="006408DC"/>
    <w:rsid w:val="00644671"/>
    <w:rsid w:val="00647CBE"/>
    <w:rsid w:val="00650446"/>
    <w:rsid w:val="006505F5"/>
    <w:rsid w:val="00651805"/>
    <w:rsid w:val="0065216F"/>
    <w:rsid w:val="0065410B"/>
    <w:rsid w:val="00655920"/>
    <w:rsid w:val="00660CC9"/>
    <w:rsid w:val="00661CE9"/>
    <w:rsid w:val="006623EB"/>
    <w:rsid w:val="0066304A"/>
    <w:rsid w:val="006647C8"/>
    <w:rsid w:val="0066546E"/>
    <w:rsid w:val="0066592C"/>
    <w:rsid w:val="0066661C"/>
    <w:rsid w:val="00666971"/>
    <w:rsid w:val="00667924"/>
    <w:rsid w:val="00667EB4"/>
    <w:rsid w:val="006702CE"/>
    <w:rsid w:val="006711E8"/>
    <w:rsid w:val="006724E0"/>
    <w:rsid w:val="0067281C"/>
    <w:rsid w:val="00673749"/>
    <w:rsid w:val="00675D42"/>
    <w:rsid w:val="0068061C"/>
    <w:rsid w:val="006806DA"/>
    <w:rsid w:val="006808BD"/>
    <w:rsid w:val="00681875"/>
    <w:rsid w:val="00681C59"/>
    <w:rsid w:val="00683C60"/>
    <w:rsid w:val="006901A7"/>
    <w:rsid w:val="006923DE"/>
    <w:rsid w:val="006932A3"/>
    <w:rsid w:val="00693612"/>
    <w:rsid w:val="0069476B"/>
    <w:rsid w:val="00694AD4"/>
    <w:rsid w:val="00695C61"/>
    <w:rsid w:val="00696F24"/>
    <w:rsid w:val="006A000B"/>
    <w:rsid w:val="006A035C"/>
    <w:rsid w:val="006A2667"/>
    <w:rsid w:val="006B09BB"/>
    <w:rsid w:val="006B1753"/>
    <w:rsid w:val="006B1C90"/>
    <w:rsid w:val="006B1D74"/>
    <w:rsid w:val="006B3CBC"/>
    <w:rsid w:val="006B3F82"/>
    <w:rsid w:val="006B6A01"/>
    <w:rsid w:val="006B6B5B"/>
    <w:rsid w:val="006B7003"/>
    <w:rsid w:val="006C0678"/>
    <w:rsid w:val="006C0EF2"/>
    <w:rsid w:val="006C0F13"/>
    <w:rsid w:val="006C1096"/>
    <w:rsid w:val="006C2366"/>
    <w:rsid w:val="006C5453"/>
    <w:rsid w:val="006C57DD"/>
    <w:rsid w:val="006D05EF"/>
    <w:rsid w:val="006D1265"/>
    <w:rsid w:val="006D29BB"/>
    <w:rsid w:val="006D4EB5"/>
    <w:rsid w:val="006D509E"/>
    <w:rsid w:val="006D78D4"/>
    <w:rsid w:val="006D7B70"/>
    <w:rsid w:val="006D7FB1"/>
    <w:rsid w:val="006E2680"/>
    <w:rsid w:val="006E295B"/>
    <w:rsid w:val="006E3D94"/>
    <w:rsid w:val="006E4D18"/>
    <w:rsid w:val="006E4E5C"/>
    <w:rsid w:val="006E5C56"/>
    <w:rsid w:val="006E5F9F"/>
    <w:rsid w:val="006E69F4"/>
    <w:rsid w:val="006E79F0"/>
    <w:rsid w:val="006F0390"/>
    <w:rsid w:val="006F1D07"/>
    <w:rsid w:val="006F74CC"/>
    <w:rsid w:val="006F7CC1"/>
    <w:rsid w:val="00702AFA"/>
    <w:rsid w:val="00702F1D"/>
    <w:rsid w:val="00703769"/>
    <w:rsid w:val="00705410"/>
    <w:rsid w:val="00706E43"/>
    <w:rsid w:val="00707E18"/>
    <w:rsid w:val="00713D6B"/>
    <w:rsid w:val="00714496"/>
    <w:rsid w:val="00714C55"/>
    <w:rsid w:val="0071539D"/>
    <w:rsid w:val="00717FCF"/>
    <w:rsid w:val="0072250B"/>
    <w:rsid w:val="007227A2"/>
    <w:rsid w:val="00723A4A"/>
    <w:rsid w:val="00725597"/>
    <w:rsid w:val="00726049"/>
    <w:rsid w:val="007263C1"/>
    <w:rsid w:val="0072697F"/>
    <w:rsid w:val="007271DE"/>
    <w:rsid w:val="00730183"/>
    <w:rsid w:val="0073077F"/>
    <w:rsid w:val="00730E2D"/>
    <w:rsid w:val="00731033"/>
    <w:rsid w:val="00732019"/>
    <w:rsid w:val="00733E6E"/>
    <w:rsid w:val="00736FAF"/>
    <w:rsid w:val="00743F12"/>
    <w:rsid w:val="0074639D"/>
    <w:rsid w:val="007501A7"/>
    <w:rsid w:val="0075022D"/>
    <w:rsid w:val="00752489"/>
    <w:rsid w:val="00752909"/>
    <w:rsid w:val="007549CB"/>
    <w:rsid w:val="007561AD"/>
    <w:rsid w:val="007572BC"/>
    <w:rsid w:val="0075764C"/>
    <w:rsid w:val="007604DA"/>
    <w:rsid w:val="00760673"/>
    <w:rsid w:val="00761C92"/>
    <w:rsid w:val="00764D33"/>
    <w:rsid w:val="00764E50"/>
    <w:rsid w:val="0076589C"/>
    <w:rsid w:val="007659B4"/>
    <w:rsid w:val="007663B1"/>
    <w:rsid w:val="007677EA"/>
    <w:rsid w:val="007678BA"/>
    <w:rsid w:val="0077027F"/>
    <w:rsid w:val="0077129B"/>
    <w:rsid w:val="0077280F"/>
    <w:rsid w:val="00780DEE"/>
    <w:rsid w:val="00781F3D"/>
    <w:rsid w:val="00785568"/>
    <w:rsid w:val="00787212"/>
    <w:rsid w:val="00793C29"/>
    <w:rsid w:val="0079405D"/>
    <w:rsid w:val="00795C0B"/>
    <w:rsid w:val="00797B0B"/>
    <w:rsid w:val="007A3BC4"/>
    <w:rsid w:val="007A72AA"/>
    <w:rsid w:val="007A78BD"/>
    <w:rsid w:val="007B067F"/>
    <w:rsid w:val="007B197F"/>
    <w:rsid w:val="007B24DB"/>
    <w:rsid w:val="007B2BCA"/>
    <w:rsid w:val="007B367F"/>
    <w:rsid w:val="007B3F39"/>
    <w:rsid w:val="007B46AF"/>
    <w:rsid w:val="007B4757"/>
    <w:rsid w:val="007B48DE"/>
    <w:rsid w:val="007C193A"/>
    <w:rsid w:val="007C2738"/>
    <w:rsid w:val="007C4912"/>
    <w:rsid w:val="007C5C5D"/>
    <w:rsid w:val="007D07A6"/>
    <w:rsid w:val="007D1339"/>
    <w:rsid w:val="007D4784"/>
    <w:rsid w:val="007D6335"/>
    <w:rsid w:val="007E0915"/>
    <w:rsid w:val="007E3F67"/>
    <w:rsid w:val="007E4DA5"/>
    <w:rsid w:val="007E521E"/>
    <w:rsid w:val="007E5B95"/>
    <w:rsid w:val="007E7850"/>
    <w:rsid w:val="007F151E"/>
    <w:rsid w:val="007F24D9"/>
    <w:rsid w:val="007F4537"/>
    <w:rsid w:val="007F4950"/>
    <w:rsid w:val="007F7BB3"/>
    <w:rsid w:val="007F7D65"/>
    <w:rsid w:val="008018E9"/>
    <w:rsid w:val="00803220"/>
    <w:rsid w:val="0080375E"/>
    <w:rsid w:val="00804006"/>
    <w:rsid w:val="00804698"/>
    <w:rsid w:val="0080524B"/>
    <w:rsid w:val="00805551"/>
    <w:rsid w:val="00806DCB"/>
    <w:rsid w:val="0080792B"/>
    <w:rsid w:val="00807A99"/>
    <w:rsid w:val="00807FA2"/>
    <w:rsid w:val="008111EF"/>
    <w:rsid w:val="0081327A"/>
    <w:rsid w:val="00816B27"/>
    <w:rsid w:val="008175B6"/>
    <w:rsid w:val="00820ACF"/>
    <w:rsid w:val="0082223C"/>
    <w:rsid w:val="00823569"/>
    <w:rsid w:val="00824FCF"/>
    <w:rsid w:val="00825504"/>
    <w:rsid w:val="0082654D"/>
    <w:rsid w:val="00826995"/>
    <w:rsid w:val="008272A6"/>
    <w:rsid w:val="0083081C"/>
    <w:rsid w:val="00830EE4"/>
    <w:rsid w:val="008313E2"/>
    <w:rsid w:val="00831C4C"/>
    <w:rsid w:val="00833641"/>
    <w:rsid w:val="00836AEC"/>
    <w:rsid w:val="00840483"/>
    <w:rsid w:val="00840A77"/>
    <w:rsid w:val="0084144E"/>
    <w:rsid w:val="00841891"/>
    <w:rsid w:val="00841A7E"/>
    <w:rsid w:val="0084249C"/>
    <w:rsid w:val="0084293B"/>
    <w:rsid w:val="008433EB"/>
    <w:rsid w:val="008452C4"/>
    <w:rsid w:val="008467AA"/>
    <w:rsid w:val="00846E31"/>
    <w:rsid w:val="00851A69"/>
    <w:rsid w:val="00852E5D"/>
    <w:rsid w:val="00853656"/>
    <w:rsid w:val="00853E35"/>
    <w:rsid w:val="00854643"/>
    <w:rsid w:val="0085493E"/>
    <w:rsid w:val="00855C36"/>
    <w:rsid w:val="00856064"/>
    <w:rsid w:val="008566A7"/>
    <w:rsid w:val="00856768"/>
    <w:rsid w:val="008573B9"/>
    <w:rsid w:val="008625A5"/>
    <w:rsid w:val="00865F06"/>
    <w:rsid w:val="00866E0C"/>
    <w:rsid w:val="00867BFA"/>
    <w:rsid w:val="0087091F"/>
    <w:rsid w:val="00870B64"/>
    <w:rsid w:val="00872570"/>
    <w:rsid w:val="00872D32"/>
    <w:rsid w:val="0087420B"/>
    <w:rsid w:val="00876C73"/>
    <w:rsid w:val="0088015C"/>
    <w:rsid w:val="008805A5"/>
    <w:rsid w:val="00881738"/>
    <w:rsid w:val="00882AD0"/>
    <w:rsid w:val="00885655"/>
    <w:rsid w:val="008879D0"/>
    <w:rsid w:val="00895AF6"/>
    <w:rsid w:val="0089702D"/>
    <w:rsid w:val="008A07E1"/>
    <w:rsid w:val="008A0C39"/>
    <w:rsid w:val="008A11FE"/>
    <w:rsid w:val="008A4038"/>
    <w:rsid w:val="008A4461"/>
    <w:rsid w:val="008B107B"/>
    <w:rsid w:val="008B14FB"/>
    <w:rsid w:val="008B18DD"/>
    <w:rsid w:val="008B1D82"/>
    <w:rsid w:val="008B22F6"/>
    <w:rsid w:val="008B41F8"/>
    <w:rsid w:val="008B601E"/>
    <w:rsid w:val="008B6F98"/>
    <w:rsid w:val="008C2A7C"/>
    <w:rsid w:val="008C509C"/>
    <w:rsid w:val="008C57B9"/>
    <w:rsid w:val="008C6B4F"/>
    <w:rsid w:val="008C6F77"/>
    <w:rsid w:val="008D0A18"/>
    <w:rsid w:val="008D4DCD"/>
    <w:rsid w:val="008D7588"/>
    <w:rsid w:val="008E15AD"/>
    <w:rsid w:val="008E17E7"/>
    <w:rsid w:val="008E1E59"/>
    <w:rsid w:val="008E21C6"/>
    <w:rsid w:val="008E2729"/>
    <w:rsid w:val="008E639B"/>
    <w:rsid w:val="008E75A4"/>
    <w:rsid w:val="008E78A1"/>
    <w:rsid w:val="008E79C9"/>
    <w:rsid w:val="008F0E70"/>
    <w:rsid w:val="008F23B5"/>
    <w:rsid w:val="008F3216"/>
    <w:rsid w:val="008F3906"/>
    <w:rsid w:val="008F3FB0"/>
    <w:rsid w:val="008F4980"/>
    <w:rsid w:val="008F53A5"/>
    <w:rsid w:val="008F5A14"/>
    <w:rsid w:val="00900DAB"/>
    <w:rsid w:val="00902E32"/>
    <w:rsid w:val="00903B52"/>
    <w:rsid w:val="00903DD1"/>
    <w:rsid w:val="00904A7C"/>
    <w:rsid w:val="00904E1C"/>
    <w:rsid w:val="0090535D"/>
    <w:rsid w:val="00910752"/>
    <w:rsid w:val="00911905"/>
    <w:rsid w:val="009136AB"/>
    <w:rsid w:val="00915101"/>
    <w:rsid w:val="00917A60"/>
    <w:rsid w:val="00917C7F"/>
    <w:rsid w:val="00920B47"/>
    <w:rsid w:val="00922746"/>
    <w:rsid w:val="00923C64"/>
    <w:rsid w:val="009273EB"/>
    <w:rsid w:val="00927443"/>
    <w:rsid w:val="00931C20"/>
    <w:rsid w:val="00932944"/>
    <w:rsid w:val="00934DC5"/>
    <w:rsid w:val="00935216"/>
    <w:rsid w:val="00935938"/>
    <w:rsid w:val="00937B70"/>
    <w:rsid w:val="00941528"/>
    <w:rsid w:val="009418EB"/>
    <w:rsid w:val="00942830"/>
    <w:rsid w:val="00943F06"/>
    <w:rsid w:val="00945446"/>
    <w:rsid w:val="00945E62"/>
    <w:rsid w:val="00946582"/>
    <w:rsid w:val="0095092D"/>
    <w:rsid w:val="00950C15"/>
    <w:rsid w:val="0095151B"/>
    <w:rsid w:val="0095335D"/>
    <w:rsid w:val="00953719"/>
    <w:rsid w:val="009542F4"/>
    <w:rsid w:val="009547DE"/>
    <w:rsid w:val="0095580B"/>
    <w:rsid w:val="00956AE3"/>
    <w:rsid w:val="009579F0"/>
    <w:rsid w:val="009618C1"/>
    <w:rsid w:val="00965E18"/>
    <w:rsid w:val="009667B7"/>
    <w:rsid w:val="00967C49"/>
    <w:rsid w:val="00967E65"/>
    <w:rsid w:val="009709BA"/>
    <w:rsid w:val="00972AF9"/>
    <w:rsid w:val="00976893"/>
    <w:rsid w:val="00980159"/>
    <w:rsid w:val="0098334C"/>
    <w:rsid w:val="00983A0B"/>
    <w:rsid w:val="009853DD"/>
    <w:rsid w:val="00990393"/>
    <w:rsid w:val="00990FA6"/>
    <w:rsid w:val="00991B55"/>
    <w:rsid w:val="00994514"/>
    <w:rsid w:val="0099547E"/>
    <w:rsid w:val="009A3CDB"/>
    <w:rsid w:val="009A5C70"/>
    <w:rsid w:val="009A67D9"/>
    <w:rsid w:val="009B4FE4"/>
    <w:rsid w:val="009B6DC7"/>
    <w:rsid w:val="009B6F9A"/>
    <w:rsid w:val="009C209B"/>
    <w:rsid w:val="009C2DAE"/>
    <w:rsid w:val="009C3C78"/>
    <w:rsid w:val="009C4CCD"/>
    <w:rsid w:val="009D08D9"/>
    <w:rsid w:val="009D22D4"/>
    <w:rsid w:val="009D34F1"/>
    <w:rsid w:val="009D48C8"/>
    <w:rsid w:val="009E12A1"/>
    <w:rsid w:val="009E1EE9"/>
    <w:rsid w:val="009E528B"/>
    <w:rsid w:val="009F415D"/>
    <w:rsid w:val="009F4329"/>
    <w:rsid w:val="009F5F4B"/>
    <w:rsid w:val="009F6FC1"/>
    <w:rsid w:val="009F7197"/>
    <w:rsid w:val="009F72D8"/>
    <w:rsid w:val="00A02936"/>
    <w:rsid w:val="00A03ACB"/>
    <w:rsid w:val="00A0651D"/>
    <w:rsid w:val="00A07CCD"/>
    <w:rsid w:val="00A1011B"/>
    <w:rsid w:val="00A10840"/>
    <w:rsid w:val="00A11043"/>
    <w:rsid w:val="00A1138D"/>
    <w:rsid w:val="00A11433"/>
    <w:rsid w:val="00A137F2"/>
    <w:rsid w:val="00A14486"/>
    <w:rsid w:val="00A14A0D"/>
    <w:rsid w:val="00A15A99"/>
    <w:rsid w:val="00A15FCD"/>
    <w:rsid w:val="00A17E55"/>
    <w:rsid w:val="00A2020D"/>
    <w:rsid w:val="00A207BF"/>
    <w:rsid w:val="00A225E8"/>
    <w:rsid w:val="00A242C3"/>
    <w:rsid w:val="00A259E6"/>
    <w:rsid w:val="00A26F06"/>
    <w:rsid w:val="00A3111B"/>
    <w:rsid w:val="00A31F0F"/>
    <w:rsid w:val="00A32BCE"/>
    <w:rsid w:val="00A32F3C"/>
    <w:rsid w:val="00A33C8A"/>
    <w:rsid w:val="00A35256"/>
    <w:rsid w:val="00A35413"/>
    <w:rsid w:val="00A358B9"/>
    <w:rsid w:val="00A3610E"/>
    <w:rsid w:val="00A3624A"/>
    <w:rsid w:val="00A364AE"/>
    <w:rsid w:val="00A37257"/>
    <w:rsid w:val="00A379C1"/>
    <w:rsid w:val="00A40061"/>
    <w:rsid w:val="00A4247E"/>
    <w:rsid w:val="00A437F3"/>
    <w:rsid w:val="00A47320"/>
    <w:rsid w:val="00A475D4"/>
    <w:rsid w:val="00A50D5A"/>
    <w:rsid w:val="00A51D4F"/>
    <w:rsid w:val="00A5640F"/>
    <w:rsid w:val="00A56A5A"/>
    <w:rsid w:val="00A61FDA"/>
    <w:rsid w:val="00A6312B"/>
    <w:rsid w:val="00A73F67"/>
    <w:rsid w:val="00A744A5"/>
    <w:rsid w:val="00A755C6"/>
    <w:rsid w:val="00A76000"/>
    <w:rsid w:val="00A761C1"/>
    <w:rsid w:val="00A7716C"/>
    <w:rsid w:val="00A80B28"/>
    <w:rsid w:val="00A80BD0"/>
    <w:rsid w:val="00A822E4"/>
    <w:rsid w:val="00A8258A"/>
    <w:rsid w:val="00A82979"/>
    <w:rsid w:val="00A83F38"/>
    <w:rsid w:val="00A85AE8"/>
    <w:rsid w:val="00A87F96"/>
    <w:rsid w:val="00A9044E"/>
    <w:rsid w:val="00A91649"/>
    <w:rsid w:val="00A916C0"/>
    <w:rsid w:val="00A9233B"/>
    <w:rsid w:val="00A92DA8"/>
    <w:rsid w:val="00A93030"/>
    <w:rsid w:val="00A931D7"/>
    <w:rsid w:val="00A93274"/>
    <w:rsid w:val="00A95C21"/>
    <w:rsid w:val="00AA29CF"/>
    <w:rsid w:val="00AA3282"/>
    <w:rsid w:val="00AA398C"/>
    <w:rsid w:val="00AA5EA7"/>
    <w:rsid w:val="00AB00C3"/>
    <w:rsid w:val="00AB079A"/>
    <w:rsid w:val="00AB0D35"/>
    <w:rsid w:val="00AB0D47"/>
    <w:rsid w:val="00AB3118"/>
    <w:rsid w:val="00AB636B"/>
    <w:rsid w:val="00AC0091"/>
    <w:rsid w:val="00AC2922"/>
    <w:rsid w:val="00AC361F"/>
    <w:rsid w:val="00AD0729"/>
    <w:rsid w:val="00AD18EC"/>
    <w:rsid w:val="00AD4191"/>
    <w:rsid w:val="00AD4485"/>
    <w:rsid w:val="00AD45D9"/>
    <w:rsid w:val="00AD4DA2"/>
    <w:rsid w:val="00AD4ECD"/>
    <w:rsid w:val="00AD73CE"/>
    <w:rsid w:val="00AD7690"/>
    <w:rsid w:val="00AD79A9"/>
    <w:rsid w:val="00AE0A19"/>
    <w:rsid w:val="00AE0C3D"/>
    <w:rsid w:val="00AE2916"/>
    <w:rsid w:val="00AE2A1B"/>
    <w:rsid w:val="00AE6A80"/>
    <w:rsid w:val="00AE7178"/>
    <w:rsid w:val="00AF1C3B"/>
    <w:rsid w:val="00AF6CDE"/>
    <w:rsid w:val="00AF7C49"/>
    <w:rsid w:val="00B007DC"/>
    <w:rsid w:val="00B0328C"/>
    <w:rsid w:val="00B04B32"/>
    <w:rsid w:val="00B0630A"/>
    <w:rsid w:val="00B10571"/>
    <w:rsid w:val="00B1126A"/>
    <w:rsid w:val="00B11B61"/>
    <w:rsid w:val="00B133C2"/>
    <w:rsid w:val="00B14EDF"/>
    <w:rsid w:val="00B20E8F"/>
    <w:rsid w:val="00B233D4"/>
    <w:rsid w:val="00B26A99"/>
    <w:rsid w:val="00B26D2B"/>
    <w:rsid w:val="00B34163"/>
    <w:rsid w:val="00B34CF1"/>
    <w:rsid w:val="00B36C9A"/>
    <w:rsid w:val="00B374A5"/>
    <w:rsid w:val="00B4175F"/>
    <w:rsid w:val="00B428E7"/>
    <w:rsid w:val="00B4366A"/>
    <w:rsid w:val="00B43C23"/>
    <w:rsid w:val="00B5007F"/>
    <w:rsid w:val="00B50FC4"/>
    <w:rsid w:val="00B511B5"/>
    <w:rsid w:val="00B51467"/>
    <w:rsid w:val="00B51B82"/>
    <w:rsid w:val="00B52614"/>
    <w:rsid w:val="00B5268D"/>
    <w:rsid w:val="00B54A54"/>
    <w:rsid w:val="00B572E3"/>
    <w:rsid w:val="00B579AA"/>
    <w:rsid w:val="00B57EF3"/>
    <w:rsid w:val="00B61D14"/>
    <w:rsid w:val="00B61F51"/>
    <w:rsid w:val="00B62938"/>
    <w:rsid w:val="00B63D0C"/>
    <w:rsid w:val="00B63D2B"/>
    <w:rsid w:val="00B64CDF"/>
    <w:rsid w:val="00B65A3C"/>
    <w:rsid w:val="00B66325"/>
    <w:rsid w:val="00B67E26"/>
    <w:rsid w:val="00B70685"/>
    <w:rsid w:val="00B71267"/>
    <w:rsid w:val="00B72BB0"/>
    <w:rsid w:val="00B752B4"/>
    <w:rsid w:val="00B768F6"/>
    <w:rsid w:val="00B77E18"/>
    <w:rsid w:val="00B805D6"/>
    <w:rsid w:val="00B87CB7"/>
    <w:rsid w:val="00B905AC"/>
    <w:rsid w:val="00B90930"/>
    <w:rsid w:val="00B91741"/>
    <w:rsid w:val="00B91B2A"/>
    <w:rsid w:val="00B92EA6"/>
    <w:rsid w:val="00B93EEF"/>
    <w:rsid w:val="00BA0328"/>
    <w:rsid w:val="00BA262D"/>
    <w:rsid w:val="00BA4780"/>
    <w:rsid w:val="00BB1143"/>
    <w:rsid w:val="00BB1177"/>
    <w:rsid w:val="00BB16C2"/>
    <w:rsid w:val="00BB2BE3"/>
    <w:rsid w:val="00BB5C7A"/>
    <w:rsid w:val="00BB65C1"/>
    <w:rsid w:val="00BC2412"/>
    <w:rsid w:val="00BC37B5"/>
    <w:rsid w:val="00BC430C"/>
    <w:rsid w:val="00BC4538"/>
    <w:rsid w:val="00BC5C7E"/>
    <w:rsid w:val="00BC65DD"/>
    <w:rsid w:val="00BC66EA"/>
    <w:rsid w:val="00BC7043"/>
    <w:rsid w:val="00BD0A89"/>
    <w:rsid w:val="00BD222A"/>
    <w:rsid w:val="00BD762B"/>
    <w:rsid w:val="00BE0E72"/>
    <w:rsid w:val="00BE36E0"/>
    <w:rsid w:val="00BE57C1"/>
    <w:rsid w:val="00BE6105"/>
    <w:rsid w:val="00BE6EC0"/>
    <w:rsid w:val="00BF04D4"/>
    <w:rsid w:val="00BF0514"/>
    <w:rsid w:val="00BF10F9"/>
    <w:rsid w:val="00BF177C"/>
    <w:rsid w:val="00BF450F"/>
    <w:rsid w:val="00C00B48"/>
    <w:rsid w:val="00C00FBD"/>
    <w:rsid w:val="00C01B5F"/>
    <w:rsid w:val="00C022C4"/>
    <w:rsid w:val="00C060B8"/>
    <w:rsid w:val="00C0668A"/>
    <w:rsid w:val="00C07C44"/>
    <w:rsid w:val="00C11554"/>
    <w:rsid w:val="00C13188"/>
    <w:rsid w:val="00C14669"/>
    <w:rsid w:val="00C146AB"/>
    <w:rsid w:val="00C153C4"/>
    <w:rsid w:val="00C154BB"/>
    <w:rsid w:val="00C17A6D"/>
    <w:rsid w:val="00C20780"/>
    <w:rsid w:val="00C20FEE"/>
    <w:rsid w:val="00C215EF"/>
    <w:rsid w:val="00C23465"/>
    <w:rsid w:val="00C252CC"/>
    <w:rsid w:val="00C25568"/>
    <w:rsid w:val="00C26D78"/>
    <w:rsid w:val="00C3489F"/>
    <w:rsid w:val="00C35919"/>
    <w:rsid w:val="00C3625D"/>
    <w:rsid w:val="00C36A57"/>
    <w:rsid w:val="00C374A2"/>
    <w:rsid w:val="00C413EB"/>
    <w:rsid w:val="00C41729"/>
    <w:rsid w:val="00C41894"/>
    <w:rsid w:val="00C45DDE"/>
    <w:rsid w:val="00C4731D"/>
    <w:rsid w:val="00C51C67"/>
    <w:rsid w:val="00C55AB5"/>
    <w:rsid w:val="00C5757A"/>
    <w:rsid w:val="00C578DD"/>
    <w:rsid w:val="00C60123"/>
    <w:rsid w:val="00C601A4"/>
    <w:rsid w:val="00C603AE"/>
    <w:rsid w:val="00C61421"/>
    <w:rsid w:val="00C621A9"/>
    <w:rsid w:val="00C66B7F"/>
    <w:rsid w:val="00C720C0"/>
    <w:rsid w:val="00C7399F"/>
    <w:rsid w:val="00C73C3D"/>
    <w:rsid w:val="00C7495B"/>
    <w:rsid w:val="00C75149"/>
    <w:rsid w:val="00C75EDE"/>
    <w:rsid w:val="00C77057"/>
    <w:rsid w:val="00C82532"/>
    <w:rsid w:val="00C8439D"/>
    <w:rsid w:val="00C851D0"/>
    <w:rsid w:val="00C85E78"/>
    <w:rsid w:val="00C86287"/>
    <w:rsid w:val="00C87C93"/>
    <w:rsid w:val="00C903FD"/>
    <w:rsid w:val="00C97108"/>
    <w:rsid w:val="00CA031B"/>
    <w:rsid w:val="00CA10C6"/>
    <w:rsid w:val="00CA6355"/>
    <w:rsid w:val="00CB137C"/>
    <w:rsid w:val="00CB1AC3"/>
    <w:rsid w:val="00CB2871"/>
    <w:rsid w:val="00CB31C0"/>
    <w:rsid w:val="00CB436D"/>
    <w:rsid w:val="00CB4ACF"/>
    <w:rsid w:val="00CB5463"/>
    <w:rsid w:val="00CB725C"/>
    <w:rsid w:val="00CB7D7F"/>
    <w:rsid w:val="00CC02F3"/>
    <w:rsid w:val="00CC0589"/>
    <w:rsid w:val="00CC0921"/>
    <w:rsid w:val="00CC1BF3"/>
    <w:rsid w:val="00CC4C8C"/>
    <w:rsid w:val="00CC5107"/>
    <w:rsid w:val="00CC53A2"/>
    <w:rsid w:val="00CC74F9"/>
    <w:rsid w:val="00CD0DA1"/>
    <w:rsid w:val="00CD4D80"/>
    <w:rsid w:val="00CD5257"/>
    <w:rsid w:val="00CD52F5"/>
    <w:rsid w:val="00CD568C"/>
    <w:rsid w:val="00CD60ED"/>
    <w:rsid w:val="00CE025F"/>
    <w:rsid w:val="00CE1F1E"/>
    <w:rsid w:val="00CE2243"/>
    <w:rsid w:val="00CE3AC8"/>
    <w:rsid w:val="00CE417C"/>
    <w:rsid w:val="00CE4513"/>
    <w:rsid w:val="00CE4F8E"/>
    <w:rsid w:val="00CE5D1D"/>
    <w:rsid w:val="00CE6058"/>
    <w:rsid w:val="00CF1499"/>
    <w:rsid w:val="00CF27D4"/>
    <w:rsid w:val="00CF49B8"/>
    <w:rsid w:val="00CF7C35"/>
    <w:rsid w:val="00D007EE"/>
    <w:rsid w:val="00D01F55"/>
    <w:rsid w:val="00D0214F"/>
    <w:rsid w:val="00D02DD1"/>
    <w:rsid w:val="00D03E76"/>
    <w:rsid w:val="00D059DF"/>
    <w:rsid w:val="00D062BC"/>
    <w:rsid w:val="00D065EC"/>
    <w:rsid w:val="00D07897"/>
    <w:rsid w:val="00D11032"/>
    <w:rsid w:val="00D110D9"/>
    <w:rsid w:val="00D12418"/>
    <w:rsid w:val="00D12B7D"/>
    <w:rsid w:val="00D14443"/>
    <w:rsid w:val="00D14896"/>
    <w:rsid w:val="00D1593F"/>
    <w:rsid w:val="00D15B17"/>
    <w:rsid w:val="00D20F3B"/>
    <w:rsid w:val="00D21020"/>
    <w:rsid w:val="00D25D95"/>
    <w:rsid w:val="00D25DF5"/>
    <w:rsid w:val="00D31640"/>
    <w:rsid w:val="00D32C68"/>
    <w:rsid w:val="00D32F54"/>
    <w:rsid w:val="00D3404A"/>
    <w:rsid w:val="00D37334"/>
    <w:rsid w:val="00D4019E"/>
    <w:rsid w:val="00D4263B"/>
    <w:rsid w:val="00D4335D"/>
    <w:rsid w:val="00D453EE"/>
    <w:rsid w:val="00D519D7"/>
    <w:rsid w:val="00D530F7"/>
    <w:rsid w:val="00D538AC"/>
    <w:rsid w:val="00D53CCB"/>
    <w:rsid w:val="00D54FF8"/>
    <w:rsid w:val="00D56766"/>
    <w:rsid w:val="00D57ECA"/>
    <w:rsid w:val="00D60324"/>
    <w:rsid w:val="00D60CF2"/>
    <w:rsid w:val="00D60F02"/>
    <w:rsid w:val="00D669E7"/>
    <w:rsid w:val="00D66E88"/>
    <w:rsid w:val="00D71C12"/>
    <w:rsid w:val="00D72BF5"/>
    <w:rsid w:val="00D7437F"/>
    <w:rsid w:val="00D762C8"/>
    <w:rsid w:val="00D76B4C"/>
    <w:rsid w:val="00D778B8"/>
    <w:rsid w:val="00D81680"/>
    <w:rsid w:val="00D8269B"/>
    <w:rsid w:val="00D82FD3"/>
    <w:rsid w:val="00D84EBB"/>
    <w:rsid w:val="00D87ABB"/>
    <w:rsid w:val="00D90F20"/>
    <w:rsid w:val="00D9625D"/>
    <w:rsid w:val="00D9628B"/>
    <w:rsid w:val="00DA0CD0"/>
    <w:rsid w:val="00DB0366"/>
    <w:rsid w:val="00DB3934"/>
    <w:rsid w:val="00DB57E1"/>
    <w:rsid w:val="00DB61CE"/>
    <w:rsid w:val="00DB6943"/>
    <w:rsid w:val="00DC7561"/>
    <w:rsid w:val="00DC7756"/>
    <w:rsid w:val="00DD17F7"/>
    <w:rsid w:val="00DD1C61"/>
    <w:rsid w:val="00DD3C62"/>
    <w:rsid w:val="00DD4178"/>
    <w:rsid w:val="00DE3179"/>
    <w:rsid w:val="00DE37C7"/>
    <w:rsid w:val="00DE3B13"/>
    <w:rsid w:val="00DE69F5"/>
    <w:rsid w:val="00DE7030"/>
    <w:rsid w:val="00DE70CE"/>
    <w:rsid w:val="00DF12A1"/>
    <w:rsid w:val="00DF5ADA"/>
    <w:rsid w:val="00DF5E35"/>
    <w:rsid w:val="00DF5FE1"/>
    <w:rsid w:val="00E00635"/>
    <w:rsid w:val="00E04BA4"/>
    <w:rsid w:val="00E04BD9"/>
    <w:rsid w:val="00E07DE1"/>
    <w:rsid w:val="00E121C8"/>
    <w:rsid w:val="00E12682"/>
    <w:rsid w:val="00E13D38"/>
    <w:rsid w:val="00E167E7"/>
    <w:rsid w:val="00E17A35"/>
    <w:rsid w:val="00E20375"/>
    <w:rsid w:val="00E20553"/>
    <w:rsid w:val="00E209EB"/>
    <w:rsid w:val="00E23086"/>
    <w:rsid w:val="00E2442E"/>
    <w:rsid w:val="00E313D9"/>
    <w:rsid w:val="00E35D25"/>
    <w:rsid w:val="00E4054D"/>
    <w:rsid w:val="00E40E41"/>
    <w:rsid w:val="00E411FB"/>
    <w:rsid w:val="00E42F13"/>
    <w:rsid w:val="00E43503"/>
    <w:rsid w:val="00E43FBE"/>
    <w:rsid w:val="00E4484C"/>
    <w:rsid w:val="00E4660F"/>
    <w:rsid w:val="00E47059"/>
    <w:rsid w:val="00E51227"/>
    <w:rsid w:val="00E512BC"/>
    <w:rsid w:val="00E51B3E"/>
    <w:rsid w:val="00E52320"/>
    <w:rsid w:val="00E53E77"/>
    <w:rsid w:val="00E542D3"/>
    <w:rsid w:val="00E54A24"/>
    <w:rsid w:val="00E55933"/>
    <w:rsid w:val="00E56657"/>
    <w:rsid w:val="00E6314A"/>
    <w:rsid w:val="00E63A21"/>
    <w:rsid w:val="00E63E33"/>
    <w:rsid w:val="00E67182"/>
    <w:rsid w:val="00E6719B"/>
    <w:rsid w:val="00E70215"/>
    <w:rsid w:val="00E7167E"/>
    <w:rsid w:val="00E733B0"/>
    <w:rsid w:val="00E741BF"/>
    <w:rsid w:val="00E74C8C"/>
    <w:rsid w:val="00E7530F"/>
    <w:rsid w:val="00E75C3D"/>
    <w:rsid w:val="00E77491"/>
    <w:rsid w:val="00E776EB"/>
    <w:rsid w:val="00E7775B"/>
    <w:rsid w:val="00E80D1E"/>
    <w:rsid w:val="00E841CC"/>
    <w:rsid w:val="00E84528"/>
    <w:rsid w:val="00E851A0"/>
    <w:rsid w:val="00E915A7"/>
    <w:rsid w:val="00E92726"/>
    <w:rsid w:val="00E9445F"/>
    <w:rsid w:val="00E945C9"/>
    <w:rsid w:val="00E95CA1"/>
    <w:rsid w:val="00E966B7"/>
    <w:rsid w:val="00EA0507"/>
    <w:rsid w:val="00EA1845"/>
    <w:rsid w:val="00EA2D66"/>
    <w:rsid w:val="00EA39FD"/>
    <w:rsid w:val="00EA5A8F"/>
    <w:rsid w:val="00EA65FB"/>
    <w:rsid w:val="00EB1FD0"/>
    <w:rsid w:val="00EB2DB9"/>
    <w:rsid w:val="00EB3676"/>
    <w:rsid w:val="00EB6CB9"/>
    <w:rsid w:val="00EB7543"/>
    <w:rsid w:val="00EB78B6"/>
    <w:rsid w:val="00EC5780"/>
    <w:rsid w:val="00EC57EA"/>
    <w:rsid w:val="00EC6EEC"/>
    <w:rsid w:val="00ED3A1A"/>
    <w:rsid w:val="00ED47B8"/>
    <w:rsid w:val="00ED4DD2"/>
    <w:rsid w:val="00ED5AC7"/>
    <w:rsid w:val="00ED6BB5"/>
    <w:rsid w:val="00ED7757"/>
    <w:rsid w:val="00EE1C8E"/>
    <w:rsid w:val="00EE2677"/>
    <w:rsid w:val="00EE32D7"/>
    <w:rsid w:val="00EE3BC2"/>
    <w:rsid w:val="00EE4ECC"/>
    <w:rsid w:val="00EE5472"/>
    <w:rsid w:val="00EE7629"/>
    <w:rsid w:val="00EF41EB"/>
    <w:rsid w:val="00EF45FC"/>
    <w:rsid w:val="00EF559A"/>
    <w:rsid w:val="00F0347C"/>
    <w:rsid w:val="00F047E3"/>
    <w:rsid w:val="00F04B8B"/>
    <w:rsid w:val="00F05663"/>
    <w:rsid w:val="00F05EEF"/>
    <w:rsid w:val="00F06BA8"/>
    <w:rsid w:val="00F1249F"/>
    <w:rsid w:val="00F139CC"/>
    <w:rsid w:val="00F1443F"/>
    <w:rsid w:val="00F15F6B"/>
    <w:rsid w:val="00F21AD2"/>
    <w:rsid w:val="00F21E76"/>
    <w:rsid w:val="00F22ECC"/>
    <w:rsid w:val="00F2392C"/>
    <w:rsid w:val="00F24AB1"/>
    <w:rsid w:val="00F2528B"/>
    <w:rsid w:val="00F25C5B"/>
    <w:rsid w:val="00F275A5"/>
    <w:rsid w:val="00F27B61"/>
    <w:rsid w:val="00F30D50"/>
    <w:rsid w:val="00F31FDF"/>
    <w:rsid w:val="00F3543F"/>
    <w:rsid w:val="00F36BE2"/>
    <w:rsid w:val="00F37186"/>
    <w:rsid w:val="00F37452"/>
    <w:rsid w:val="00F409DD"/>
    <w:rsid w:val="00F40ED9"/>
    <w:rsid w:val="00F4110D"/>
    <w:rsid w:val="00F411CD"/>
    <w:rsid w:val="00F41885"/>
    <w:rsid w:val="00F422AF"/>
    <w:rsid w:val="00F44BFB"/>
    <w:rsid w:val="00F469B9"/>
    <w:rsid w:val="00F511C0"/>
    <w:rsid w:val="00F5291E"/>
    <w:rsid w:val="00F573CD"/>
    <w:rsid w:val="00F576F4"/>
    <w:rsid w:val="00F61107"/>
    <w:rsid w:val="00F619D6"/>
    <w:rsid w:val="00F634C6"/>
    <w:rsid w:val="00F63668"/>
    <w:rsid w:val="00F65792"/>
    <w:rsid w:val="00F70480"/>
    <w:rsid w:val="00F70EA7"/>
    <w:rsid w:val="00F72968"/>
    <w:rsid w:val="00F7334E"/>
    <w:rsid w:val="00F734A4"/>
    <w:rsid w:val="00F73E45"/>
    <w:rsid w:val="00F771E4"/>
    <w:rsid w:val="00F806AD"/>
    <w:rsid w:val="00F80E08"/>
    <w:rsid w:val="00F8281B"/>
    <w:rsid w:val="00F8351E"/>
    <w:rsid w:val="00F838D1"/>
    <w:rsid w:val="00F84FA4"/>
    <w:rsid w:val="00F86A4D"/>
    <w:rsid w:val="00F86EAB"/>
    <w:rsid w:val="00F87773"/>
    <w:rsid w:val="00F917AD"/>
    <w:rsid w:val="00F93658"/>
    <w:rsid w:val="00F93F68"/>
    <w:rsid w:val="00F9421A"/>
    <w:rsid w:val="00F949BF"/>
    <w:rsid w:val="00F94A2E"/>
    <w:rsid w:val="00F971B5"/>
    <w:rsid w:val="00FA2F10"/>
    <w:rsid w:val="00FA5218"/>
    <w:rsid w:val="00FA53B8"/>
    <w:rsid w:val="00FA65FC"/>
    <w:rsid w:val="00FA6E79"/>
    <w:rsid w:val="00FA7863"/>
    <w:rsid w:val="00FB3524"/>
    <w:rsid w:val="00FB3825"/>
    <w:rsid w:val="00FB7878"/>
    <w:rsid w:val="00FC2246"/>
    <w:rsid w:val="00FC4C2B"/>
    <w:rsid w:val="00FC5FC6"/>
    <w:rsid w:val="00FD2F78"/>
    <w:rsid w:val="00FD3FEA"/>
    <w:rsid w:val="00FD4108"/>
    <w:rsid w:val="00FD520A"/>
    <w:rsid w:val="00FE360F"/>
    <w:rsid w:val="00FE506B"/>
    <w:rsid w:val="00FF1B9C"/>
    <w:rsid w:val="00FF23A0"/>
    <w:rsid w:val="00FF2BE7"/>
    <w:rsid w:val="00FF385F"/>
    <w:rsid w:val="00FF4FD2"/>
    <w:rsid w:val="00FF515E"/>
    <w:rsid w:val="00FF6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A73C8E3-F767-4EC2-8805-0A658AE1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ind w:left="720" w:firstLine="720"/>
      <w:jc w:val="both"/>
      <w:outlineLvl w:val="0"/>
    </w:pPr>
    <w:rPr>
      <w:szCs w:val="20"/>
      <w:lang w:val="sr-Cyrl-CS"/>
    </w:rPr>
  </w:style>
  <w:style w:type="paragraph" w:styleId="Heading2">
    <w:name w:val="heading 2"/>
    <w:basedOn w:val="Normal"/>
    <w:next w:val="Normal"/>
    <w:qFormat/>
    <w:pPr>
      <w:keepNext/>
      <w:jc w:val="center"/>
      <w:outlineLvl w:val="1"/>
    </w:pPr>
    <w:rPr>
      <w:b/>
      <w:bCs/>
      <w:lang w:val="sl-SI"/>
    </w:rPr>
  </w:style>
  <w:style w:type="paragraph" w:styleId="Heading3">
    <w:name w:val="heading 3"/>
    <w:basedOn w:val="Normal"/>
    <w:next w:val="Normal"/>
    <w:qFormat/>
    <w:pPr>
      <w:keepNext/>
      <w:ind w:left="5040"/>
      <w:jc w:val="both"/>
      <w:outlineLvl w:val="2"/>
    </w:pPr>
    <w:rPr>
      <w:rFonts w:ascii="Arial" w:hAnsi="Arial"/>
      <w:b/>
      <w:sz w:val="28"/>
      <w:szCs w:val="20"/>
      <w:lang w:val="sl-SI"/>
    </w:rPr>
  </w:style>
  <w:style w:type="paragraph" w:styleId="Heading4">
    <w:name w:val="heading 4"/>
    <w:basedOn w:val="Normal"/>
    <w:next w:val="Normal"/>
    <w:qFormat/>
    <w:pPr>
      <w:keepNext/>
      <w:jc w:val="right"/>
      <w:outlineLvl w:val="3"/>
    </w:pPr>
    <w:rPr>
      <w:rFonts w:ascii="Arial" w:hAnsi="Arial"/>
      <w:b/>
      <w:sz w:val="28"/>
      <w:lang w:val="sl-SI"/>
    </w:rPr>
  </w:style>
  <w:style w:type="paragraph" w:styleId="Heading5">
    <w:name w:val="heading 5"/>
    <w:basedOn w:val="Normal"/>
    <w:next w:val="Normal"/>
    <w:qFormat/>
    <w:pPr>
      <w:keepNext/>
      <w:jc w:val="center"/>
      <w:outlineLvl w:val="4"/>
    </w:pPr>
    <w:rPr>
      <w:rFonts w:ascii="Arial" w:hAnsi="Arial" w:cs="Arial"/>
      <w:b/>
      <w:bCs/>
      <w:sz w:val="28"/>
      <w:lang w:val="sl-SI"/>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rPr>
      <w:szCs w:val="20"/>
      <w:lang w:val="sr-Cyrl-CS"/>
    </w:rPr>
  </w:style>
  <w:style w:type="paragraph" w:styleId="BodyText2">
    <w:name w:val="Body Text 2"/>
    <w:basedOn w:val="Normal"/>
    <w:pPr>
      <w:jc w:val="both"/>
    </w:pPr>
    <w:rPr>
      <w:lang w:val="sl-SI"/>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rsid w:val="004D5785"/>
    <w:pPr>
      <w:tabs>
        <w:tab w:val="center" w:pos="4320"/>
        <w:tab w:val="right" w:pos="8640"/>
      </w:tabs>
    </w:pPr>
  </w:style>
  <w:style w:type="paragraph" w:customStyle="1" w:styleId="normal0">
    <w:name w:val="normal"/>
    <w:basedOn w:val="Normal"/>
    <w:rsid w:val="00F63668"/>
    <w:pPr>
      <w:spacing w:before="100" w:beforeAutospacing="1" w:after="100" w:afterAutospacing="1"/>
    </w:pPr>
  </w:style>
  <w:style w:type="paragraph" w:styleId="BalloonText">
    <w:name w:val="Balloon Text"/>
    <w:basedOn w:val="Normal"/>
    <w:link w:val="BalloonTextChar"/>
    <w:rsid w:val="0041660A"/>
    <w:rPr>
      <w:rFonts w:ascii="Tahoma" w:hAnsi="Tahoma" w:cs="Tahoma"/>
      <w:sz w:val="16"/>
      <w:szCs w:val="16"/>
    </w:rPr>
  </w:style>
  <w:style w:type="character" w:customStyle="1" w:styleId="BalloonTextChar">
    <w:name w:val="Balloon Text Char"/>
    <w:link w:val="BalloonText"/>
    <w:rsid w:val="0041660A"/>
    <w:rPr>
      <w:rFonts w:ascii="Tahoma" w:hAnsi="Tahoma" w:cs="Tahoma"/>
      <w:sz w:val="16"/>
      <w:szCs w:val="16"/>
      <w:lang w:val="en-US" w:eastAsia="en-US"/>
    </w:rPr>
  </w:style>
  <w:style w:type="paragraph" w:styleId="Title">
    <w:name w:val="Title"/>
    <w:basedOn w:val="Normal"/>
    <w:next w:val="Normal"/>
    <w:link w:val="TitleChar"/>
    <w:qFormat/>
    <w:rsid w:val="00E07DE1"/>
    <w:pPr>
      <w:spacing w:before="240" w:after="60"/>
      <w:jc w:val="center"/>
      <w:outlineLvl w:val="0"/>
    </w:pPr>
    <w:rPr>
      <w:rFonts w:ascii="Cambria" w:hAnsi="Cambria"/>
      <w:b/>
      <w:bCs/>
      <w:kern w:val="28"/>
      <w:sz w:val="32"/>
      <w:szCs w:val="32"/>
    </w:rPr>
  </w:style>
  <w:style w:type="character" w:customStyle="1" w:styleId="TitleChar">
    <w:name w:val="Title Char"/>
    <w:link w:val="Title"/>
    <w:rsid w:val="00E07DE1"/>
    <w:rPr>
      <w:rFonts w:ascii="Cambria" w:eastAsia="Times New Roman" w:hAnsi="Cambria" w:cs="Times New Roman"/>
      <w:b/>
      <w:bCs/>
      <w:kern w:val="28"/>
      <w:sz w:val="32"/>
      <w:szCs w:val="32"/>
      <w:lang w:val="en-US" w:eastAsia="en-US"/>
    </w:rPr>
  </w:style>
  <w:style w:type="character" w:customStyle="1" w:styleId="Heading1Char">
    <w:name w:val="Heading 1 Char"/>
    <w:link w:val="Heading1"/>
    <w:rsid w:val="00C01B5F"/>
    <w:rPr>
      <w:sz w:val="24"/>
      <w:lang w:val="sr-Cyrl-CS" w:eastAsia="en-US"/>
    </w:rPr>
  </w:style>
  <w:style w:type="character" w:customStyle="1" w:styleId="BodyTextChar">
    <w:name w:val="Body Text Char"/>
    <w:link w:val="BodyText"/>
    <w:rsid w:val="00C01B5F"/>
    <w:rPr>
      <w:sz w:val="24"/>
      <w:lang w:val="sr-Cyrl-CS" w:eastAsia="en-US"/>
    </w:rPr>
  </w:style>
  <w:style w:type="paragraph" w:customStyle="1" w:styleId="Standard">
    <w:name w:val="Standard"/>
    <w:rsid w:val="00400ECA"/>
    <w:pPr>
      <w:widowControl w:val="0"/>
      <w:suppressAutoHyphens/>
      <w:autoSpaceDN w:val="0"/>
      <w:textAlignment w:val="baseline"/>
    </w:pPr>
    <w:rPr>
      <w:rFonts w:eastAsia="Lucida Sans Unicode" w:cs="Tahoma"/>
      <w:kern w:val="3"/>
      <w:sz w:val="24"/>
      <w:szCs w:val="24"/>
      <w:lang w:val="sr-Latn-RS" w:eastAsia="sr-Latn-RS"/>
    </w:rPr>
  </w:style>
  <w:style w:type="table" w:styleId="TableGrid">
    <w:name w:val="Table Grid"/>
    <w:basedOn w:val="TableNormal"/>
    <w:rsid w:val="007B2B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39FD"/>
    <w:pPr>
      <w:ind w:left="720" w:hanging="357"/>
      <w:contextualSpacing/>
      <w:jc w:val="both"/>
    </w:pPr>
    <w:rPr>
      <w:rFonts w:ascii="Calibri" w:eastAsia="Calibri" w:hAnsi="Calibri"/>
      <w:sz w:val="22"/>
      <w:szCs w:val="22"/>
      <w:lang w:val="sr-Latn-RS"/>
    </w:rPr>
  </w:style>
  <w:style w:type="character" w:customStyle="1" w:styleId="FooterChar">
    <w:name w:val="Footer Char"/>
    <w:link w:val="Footer"/>
    <w:uiPriority w:val="99"/>
    <w:rsid w:val="003107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497223">
      <w:bodyDiv w:val="1"/>
      <w:marLeft w:val="0"/>
      <w:marRight w:val="0"/>
      <w:marTop w:val="0"/>
      <w:marBottom w:val="0"/>
      <w:divBdr>
        <w:top w:val="none" w:sz="0" w:space="0" w:color="auto"/>
        <w:left w:val="none" w:sz="0" w:space="0" w:color="auto"/>
        <w:bottom w:val="none" w:sz="0" w:space="0" w:color="auto"/>
        <w:right w:val="none" w:sz="0" w:space="0" w:color="auto"/>
      </w:divBdr>
    </w:div>
    <w:div w:id="958023786">
      <w:bodyDiv w:val="1"/>
      <w:marLeft w:val="0"/>
      <w:marRight w:val="0"/>
      <w:marTop w:val="0"/>
      <w:marBottom w:val="0"/>
      <w:divBdr>
        <w:top w:val="none" w:sz="0" w:space="0" w:color="auto"/>
        <w:left w:val="none" w:sz="0" w:space="0" w:color="auto"/>
        <w:bottom w:val="none" w:sz="0" w:space="0" w:color="auto"/>
        <w:right w:val="none" w:sz="0" w:space="0" w:color="auto"/>
      </w:divBdr>
    </w:div>
    <w:div w:id="1341204847">
      <w:bodyDiv w:val="1"/>
      <w:marLeft w:val="0"/>
      <w:marRight w:val="0"/>
      <w:marTop w:val="0"/>
      <w:marBottom w:val="0"/>
      <w:divBdr>
        <w:top w:val="none" w:sz="0" w:space="0" w:color="auto"/>
        <w:left w:val="none" w:sz="0" w:space="0" w:color="auto"/>
        <w:bottom w:val="none" w:sz="0" w:space="0" w:color="auto"/>
        <w:right w:val="none" w:sz="0" w:space="0" w:color="auto"/>
      </w:divBdr>
    </w:div>
    <w:div w:id="1691755476">
      <w:bodyDiv w:val="1"/>
      <w:marLeft w:val="0"/>
      <w:marRight w:val="0"/>
      <w:marTop w:val="0"/>
      <w:marBottom w:val="0"/>
      <w:divBdr>
        <w:top w:val="none" w:sz="0" w:space="0" w:color="auto"/>
        <w:left w:val="none" w:sz="0" w:space="0" w:color="auto"/>
        <w:bottom w:val="none" w:sz="0" w:space="0" w:color="auto"/>
        <w:right w:val="none" w:sz="0" w:space="0" w:color="auto"/>
      </w:divBdr>
    </w:div>
    <w:div w:id="2048678639">
      <w:bodyDiv w:val="1"/>
      <w:marLeft w:val="0"/>
      <w:marRight w:val="0"/>
      <w:marTop w:val="0"/>
      <w:marBottom w:val="0"/>
      <w:divBdr>
        <w:top w:val="none" w:sz="0" w:space="0" w:color="auto"/>
        <w:left w:val="none" w:sz="0" w:space="0" w:color="auto"/>
        <w:bottom w:val="none" w:sz="0" w:space="0" w:color="auto"/>
        <w:right w:val="none" w:sz="0" w:space="0" w:color="auto"/>
      </w:divBdr>
      <w:divsChild>
        <w:div w:id="278073515">
          <w:marLeft w:val="0"/>
          <w:marRight w:val="0"/>
          <w:marTop w:val="0"/>
          <w:marBottom w:val="0"/>
          <w:divBdr>
            <w:top w:val="none" w:sz="0" w:space="0" w:color="auto"/>
            <w:left w:val="none" w:sz="0" w:space="0" w:color="auto"/>
            <w:bottom w:val="none" w:sz="0" w:space="0" w:color="auto"/>
            <w:right w:val="none" w:sz="0" w:space="0" w:color="auto"/>
          </w:divBdr>
          <w:divsChild>
            <w:div w:id="739329319">
              <w:marLeft w:val="0"/>
              <w:marRight w:val="0"/>
              <w:marTop w:val="0"/>
              <w:marBottom w:val="0"/>
              <w:divBdr>
                <w:top w:val="none" w:sz="0" w:space="0" w:color="auto"/>
                <w:left w:val="none" w:sz="0" w:space="0" w:color="auto"/>
                <w:bottom w:val="single" w:sz="6" w:space="11" w:color="0D0B0C"/>
                <w:right w:val="none" w:sz="0" w:space="0" w:color="auto"/>
              </w:divBdr>
              <w:divsChild>
                <w:div w:id="1538657519">
                  <w:marLeft w:val="0"/>
                  <w:marRight w:val="0"/>
                  <w:marTop w:val="0"/>
                  <w:marBottom w:val="0"/>
                  <w:divBdr>
                    <w:top w:val="none" w:sz="0" w:space="0" w:color="auto"/>
                    <w:left w:val="none" w:sz="0" w:space="0" w:color="auto"/>
                    <w:bottom w:val="none" w:sz="0" w:space="0" w:color="auto"/>
                    <w:right w:val="none" w:sz="0" w:space="0" w:color="auto"/>
                  </w:divBdr>
                  <w:divsChild>
                    <w:div w:id="579676255">
                      <w:marLeft w:val="0"/>
                      <w:marRight w:val="0"/>
                      <w:marTop w:val="0"/>
                      <w:marBottom w:val="0"/>
                      <w:divBdr>
                        <w:top w:val="none" w:sz="0" w:space="0" w:color="auto"/>
                        <w:left w:val="none" w:sz="0" w:space="0" w:color="auto"/>
                        <w:bottom w:val="none" w:sz="0" w:space="0" w:color="auto"/>
                        <w:right w:val="none" w:sz="0" w:space="0" w:color="auto"/>
                      </w:divBdr>
                      <w:divsChild>
                        <w:div w:id="1086076923">
                          <w:marLeft w:val="0"/>
                          <w:marRight w:val="0"/>
                          <w:marTop w:val="0"/>
                          <w:marBottom w:val="0"/>
                          <w:divBdr>
                            <w:top w:val="none" w:sz="0" w:space="0" w:color="auto"/>
                            <w:left w:val="none" w:sz="0" w:space="0" w:color="auto"/>
                            <w:bottom w:val="none" w:sz="0" w:space="0" w:color="auto"/>
                            <w:right w:val="none" w:sz="0" w:space="0" w:color="auto"/>
                          </w:divBdr>
                          <w:divsChild>
                            <w:div w:id="150786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44915-6E62-4089-9E94-4C6FB0D69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3762</Words>
  <Characters>23277</Characters>
  <Application>Microsoft Office Word</Application>
  <DocSecurity>0</DocSecurity>
  <Lines>193</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win98</dc:creator>
  <cp:keywords/>
  <cp:lastModifiedBy>IT</cp:lastModifiedBy>
  <cp:revision>2</cp:revision>
  <cp:lastPrinted>2020-03-05T19:48:00Z</cp:lastPrinted>
  <dcterms:created xsi:type="dcterms:W3CDTF">2020-03-17T06:19:00Z</dcterms:created>
  <dcterms:modified xsi:type="dcterms:W3CDTF">2020-03-17T06:19:00Z</dcterms:modified>
</cp:coreProperties>
</file>