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A3" w:rsidRPr="00D55BAA" w:rsidRDefault="004B5FA3">
      <w:pPr>
        <w:pStyle w:val="BodyText"/>
        <w:ind w:left="3947"/>
        <w:rPr>
          <w:b/>
          <w:sz w:val="24"/>
          <w:szCs w:val="24"/>
          <w:lang w:val="sr-Cyrl-RS"/>
        </w:rPr>
      </w:pPr>
    </w:p>
    <w:p w:rsidR="00323954" w:rsidRPr="00F43D4E" w:rsidRDefault="00323954" w:rsidP="00323954">
      <w:pPr>
        <w:ind w:left="2552" w:right="2559"/>
        <w:jc w:val="center"/>
        <w:rPr>
          <w:b/>
          <w:sz w:val="24"/>
          <w:szCs w:val="24"/>
        </w:rPr>
      </w:pPr>
      <w:r w:rsidRPr="00F43D4E">
        <w:rPr>
          <w:b/>
          <w:sz w:val="24"/>
          <w:szCs w:val="24"/>
        </w:rPr>
        <w:t>РЕПУБЛИКА СРБИЈА</w:t>
      </w:r>
    </w:p>
    <w:p w:rsidR="00323954" w:rsidRPr="00F43D4E" w:rsidRDefault="00323954" w:rsidP="00323954">
      <w:pPr>
        <w:ind w:left="1985" w:right="2134"/>
        <w:jc w:val="center"/>
        <w:rPr>
          <w:b/>
          <w:sz w:val="24"/>
          <w:szCs w:val="24"/>
        </w:rPr>
      </w:pPr>
      <w:r w:rsidRPr="00F43D4E">
        <w:rPr>
          <w:b/>
          <w:sz w:val="24"/>
          <w:szCs w:val="24"/>
        </w:rPr>
        <w:t xml:space="preserve">ОПШТИНА МАЛО ЦРНИЋЕ </w:t>
      </w:r>
    </w:p>
    <w:p w:rsidR="004B5FA3" w:rsidRPr="00F43D4E" w:rsidRDefault="00323954" w:rsidP="00323954">
      <w:pPr>
        <w:ind w:left="2552" w:right="2559"/>
        <w:jc w:val="center"/>
        <w:rPr>
          <w:b/>
          <w:sz w:val="24"/>
          <w:szCs w:val="24"/>
        </w:rPr>
      </w:pPr>
      <w:r w:rsidRPr="00F43D4E">
        <w:rPr>
          <w:b/>
          <w:sz w:val="24"/>
          <w:szCs w:val="24"/>
        </w:rPr>
        <w:t xml:space="preserve">ОПШТИНСКА УПРАВА </w:t>
      </w:r>
    </w:p>
    <w:p w:rsidR="004B5FA3" w:rsidRPr="00F43D4E" w:rsidRDefault="004B5FA3">
      <w:pPr>
        <w:pStyle w:val="BodyText"/>
        <w:rPr>
          <w:b/>
          <w:sz w:val="24"/>
          <w:szCs w:val="24"/>
        </w:rPr>
      </w:pPr>
    </w:p>
    <w:p w:rsidR="004B5FA3" w:rsidRPr="003E250C" w:rsidRDefault="004B5FA3">
      <w:pPr>
        <w:pStyle w:val="BodyText"/>
        <w:rPr>
          <w:sz w:val="24"/>
          <w:szCs w:val="24"/>
        </w:rPr>
      </w:pPr>
    </w:p>
    <w:p w:rsidR="00323954" w:rsidRPr="003E250C" w:rsidRDefault="00323954">
      <w:pPr>
        <w:pStyle w:val="BodyText"/>
        <w:rPr>
          <w:sz w:val="24"/>
          <w:szCs w:val="24"/>
        </w:rPr>
      </w:pPr>
    </w:p>
    <w:p w:rsidR="00323954" w:rsidRPr="003E250C" w:rsidRDefault="00323954">
      <w:pPr>
        <w:pStyle w:val="BodyText"/>
        <w:rPr>
          <w:sz w:val="24"/>
          <w:szCs w:val="24"/>
        </w:rPr>
      </w:pPr>
    </w:p>
    <w:p w:rsidR="00323954" w:rsidRPr="003E250C" w:rsidRDefault="00323954">
      <w:pPr>
        <w:pStyle w:val="BodyText"/>
        <w:rPr>
          <w:sz w:val="24"/>
          <w:szCs w:val="24"/>
        </w:rPr>
      </w:pPr>
    </w:p>
    <w:p w:rsidR="00323954" w:rsidRPr="003E250C" w:rsidRDefault="00323954">
      <w:pPr>
        <w:pStyle w:val="BodyText"/>
        <w:rPr>
          <w:sz w:val="24"/>
          <w:szCs w:val="24"/>
        </w:rPr>
      </w:pPr>
    </w:p>
    <w:p w:rsidR="00323954" w:rsidRDefault="00323954">
      <w:pPr>
        <w:pStyle w:val="BodyText"/>
        <w:rPr>
          <w:sz w:val="24"/>
          <w:szCs w:val="24"/>
        </w:rPr>
      </w:pPr>
    </w:p>
    <w:p w:rsidR="00F43D4E" w:rsidRDefault="00F43D4E">
      <w:pPr>
        <w:pStyle w:val="BodyText"/>
        <w:rPr>
          <w:sz w:val="24"/>
          <w:szCs w:val="24"/>
        </w:rPr>
      </w:pPr>
    </w:p>
    <w:p w:rsidR="00F43D4E" w:rsidRDefault="00F43D4E">
      <w:pPr>
        <w:pStyle w:val="BodyText"/>
        <w:rPr>
          <w:sz w:val="24"/>
          <w:szCs w:val="24"/>
        </w:rPr>
      </w:pPr>
    </w:p>
    <w:p w:rsidR="00F43D4E" w:rsidRPr="003E250C" w:rsidRDefault="00F43D4E">
      <w:pPr>
        <w:pStyle w:val="BodyText"/>
        <w:rPr>
          <w:sz w:val="24"/>
          <w:szCs w:val="24"/>
        </w:rPr>
      </w:pPr>
    </w:p>
    <w:p w:rsidR="00323954" w:rsidRPr="003E250C" w:rsidRDefault="00323954">
      <w:pPr>
        <w:pStyle w:val="BodyText"/>
        <w:rPr>
          <w:sz w:val="24"/>
          <w:szCs w:val="24"/>
        </w:rPr>
      </w:pPr>
    </w:p>
    <w:p w:rsidR="004B5FA3" w:rsidRPr="003E250C" w:rsidRDefault="004B5FA3" w:rsidP="00BC0807">
      <w:pPr>
        <w:pStyle w:val="BodyText"/>
        <w:jc w:val="center"/>
        <w:rPr>
          <w:sz w:val="24"/>
          <w:szCs w:val="24"/>
        </w:rPr>
      </w:pPr>
    </w:p>
    <w:p w:rsidR="004B5FA3" w:rsidRPr="003E250C" w:rsidRDefault="0022727A" w:rsidP="00BC0807">
      <w:pPr>
        <w:ind w:left="1109" w:right="1035" w:hanging="73"/>
        <w:jc w:val="center"/>
        <w:rPr>
          <w:b/>
          <w:sz w:val="24"/>
          <w:szCs w:val="24"/>
        </w:rPr>
      </w:pPr>
      <w:r w:rsidRPr="003E250C">
        <w:rPr>
          <w:b/>
          <w:sz w:val="24"/>
          <w:szCs w:val="24"/>
        </w:rPr>
        <w:t>ГОДИШЊИ ПЛАН ИНСПЕКЦИЈСКОГ НАДЗОРА</w:t>
      </w:r>
    </w:p>
    <w:p w:rsidR="00BC0807" w:rsidRPr="003E250C" w:rsidRDefault="00323954" w:rsidP="00BC0807">
      <w:pPr>
        <w:ind w:left="1522" w:right="1523"/>
        <w:jc w:val="center"/>
        <w:rPr>
          <w:b/>
          <w:sz w:val="24"/>
          <w:szCs w:val="24"/>
        </w:rPr>
      </w:pPr>
      <w:r w:rsidRPr="003E250C">
        <w:rPr>
          <w:b/>
          <w:sz w:val="24"/>
          <w:szCs w:val="24"/>
        </w:rPr>
        <w:t>ИНСПЕКЦИЈЕ ЗА ЗАШТИТУ ЖИВОТНЕ</w:t>
      </w:r>
      <w:r w:rsidR="00545FB5">
        <w:rPr>
          <w:b/>
          <w:sz w:val="24"/>
          <w:szCs w:val="24"/>
        </w:rPr>
        <w:t xml:space="preserve"> </w:t>
      </w:r>
      <w:r w:rsidRPr="003E250C">
        <w:rPr>
          <w:b/>
          <w:sz w:val="24"/>
          <w:szCs w:val="24"/>
        </w:rPr>
        <w:t>СРЕДИНЕ</w:t>
      </w:r>
      <w:r w:rsidR="0009545D">
        <w:rPr>
          <w:b/>
          <w:sz w:val="24"/>
          <w:szCs w:val="24"/>
        </w:rPr>
        <w:t xml:space="preserve"> </w:t>
      </w:r>
      <w:r w:rsidR="00576A1E">
        <w:rPr>
          <w:b/>
          <w:sz w:val="24"/>
          <w:szCs w:val="24"/>
        </w:rPr>
        <w:t>ЗА 2019</w:t>
      </w:r>
      <w:r w:rsidR="00BC0807" w:rsidRPr="003E250C">
        <w:rPr>
          <w:b/>
          <w:sz w:val="24"/>
          <w:szCs w:val="24"/>
        </w:rPr>
        <w:t>. ГОДИНУ</w:t>
      </w:r>
    </w:p>
    <w:p w:rsidR="00303A97" w:rsidRDefault="00303A97" w:rsidP="00BC0807">
      <w:pPr>
        <w:spacing w:before="2"/>
        <w:ind w:left="851" w:right="433"/>
        <w:jc w:val="center"/>
        <w:rPr>
          <w:b/>
          <w:sz w:val="24"/>
          <w:szCs w:val="24"/>
        </w:rPr>
      </w:pPr>
    </w:p>
    <w:p w:rsidR="004B5FA3" w:rsidRPr="003E250C" w:rsidRDefault="0022727A" w:rsidP="00BC0807">
      <w:pPr>
        <w:spacing w:before="2"/>
        <w:ind w:left="851" w:right="433"/>
        <w:jc w:val="center"/>
        <w:rPr>
          <w:b/>
          <w:sz w:val="24"/>
          <w:szCs w:val="24"/>
        </w:rPr>
      </w:pPr>
      <w:r w:rsidRPr="003E250C">
        <w:rPr>
          <w:b/>
          <w:sz w:val="24"/>
          <w:szCs w:val="24"/>
        </w:rPr>
        <w:t>ПОВЕРЕНИ ПОСЛОВИ</w:t>
      </w:r>
    </w:p>
    <w:p w:rsidR="004B5FA3" w:rsidRPr="003E250C" w:rsidRDefault="004B5FA3" w:rsidP="00BC0807">
      <w:pPr>
        <w:tabs>
          <w:tab w:val="left" w:pos="370"/>
        </w:tabs>
        <w:spacing w:line="321" w:lineRule="exact"/>
        <w:ind w:left="67"/>
        <w:jc w:val="center"/>
        <w:rPr>
          <w:b/>
          <w:sz w:val="24"/>
          <w:szCs w:val="24"/>
        </w:rPr>
      </w:pPr>
    </w:p>
    <w:p w:rsidR="00323954" w:rsidRPr="003E250C" w:rsidRDefault="00323954" w:rsidP="00BC0807">
      <w:pPr>
        <w:spacing w:line="551" w:lineRule="exact"/>
        <w:ind w:left="1522" w:right="1523"/>
        <w:jc w:val="center"/>
        <w:rPr>
          <w:b/>
          <w:sz w:val="24"/>
          <w:szCs w:val="24"/>
        </w:rPr>
      </w:pPr>
    </w:p>
    <w:p w:rsidR="00323954" w:rsidRPr="003E250C" w:rsidRDefault="00323954">
      <w:pPr>
        <w:spacing w:line="551" w:lineRule="exact"/>
        <w:ind w:left="1522" w:right="1523"/>
        <w:jc w:val="center"/>
        <w:rPr>
          <w:b/>
          <w:sz w:val="24"/>
          <w:szCs w:val="24"/>
        </w:rPr>
      </w:pPr>
    </w:p>
    <w:p w:rsidR="004B5FA3" w:rsidRPr="003E250C" w:rsidRDefault="004B5FA3">
      <w:pPr>
        <w:pStyle w:val="BodyText"/>
        <w:rPr>
          <w:b/>
          <w:sz w:val="24"/>
          <w:szCs w:val="24"/>
        </w:rPr>
      </w:pPr>
    </w:p>
    <w:p w:rsidR="004B5FA3" w:rsidRPr="003E250C" w:rsidRDefault="004B5FA3">
      <w:pPr>
        <w:pStyle w:val="BodyText"/>
        <w:rPr>
          <w:b/>
          <w:sz w:val="24"/>
          <w:szCs w:val="24"/>
        </w:rPr>
      </w:pPr>
    </w:p>
    <w:p w:rsidR="004B5FA3" w:rsidRPr="003E250C" w:rsidRDefault="004B5FA3">
      <w:pPr>
        <w:pStyle w:val="BodyText"/>
        <w:spacing w:before="8"/>
        <w:rPr>
          <w:b/>
          <w:sz w:val="24"/>
          <w:szCs w:val="24"/>
        </w:rPr>
      </w:pPr>
    </w:p>
    <w:p w:rsidR="004B5FA3" w:rsidRPr="003E250C" w:rsidRDefault="004B5FA3">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AC76BE" w:rsidRPr="00AC76BE" w:rsidRDefault="00AC76BE" w:rsidP="00AC76BE">
      <w:pPr>
        <w:pStyle w:val="BodyText"/>
        <w:rPr>
          <w:b/>
          <w:sz w:val="24"/>
          <w:szCs w:val="24"/>
        </w:rPr>
      </w:pPr>
    </w:p>
    <w:p w:rsidR="004B5FA3" w:rsidRPr="003E250C" w:rsidRDefault="004B5FA3">
      <w:pPr>
        <w:pStyle w:val="BodyText"/>
        <w:rPr>
          <w:b/>
          <w:sz w:val="24"/>
          <w:szCs w:val="24"/>
        </w:rPr>
      </w:pPr>
    </w:p>
    <w:p w:rsidR="00323954" w:rsidRPr="003E250C" w:rsidRDefault="00323954">
      <w:pPr>
        <w:pStyle w:val="BodyText"/>
        <w:rPr>
          <w:b/>
          <w:sz w:val="24"/>
          <w:szCs w:val="24"/>
        </w:rPr>
      </w:pPr>
    </w:p>
    <w:p w:rsidR="00323954" w:rsidRPr="003E250C" w:rsidRDefault="00323954">
      <w:pPr>
        <w:pStyle w:val="BodyText"/>
        <w:rPr>
          <w:b/>
          <w:sz w:val="24"/>
          <w:szCs w:val="24"/>
        </w:rPr>
      </w:pPr>
    </w:p>
    <w:p w:rsidR="00323954" w:rsidRPr="003E250C" w:rsidRDefault="00323954">
      <w:pPr>
        <w:pStyle w:val="BodyText"/>
        <w:rPr>
          <w:b/>
          <w:sz w:val="24"/>
          <w:szCs w:val="24"/>
        </w:rPr>
      </w:pPr>
    </w:p>
    <w:p w:rsidR="004B5FA3" w:rsidRPr="003E250C" w:rsidRDefault="004B5FA3">
      <w:pPr>
        <w:pStyle w:val="BodyText"/>
        <w:spacing w:before="4"/>
        <w:rPr>
          <w:b/>
          <w:sz w:val="24"/>
          <w:szCs w:val="24"/>
        </w:rPr>
      </w:pPr>
    </w:p>
    <w:p w:rsidR="004B5FA3" w:rsidRPr="00F43D4E" w:rsidRDefault="00491014" w:rsidP="00323954">
      <w:pPr>
        <w:spacing w:before="90"/>
        <w:ind w:left="2694" w:right="2701"/>
        <w:jc w:val="center"/>
        <w:rPr>
          <w:b/>
          <w:sz w:val="24"/>
          <w:szCs w:val="24"/>
        </w:rPr>
      </w:pPr>
      <w:proofErr w:type="spellStart"/>
      <w:r>
        <w:rPr>
          <w:b/>
          <w:sz w:val="24"/>
          <w:szCs w:val="24"/>
        </w:rPr>
        <w:t>Мало</w:t>
      </w:r>
      <w:proofErr w:type="spellEnd"/>
      <w:r>
        <w:rPr>
          <w:b/>
          <w:sz w:val="24"/>
          <w:szCs w:val="24"/>
        </w:rPr>
        <w:t xml:space="preserve"> </w:t>
      </w:r>
      <w:proofErr w:type="spellStart"/>
      <w:r>
        <w:rPr>
          <w:b/>
          <w:sz w:val="24"/>
          <w:szCs w:val="24"/>
        </w:rPr>
        <w:t>Црниће</w:t>
      </w:r>
      <w:proofErr w:type="spellEnd"/>
      <w:r>
        <w:rPr>
          <w:b/>
          <w:sz w:val="24"/>
          <w:szCs w:val="24"/>
        </w:rPr>
        <w:t>, 2018</w:t>
      </w:r>
      <w:r w:rsidR="0022727A" w:rsidRPr="00F43D4E">
        <w:rPr>
          <w:b/>
          <w:sz w:val="24"/>
          <w:szCs w:val="24"/>
        </w:rPr>
        <w:t>.година</w:t>
      </w:r>
    </w:p>
    <w:p w:rsidR="004B5FA3" w:rsidRPr="00F43D4E" w:rsidRDefault="004B5FA3">
      <w:pPr>
        <w:jc w:val="center"/>
        <w:rPr>
          <w:b/>
          <w:sz w:val="24"/>
          <w:szCs w:val="24"/>
        </w:rPr>
        <w:sectPr w:rsidR="004B5FA3" w:rsidRPr="00F43D4E" w:rsidSect="000E4179">
          <w:footerReference w:type="default" r:id="rId8"/>
          <w:type w:val="continuous"/>
          <w:pgSz w:w="12240" w:h="15840"/>
          <w:pgMar w:top="1440" w:right="1580" w:bottom="280" w:left="1580" w:header="720" w:footer="720" w:gutter="0"/>
          <w:cols w:space="720"/>
        </w:sectPr>
      </w:pPr>
    </w:p>
    <w:p w:rsidR="004B5FA3" w:rsidRPr="003E250C" w:rsidRDefault="004B5FA3">
      <w:pPr>
        <w:pStyle w:val="BodyText"/>
        <w:rPr>
          <w:b/>
          <w:sz w:val="24"/>
          <w:szCs w:val="24"/>
        </w:rPr>
      </w:pPr>
    </w:p>
    <w:p w:rsidR="004B5FA3" w:rsidRPr="003E250C" w:rsidRDefault="004B5FA3">
      <w:pPr>
        <w:pStyle w:val="BodyText"/>
        <w:spacing w:before="6"/>
        <w:rPr>
          <w:b/>
          <w:sz w:val="24"/>
          <w:szCs w:val="24"/>
        </w:rPr>
      </w:pPr>
    </w:p>
    <w:p w:rsidR="004B5FA3" w:rsidRPr="003E250C" w:rsidRDefault="0007414C">
      <w:pPr>
        <w:pStyle w:val="BodyText"/>
        <w:spacing w:before="9"/>
        <w:rPr>
          <w:b/>
          <w:sz w:val="24"/>
          <w:szCs w:val="24"/>
        </w:rPr>
      </w:pPr>
      <w:r w:rsidRPr="003E250C">
        <w:rPr>
          <w:b/>
          <w:sz w:val="24"/>
          <w:szCs w:val="24"/>
        </w:rPr>
        <w:t>1.</w:t>
      </w:r>
      <w:r w:rsidR="00264BB6" w:rsidRPr="003E250C">
        <w:rPr>
          <w:b/>
          <w:sz w:val="24"/>
          <w:szCs w:val="24"/>
        </w:rPr>
        <w:t xml:space="preserve">Правни </w:t>
      </w:r>
      <w:proofErr w:type="spellStart"/>
      <w:r w:rsidR="00264BB6" w:rsidRPr="003E250C">
        <w:rPr>
          <w:b/>
          <w:sz w:val="24"/>
          <w:szCs w:val="24"/>
        </w:rPr>
        <w:t>основ</w:t>
      </w:r>
      <w:proofErr w:type="spellEnd"/>
    </w:p>
    <w:p w:rsidR="00264BB6" w:rsidRPr="003E250C" w:rsidRDefault="00264BB6">
      <w:pPr>
        <w:pStyle w:val="BodyText"/>
        <w:spacing w:before="9"/>
        <w:rPr>
          <w:b/>
          <w:sz w:val="24"/>
          <w:szCs w:val="24"/>
        </w:rPr>
      </w:pPr>
    </w:p>
    <w:p w:rsidR="00264BB6" w:rsidRPr="009D720C" w:rsidRDefault="00264BB6" w:rsidP="009D720C">
      <w:pPr>
        <w:pStyle w:val="NoSpacing"/>
        <w:ind w:firstLine="709"/>
        <w:jc w:val="both"/>
        <w:rPr>
          <w:rFonts w:ascii="Times New Roman" w:hAnsi="Times New Roman"/>
          <w:sz w:val="24"/>
          <w:szCs w:val="24"/>
          <w:lang w:eastAsia="sr-Latn-CS"/>
        </w:rPr>
      </w:pPr>
      <w:proofErr w:type="spellStart"/>
      <w:r w:rsidRPr="003E250C">
        <w:rPr>
          <w:rFonts w:ascii="Times New Roman" w:hAnsi="Times New Roman"/>
          <w:sz w:val="24"/>
          <w:szCs w:val="24"/>
          <w:lang w:eastAsia="sr-Latn-CS"/>
        </w:rPr>
        <w:t>Доношење</w:t>
      </w:r>
      <w:proofErr w:type="spellEnd"/>
      <w:r w:rsidRPr="003E250C">
        <w:rPr>
          <w:rFonts w:ascii="Times New Roman" w:hAnsi="Times New Roman"/>
          <w:sz w:val="24"/>
          <w:szCs w:val="24"/>
          <w:lang w:eastAsia="sr-Latn-CS"/>
        </w:rPr>
        <w:t xml:space="preserve"> </w:t>
      </w:r>
      <w:r w:rsidRPr="003E250C">
        <w:rPr>
          <w:rFonts w:ascii="Times New Roman" w:hAnsi="Times New Roman"/>
          <w:sz w:val="24"/>
          <w:szCs w:val="24"/>
          <w:lang w:val="sr-Latn-CS" w:eastAsia="sr-Latn-CS"/>
        </w:rPr>
        <w:t>План</w:t>
      </w:r>
      <w:r w:rsidRPr="003E250C">
        <w:rPr>
          <w:rFonts w:ascii="Times New Roman" w:hAnsi="Times New Roman"/>
          <w:sz w:val="24"/>
          <w:szCs w:val="24"/>
          <w:lang w:eastAsia="sr-Latn-CS"/>
        </w:rPr>
        <w:t>а</w:t>
      </w:r>
      <w:r w:rsidRPr="003E250C">
        <w:rPr>
          <w:rFonts w:ascii="Times New Roman" w:hAnsi="Times New Roman"/>
          <w:sz w:val="24"/>
          <w:szCs w:val="24"/>
          <w:lang w:val="sr-Latn-CS" w:eastAsia="sr-Latn-CS"/>
        </w:rPr>
        <w:t xml:space="preserve"> инспекцијског надзора</w:t>
      </w:r>
      <w:r w:rsidRPr="003E250C">
        <w:rPr>
          <w:rFonts w:ascii="Times New Roman" w:hAnsi="Times New Roman"/>
          <w:sz w:val="24"/>
          <w:szCs w:val="24"/>
          <w:lang w:eastAsia="sr-Latn-CS"/>
        </w:rPr>
        <w:t xml:space="preserve"> </w:t>
      </w:r>
      <w:proofErr w:type="spellStart"/>
      <w:r w:rsidRPr="003E250C">
        <w:rPr>
          <w:rFonts w:ascii="Times New Roman" w:hAnsi="Times New Roman"/>
          <w:sz w:val="24"/>
          <w:szCs w:val="24"/>
          <w:lang w:eastAsia="sr-Latn-CS"/>
        </w:rPr>
        <w:t>прописано</w:t>
      </w:r>
      <w:proofErr w:type="spellEnd"/>
      <w:r w:rsidRPr="003E250C">
        <w:rPr>
          <w:rFonts w:ascii="Times New Roman" w:hAnsi="Times New Roman"/>
          <w:sz w:val="24"/>
          <w:szCs w:val="24"/>
          <w:lang w:eastAsia="sr-Latn-CS"/>
        </w:rPr>
        <w:t xml:space="preserve"> </w:t>
      </w:r>
      <w:proofErr w:type="spellStart"/>
      <w:r w:rsidRPr="003E250C">
        <w:rPr>
          <w:rFonts w:ascii="Times New Roman" w:hAnsi="Times New Roman"/>
          <w:sz w:val="24"/>
          <w:szCs w:val="24"/>
          <w:lang w:eastAsia="sr-Latn-CS"/>
        </w:rPr>
        <w:t>је</w:t>
      </w:r>
      <w:proofErr w:type="spellEnd"/>
      <w:r w:rsidRPr="003E250C">
        <w:rPr>
          <w:rFonts w:ascii="Times New Roman" w:hAnsi="Times New Roman"/>
          <w:sz w:val="24"/>
          <w:szCs w:val="24"/>
          <w:lang w:eastAsia="sr-Latn-CS"/>
        </w:rPr>
        <w:t xml:space="preserve"> </w:t>
      </w:r>
      <w:proofErr w:type="spellStart"/>
      <w:r w:rsidRPr="003E250C">
        <w:rPr>
          <w:rFonts w:ascii="Times New Roman" w:hAnsi="Times New Roman"/>
          <w:sz w:val="24"/>
          <w:szCs w:val="24"/>
          <w:lang w:eastAsia="sr-Latn-CS"/>
        </w:rPr>
        <w:t>чланом</w:t>
      </w:r>
      <w:proofErr w:type="spellEnd"/>
      <w:r w:rsidRPr="003E250C">
        <w:rPr>
          <w:rFonts w:ascii="Times New Roman" w:hAnsi="Times New Roman"/>
          <w:sz w:val="24"/>
          <w:szCs w:val="24"/>
          <w:lang w:eastAsia="sr-Latn-CS"/>
        </w:rPr>
        <w:t xml:space="preserve"> 10. </w:t>
      </w:r>
      <w:r w:rsidRPr="003E250C">
        <w:rPr>
          <w:rFonts w:ascii="Times New Roman" w:hAnsi="Times New Roman"/>
          <w:sz w:val="24"/>
          <w:szCs w:val="24"/>
          <w:lang w:val="sr-Cyrl-CS"/>
        </w:rPr>
        <w:t>Закона о инспекцијском надзору („Службени гласник РС”, бр. 36/15</w:t>
      </w:r>
      <w:r w:rsidR="00655785" w:rsidRPr="00655785">
        <w:rPr>
          <w:rFonts w:ascii="Times New Roman" w:hAnsi="Times New Roman"/>
          <w:sz w:val="24"/>
          <w:szCs w:val="24"/>
          <w:lang w:val="sr-Cyrl-CS"/>
        </w:rPr>
        <w:t>и 44/2018 - други закон.</w:t>
      </w:r>
      <w:r w:rsidR="00655785">
        <w:rPr>
          <w:rFonts w:ascii="Times New Roman" w:hAnsi="Times New Roman"/>
          <w:sz w:val="24"/>
          <w:szCs w:val="24"/>
          <w:lang w:val="sr-Latn-RS"/>
        </w:rPr>
        <w:t xml:space="preserve"> </w:t>
      </w:r>
      <w:r w:rsidRPr="003E250C">
        <w:rPr>
          <w:rFonts w:ascii="Times New Roman" w:hAnsi="Times New Roman"/>
          <w:sz w:val="24"/>
          <w:szCs w:val="24"/>
          <w:lang w:val="sr-Cyrl-CS"/>
        </w:rPr>
        <w:t>).</w:t>
      </w:r>
    </w:p>
    <w:p w:rsidR="004B5FA3" w:rsidRPr="003E250C" w:rsidRDefault="0022727A" w:rsidP="00DD0A22">
      <w:pPr>
        <w:pStyle w:val="BodyText"/>
        <w:ind w:right="8" w:firstLine="709"/>
        <w:jc w:val="both"/>
        <w:rPr>
          <w:sz w:val="24"/>
          <w:szCs w:val="24"/>
        </w:rPr>
      </w:pPr>
      <w:proofErr w:type="spellStart"/>
      <w:r w:rsidRPr="003E250C">
        <w:rPr>
          <w:sz w:val="24"/>
          <w:szCs w:val="24"/>
        </w:rPr>
        <w:t>План</w:t>
      </w:r>
      <w:proofErr w:type="spellEnd"/>
      <w:r w:rsidRPr="003E250C">
        <w:rPr>
          <w:sz w:val="24"/>
          <w:szCs w:val="24"/>
        </w:rPr>
        <w:t xml:space="preserve"> </w:t>
      </w:r>
      <w:proofErr w:type="spellStart"/>
      <w:r w:rsidRPr="003E250C">
        <w:rPr>
          <w:sz w:val="24"/>
          <w:szCs w:val="24"/>
        </w:rPr>
        <w:t>рада</w:t>
      </w:r>
      <w:proofErr w:type="spellEnd"/>
      <w:r w:rsidRPr="003E250C">
        <w:rPr>
          <w:sz w:val="24"/>
          <w:szCs w:val="24"/>
        </w:rPr>
        <w:t xml:space="preserve"> </w:t>
      </w:r>
      <w:proofErr w:type="spellStart"/>
      <w:r w:rsidRPr="003E250C">
        <w:rPr>
          <w:sz w:val="24"/>
          <w:szCs w:val="24"/>
        </w:rPr>
        <w:t>представља</w:t>
      </w:r>
      <w:proofErr w:type="spellEnd"/>
      <w:r w:rsidRPr="003E250C">
        <w:rPr>
          <w:sz w:val="24"/>
          <w:szCs w:val="24"/>
        </w:rPr>
        <w:t xml:space="preserve"> </w:t>
      </w:r>
      <w:proofErr w:type="spellStart"/>
      <w:r w:rsidRPr="003E250C">
        <w:rPr>
          <w:sz w:val="24"/>
          <w:szCs w:val="24"/>
        </w:rPr>
        <w:t>акт</w:t>
      </w:r>
      <w:proofErr w:type="spellEnd"/>
      <w:r w:rsidRPr="003E250C">
        <w:rPr>
          <w:sz w:val="24"/>
          <w:szCs w:val="24"/>
        </w:rPr>
        <w:t xml:space="preserve"> </w:t>
      </w:r>
      <w:proofErr w:type="spellStart"/>
      <w:r w:rsidRPr="003E250C">
        <w:rPr>
          <w:sz w:val="24"/>
          <w:szCs w:val="24"/>
        </w:rPr>
        <w:t>који</w:t>
      </w:r>
      <w:proofErr w:type="spellEnd"/>
      <w:r w:rsidRPr="003E250C">
        <w:rPr>
          <w:sz w:val="24"/>
          <w:szCs w:val="24"/>
        </w:rPr>
        <w:t xml:space="preserve"> </w:t>
      </w:r>
      <w:proofErr w:type="spellStart"/>
      <w:r w:rsidRPr="003E250C">
        <w:rPr>
          <w:sz w:val="24"/>
          <w:szCs w:val="24"/>
        </w:rPr>
        <w:t>има</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циљ</w:t>
      </w:r>
      <w:proofErr w:type="spellEnd"/>
      <w:r w:rsidRPr="003E250C">
        <w:rPr>
          <w:sz w:val="24"/>
          <w:szCs w:val="24"/>
        </w:rPr>
        <w:t xml:space="preserve"> </w:t>
      </w:r>
      <w:proofErr w:type="spellStart"/>
      <w:r w:rsidRPr="003E250C">
        <w:rPr>
          <w:sz w:val="24"/>
          <w:szCs w:val="24"/>
        </w:rPr>
        <w:t>унапређење</w:t>
      </w:r>
      <w:proofErr w:type="spellEnd"/>
      <w:r w:rsidRPr="003E250C">
        <w:rPr>
          <w:sz w:val="24"/>
          <w:szCs w:val="24"/>
        </w:rPr>
        <w:t xml:space="preserve"> </w:t>
      </w:r>
      <w:proofErr w:type="spellStart"/>
      <w:r w:rsidRPr="003E250C">
        <w:rPr>
          <w:sz w:val="24"/>
          <w:szCs w:val="24"/>
        </w:rPr>
        <w:t>рада</w:t>
      </w:r>
      <w:proofErr w:type="spellEnd"/>
      <w:r w:rsidRPr="003E250C">
        <w:rPr>
          <w:sz w:val="24"/>
          <w:szCs w:val="24"/>
        </w:rPr>
        <w:t xml:space="preserve"> </w:t>
      </w:r>
      <w:proofErr w:type="spellStart"/>
      <w:proofErr w:type="gramStart"/>
      <w:r w:rsidRPr="003E250C">
        <w:rPr>
          <w:sz w:val="24"/>
          <w:szCs w:val="24"/>
        </w:rPr>
        <w:t>инспектора</w:t>
      </w:r>
      <w:proofErr w:type="spellEnd"/>
      <w:r w:rsidRPr="003E250C">
        <w:rPr>
          <w:sz w:val="24"/>
          <w:szCs w:val="24"/>
        </w:rPr>
        <w:t xml:space="preserve">  </w:t>
      </w:r>
      <w:proofErr w:type="spellStart"/>
      <w:r w:rsidRPr="003E250C">
        <w:rPr>
          <w:sz w:val="24"/>
          <w:szCs w:val="24"/>
        </w:rPr>
        <w:t>за</w:t>
      </w:r>
      <w:proofErr w:type="spellEnd"/>
      <w:proofErr w:type="gram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у </w:t>
      </w:r>
      <w:proofErr w:type="spellStart"/>
      <w:r w:rsidRPr="003E250C">
        <w:rPr>
          <w:sz w:val="24"/>
          <w:szCs w:val="24"/>
        </w:rPr>
        <w:t>спровођењу</w:t>
      </w:r>
      <w:proofErr w:type="spellEnd"/>
      <w:r w:rsidRPr="003E250C">
        <w:rPr>
          <w:sz w:val="24"/>
          <w:szCs w:val="24"/>
        </w:rPr>
        <w:t xml:space="preserve"> </w:t>
      </w:r>
      <w:proofErr w:type="spellStart"/>
      <w:r w:rsidRPr="003E250C">
        <w:rPr>
          <w:sz w:val="24"/>
          <w:szCs w:val="24"/>
        </w:rPr>
        <w:t>инспекцијских</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територији</w:t>
      </w:r>
      <w:proofErr w:type="spellEnd"/>
      <w:r w:rsidRPr="003E250C">
        <w:rPr>
          <w:sz w:val="24"/>
          <w:szCs w:val="24"/>
        </w:rPr>
        <w:t xml:space="preserve"> </w:t>
      </w:r>
      <w:proofErr w:type="spellStart"/>
      <w:r w:rsidR="00264BB6" w:rsidRPr="003E250C">
        <w:rPr>
          <w:sz w:val="24"/>
          <w:szCs w:val="24"/>
        </w:rPr>
        <w:t>општине</w:t>
      </w:r>
      <w:proofErr w:type="spellEnd"/>
      <w:r w:rsidR="00264BB6" w:rsidRPr="003E250C">
        <w:rPr>
          <w:sz w:val="24"/>
          <w:szCs w:val="24"/>
        </w:rPr>
        <w:t xml:space="preserve"> </w:t>
      </w:r>
      <w:proofErr w:type="spellStart"/>
      <w:r w:rsidR="00264BB6" w:rsidRPr="003E250C">
        <w:rPr>
          <w:sz w:val="24"/>
          <w:szCs w:val="24"/>
        </w:rPr>
        <w:t>Мало</w:t>
      </w:r>
      <w:proofErr w:type="spellEnd"/>
      <w:r w:rsidR="00264BB6" w:rsidRPr="003E250C">
        <w:rPr>
          <w:sz w:val="24"/>
          <w:szCs w:val="24"/>
        </w:rPr>
        <w:t xml:space="preserve"> </w:t>
      </w:r>
      <w:proofErr w:type="spellStart"/>
      <w:r w:rsidR="00264BB6" w:rsidRPr="003E250C">
        <w:rPr>
          <w:sz w:val="24"/>
          <w:szCs w:val="24"/>
        </w:rPr>
        <w:t>Црниће</w:t>
      </w:r>
      <w:r w:rsidR="009D720C">
        <w:rPr>
          <w:sz w:val="24"/>
          <w:szCs w:val="24"/>
        </w:rPr>
        <w:t>у</w:t>
      </w:r>
      <w:proofErr w:type="spellEnd"/>
      <w:r w:rsidR="009D720C">
        <w:rPr>
          <w:sz w:val="24"/>
          <w:szCs w:val="24"/>
        </w:rPr>
        <w:t xml:space="preserve"> 2019</w:t>
      </w:r>
      <w:r w:rsidR="0011439D">
        <w:rPr>
          <w:sz w:val="24"/>
          <w:szCs w:val="24"/>
        </w:rPr>
        <w:t>.години</w:t>
      </w:r>
      <w:r w:rsidRPr="003E250C">
        <w:rPr>
          <w:sz w:val="24"/>
          <w:szCs w:val="24"/>
        </w:rPr>
        <w:t xml:space="preserve"> и </w:t>
      </w:r>
      <w:proofErr w:type="spellStart"/>
      <w:r w:rsidRPr="003E250C">
        <w:rPr>
          <w:sz w:val="24"/>
          <w:szCs w:val="24"/>
        </w:rPr>
        <w:t>донет</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основу</w:t>
      </w:r>
      <w:proofErr w:type="spellEnd"/>
      <w:r w:rsidRPr="003E250C">
        <w:rPr>
          <w:sz w:val="24"/>
          <w:szCs w:val="24"/>
        </w:rPr>
        <w:t xml:space="preserve"> чл.10. </w:t>
      </w:r>
      <w:proofErr w:type="spellStart"/>
      <w:r w:rsidRPr="003E250C">
        <w:rPr>
          <w:sz w:val="24"/>
          <w:szCs w:val="24"/>
        </w:rPr>
        <w:t>Закона</w:t>
      </w:r>
      <w:proofErr w:type="spellEnd"/>
      <w:r w:rsidRPr="003E250C">
        <w:rPr>
          <w:sz w:val="24"/>
          <w:szCs w:val="24"/>
        </w:rPr>
        <w:t xml:space="preserve"> </w:t>
      </w:r>
      <w:r w:rsidR="00655785">
        <w:rPr>
          <w:sz w:val="24"/>
          <w:szCs w:val="24"/>
        </w:rPr>
        <w:t xml:space="preserve">о </w:t>
      </w:r>
      <w:proofErr w:type="spellStart"/>
      <w:r w:rsidR="00655785">
        <w:rPr>
          <w:sz w:val="24"/>
          <w:szCs w:val="24"/>
        </w:rPr>
        <w:t>инспекцијском</w:t>
      </w:r>
      <w:proofErr w:type="spellEnd"/>
      <w:r w:rsidR="00655785">
        <w:rPr>
          <w:sz w:val="24"/>
          <w:szCs w:val="24"/>
        </w:rPr>
        <w:t xml:space="preserve"> </w:t>
      </w:r>
      <w:proofErr w:type="spellStart"/>
      <w:r w:rsidR="00655785">
        <w:rPr>
          <w:sz w:val="24"/>
          <w:szCs w:val="24"/>
        </w:rPr>
        <w:t>надзору</w:t>
      </w:r>
      <w:proofErr w:type="spellEnd"/>
      <w:r w:rsidR="00DD0A22" w:rsidRPr="003E250C">
        <w:rPr>
          <w:sz w:val="24"/>
          <w:szCs w:val="24"/>
        </w:rPr>
        <w:t>.</w:t>
      </w:r>
    </w:p>
    <w:p w:rsidR="00DD0A22" w:rsidRPr="003E250C" w:rsidRDefault="00655785" w:rsidP="0011439D">
      <w:pPr>
        <w:pStyle w:val="NoSpacing"/>
        <w:ind w:firstLine="219"/>
        <w:jc w:val="both"/>
        <w:rPr>
          <w:rFonts w:ascii="Times New Roman" w:hAnsi="Times New Roman"/>
          <w:sz w:val="24"/>
          <w:szCs w:val="24"/>
          <w:lang w:val="sr-Latn-CS" w:eastAsia="sr-Latn-CS"/>
        </w:rPr>
      </w:pPr>
      <w:r>
        <w:rPr>
          <w:rFonts w:ascii="Times New Roman" w:hAnsi="Times New Roman"/>
          <w:sz w:val="24"/>
          <w:szCs w:val="24"/>
          <w:lang w:val="sr-Latn-CS" w:eastAsia="sr-Latn-CS"/>
        </w:rPr>
        <w:t xml:space="preserve">        </w:t>
      </w:r>
      <w:r w:rsidR="00DD0A22" w:rsidRPr="003E250C">
        <w:rPr>
          <w:rFonts w:ascii="Times New Roman" w:hAnsi="Times New Roman"/>
          <w:sz w:val="24"/>
          <w:szCs w:val="24"/>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DD0A22" w:rsidRPr="0011439D" w:rsidRDefault="00DD0A22" w:rsidP="0011439D">
      <w:pPr>
        <w:pStyle w:val="NoSpacing"/>
        <w:ind w:firstLine="720"/>
        <w:jc w:val="both"/>
        <w:rPr>
          <w:rFonts w:ascii="Times New Roman" w:hAnsi="Times New Roman"/>
          <w:sz w:val="24"/>
          <w:szCs w:val="24"/>
          <w:lang w:eastAsia="sr-Latn-CS"/>
        </w:rPr>
      </w:pPr>
      <w:r w:rsidRPr="003E250C">
        <w:rPr>
          <w:rFonts w:ascii="Times New Roman" w:hAnsi="Times New Roman"/>
          <w:sz w:val="24"/>
          <w:szCs w:val="24"/>
          <w:lang w:val="sr-Latn-CS" w:eastAsia="sr-Latn-CS"/>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15. октобра текуће године. </w:t>
      </w:r>
    </w:p>
    <w:p w:rsidR="004B5FA3" w:rsidRPr="003E250C" w:rsidRDefault="00DD0A22" w:rsidP="00C54FFA">
      <w:pPr>
        <w:pStyle w:val="NoSpacing"/>
        <w:ind w:firstLine="720"/>
        <w:jc w:val="both"/>
        <w:rPr>
          <w:sz w:val="24"/>
          <w:szCs w:val="24"/>
        </w:rPr>
      </w:pPr>
      <w:r w:rsidRPr="003E250C">
        <w:rPr>
          <w:rFonts w:ascii="Times New Roman" w:hAnsi="Times New Roman"/>
          <w:sz w:val="24"/>
          <w:szCs w:val="24"/>
          <w:lang w:val="sr-Latn-CS" w:eastAsia="sr-Latn-CS"/>
        </w:rPr>
        <w:t>По прибављеном мишљењу, односно смерницама и упутствима Координационе комисије, годишњи план инспекцијског надзора се усваја.</w:t>
      </w:r>
      <w:bookmarkStart w:id="0" w:name="str_47"/>
      <w:bookmarkStart w:id="1" w:name="clan_31"/>
      <w:bookmarkEnd w:id="0"/>
      <w:bookmarkEnd w:id="1"/>
    </w:p>
    <w:p w:rsidR="004B5FA3" w:rsidRPr="003E250C" w:rsidRDefault="004B5FA3">
      <w:pPr>
        <w:pStyle w:val="BodyText"/>
        <w:spacing w:before="6"/>
        <w:rPr>
          <w:sz w:val="24"/>
          <w:szCs w:val="24"/>
        </w:rPr>
      </w:pPr>
    </w:p>
    <w:p w:rsidR="004B5FA3" w:rsidRPr="003E250C" w:rsidRDefault="0007414C" w:rsidP="0007414C">
      <w:pPr>
        <w:pStyle w:val="Heading1"/>
        <w:numPr>
          <w:ilvl w:val="0"/>
          <w:numId w:val="8"/>
        </w:numPr>
        <w:tabs>
          <w:tab w:val="left" w:pos="565"/>
        </w:tabs>
        <w:ind w:left="0" w:right="341" w:firstLine="0"/>
        <w:rPr>
          <w:sz w:val="24"/>
          <w:szCs w:val="24"/>
        </w:rPr>
      </w:pPr>
      <w:proofErr w:type="spellStart"/>
      <w:r w:rsidRPr="003E250C">
        <w:rPr>
          <w:sz w:val="24"/>
          <w:szCs w:val="24"/>
        </w:rPr>
        <w:t>Прописи</w:t>
      </w:r>
      <w:proofErr w:type="spellEnd"/>
      <w:r w:rsidRPr="003E250C">
        <w:rPr>
          <w:sz w:val="24"/>
          <w:szCs w:val="24"/>
        </w:rPr>
        <w:t xml:space="preserve"> </w:t>
      </w:r>
      <w:proofErr w:type="spellStart"/>
      <w:r w:rsidRPr="003E250C">
        <w:rPr>
          <w:sz w:val="24"/>
          <w:szCs w:val="24"/>
        </w:rPr>
        <w:t>по</w:t>
      </w:r>
      <w:proofErr w:type="spellEnd"/>
      <w:r w:rsidRPr="003E250C">
        <w:rPr>
          <w:sz w:val="24"/>
          <w:szCs w:val="24"/>
        </w:rPr>
        <w:t xml:space="preserve"> </w:t>
      </w:r>
      <w:proofErr w:type="spellStart"/>
      <w:r w:rsidRPr="003E250C">
        <w:rPr>
          <w:sz w:val="24"/>
          <w:szCs w:val="24"/>
        </w:rPr>
        <w:t>којима</w:t>
      </w:r>
      <w:proofErr w:type="spellEnd"/>
      <w:r w:rsidRPr="003E250C">
        <w:rPr>
          <w:sz w:val="24"/>
          <w:szCs w:val="24"/>
        </w:rPr>
        <w:t xml:space="preserve"> </w:t>
      </w:r>
      <w:proofErr w:type="spellStart"/>
      <w:proofErr w:type="gramStart"/>
      <w:r w:rsidRPr="003E250C">
        <w:rPr>
          <w:sz w:val="24"/>
          <w:szCs w:val="24"/>
        </w:rPr>
        <w:t>поступ</w:t>
      </w:r>
      <w:r w:rsidR="00CE3201">
        <w:rPr>
          <w:sz w:val="24"/>
          <w:szCs w:val="24"/>
        </w:rPr>
        <w:t>а</w:t>
      </w:r>
      <w:proofErr w:type="spellEnd"/>
      <w:r w:rsidRPr="003E250C">
        <w:rPr>
          <w:sz w:val="24"/>
          <w:szCs w:val="24"/>
        </w:rPr>
        <w:t xml:space="preserve">  </w:t>
      </w:r>
      <w:proofErr w:type="spellStart"/>
      <w:r w:rsidRPr="003E250C">
        <w:rPr>
          <w:sz w:val="24"/>
          <w:szCs w:val="24"/>
        </w:rPr>
        <w:t>инспекција</w:t>
      </w:r>
      <w:proofErr w:type="spellEnd"/>
      <w:proofErr w:type="gram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p>
    <w:p w:rsidR="004B5FA3" w:rsidRPr="003E250C" w:rsidRDefault="004B5FA3" w:rsidP="0007414C">
      <w:pPr>
        <w:pStyle w:val="BodyText"/>
        <w:rPr>
          <w:b/>
          <w:sz w:val="24"/>
          <w:szCs w:val="24"/>
        </w:rPr>
      </w:pPr>
    </w:p>
    <w:p w:rsidR="004B5FA3" w:rsidRPr="003E250C" w:rsidRDefault="004B5FA3">
      <w:pPr>
        <w:pStyle w:val="BodyText"/>
        <w:rPr>
          <w:b/>
          <w:sz w:val="24"/>
          <w:szCs w:val="24"/>
        </w:rPr>
      </w:pPr>
    </w:p>
    <w:p w:rsidR="004B5FA3" w:rsidRPr="003E250C" w:rsidRDefault="004B5FA3" w:rsidP="00866793">
      <w:pPr>
        <w:pStyle w:val="BodyText"/>
        <w:spacing w:before="8"/>
        <w:ind w:right="-163"/>
        <w:rPr>
          <w:b/>
          <w:sz w:val="24"/>
          <w:szCs w:val="24"/>
        </w:rPr>
      </w:pPr>
    </w:p>
    <w:p w:rsidR="004B5FA3" w:rsidRPr="003E250C" w:rsidRDefault="0022727A" w:rsidP="009D720C">
      <w:pPr>
        <w:pStyle w:val="ListParagraph"/>
        <w:numPr>
          <w:ilvl w:val="1"/>
          <w:numId w:val="3"/>
        </w:numPr>
        <w:tabs>
          <w:tab w:val="left" w:pos="1076"/>
          <w:tab w:val="left" w:pos="8647"/>
        </w:tabs>
        <w:ind w:right="520"/>
        <w:jc w:val="both"/>
        <w:rPr>
          <w:sz w:val="24"/>
          <w:szCs w:val="24"/>
        </w:rPr>
      </w:pPr>
      <w:proofErr w:type="spellStart"/>
      <w:r w:rsidRPr="003E250C">
        <w:rPr>
          <w:sz w:val="24"/>
          <w:szCs w:val="24"/>
        </w:rPr>
        <w:t>За</w:t>
      </w:r>
      <w:r w:rsidR="00AA532E" w:rsidRPr="003E250C">
        <w:rPr>
          <w:sz w:val="24"/>
          <w:szCs w:val="24"/>
        </w:rPr>
        <w:t>кон</w:t>
      </w:r>
      <w:proofErr w:type="spellEnd"/>
      <w:r w:rsidR="00AA532E" w:rsidRPr="003E250C">
        <w:rPr>
          <w:sz w:val="24"/>
          <w:szCs w:val="24"/>
        </w:rPr>
        <w:t xml:space="preserve"> о </w:t>
      </w:r>
      <w:proofErr w:type="spellStart"/>
      <w:r w:rsidR="00AA532E" w:rsidRPr="003E250C">
        <w:rPr>
          <w:sz w:val="24"/>
          <w:szCs w:val="24"/>
        </w:rPr>
        <w:t>заштити</w:t>
      </w:r>
      <w:proofErr w:type="spellEnd"/>
      <w:r w:rsidR="00AA532E" w:rsidRPr="003E250C">
        <w:rPr>
          <w:sz w:val="24"/>
          <w:szCs w:val="24"/>
        </w:rPr>
        <w:t xml:space="preserve"> </w:t>
      </w:r>
      <w:proofErr w:type="spellStart"/>
      <w:r w:rsidR="00AA532E" w:rsidRPr="003E250C">
        <w:rPr>
          <w:sz w:val="24"/>
          <w:szCs w:val="24"/>
        </w:rPr>
        <w:t>животне</w:t>
      </w:r>
      <w:proofErr w:type="spellEnd"/>
      <w:r w:rsidR="00AA532E" w:rsidRPr="003E250C">
        <w:rPr>
          <w:sz w:val="24"/>
          <w:szCs w:val="24"/>
        </w:rPr>
        <w:t xml:space="preserve"> </w:t>
      </w:r>
      <w:proofErr w:type="spellStart"/>
      <w:r w:rsidR="00AA532E" w:rsidRPr="003E250C">
        <w:rPr>
          <w:sz w:val="24"/>
          <w:szCs w:val="24"/>
        </w:rPr>
        <w:t>средине</w:t>
      </w:r>
      <w:proofErr w:type="spellEnd"/>
      <w:r w:rsidR="00AA532E" w:rsidRPr="003E250C">
        <w:rPr>
          <w:sz w:val="24"/>
          <w:szCs w:val="24"/>
        </w:rPr>
        <w:t xml:space="preserve"> („</w:t>
      </w:r>
      <w:proofErr w:type="spellStart"/>
      <w:r w:rsidRPr="003E250C">
        <w:rPr>
          <w:sz w:val="24"/>
          <w:szCs w:val="24"/>
        </w:rPr>
        <w:t>Сл</w:t>
      </w:r>
      <w:r w:rsidR="00AA532E" w:rsidRPr="003E250C">
        <w:rPr>
          <w:sz w:val="24"/>
          <w:szCs w:val="24"/>
        </w:rPr>
        <w:t>ужбени</w:t>
      </w:r>
      <w:proofErr w:type="spellEnd"/>
      <w:r w:rsidR="00AA532E" w:rsidRPr="003E250C">
        <w:rPr>
          <w:sz w:val="24"/>
          <w:szCs w:val="24"/>
        </w:rPr>
        <w:t xml:space="preserve"> </w:t>
      </w:r>
      <w:proofErr w:type="spellStart"/>
      <w:r w:rsidRPr="003E250C">
        <w:rPr>
          <w:sz w:val="24"/>
          <w:szCs w:val="24"/>
        </w:rPr>
        <w:t>гласник</w:t>
      </w:r>
      <w:proofErr w:type="spellEnd"/>
      <w:r w:rsidRPr="003E250C">
        <w:rPr>
          <w:sz w:val="24"/>
          <w:szCs w:val="24"/>
        </w:rPr>
        <w:t xml:space="preserve"> РС</w:t>
      </w:r>
      <w:r w:rsidR="00AA532E" w:rsidRPr="003E250C">
        <w:rPr>
          <w:sz w:val="24"/>
          <w:szCs w:val="24"/>
        </w:rPr>
        <w:t>“</w:t>
      </w:r>
      <w:proofErr w:type="gramStart"/>
      <w:r w:rsidRPr="003E250C">
        <w:rPr>
          <w:sz w:val="24"/>
          <w:szCs w:val="24"/>
        </w:rPr>
        <w:t>,</w:t>
      </w:r>
      <w:r w:rsidR="00866793">
        <w:rPr>
          <w:sz w:val="24"/>
          <w:szCs w:val="24"/>
        </w:rPr>
        <w:t>135</w:t>
      </w:r>
      <w:proofErr w:type="gramEnd"/>
      <w:r w:rsidR="00866793">
        <w:rPr>
          <w:sz w:val="24"/>
          <w:szCs w:val="24"/>
        </w:rPr>
        <w:t xml:space="preserve">/2004, 36/2009, </w:t>
      </w:r>
      <w:r w:rsidR="00655785" w:rsidRPr="00655785">
        <w:rPr>
          <w:sz w:val="24"/>
          <w:szCs w:val="24"/>
        </w:rPr>
        <w:t xml:space="preserve">36/2009 - </w:t>
      </w:r>
      <w:proofErr w:type="spellStart"/>
      <w:r w:rsidR="00655785" w:rsidRPr="00655785">
        <w:rPr>
          <w:sz w:val="24"/>
          <w:szCs w:val="24"/>
        </w:rPr>
        <w:t>други</w:t>
      </w:r>
      <w:proofErr w:type="spellEnd"/>
      <w:r w:rsidR="00655785" w:rsidRPr="00655785">
        <w:rPr>
          <w:sz w:val="24"/>
          <w:szCs w:val="24"/>
        </w:rPr>
        <w:t xml:space="preserve"> </w:t>
      </w:r>
      <w:proofErr w:type="spellStart"/>
      <w:r w:rsidR="00655785" w:rsidRPr="00655785">
        <w:rPr>
          <w:sz w:val="24"/>
          <w:szCs w:val="24"/>
        </w:rPr>
        <w:t>закон</w:t>
      </w:r>
      <w:proofErr w:type="spellEnd"/>
      <w:r w:rsidR="00655785" w:rsidRPr="00655785">
        <w:rPr>
          <w:sz w:val="24"/>
          <w:szCs w:val="24"/>
        </w:rPr>
        <w:t xml:space="preserve">, 72/2009 - </w:t>
      </w:r>
      <w:proofErr w:type="spellStart"/>
      <w:r w:rsidR="00655785" w:rsidRPr="00655785">
        <w:rPr>
          <w:sz w:val="24"/>
          <w:szCs w:val="24"/>
        </w:rPr>
        <w:t>други</w:t>
      </w:r>
      <w:proofErr w:type="spellEnd"/>
      <w:r w:rsidR="00655785" w:rsidRPr="00655785">
        <w:rPr>
          <w:sz w:val="24"/>
          <w:szCs w:val="24"/>
        </w:rPr>
        <w:t xml:space="preserve"> </w:t>
      </w:r>
      <w:proofErr w:type="spellStart"/>
      <w:r w:rsidR="00655785" w:rsidRPr="00655785">
        <w:rPr>
          <w:sz w:val="24"/>
          <w:szCs w:val="24"/>
        </w:rPr>
        <w:t>закон</w:t>
      </w:r>
      <w:proofErr w:type="spellEnd"/>
      <w:r w:rsidR="00655785" w:rsidRPr="00655785">
        <w:rPr>
          <w:sz w:val="24"/>
          <w:szCs w:val="24"/>
        </w:rPr>
        <w:t xml:space="preserve">, 43/2011 - </w:t>
      </w:r>
      <w:proofErr w:type="spellStart"/>
      <w:r w:rsidR="00655785" w:rsidRPr="00655785">
        <w:rPr>
          <w:sz w:val="24"/>
          <w:szCs w:val="24"/>
        </w:rPr>
        <w:t>Одлука</w:t>
      </w:r>
      <w:proofErr w:type="spellEnd"/>
      <w:r w:rsidR="00655785" w:rsidRPr="00655785">
        <w:rPr>
          <w:sz w:val="24"/>
          <w:szCs w:val="24"/>
        </w:rPr>
        <w:t xml:space="preserve"> УС РС, 14/2016 и 76/2018.</w:t>
      </w:r>
      <w:r w:rsidRPr="003E250C">
        <w:rPr>
          <w:sz w:val="24"/>
          <w:szCs w:val="24"/>
        </w:rPr>
        <w:t>);</w:t>
      </w:r>
    </w:p>
    <w:p w:rsidR="001C4732" w:rsidRPr="003E250C" w:rsidRDefault="001C4732" w:rsidP="009D720C">
      <w:pPr>
        <w:pStyle w:val="BodyText"/>
        <w:numPr>
          <w:ilvl w:val="0"/>
          <w:numId w:val="3"/>
        </w:numPr>
        <w:ind w:left="284"/>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процени</w:t>
      </w:r>
      <w:proofErr w:type="spellEnd"/>
      <w:r w:rsidRPr="003E250C">
        <w:rPr>
          <w:sz w:val="24"/>
          <w:szCs w:val="24"/>
        </w:rPr>
        <w:t xml:space="preserve"> </w:t>
      </w:r>
      <w:proofErr w:type="spellStart"/>
      <w:r w:rsidRPr="003E250C">
        <w:rPr>
          <w:sz w:val="24"/>
          <w:szCs w:val="24"/>
        </w:rPr>
        <w:t>утицаја</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животну</w:t>
      </w:r>
      <w:proofErr w:type="spellEnd"/>
      <w:r w:rsidRPr="003E250C">
        <w:rPr>
          <w:sz w:val="24"/>
          <w:szCs w:val="24"/>
        </w:rPr>
        <w:t xml:space="preserve"> </w:t>
      </w:r>
      <w:proofErr w:type="spellStart"/>
      <w:r w:rsidRPr="003E250C">
        <w:rPr>
          <w:sz w:val="24"/>
          <w:szCs w:val="24"/>
        </w:rPr>
        <w:t>средину</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w:t>
      </w:r>
      <w:r w:rsidRPr="003E250C">
        <w:rPr>
          <w:sz w:val="24"/>
          <w:szCs w:val="24"/>
        </w:rPr>
        <w:t xml:space="preserve">, </w:t>
      </w:r>
      <w:proofErr w:type="spellStart"/>
      <w:r w:rsidRPr="003E250C">
        <w:rPr>
          <w:sz w:val="24"/>
          <w:szCs w:val="24"/>
        </w:rPr>
        <w:t>бр</w:t>
      </w:r>
      <w:proofErr w:type="spellEnd"/>
      <w:r w:rsidRPr="003E250C">
        <w:rPr>
          <w:sz w:val="24"/>
          <w:szCs w:val="24"/>
        </w:rPr>
        <w:t>.</w:t>
      </w:r>
    </w:p>
    <w:p w:rsidR="001C4732" w:rsidRPr="003E250C" w:rsidRDefault="001C4732" w:rsidP="009D720C">
      <w:pPr>
        <w:pStyle w:val="BodyText"/>
        <w:numPr>
          <w:ilvl w:val="0"/>
          <w:numId w:val="3"/>
        </w:numPr>
        <w:spacing w:line="252" w:lineRule="exact"/>
        <w:jc w:val="both"/>
        <w:rPr>
          <w:sz w:val="24"/>
          <w:szCs w:val="24"/>
        </w:rPr>
      </w:pPr>
      <w:r w:rsidRPr="003E250C">
        <w:rPr>
          <w:sz w:val="24"/>
          <w:szCs w:val="24"/>
        </w:rPr>
        <w:t>135/2004 и 36/2009);</w:t>
      </w:r>
    </w:p>
    <w:p w:rsidR="001C4732" w:rsidRPr="003E250C" w:rsidRDefault="00AA532E" w:rsidP="009D720C">
      <w:pPr>
        <w:pStyle w:val="ListParagraph"/>
        <w:numPr>
          <w:ilvl w:val="1"/>
          <w:numId w:val="3"/>
        </w:numPr>
        <w:tabs>
          <w:tab w:val="left" w:pos="284"/>
        </w:tabs>
        <w:ind w:left="284" w:hanging="142"/>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заштити</w:t>
      </w:r>
      <w:proofErr w:type="spellEnd"/>
      <w:r w:rsidRPr="003E250C">
        <w:rPr>
          <w:sz w:val="24"/>
          <w:szCs w:val="24"/>
        </w:rPr>
        <w:t xml:space="preserve"> </w:t>
      </w:r>
      <w:proofErr w:type="spellStart"/>
      <w:r w:rsidRPr="003E250C">
        <w:rPr>
          <w:sz w:val="24"/>
          <w:szCs w:val="24"/>
        </w:rPr>
        <w:t>ваздуха</w:t>
      </w:r>
      <w:proofErr w:type="spellEnd"/>
      <w:r w:rsidRPr="003E250C">
        <w:rPr>
          <w:sz w:val="24"/>
          <w:szCs w:val="24"/>
        </w:rPr>
        <w:t xml:space="preserve"> („</w:t>
      </w:r>
      <w:proofErr w:type="spellStart"/>
      <w:r w:rsidRPr="003E250C">
        <w:rPr>
          <w:sz w:val="24"/>
          <w:szCs w:val="24"/>
        </w:rPr>
        <w:t>Службени</w:t>
      </w:r>
      <w:proofErr w:type="spellEnd"/>
      <w:r w:rsidRPr="003E250C">
        <w:rPr>
          <w:sz w:val="24"/>
          <w:szCs w:val="24"/>
        </w:rPr>
        <w:t xml:space="preserve"> </w:t>
      </w:r>
      <w:proofErr w:type="spellStart"/>
      <w:r w:rsidRPr="003E250C">
        <w:rPr>
          <w:sz w:val="24"/>
          <w:szCs w:val="24"/>
        </w:rPr>
        <w:t>гласник</w:t>
      </w:r>
      <w:proofErr w:type="spellEnd"/>
      <w:r w:rsidRPr="003E250C">
        <w:rPr>
          <w:sz w:val="24"/>
          <w:szCs w:val="24"/>
        </w:rPr>
        <w:t xml:space="preserve"> </w:t>
      </w:r>
      <w:proofErr w:type="spellStart"/>
      <w:r w:rsidRPr="003E250C">
        <w:rPr>
          <w:sz w:val="24"/>
          <w:szCs w:val="24"/>
        </w:rPr>
        <w:t>РС“</w:t>
      </w:r>
      <w:r w:rsidR="001C4732" w:rsidRPr="003E250C">
        <w:rPr>
          <w:sz w:val="24"/>
          <w:szCs w:val="24"/>
        </w:rPr>
        <w:t>Службеном</w:t>
      </w:r>
      <w:proofErr w:type="spellEnd"/>
      <w:r w:rsidR="001C4732" w:rsidRPr="003E250C">
        <w:rPr>
          <w:sz w:val="24"/>
          <w:szCs w:val="24"/>
        </w:rPr>
        <w:t xml:space="preserve"> </w:t>
      </w:r>
      <w:proofErr w:type="spellStart"/>
      <w:r w:rsidR="001C4732" w:rsidRPr="003E250C">
        <w:rPr>
          <w:sz w:val="24"/>
          <w:szCs w:val="24"/>
        </w:rPr>
        <w:t>гласнику</w:t>
      </w:r>
      <w:proofErr w:type="spellEnd"/>
      <w:r w:rsidR="001C4732" w:rsidRPr="003E250C">
        <w:rPr>
          <w:sz w:val="24"/>
          <w:szCs w:val="24"/>
        </w:rPr>
        <w:t xml:space="preserve"> РС», </w:t>
      </w:r>
      <w:proofErr w:type="spellStart"/>
      <w:r w:rsidR="001C4732" w:rsidRPr="003E250C">
        <w:rPr>
          <w:sz w:val="24"/>
          <w:szCs w:val="24"/>
        </w:rPr>
        <w:t>бр</w:t>
      </w:r>
      <w:proofErr w:type="spellEnd"/>
      <w:r w:rsidR="001C4732" w:rsidRPr="003E250C">
        <w:rPr>
          <w:sz w:val="24"/>
          <w:szCs w:val="24"/>
        </w:rPr>
        <w:t>. 36/2009 и10/2013);</w:t>
      </w:r>
    </w:p>
    <w:p w:rsidR="004B5FA3" w:rsidRPr="003E250C" w:rsidRDefault="0022727A" w:rsidP="009D720C">
      <w:pPr>
        <w:pStyle w:val="ListParagraph"/>
        <w:numPr>
          <w:ilvl w:val="1"/>
          <w:numId w:val="3"/>
        </w:numPr>
        <w:tabs>
          <w:tab w:val="left" w:pos="1106"/>
        </w:tabs>
        <w:ind w:left="284" w:right="216" w:hanging="142"/>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заштити</w:t>
      </w:r>
      <w:proofErr w:type="spellEnd"/>
      <w:r w:rsidRPr="003E250C">
        <w:rPr>
          <w:sz w:val="24"/>
          <w:szCs w:val="24"/>
        </w:rPr>
        <w:t xml:space="preserve"> </w:t>
      </w:r>
      <w:proofErr w:type="spellStart"/>
      <w:r w:rsidRPr="003E250C">
        <w:rPr>
          <w:sz w:val="24"/>
          <w:szCs w:val="24"/>
        </w:rPr>
        <w:t>од</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 xml:space="preserve"> у </w:t>
      </w:r>
      <w:proofErr w:type="spellStart"/>
      <w:r w:rsidRPr="003E250C">
        <w:rPr>
          <w:sz w:val="24"/>
          <w:szCs w:val="24"/>
        </w:rPr>
        <w:t>животној</w:t>
      </w:r>
      <w:proofErr w:type="spellEnd"/>
      <w:r w:rsidRPr="003E250C">
        <w:rPr>
          <w:sz w:val="24"/>
          <w:szCs w:val="24"/>
        </w:rPr>
        <w:t xml:space="preserve"> </w:t>
      </w:r>
      <w:proofErr w:type="spellStart"/>
      <w:r w:rsidRPr="003E250C">
        <w:rPr>
          <w:sz w:val="24"/>
          <w:szCs w:val="24"/>
        </w:rPr>
        <w:t>средини</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 </w:t>
      </w:r>
      <w:proofErr w:type="spellStart"/>
      <w:r w:rsidR="00AA532E" w:rsidRPr="003E250C">
        <w:rPr>
          <w:sz w:val="24"/>
          <w:szCs w:val="24"/>
        </w:rPr>
        <w:t>бр</w:t>
      </w:r>
      <w:proofErr w:type="spellEnd"/>
      <w:r w:rsidR="00AA532E" w:rsidRPr="003E250C">
        <w:rPr>
          <w:sz w:val="24"/>
          <w:szCs w:val="24"/>
        </w:rPr>
        <w:t xml:space="preserve">. 36/2009  и </w:t>
      </w:r>
      <w:r w:rsidRPr="003E250C">
        <w:rPr>
          <w:sz w:val="24"/>
          <w:szCs w:val="24"/>
        </w:rPr>
        <w:t xml:space="preserve"> 88/2010);</w:t>
      </w:r>
    </w:p>
    <w:p w:rsidR="004B5FA3" w:rsidRPr="003E250C" w:rsidRDefault="0022727A" w:rsidP="009D720C">
      <w:pPr>
        <w:pStyle w:val="ListParagraph"/>
        <w:numPr>
          <w:ilvl w:val="1"/>
          <w:numId w:val="3"/>
        </w:numPr>
        <w:tabs>
          <w:tab w:val="left" w:pos="1069"/>
        </w:tabs>
        <w:spacing w:before="1"/>
        <w:ind w:left="284" w:hanging="142"/>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управљању</w:t>
      </w:r>
      <w:proofErr w:type="spellEnd"/>
      <w:r w:rsidRPr="003E250C">
        <w:rPr>
          <w:sz w:val="24"/>
          <w:szCs w:val="24"/>
        </w:rPr>
        <w:t xml:space="preserve"> </w:t>
      </w:r>
      <w:proofErr w:type="spellStart"/>
      <w:r w:rsidRPr="003E250C">
        <w:rPr>
          <w:sz w:val="24"/>
          <w:szCs w:val="24"/>
        </w:rPr>
        <w:t>отпадом</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w:t>
      </w:r>
      <w:r w:rsidRPr="003E250C">
        <w:rPr>
          <w:sz w:val="24"/>
          <w:szCs w:val="24"/>
        </w:rPr>
        <w:t>, бр.36/09,88/10и14/2016);</w:t>
      </w:r>
    </w:p>
    <w:p w:rsidR="004B5FA3" w:rsidRPr="003E250C" w:rsidRDefault="0022727A" w:rsidP="009D720C">
      <w:pPr>
        <w:pStyle w:val="ListParagraph"/>
        <w:numPr>
          <w:ilvl w:val="1"/>
          <w:numId w:val="3"/>
        </w:numPr>
        <w:tabs>
          <w:tab w:val="left" w:pos="1083"/>
        </w:tabs>
        <w:ind w:right="218"/>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интегрисаном</w:t>
      </w:r>
      <w:proofErr w:type="spellEnd"/>
      <w:r w:rsidRPr="003E250C">
        <w:rPr>
          <w:sz w:val="24"/>
          <w:szCs w:val="24"/>
        </w:rPr>
        <w:t xml:space="preserve"> </w:t>
      </w:r>
      <w:proofErr w:type="spellStart"/>
      <w:r w:rsidRPr="003E250C">
        <w:rPr>
          <w:sz w:val="24"/>
          <w:szCs w:val="24"/>
        </w:rPr>
        <w:t>спречавању</w:t>
      </w:r>
      <w:proofErr w:type="spellEnd"/>
      <w:r w:rsidRPr="003E250C">
        <w:rPr>
          <w:sz w:val="24"/>
          <w:szCs w:val="24"/>
        </w:rPr>
        <w:t xml:space="preserve"> и </w:t>
      </w:r>
      <w:proofErr w:type="spellStart"/>
      <w:r w:rsidRPr="003E250C">
        <w:rPr>
          <w:sz w:val="24"/>
          <w:szCs w:val="24"/>
        </w:rPr>
        <w:t>контроли</w:t>
      </w:r>
      <w:proofErr w:type="spellEnd"/>
      <w:r w:rsidRPr="003E250C">
        <w:rPr>
          <w:sz w:val="24"/>
          <w:szCs w:val="24"/>
        </w:rPr>
        <w:t xml:space="preserve"> </w:t>
      </w:r>
      <w:proofErr w:type="spellStart"/>
      <w:r w:rsidRPr="003E250C">
        <w:rPr>
          <w:sz w:val="24"/>
          <w:szCs w:val="24"/>
        </w:rPr>
        <w:t>загађивања</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w:t>
      </w:r>
      <w:proofErr w:type="gramStart"/>
      <w:r w:rsidRPr="003E250C">
        <w:rPr>
          <w:sz w:val="24"/>
          <w:szCs w:val="24"/>
        </w:rPr>
        <w:t>,</w:t>
      </w:r>
      <w:proofErr w:type="spellStart"/>
      <w:r w:rsidR="00866793" w:rsidRPr="00866793">
        <w:rPr>
          <w:sz w:val="24"/>
          <w:szCs w:val="24"/>
        </w:rPr>
        <w:t>бр</w:t>
      </w:r>
      <w:proofErr w:type="spellEnd"/>
      <w:proofErr w:type="gramEnd"/>
      <w:r w:rsidR="00866793" w:rsidRPr="00866793">
        <w:rPr>
          <w:sz w:val="24"/>
          <w:szCs w:val="24"/>
        </w:rPr>
        <w:t>. 135/2004 и 25/2015.</w:t>
      </w:r>
      <w:r w:rsidRPr="003E250C">
        <w:rPr>
          <w:sz w:val="24"/>
          <w:szCs w:val="24"/>
        </w:rPr>
        <w:t>);</w:t>
      </w:r>
    </w:p>
    <w:p w:rsidR="004B5FA3" w:rsidRPr="003E250C" w:rsidRDefault="0022727A" w:rsidP="009D720C">
      <w:pPr>
        <w:pStyle w:val="ListParagraph"/>
        <w:numPr>
          <w:ilvl w:val="1"/>
          <w:numId w:val="3"/>
        </w:numPr>
        <w:tabs>
          <w:tab w:val="left" w:pos="284"/>
        </w:tabs>
        <w:spacing w:before="1" w:line="252" w:lineRule="exact"/>
        <w:ind w:left="1068" w:hanging="926"/>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заштити</w:t>
      </w:r>
      <w:proofErr w:type="spellEnd"/>
      <w:r w:rsidRPr="003E250C">
        <w:rPr>
          <w:sz w:val="24"/>
          <w:szCs w:val="24"/>
        </w:rPr>
        <w:t xml:space="preserve"> </w:t>
      </w:r>
      <w:proofErr w:type="spellStart"/>
      <w:r w:rsidRPr="003E250C">
        <w:rPr>
          <w:sz w:val="24"/>
          <w:szCs w:val="24"/>
        </w:rPr>
        <w:t>од</w:t>
      </w:r>
      <w:proofErr w:type="spellEnd"/>
      <w:r w:rsidRPr="003E250C">
        <w:rPr>
          <w:sz w:val="24"/>
          <w:szCs w:val="24"/>
        </w:rPr>
        <w:t xml:space="preserve"> </w:t>
      </w:r>
      <w:proofErr w:type="spellStart"/>
      <w:r w:rsidRPr="003E250C">
        <w:rPr>
          <w:sz w:val="24"/>
          <w:szCs w:val="24"/>
        </w:rPr>
        <w:t>нејонизујућих</w:t>
      </w:r>
      <w:proofErr w:type="spellEnd"/>
      <w:r w:rsidRPr="003E250C">
        <w:rPr>
          <w:sz w:val="24"/>
          <w:szCs w:val="24"/>
        </w:rPr>
        <w:t xml:space="preserve"> </w:t>
      </w:r>
      <w:proofErr w:type="spellStart"/>
      <w:r w:rsidRPr="003E250C">
        <w:rPr>
          <w:sz w:val="24"/>
          <w:szCs w:val="24"/>
        </w:rPr>
        <w:t>зрачења</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w:t>
      </w:r>
      <w:r w:rsidRPr="003E250C">
        <w:rPr>
          <w:sz w:val="24"/>
          <w:szCs w:val="24"/>
        </w:rPr>
        <w:t>, бр.36/2009);</w:t>
      </w:r>
    </w:p>
    <w:p w:rsidR="004B5FA3" w:rsidRPr="004C00E6" w:rsidRDefault="0022727A" w:rsidP="009D720C">
      <w:pPr>
        <w:pStyle w:val="ListParagraph"/>
        <w:numPr>
          <w:ilvl w:val="0"/>
          <w:numId w:val="3"/>
        </w:numPr>
        <w:tabs>
          <w:tab w:val="left" w:pos="426"/>
        </w:tabs>
        <w:spacing w:line="252" w:lineRule="exact"/>
        <w:jc w:val="both"/>
        <w:rPr>
          <w:sz w:val="24"/>
          <w:szCs w:val="24"/>
        </w:rPr>
      </w:pPr>
      <w:proofErr w:type="spellStart"/>
      <w:r w:rsidRPr="004C00E6">
        <w:rPr>
          <w:sz w:val="24"/>
          <w:szCs w:val="24"/>
        </w:rPr>
        <w:t>Закон</w:t>
      </w:r>
      <w:proofErr w:type="spellEnd"/>
      <w:r w:rsidR="002369E8" w:rsidRPr="004C00E6">
        <w:rPr>
          <w:sz w:val="24"/>
          <w:szCs w:val="24"/>
        </w:rPr>
        <w:t xml:space="preserve"> </w:t>
      </w:r>
      <w:r w:rsidRPr="004C00E6">
        <w:rPr>
          <w:sz w:val="24"/>
          <w:szCs w:val="24"/>
        </w:rPr>
        <w:t>о</w:t>
      </w:r>
      <w:r w:rsidR="002369E8" w:rsidRPr="004C00E6">
        <w:rPr>
          <w:sz w:val="24"/>
          <w:szCs w:val="24"/>
        </w:rPr>
        <w:t xml:space="preserve"> </w:t>
      </w:r>
      <w:proofErr w:type="spellStart"/>
      <w:r w:rsidRPr="004C00E6">
        <w:rPr>
          <w:sz w:val="24"/>
          <w:szCs w:val="24"/>
        </w:rPr>
        <w:t>заштити</w:t>
      </w:r>
      <w:proofErr w:type="spellEnd"/>
      <w:r w:rsidR="002369E8" w:rsidRPr="004C00E6">
        <w:rPr>
          <w:sz w:val="24"/>
          <w:szCs w:val="24"/>
        </w:rPr>
        <w:t xml:space="preserve"> </w:t>
      </w:r>
      <w:proofErr w:type="spellStart"/>
      <w:r w:rsidRPr="004C00E6">
        <w:rPr>
          <w:sz w:val="24"/>
          <w:szCs w:val="24"/>
        </w:rPr>
        <w:t>природе</w:t>
      </w:r>
      <w:proofErr w:type="spellEnd"/>
      <w:r w:rsidR="002369E8" w:rsidRPr="004C00E6">
        <w:rPr>
          <w:sz w:val="24"/>
          <w:szCs w:val="24"/>
        </w:rPr>
        <w:t xml:space="preserve"> </w:t>
      </w:r>
      <w:r w:rsidR="00AA532E" w:rsidRPr="004C00E6">
        <w:rPr>
          <w:sz w:val="24"/>
          <w:szCs w:val="24"/>
        </w:rPr>
        <w:t>(„</w:t>
      </w:r>
      <w:proofErr w:type="spellStart"/>
      <w:r w:rsidR="00AA532E" w:rsidRPr="004C00E6">
        <w:rPr>
          <w:sz w:val="24"/>
          <w:szCs w:val="24"/>
        </w:rPr>
        <w:t>Службени</w:t>
      </w:r>
      <w:proofErr w:type="spellEnd"/>
      <w:r w:rsidR="00AA532E" w:rsidRPr="004C00E6">
        <w:rPr>
          <w:sz w:val="24"/>
          <w:szCs w:val="24"/>
        </w:rPr>
        <w:t xml:space="preserve"> </w:t>
      </w:r>
      <w:proofErr w:type="spellStart"/>
      <w:r w:rsidR="00AA532E" w:rsidRPr="004C00E6">
        <w:rPr>
          <w:sz w:val="24"/>
          <w:szCs w:val="24"/>
        </w:rPr>
        <w:t>гласник</w:t>
      </w:r>
      <w:proofErr w:type="spellEnd"/>
      <w:r w:rsidR="00AA532E" w:rsidRPr="004C00E6">
        <w:rPr>
          <w:sz w:val="24"/>
          <w:szCs w:val="24"/>
        </w:rPr>
        <w:t xml:space="preserve"> РС“, </w:t>
      </w:r>
      <w:r w:rsidRPr="004C00E6">
        <w:rPr>
          <w:sz w:val="24"/>
          <w:szCs w:val="24"/>
        </w:rPr>
        <w:t>бр.36/2009,88/2010,91/2010-испр. 14/2016);</w:t>
      </w:r>
    </w:p>
    <w:p w:rsidR="004B5FA3" w:rsidRPr="003E250C" w:rsidRDefault="0022727A" w:rsidP="009D720C">
      <w:pPr>
        <w:pStyle w:val="ListParagraph"/>
        <w:numPr>
          <w:ilvl w:val="1"/>
          <w:numId w:val="3"/>
        </w:numPr>
        <w:tabs>
          <w:tab w:val="left" w:pos="1063"/>
        </w:tabs>
        <w:ind w:left="284"/>
        <w:jc w:val="both"/>
        <w:rPr>
          <w:sz w:val="24"/>
          <w:szCs w:val="24"/>
        </w:rPr>
      </w:pPr>
      <w:proofErr w:type="spellStart"/>
      <w:r w:rsidRPr="003E250C">
        <w:rPr>
          <w:sz w:val="24"/>
          <w:szCs w:val="24"/>
        </w:rPr>
        <w:t>Закон</w:t>
      </w:r>
      <w:proofErr w:type="spellEnd"/>
      <w:r w:rsidRPr="003E250C">
        <w:rPr>
          <w:sz w:val="24"/>
          <w:szCs w:val="24"/>
        </w:rPr>
        <w:t xml:space="preserve"> о </w:t>
      </w:r>
      <w:proofErr w:type="spellStart"/>
      <w:r w:rsidRPr="003E250C">
        <w:rPr>
          <w:sz w:val="24"/>
          <w:szCs w:val="24"/>
        </w:rPr>
        <w:t>инспекцијском</w:t>
      </w:r>
      <w:proofErr w:type="spellEnd"/>
      <w:r w:rsidRPr="003E250C">
        <w:rPr>
          <w:sz w:val="24"/>
          <w:szCs w:val="24"/>
        </w:rPr>
        <w:t xml:space="preserve"> </w:t>
      </w:r>
      <w:proofErr w:type="spellStart"/>
      <w:r w:rsidRPr="003E250C">
        <w:rPr>
          <w:sz w:val="24"/>
          <w:szCs w:val="24"/>
        </w:rPr>
        <w:t>надзору</w:t>
      </w:r>
      <w:proofErr w:type="spellEnd"/>
      <w:r w:rsidRPr="003E250C">
        <w:rPr>
          <w:sz w:val="24"/>
          <w:szCs w:val="24"/>
        </w:rPr>
        <w:t xml:space="preserve"> </w:t>
      </w:r>
      <w:r w:rsidR="00AA532E" w:rsidRPr="003E250C">
        <w:rPr>
          <w:sz w:val="24"/>
          <w:szCs w:val="24"/>
        </w:rPr>
        <w:t>(„</w:t>
      </w:r>
      <w:proofErr w:type="spellStart"/>
      <w:r w:rsidR="00AA532E" w:rsidRPr="003E250C">
        <w:rPr>
          <w:sz w:val="24"/>
          <w:szCs w:val="24"/>
        </w:rPr>
        <w:t>Службени</w:t>
      </w:r>
      <w:proofErr w:type="spellEnd"/>
      <w:r w:rsidR="00AA532E" w:rsidRPr="003E250C">
        <w:rPr>
          <w:sz w:val="24"/>
          <w:szCs w:val="24"/>
        </w:rPr>
        <w:t xml:space="preserve"> </w:t>
      </w:r>
      <w:proofErr w:type="spellStart"/>
      <w:r w:rsidR="00AA532E" w:rsidRPr="003E250C">
        <w:rPr>
          <w:sz w:val="24"/>
          <w:szCs w:val="24"/>
        </w:rPr>
        <w:t>гласник</w:t>
      </w:r>
      <w:proofErr w:type="spellEnd"/>
      <w:r w:rsidR="00AA532E" w:rsidRPr="003E250C">
        <w:rPr>
          <w:sz w:val="24"/>
          <w:szCs w:val="24"/>
        </w:rPr>
        <w:t xml:space="preserve"> РС“, </w:t>
      </w:r>
      <w:r w:rsidRPr="003E250C">
        <w:rPr>
          <w:sz w:val="24"/>
          <w:szCs w:val="24"/>
        </w:rPr>
        <w:t>бр.36/</w:t>
      </w:r>
      <w:proofErr w:type="gramStart"/>
      <w:r w:rsidRPr="003E250C">
        <w:rPr>
          <w:sz w:val="24"/>
          <w:szCs w:val="24"/>
        </w:rPr>
        <w:t>15</w:t>
      </w:r>
      <w:r w:rsidR="009A5C60">
        <w:rPr>
          <w:sz w:val="24"/>
          <w:szCs w:val="24"/>
        </w:rPr>
        <w:t xml:space="preserve">  </w:t>
      </w:r>
      <w:r w:rsidR="009A5C60" w:rsidRPr="009A5C60">
        <w:rPr>
          <w:sz w:val="24"/>
          <w:szCs w:val="24"/>
        </w:rPr>
        <w:t>и</w:t>
      </w:r>
      <w:proofErr w:type="gramEnd"/>
      <w:r w:rsidR="009A5C60" w:rsidRPr="009A5C60">
        <w:rPr>
          <w:sz w:val="24"/>
          <w:szCs w:val="24"/>
        </w:rPr>
        <w:t xml:space="preserve"> 44/2018 - </w:t>
      </w:r>
      <w:proofErr w:type="spellStart"/>
      <w:r w:rsidR="009A5C60" w:rsidRPr="009A5C60">
        <w:rPr>
          <w:sz w:val="24"/>
          <w:szCs w:val="24"/>
        </w:rPr>
        <w:t>други</w:t>
      </w:r>
      <w:proofErr w:type="spellEnd"/>
      <w:r w:rsidR="009A5C60" w:rsidRPr="009A5C60">
        <w:rPr>
          <w:sz w:val="24"/>
          <w:szCs w:val="24"/>
        </w:rPr>
        <w:t xml:space="preserve"> </w:t>
      </w:r>
      <w:proofErr w:type="spellStart"/>
      <w:r w:rsidR="009A5C60" w:rsidRPr="009A5C60">
        <w:rPr>
          <w:sz w:val="24"/>
          <w:szCs w:val="24"/>
        </w:rPr>
        <w:t>закон</w:t>
      </w:r>
      <w:proofErr w:type="spellEnd"/>
      <w:r w:rsidR="009A5C60" w:rsidRPr="009A5C60">
        <w:rPr>
          <w:sz w:val="24"/>
          <w:szCs w:val="24"/>
        </w:rPr>
        <w:t>.</w:t>
      </w:r>
      <w:r w:rsidRPr="003E250C">
        <w:rPr>
          <w:sz w:val="24"/>
          <w:szCs w:val="24"/>
        </w:rPr>
        <w:t>);</w:t>
      </w:r>
    </w:p>
    <w:p w:rsidR="004B5FA3" w:rsidRPr="006A3F91" w:rsidRDefault="0022727A" w:rsidP="009D720C">
      <w:pPr>
        <w:pStyle w:val="ListParagraph"/>
        <w:numPr>
          <w:ilvl w:val="0"/>
          <w:numId w:val="3"/>
        </w:numPr>
        <w:tabs>
          <w:tab w:val="left" w:pos="993"/>
        </w:tabs>
        <w:spacing w:before="1"/>
        <w:jc w:val="both"/>
        <w:rPr>
          <w:sz w:val="24"/>
          <w:szCs w:val="24"/>
        </w:rPr>
      </w:pPr>
      <w:proofErr w:type="spellStart"/>
      <w:r w:rsidRPr="006A3F91">
        <w:rPr>
          <w:sz w:val="24"/>
          <w:szCs w:val="24"/>
        </w:rPr>
        <w:t>Закон</w:t>
      </w:r>
      <w:proofErr w:type="spellEnd"/>
      <w:r w:rsidRPr="006A3F91">
        <w:rPr>
          <w:sz w:val="24"/>
          <w:szCs w:val="24"/>
        </w:rPr>
        <w:t xml:space="preserve"> о </w:t>
      </w:r>
      <w:proofErr w:type="spellStart"/>
      <w:r w:rsidRPr="006A3F91">
        <w:rPr>
          <w:sz w:val="24"/>
          <w:szCs w:val="24"/>
        </w:rPr>
        <w:t>општем</w:t>
      </w:r>
      <w:proofErr w:type="spellEnd"/>
      <w:r w:rsidRPr="006A3F91">
        <w:rPr>
          <w:sz w:val="24"/>
          <w:szCs w:val="24"/>
        </w:rPr>
        <w:t xml:space="preserve"> </w:t>
      </w:r>
      <w:proofErr w:type="spellStart"/>
      <w:r w:rsidRPr="006A3F91">
        <w:rPr>
          <w:sz w:val="24"/>
          <w:szCs w:val="24"/>
        </w:rPr>
        <w:t>управном</w:t>
      </w:r>
      <w:proofErr w:type="spellEnd"/>
      <w:r w:rsidRPr="006A3F91">
        <w:rPr>
          <w:sz w:val="24"/>
          <w:szCs w:val="24"/>
        </w:rPr>
        <w:t xml:space="preserve"> </w:t>
      </w:r>
      <w:proofErr w:type="spellStart"/>
      <w:r w:rsidRPr="006A3F91">
        <w:rPr>
          <w:sz w:val="24"/>
          <w:szCs w:val="24"/>
        </w:rPr>
        <w:t>поступку</w:t>
      </w:r>
      <w:proofErr w:type="spellEnd"/>
      <w:r w:rsidRPr="006A3F91">
        <w:rPr>
          <w:sz w:val="24"/>
          <w:szCs w:val="24"/>
        </w:rPr>
        <w:t xml:space="preserve"> </w:t>
      </w:r>
      <w:r w:rsidR="00AA532E" w:rsidRPr="006A3F91">
        <w:rPr>
          <w:sz w:val="24"/>
          <w:szCs w:val="24"/>
        </w:rPr>
        <w:t>(„</w:t>
      </w:r>
      <w:proofErr w:type="spellStart"/>
      <w:r w:rsidR="00AA532E" w:rsidRPr="006A3F91">
        <w:rPr>
          <w:sz w:val="24"/>
          <w:szCs w:val="24"/>
        </w:rPr>
        <w:t>Службени</w:t>
      </w:r>
      <w:proofErr w:type="spellEnd"/>
      <w:r w:rsidR="00AA532E" w:rsidRPr="006A3F91">
        <w:rPr>
          <w:sz w:val="24"/>
          <w:szCs w:val="24"/>
        </w:rPr>
        <w:t xml:space="preserve"> </w:t>
      </w:r>
      <w:proofErr w:type="spellStart"/>
      <w:r w:rsidR="00AA532E" w:rsidRPr="006A3F91">
        <w:rPr>
          <w:sz w:val="24"/>
          <w:szCs w:val="24"/>
        </w:rPr>
        <w:t>гласник</w:t>
      </w:r>
      <w:proofErr w:type="spellEnd"/>
      <w:r w:rsidR="00AA532E" w:rsidRPr="006A3F91">
        <w:rPr>
          <w:sz w:val="24"/>
          <w:szCs w:val="24"/>
        </w:rPr>
        <w:t xml:space="preserve"> РС“, </w:t>
      </w:r>
      <w:proofErr w:type="spellStart"/>
      <w:r w:rsidR="001C4732" w:rsidRPr="006A3F91">
        <w:rPr>
          <w:sz w:val="24"/>
          <w:szCs w:val="24"/>
        </w:rPr>
        <w:t>бр</w:t>
      </w:r>
      <w:proofErr w:type="spellEnd"/>
      <w:r w:rsidR="001C4732" w:rsidRPr="006A3F91">
        <w:rPr>
          <w:sz w:val="24"/>
          <w:szCs w:val="24"/>
        </w:rPr>
        <w:t xml:space="preserve"> </w:t>
      </w:r>
      <w:r w:rsidRPr="006A3F91">
        <w:rPr>
          <w:sz w:val="24"/>
          <w:szCs w:val="24"/>
        </w:rPr>
        <w:t>30/10 и 18/16 ).</w:t>
      </w:r>
    </w:p>
    <w:p w:rsidR="004B5FA3" w:rsidRPr="003E250C" w:rsidRDefault="004B5FA3" w:rsidP="009D720C">
      <w:pPr>
        <w:pStyle w:val="BodyText"/>
        <w:tabs>
          <w:tab w:val="left" w:pos="993"/>
        </w:tabs>
        <w:ind w:hanging="567"/>
        <w:jc w:val="both"/>
        <w:rPr>
          <w:sz w:val="24"/>
          <w:szCs w:val="24"/>
        </w:rPr>
      </w:pPr>
    </w:p>
    <w:p w:rsidR="004B5FA3" w:rsidRPr="003E250C" w:rsidRDefault="004B5FA3">
      <w:pPr>
        <w:pStyle w:val="BodyText"/>
        <w:spacing w:before="10"/>
        <w:rPr>
          <w:sz w:val="24"/>
          <w:szCs w:val="24"/>
        </w:rPr>
      </w:pPr>
    </w:p>
    <w:p w:rsidR="004B5FA3" w:rsidRPr="003E250C" w:rsidRDefault="0007414C" w:rsidP="0007414C">
      <w:pPr>
        <w:pStyle w:val="Heading1"/>
        <w:tabs>
          <w:tab w:val="left" w:pos="440"/>
        </w:tabs>
        <w:ind w:left="439" w:firstLine="0"/>
        <w:rPr>
          <w:sz w:val="24"/>
          <w:szCs w:val="24"/>
        </w:rPr>
      </w:pPr>
      <w:r w:rsidRPr="003E250C">
        <w:rPr>
          <w:sz w:val="24"/>
          <w:szCs w:val="24"/>
        </w:rPr>
        <w:t xml:space="preserve">3.Учесталост и </w:t>
      </w:r>
      <w:proofErr w:type="spellStart"/>
      <w:r w:rsidRPr="003E250C">
        <w:rPr>
          <w:sz w:val="24"/>
          <w:szCs w:val="24"/>
        </w:rPr>
        <w:t>обухват</w:t>
      </w:r>
      <w:proofErr w:type="spellEnd"/>
      <w:r w:rsidRPr="003E250C">
        <w:rPr>
          <w:sz w:val="24"/>
          <w:szCs w:val="24"/>
        </w:rPr>
        <w:t xml:space="preserve"> </w:t>
      </w:r>
      <w:proofErr w:type="spellStart"/>
      <w:r w:rsidRPr="003E250C">
        <w:rPr>
          <w:sz w:val="24"/>
          <w:szCs w:val="24"/>
        </w:rPr>
        <w:t>вршења</w:t>
      </w:r>
      <w:proofErr w:type="spellEnd"/>
      <w:r w:rsidRPr="003E250C">
        <w:rPr>
          <w:sz w:val="24"/>
          <w:szCs w:val="24"/>
        </w:rPr>
        <w:t xml:space="preserve"> </w:t>
      </w:r>
      <w:proofErr w:type="spellStart"/>
      <w:r w:rsidRPr="003E250C">
        <w:rPr>
          <w:sz w:val="24"/>
          <w:szCs w:val="24"/>
        </w:rPr>
        <w:t>инспекцијског</w:t>
      </w:r>
      <w:proofErr w:type="spellEnd"/>
      <w:r w:rsidRPr="003E250C">
        <w:rPr>
          <w:sz w:val="24"/>
          <w:szCs w:val="24"/>
        </w:rPr>
        <w:t xml:space="preserve"> </w:t>
      </w:r>
      <w:proofErr w:type="spellStart"/>
      <w:r w:rsidRPr="003E250C">
        <w:rPr>
          <w:sz w:val="24"/>
          <w:szCs w:val="24"/>
        </w:rPr>
        <w:t>надзора</w:t>
      </w:r>
      <w:proofErr w:type="spellEnd"/>
      <w:r w:rsidR="00576A1E">
        <w:rPr>
          <w:sz w:val="24"/>
          <w:szCs w:val="24"/>
        </w:rPr>
        <w:t xml:space="preserve"> </w:t>
      </w:r>
      <w:proofErr w:type="spellStart"/>
      <w:r w:rsidRPr="003E250C">
        <w:rPr>
          <w:sz w:val="24"/>
          <w:szCs w:val="24"/>
        </w:rPr>
        <w:t>по</w:t>
      </w:r>
      <w:proofErr w:type="spellEnd"/>
      <w:r w:rsidRPr="003E250C">
        <w:rPr>
          <w:sz w:val="24"/>
          <w:szCs w:val="24"/>
        </w:rPr>
        <w:t xml:space="preserve"> </w:t>
      </w:r>
      <w:proofErr w:type="spellStart"/>
      <w:r w:rsidRPr="003E250C">
        <w:rPr>
          <w:sz w:val="24"/>
          <w:szCs w:val="24"/>
        </w:rPr>
        <w:t>областима</w:t>
      </w:r>
      <w:proofErr w:type="spellEnd"/>
      <w:r w:rsidRPr="003E250C">
        <w:rPr>
          <w:sz w:val="24"/>
          <w:szCs w:val="24"/>
        </w:rPr>
        <w:t xml:space="preserve"> и </w:t>
      </w:r>
      <w:proofErr w:type="spellStart"/>
      <w:r w:rsidRPr="003E250C">
        <w:rPr>
          <w:sz w:val="24"/>
          <w:szCs w:val="24"/>
        </w:rPr>
        <w:t>сваком</w:t>
      </w:r>
      <w:proofErr w:type="spellEnd"/>
      <w:r w:rsidRPr="003E250C">
        <w:rPr>
          <w:sz w:val="24"/>
          <w:szCs w:val="24"/>
        </w:rPr>
        <w:t xml:space="preserve"> </w:t>
      </w:r>
      <w:proofErr w:type="spellStart"/>
      <w:r w:rsidRPr="003E250C">
        <w:rPr>
          <w:sz w:val="24"/>
          <w:szCs w:val="24"/>
        </w:rPr>
        <w:t>од</w:t>
      </w:r>
      <w:proofErr w:type="spellEnd"/>
      <w:r w:rsidRPr="003E250C">
        <w:rPr>
          <w:sz w:val="24"/>
          <w:szCs w:val="24"/>
        </w:rPr>
        <w:t xml:space="preserve"> </w:t>
      </w:r>
      <w:proofErr w:type="spellStart"/>
      <w:r w:rsidRPr="003E250C">
        <w:rPr>
          <w:sz w:val="24"/>
          <w:szCs w:val="24"/>
        </w:rPr>
        <w:t>степена</w:t>
      </w:r>
      <w:proofErr w:type="spellEnd"/>
      <w:r w:rsidRPr="003E250C">
        <w:rPr>
          <w:sz w:val="24"/>
          <w:szCs w:val="24"/>
        </w:rPr>
        <w:t xml:space="preserve"> </w:t>
      </w:r>
      <w:proofErr w:type="spellStart"/>
      <w:r w:rsidRPr="003E250C">
        <w:rPr>
          <w:sz w:val="24"/>
          <w:szCs w:val="24"/>
        </w:rPr>
        <w:t>ризика</w:t>
      </w:r>
      <w:proofErr w:type="spellEnd"/>
    </w:p>
    <w:p w:rsidR="004B5FA3" w:rsidRPr="003E250C" w:rsidRDefault="004B5FA3">
      <w:pPr>
        <w:pStyle w:val="BodyText"/>
        <w:rPr>
          <w:b/>
          <w:sz w:val="24"/>
          <w:szCs w:val="24"/>
        </w:rPr>
      </w:pPr>
    </w:p>
    <w:p w:rsidR="004B5FA3" w:rsidRPr="003E250C" w:rsidRDefault="004B5FA3">
      <w:pPr>
        <w:pStyle w:val="BodyText"/>
        <w:spacing w:before="4"/>
        <w:rPr>
          <w:b/>
          <w:sz w:val="24"/>
          <w:szCs w:val="24"/>
        </w:rPr>
      </w:pPr>
    </w:p>
    <w:p w:rsidR="004B5FA3" w:rsidRPr="003E250C" w:rsidRDefault="003A606C" w:rsidP="0007414C">
      <w:pPr>
        <w:pStyle w:val="BodyText"/>
        <w:spacing w:before="4"/>
        <w:ind w:firstLine="439"/>
        <w:jc w:val="both"/>
        <w:rPr>
          <w:sz w:val="24"/>
          <w:szCs w:val="24"/>
        </w:rPr>
      </w:pPr>
      <w:proofErr w:type="spellStart"/>
      <w:r w:rsidRPr="003E250C">
        <w:rPr>
          <w:sz w:val="24"/>
          <w:szCs w:val="24"/>
        </w:rPr>
        <w:t>Годишњи</w:t>
      </w:r>
      <w:proofErr w:type="spellEnd"/>
      <w:r w:rsidRPr="003E250C">
        <w:rPr>
          <w:sz w:val="24"/>
          <w:szCs w:val="24"/>
        </w:rPr>
        <w:t xml:space="preserve"> </w:t>
      </w:r>
      <w:proofErr w:type="spellStart"/>
      <w:r w:rsidRPr="003E250C">
        <w:rPr>
          <w:sz w:val="24"/>
          <w:szCs w:val="24"/>
        </w:rPr>
        <w:t>план</w:t>
      </w:r>
      <w:proofErr w:type="spellEnd"/>
      <w:r w:rsidRPr="003E250C">
        <w:rPr>
          <w:sz w:val="24"/>
          <w:szCs w:val="24"/>
        </w:rPr>
        <w:t xml:space="preserve"> </w:t>
      </w:r>
      <w:proofErr w:type="spellStart"/>
      <w:r w:rsidRPr="003E250C">
        <w:rPr>
          <w:sz w:val="24"/>
          <w:szCs w:val="24"/>
        </w:rPr>
        <w:t>инспекцијског</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w:t>
      </w:r>
      <w:proofErr w:type="spellStart"/>
      <w:r w:rsidRPr="003E250C">
        <w:rPr>
          <w:sz w:val="24"/>
          <w:szCs w:val="24"/>
        </w:rPr>
        <w:t>Инспекције</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спровешће</w:t>
      </w:r>
      <w:proofErr w:type="spellEnd"/>
      <w:r w:rsidRPr="003E250C">
        <w:rPr>
          <w:sz w:val="24"/>
          <w:szCs w:val="24"/>
        </w:rPr>
        <w:t xml:space="preserve"> </w:t>
      </w:r>
      <w:proofErr w:type="spellStart"/>
      <w:r w:rsidRPr="003E250C">
        <w:rPr>
          <w:sz w:val="24"/>
          <w:szCs w:val="24"/>
        </w:rPr>
        <w:t>се</w:t>
      </w:r>
      <w:proofErr w:type="spellEnd"/>
      <w:r w:rsidRPr="003E250C">
        <w:rPr>
          <w:sz w:val="24"/>
          <w:szCs w:val="24"/>
        </w:rPr>
        <w:t xml:space="preserve"> </w:t>
      </w:r>
      <w:proofErr w:type="spellStart"/>
      <w:r w:rsidRPr="003E250C">
        <w:rPr>
          <w:sz w:val="24"/>
          <w:szCs w:val="24"/>
        </w:rPr>
        <w:t>кроз</w:t>
      </w:r>
      <w:proofErr w:type="spellEnd"/>
      <w:r w:rsidRPr="003E250C">
        <w:rPr>
          <w:sz w:val="24"/>
          <w:szCs w:val="24"/>
        </w:rPr>
        <w:t xml:space="preserve"> </w:t>
      </w:r>
      <w:proofErr w:type="spellStart"/>
      <w:r w:rsidRPr="003E250C">
        <w:rPr>
          <w:sz w:val="24"/>
          <w:szCs w:val="24"/>
        </w:rPr>
        <w:t>Оперативне</w:t>
      </w:r>
      <w:proofErr w:type="spellEnd"/>
      <w:r w:rsidRPr="003E250C">
        <w:rPr>
          <w:sz w:val="24"/>
          <w:szCs w:val="24"/>
        </w:rPr>
        <w:t xml:space="preserve"> </w:t>
      </w:r>
      <w:proofErr w:type="spellStart"/>
      <w:r w:rsidRPr="003E250C">
        <w:rPr>
          <w:sz w:val="24"/>
          <w:szCs w:val="24"/>
        </w:rPr>
        <w:t>планове</w:t>
      </w:r>
      <w:proofErr w:type="spellEnd"/>
      <w:r w:rsidRPr="003E250C">
        <w:rPr>
          <w:sz w:val="24"/>
          <w:szCs w:val="24"/>
        </w:rPr>
        <w:t xml:space="preserve"> </w:t>
      </w:r>
      <w:r w:rsidRPr="003E250C">
        <w:rPr>
          <w:sz w:val="24"/>
          <w:szCs w:val="24"/>
          <w:lang w:val="sr-Latn-CS" w:eastAsia="sr-Latn-CS"/>
        </w:rPr>
        <w:t>инспекцијског надзора</w:t>
      </w:r>
      <w:r w:rsidRPr="003E250C">
        <w:rPr>
          <w:sz w:val="24"/>
          <w:szCs w:val="24"/>
        </w:rPr>
        <w:t xml:space="preserve"> </w:t>
      </w:r>
      <w:proofErr w:type="spellStart"/>
      <w:r w:rsidRPr="003E250C">
        <w:rPr>
          <w:sz w:val="24"/>
          <w:szCs w:val="24"/>
        </w:rPr>
        <w:t>урађене</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сваку</w:t>
      </w:r>
      <w:proofErr w:type="spellEnd"/>
      <w:r w:rsidRPr="003E250C">
        <w:rPr>
          <w:sz w:val="24"/>
          <w:szCs w:val="24"/>
        </w:rPr>
        <w:t xml:space="preserve"> </w:t>
      </w:r>
      <w:proofErr w:type="spellStart"/>
      <w:r w:rsidRPr="003E250C">
        <w:rPr>
          <w:sz w:val="24"/>
          <w:szCs w:val="24"/>
        </w:rPr>
        <w:t>област</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одвојено</w:t>
      </w:r>
      <w:proofErr w:type="spellEnd"/>
      <w:r w:rsidRPr="003E250C">
        <w:rPr>
          <w:sz w:val="24"/>
          <w:szCs w:val="24"/>
        </w:rPr>
        <w:t>:</w:t>
      </w:r>
    </w:p>
    <w:p w:rsidR="004B5FA3" w:rsidRPr="003E250C" w:rsidRDefault="004B5FA3" w:rsidP="0007414C">
      <w:pPr>
        <w:pStyle w:val="BodyText"/>
        <w:spacing w:before="3"/>
        <w:jc w:val="both"/>
        <w:rPr>
          <w:sz w:val="24"/>
          <w:szCs w:val="24"/>
        </w:rPr>
      </w:pPr>
    </w:p>
    <w:p w:rsidR="004B5FA3" w:rsidRPr="0075267D" w:rsidRDefault="0022727A">
      <w:pPr>
        <w:pStyle w:val="ListParagraph"/>
        <w:numPr>
          <w:ilvl w:val="0"/>
          <w:numId w:val="2"/>
        </w:numPr>
        <w:tabs>
          <w:tab w:val="left" w:pos="386"/>
        </w:tabs>
        <w:spacing w:before="1"/>
        <w:ind w:right="219" w:firstLine="0"/>
        <w:jc w:val="both"/>
        <w:rPr>
          <w:sz w:val="24"/>
          <w:szCs w:val="24"/>
        </w:rPr>
      </w:pPr>
      <w:proofErr w:type="spellStart"/>
      <w:r w:rsidRPr="0075267D">
        <w:rPr>
          <w:sz w:val="24"/>
          <w:szCs w:val="24"/>
        </w:rPr>
        <w:t>Контрола</w:t>
      </w:r>
      <w:proofErr w:type="spellEnd"/>
      <w:r w:rsidRPr="0075267D">
        <w:rPr>
          <w:sz w:val="24"/>
          <w:szCs w:val="24"/>
        </w:rPr>
        <w:t xml:space="preserve"> </w:t>
      </w:r>
      <w:proofErr w:type="spellStart"/>
      <w:r w:rsidRPr="0075267D">
        <w:rPr>
          <w:sz w:val="24"/>
          <w:szCs w:val="24"/>
        </w:rPr>
        <w:t>над</w:t>
      </w:r>
      <w:proofErr w:type="spellEnd"/>
      <w:r w:rsidRPr="0075267D">
        <w:rPr>
          <w:sz w:val="24"/>
          <w:szCs w:val="24"/>
        </w:rPr>
        <w:t xml:space="preserve"> </w:t>
      </w:r>
      <w:proofErr w:type="spellStart"/>
      <w:r w:rsidRPr="0075267D">
        <w:rPr>
          <w:sz w:val="24"/>
          <w:szCs w:val="24"/>
        </w:rPr>
        <w:t>применом</w:t>
      </w:r>
      <w:proofErr w:type="spellEnd"/>
      <w:r w:rsidRPr="0075267D">
        <w:rPr>
          <w:sz w:val="24"/>
          <w:szCs w:val="24"/>
        </w:rPr>
        <w:t xml:space="preserve"> </w:t>
      </w:r>
      <w:proofErr w:type="spellStart"/>
      <w:r w:rsidRPr="0075267D">
        <w:rPr>
          <w:sz w:val="24"/>
          <w:szCs w:val="24"/>
        </w:rPr>
        <w:t>мера</w:t>
      </w:r>
      <w:proofErr w:type="spellEnd"/>
      <w:r w:rsidRPr="0075267D">
        <w:rPr>
          <w:sz w:val="24"/>
          <w:szCs w:val="24"/>
        </w:rPr>
        <w:t xml:space="preserve"> </w:t>
      </w:r>
      <w:proofErr w:type="spellStart"/>
      <w:r w:rsidRPr="0075267D">
        <w:rPr>
          <w:sz w:val="24"/>
          <w:szCs w:val="24"/>
        </w:rPr>
        <w:t>заштите</w:t>
      </w:r>
      <w:proofErr w:type="spellEnd"/>
      <w:r w:rsidRPr="0075267D">
        <w:rPr>
          <w:sz w:val="24"/>
          <w:szCs w:val="24"/>
        </w:rPr>
        <w:t xml:space="preserve"> </w:t>
      </w:r>
      <w:proofErr w:type="spellStart"/>
      <w:r w:rsidRPr="0075267D">
        <w:rPr>
          <w:sz w:val="24"/>
          <w:szCs w:val="24"/>
        </w:rPr>
        <w:t>животне</w:t>
      </w:r>
      <w:proofErr w:type="spellEnd"/>
      <w:r w:rsidRPr="0075267D">
        <w:rPr>
          <w:sz w:val="24"/>
          <w:szCs w:val="24"/>
        </w:rPr>
        <w:t xml:space="preserve"> </w:t>
      </w:r>
      <w:proofErr w:type="spellStart"/>
      <w:r w:rsidRPr="0075267D">
        <w:rPr>
          <w:sz w:val="24"/>
          <w:szCs w:val="24"/>
        </w:rPr>
        <w:t>средине</w:t>
      </w:r>
      <w:proofErr w:type="spellEnd"/>
      <w:r w:rsidRPr="0075267D">
        <w:rPr>
          <w:sz w:val="24"/>
          <w:szCs w:val="24"/>
        </w:rPr>
        <w:t xml:space="preserve"> у </w:t>
      </w:r>
      <w:proofErr w:type="spellStart"/>
      <w:r w:rsidRPr="0075267D">
        <w:rPr>
          <w:sz w:val="24"/>
          <w:szCs w:val="24"/>
        </w:rPr>
        <w:t>објекатима</w:t>
      </w:r>
      <w:proofErr w:type="spellEnd"/>
      <w:r w:rsidRPr="0075267D">
        <w:rPr>
          <w:sz w:val="24"/>
          <w:szCs w:val="24"/>
        </w:rPr>
        <w:t xml:space="preserve"> </w:t>
      </w:r>
      <w:proofErr w:type="spellStart"/>
      <w:r w:rsidRPr="0075267D">
        <w:rPr>
          <w:sz w:val="24"/>
          <w:szCs w:val="24"/>
        </w:rPr>
        <w:t>привредних</w:t>
      </w:r>
      <w:proofErr w:type="spellEnd"/>
      <w:r w:rsidRPr="0075267D">
        <w:rPr>
          <w:sz w:val="24"/>
          <w:szCs w:val="24"/>
        </w:rPr>
        <w:t xml:space="preserve"> </w:t>
      </w:r>
      <w:proofErr w:type="spellStart"/>
      <w:r w:rsidRPr="0075267D">
        <w:rPr>
          <w:sz w:val="24"/>
          <w:szCs w:val="24"/>
        </w:rPr>
        <w:t>субјеката</w:t>
      </w:r>
      <w:proofErr w:type="spellEnd"/>
      <w:r w:rsidRPr="0075267D">
        <w:rPr>
          <w:sz w:val="24"/>
          <w:szCs w:val="24"/>
        </w:rPr>
        <w:t xml:space="preserve"> </w:t>
      </w:r>
      <w:proofErr w:type="spellStart"/>
      <w:r w:rsidRPr="0075267D">
        <w:rPr>
          <w:sz w:val="24"/>
          <w:szCs w:val="24"/>
        </w:rPr>
        <w:t>који</w:t>
      </w:r>
      <w:proofErr w:type="spellEnd"/>
      <w:r w:rsidRPr="0075267D">
        <w:rPr>
          <w:sz w:val="24"/>
          <w:szCs w:val="24"/>
        </w:rPr>
        <w:t xml:space="preserve"> у </w:t>
      </w:r>
      <w:proofErr w:type="spellStart"/>
      <w:r w:rsidRPr="0075267D">
        <w:rPr>
          <w:sz w:val="24"/>
          <w:szCs w:val="24"/>
        </w:rPr>
        <w:t>већој</w:t>
      </w:r>
      <w:proofErr w:type="spellEnd"/>
      <w:r w:rsidRPr="0075267D">
        <w:rPr>
          <w:sz w:val="24"/>
          <w:szCs w:val="24"/>
        </w:rPr>
        <w:t xml:space="preserve"> </w:t>
      </w:r>
      <w:proofErr w:type="spellStart"/>
      <w:r w:rsidRPr="0075267D">
        <w:rPr>
          <w:sz w:val="24"/>
          <w:szCs w:val="24"/>
        </w:rPr>
        <w:t>мери</w:t>
      </w:r>
      <w:proofErr w:type="spellEnd"/>
      <w:r w:rsidRPr="0075267D">
        <w:rPr>
          <w:sz w:val="24"/>
          <w:szCs w:val="24"/>
        </w:rPr>
        <w:t xml:space="preserve"> </w:t>
      </w:r>
      <w:proofErr w:type="spellStart"/>
      <w:r w:rsidRPr="0075267D">
        <w:rPr>
          <w:sz w:val="24"/>
          <w:szCs w:val="24"/>
        </w:rPr>
        <w:t>могу</w:t>
      </w:r>
      <w:proofErr w:type="spellEnd"/>
      <w:r w:rsidRPr="0075267D">
        <w:rPr>
          <w:sz w:val="24"/>
          <w:szCs w:val="24"/>
        </w:rPr>
        <w:t xml:space="preserve"> </w:t>
      </w:r>
      <w:proofErr w:type="spellStart"/>
      <w:r w:rsidRPr="0075267D">
        <w:rPr>
          <w:sz w:val="24"/>
          <w:szCs w:val="24"/>
        </w:rPr>
        <w:t>угрозити</w:t>
      </w:r>
      <w:proofErr w:type="spellEnd"/>
      <w:r w:rsidRPr="0075267D">
        <w:rPr>
          <w:sz w:val="24"/>
          <w:szCs w:val="24"/>
        </w:rPr>
        <w:t xml:space="preserve"> </w:t>
      </w:r>
      <w:proofErr w:type="spellStart"/>
      <w:r w:rsidRPr="0075267D">
        <w:rPr>
          <w:sz w:val="24"/>
          <w:szCs w:val="24"/>
        </w:rPr>
        <w:t>животнусредину</w:t>
      </w:r>
      <w:proofErr w:type="spellEnd"/>
      <w:r w:rsidRPr="0075267D">
        <w:rPr>
          <w:sz w:val="24"/>
          <w:szCs w:val="24"/>
        </w:rPr>
        <w:t>;</w:t>
      </w:r>
    </w:p>
    <w:p w:rsidR="004B5FA3" w:rsidRPr="0075267D" w:rsidRDefault="004B5FA3">
      <w:pPr>
        <w:pStyle w:val="BodyText"/>
        <w:spacing w:before="4"/>
        <w:rPr>
          <w:sz w:val="24"/>
          <w:szCs w:val="24"/>
        </w:rPr>
      </w:pPr>
    </w:p>
    <w:p w:rsidR="004B5FA3" w:rsidRPr="0075267D" w:rsidRDefault="0022727A">
      <w:pPr>
        <w:pStyle w:val="ListParagraph"/>
        <w:numPr>
          <w:ilvl w:val="0"/>
          <w:numId w:val="2"/>
        </w:numPr>
        <w:tabs>
          <w:tab w:val="left" w:pos="456"/>
        </w:tabs>
        <w:ind w:right="218" w:firstLine="0"/>
        <w:jc w:val="both"/>
        <w:rPr>
          <w:sz w:val="24"/>
          <w:szCs w:val="24"/>
        </w:rPr>
      </w:pPr>
      <w:proofErr w:type="spellStart"/>
      <w:r w:rsidRPr="0075267D">
        <w:rPr>
          <w:sz w:val="24"/>
          <w:szCs w:val="24"/>
        </w:rPr>
        <w:t>Надзор</w:t>
      </w:r>
      <w:proofErr w:type="spellEnd"/>
      <w:r w:rsidRPr="0075267D">
        <w:rPr>
          <w:sz w:val="24"/>
          <w:szCs w:val="24"/>
        </w:rPr>
        <w:t xml:space="preserve"> </w:t>
      </w:r>
      <w:proofErr w:type="spellStart"/>
      <w:r w:rsidRPr="0075267D">
        <w:rPr>
          <w:sz w:val="24"/>
          <w:szCs w:val="24"/>
        </w:rPr>
        <w:t>над</w:t>
      </w:r>
      <w:proofErr w:type="spellEnd"/>
      <w:r w:rsidRPr="0075267D">
        <w:rPr>
          <w:sz w:val="24"/>
          <w:szCs w:val="24"/>
        </w:rPr>
        <w:t xml:space="preserve"> </w:t>
      </w:r>
      <w:proofErr w:type="spellStart"/>
      <w:r w:rsidRPr="0075267D">
        <w:rPr>
          <w:sz w:val="24"/>
          <w:szCs w:val="24"/>
        </w:rPr>
        <w:t>спровођењем</w:t>
      </w:r>
      <w:proofErr w:type="spellEnd"/>
      <w:r w:rsidRPr="0075267D">
        <w:rPr>
          <w:sz w:val="24"/>
          <w:szCs w:val="24"/>
        </w:rPr>
        <w:t xml:space="preserve"> </w:t>
      </w:r>
      <w:proofErr w:type="spellStart"/>
      <w:r w:rsidRPr="0075267D">
        <w:rPr>
          <w:sz w:val="24"/>
          <w:szCs w:val="24"/>
        </w:rPr>
        <w:t>мера</w:t>
      </w:r>
      <w:proofErr w:type="spellEnd"/>
      <w:r w:rsidRPr="0075267D">
        <w:rPr>
          <w:sz w:val="24"/>
          <w:szCs w:val="24"/>
        </w:rPr>
        <w:t xml:space="preserve"> </w:t>
      </w:r>
      <w:proofErr w:type="spellStart"/>
      <w:r w:rsidRPr="0075267D">
        <w:rPr>
          <w:sz w:val="24"/>
          <w:szCs w:val="24"/>
        </w:rPr>
        <w:t>заштите</w:t>
      </w:r>
      <w:proofErr w:type="spellEnd"/>
      <w:r w:rsidRPr="0075267D">
        <w:rPr>
          <w:sz w:val="24"/>
          <w:szCs w:val="24"/>
        </w:rPr>
        <w:t xml:space="preserve"> </w:t>
      </w:r>
      <w:proofErr w:type="spellStart"/>
      <w:r w:rsidRPr="0075267D">
        <w:rPr>
          <w:sz w:val="24"/>
          <w:szCs w:val="24"/>
        </w:rPr>
        <w:t>животне</w:t>
      </w:r>
      <w:proofErr w:type="spellEnd"/>
      <w:r w:rsidRPr="0075267D">
        <w:rPr>
          <w:sz w:val="24"/>
          <w:szCs w:val="24"/>
        </w:rPr>
        <w:t xml:space="preserve"> </w:t>
      </w:r>
      <w:proofErr w:type="spellStart"/>
      <w:r w:rsidRPr="0075267D">
        <w:rPr>
          <w:sz w:val="24"/>
          <w:szCs w:val="24"/>
        </w:rPr>
        <w:t>средине</w:t>
      </w:r>
      <w:proofErr w:type="spellEnd"/>
      <w:r w:rsidRPr="0075267D">
        <w:rPr>
          <w:sz w:val="24"/>
          <w:szCs w:val="24"/>
        </w:rPr>
        <w:t xml:space="preserve"> </w:t>
      </w:r>
      <w:proofErr w:type="spellStart"/>
      <w:r w:rsidRPr="0075267D">
        <w:rPr>
          <w:sz w:val="24"/>
          <w:szCs w:val="24"/>
        </w:rPr>
        <w:t>утврђених</w:t>
      </w:r>
      <w:proofErr w:type="spellEnd"/>
      <w:r w:rsidRPr="0075267D">
        <w:rPr>
          <w:sz w:val="24"/>
          <w:szCs w:val="24"/>
        </w:rPr>
        <w:t xml:space="preserve"> у </w:t>
      </w:r>
      <w:proofErr w:type="spellStart"/>
      <w:r w:rsidRPr="0075267D">
        <w:rPr>
          <w:sz w:val="24"/>
          <w:szCs w:val="24"/>
        </w:rPr>
        <w:t>одлуци</w:t>
      </w:r>
      <w:proofErr w:type="spellEnd"/>
      <w:r w:rsidRPr="0075267D">
        <w:rPr>
          <w:sz w:val="24"/>
          <w:szCs w:val="24"/>
        </w:rPr>
        <w:t xml:space="preserve"> о </w:t>
      </w:r>
      <w:proofErr w:type="spellStart"/>
      <w:r w:rsidRPr="0075267D">
        <w:rPr>
          <w:sz w:val="24"/>
          <w:szCs w:val="24"/>
        </w:rPr>
        <w:t>давању</w:t>
      </w:r>
      <w:proofErr w:type="spellEnd"/>
      <w:r w:rsidRPr="0075267D">
        <w:rPr>
          <w:sz w:val="24"/>
          <w:szCs w:val="24"/>
        </w:rPr>
        <w:t xml:space="preserve"> </w:t>
      </w:r>
      <w:proofErr w:type="spellStart"/>
      <w:r w:rsidRPr="0075267D">
        <w:rPr>
          <w:sz w:val="24"/>
          <w:szCs w:val="24"/>
        </w:rPr>
        <w:t>сагласности</w:t>
      </w:r>
      <w:proofErr w:type="spellEnd"/>
      <w:r w:rsidRPr="0075267D">
        <w:rPr>
          <w:sz w:val="24"/>
          <w:szCs w:val="24"/>
        </w:rPr>
        <w:t xml:space="preserve"> </w:t>
      </w:r>
      <w:proofErr w:type="spellStart"/>
      <w:r w:rsidRPr="0075267D">
        <w:rPr>
          <w:sz w:val="24"/>
          <w:szCs w:val="24"/>
        </w:rPr>
        <w:t>на</w:t>
      </w:r>
      <w:proofErr w:type="spellEnd"/>
      <w:r w:rsidRPr="0075267D">
        <w:rPr>
          <w:sz w:val="24"/>
          <w:szCs w:val="24"/>
        </w:rPr>
        <w:t xml:space="preserve"> </w:t>
      </w:r>
      <w:proofErr w:type="spellStart"/>
      <w:r w:rsidRPr="0075267D">
        <w:rPr>
          <w:sz w:val="24"/>
          <w:szCs w:val="24"/>
        </w:rPr>
        <w:t>студију</w:t>
      </w:r>
      <w:proofErr w:type="spellEnd"/>
      <w:r w:rsidRPr="0075267D">
        <w:rPr>
          <w:sz w:val="24"/>
          <w:szCs w:val="24"/>
        </w:rPr>
        <w:t xml:space="preserve"> о </w:t>
      </w:r>
      <w:proofErr w:type="spellStart"/>
      <w:r w:rsidRPr="0075267D">
        <w:rPr>
          <w:sz w:val="24"/>
          <w:szCs w:val="24"/>
        </w:rPr>
        <w:t>процени</w:t>
      </w:r>
      <w:proofErr w:type="spellEnd"/>
      <w:r w:rsidRPr="0075267D">
        <w:rPr>
          <w:sz w:val="24"/>
          <w:szCs w:val="24"/>
        </w:rPr>
        <w:t xml:space="preserve"> </w:t>
      </w:r>
      <w:proofErr w:type="spellStart"/>
      <w:r w:rsidRPr="0075267D">
        <w:rPr>
          <w:sz w:val="24"/>
          <w:szCs w:val="24"/>
        </w:rPr>
        <w:t>утицаја</w:t>
      </w:r>
      <w:proofErr w:type="spellEnd"/>
      <w:r w:rsidRPr="0075267D">
        <w:rPr>
          <w:sz w:val="24"/>
          <w:szCs w:val="24"/>
        </w:rPr>
        <w:t xml:space="preserve"> и </w:t>
      </w:r>
      <w:proofErr w:type="spellStart"/>
      <w:r w:rsidRPr="0075267D">
        <w:rPr>
          <w:sz w:val="24"/>
          <w:szCs w:val="24"/>
        </w:rPr>
        <w:t>одлуци</w:t>
      </w:r>
      <w:proofErr w:type="spellEnd"/>
      <w:r w:rsidRPr="0075267D">
        <w:rPr>
          <w:sz w:val="24"/>
          <w:szCs w:val="24"/>
        </w:rPr>
        <w:t xml:space="preserve"> о </w:t>
      </w:r>
      <w:proofErr w:type="spellStart"/>
      <w:r w:rsidRPr="0075267D">
        <w:rPr>
          <w:sz w:val="24"/>
          <w:szCs w:val="24"/>
        </w:rPr>
        <w:t>давању</w:t>
      </w:r>
      <w:proofErr w:type="spellEnd"/>
      <w:r w:rsidRPr="0075267D">
        <w:rPr>
          <w:sz w:val="24"/>
          <w:szCs w:val="24"/>
        </w:rPr>
        <w:t xml:space="preserve"> </w:t>
      </w:r>
      <w:proofErr w:type="spellStart"/>
      <w:r w:rsidRPr="0075267D">
        <w:rPr>
          <w:sz w:val="24"/>
          <w:szCs w:val="24"/>
        </w:rPr>
        <w:t>сагласности</w:t>
      </w:r>
      <w:proofErr w:type="spellEnd"/>
      <w:r w:rsidRPr="0075267D">
        <w:rPr>
          <w:sz w:val="24"/>
          <w:szCs w:val="24"/>
        </w:rPr>
        <w:t xml:space="preserve"> </w:t>
      </w:r>
      <w:proofErr w:type="spellStart"/>
      <w:r w:rsidRPr="0075267D">
        <w:rPr>
          <w:sz w:val="24"/>
          <w:szCs w:val="24"/>
        </w:rPr>
        <w:t>на</w:t>
      </w:r>
      <w:proofErr w:type="spellEnd"/>
      <w:r w:rsidRPr="0075267D">
        <w:rPr>
          <w:sz w:val="24"/>
          <w:szCs w:val="24"/>
        </w:rPr>
        <w:t xml:space="preserve"> </w:t>
      </w:r>
      <w:proofErr w:type="spellStart"/>
      <w:r w:rsidRPr="0075267D">
        <w:rPr>
          <w:sz w:val="24"/>
          <w:szCs w:val="24"/>
        </w:rPr>
        <w:t>студију</w:t>
      </w:r>
      <w:proofErr w:type="spellEnd"/>
      <w:r w:rsidRPr="0075267D">
        <w:rPr>
          <w:sz w:val="24"/>
          <w:szCs w:val="24"/>
        </w:rPr>
        <w:t xml:space="preserve"> </w:t>
      </w:r>
      <w:proofErr w:type="spellStart"/>
      <w:r w:rsidRPr="0075267D">
        <w:rPr>
          <w:sz w:val="24"/>
          <w:szCs w:val="24"/>
        </w:rPr>
        <w:t>затеченог</w:t>
      </w:r>
      <w:proofErr w:type="spellEnd"/>
      <w:r w:rsidRPr="0075267D">
        <w:rPr>
          <w:sz w:val="24"/>
          <w:szCs w:val="24"/>
        </w:rPr>
        <w:t xml:space="preserve"> </w:t>
      </w:r>
      <w:proofErr w:type="spellStart"/>
      <w:r w:rsidRPr="0075267D">
        <w:rPr>
          <w:sz w:val="24"/>
          <w:szCs w:val="24"/>
        </w:rPr>
        <w:t>стања</w:t>
      </w:r>
      <w:proofErr w:type="spellEnd"/>
      <w:r w:rsidRPr="0075267D">
        <w:rPr>
          <w:sz w:val="24"/>
          <w:szCs w:val="24"/>
        </w:rPr>
        <w:t xml:space="preserve">, </w:t>
      </w:r>
      <w:proofErr w:type="spellStart"/>
      <w:r w:rsidRPr="0075267D">
        <w:rPr>
          <w:sz w:val="24"/>
          <w:szCs w:val="24"/>
        </w:rPr>
        <w:t>коју</w:t>
      </w:r>
      <w:proofErr w:type="spellEnd"/>
      <w:r w:rsidRPr="0075267D">
        <w:rPr>
          <w:sz w:val="24"/>
          <w:szCs w:val="24"/>
        </w:rPr>
        <w:t xml:space="preserve"> </w:t>
      </w:r>
      <w:proofErr w:type="spellStart"/>
      <w:r w:rsidRPr="0075267D">
        <w:rPr>
          <w:sz w:val="24"/>
          <w:szCs w:val="24"/>
        </w:rPr>
        <w:t>доноси</w:t>
      </w:r>
      <w:proofErr w:type="spellEnd"/>
      <w:r w:rsidRPr="0075267D">
        <w:rPr>
          <w:sz w:val="24"/>
          <w:szCs w:val="24"/>
        </w:rPr>
        <w:t xml:space="preserve"> </w:t>
      </w:r>
      <w:proofErr w:type="spellStart"/>
      <w:r w:rsidRPr="0075267D">
        <w:rPr>
          <w:sz w:val="24"/>
          <w:szCs w:val="24"/>
        </w:rPr>
        <w:t>надлежниорган</w:t>
      </w:r>
      <w:proofErr w:type="spellEnd"/>
      <w:r w:rsidRPr="0075267D">
        <w:rPr>
          <w:sz w:val="24"/>
          <w:szCs w:val="24"/>
        </w:rPr>
        <w:t>;</w:t>
      </w:r>
    </w:p>
    <w:p w:rsidR="004B5FA3" w:rsidRPr="0075267D" w:rsidRDefault="004B5FA3">
      <w:pPr>
        <w:pStyle w:val="BodyText"/>
        <w:spacing w:before="3"/>
        <w:rPr>
          <w:sz w:val="24"/>
          <w:szCs w:val="24"/>
        </w:rPr>
      </w:pPr>
    </w:p>
    <w:p w:rsidR="00D84731" w:rsidRPr="00765179" w:rsidRDefault="0022727A" w:rsidP="00765179">
      <w:pPr>
        <w:pStyle w:val="ListParagraph"/>
        <w:numPr>
          <w:ilvl w:val="0"/>
          <w:numId w:val="2"/>
        </w:numPr>
        <w:tabs>
          <w:tab w:val="left" w:pos="569"/>
        </w:tabs>
        <w:ind w:right="217" w:firstLine="55"/>
        <w:jc w:val="both"/>
        <w:rPr>
          <w:sz w:val="24"/>
          <w:szCs w:val="24"/>
        </w:rPr>
      </w:pPr>
      <w:proofErr w:type="spellStart"/>
      <w:r w:rsidRPr="0075267D">
        <w:rPr>
          <w:sz w:val="24"/>
          <w:szCs w:val="24"/>
        </w:rPr>
        <w:t>Надзор</w:t>
      </w:r>
      <w:proofErr w:type="spellEnd"/>
      <w:r w:rsidRPr="0075267D">
        <w:rPr>
          <w:sz w:val="24"/>
          <w:szCs w:val="24"/>
        </w:rPr>
        <w:t xml:space="preserve"> </w:t>
      </w:r>
      <w:proofErr w:type="spellStart"/>
      <w:r w:rsidRPr="0075267D">
        <w:rPr>
          <w:sz w:val="24"/>
          <w:szCs w:val="24"/>
        </w:rPr>
        <w:t>над</w:t>
      </w:r>
      <w:proofErr w:type="spellEnd"/>
      <w:r w:rsidRPr="0075267D">
        <w:rPr>
          <w:sz w:val="24"/>
          <w:szCs w:val="24"/>
        </w:rPr>
        <w:t xml:space="preserve"> </w:t>
      </w:r>
      <w:proofErr w:type="spellStart"/>
      <w:r w:rsidRPr="0075267D">
        <w:rPr>
          <w:sz w:val="24"/>
          <w:szCs w:val="24"/>
        </w:rPr>
        <w:t>активностима</w:t>
      </w:r>
      <w:proofErr w:type="spellEnd"/>
      <w:r w:rsidRPr="0075267D">
        <w:rPr>
          <w:sz w:val="24"/>
          <w:szCs w:val="24"/>
        </w:rPr>
        <w:t xml:space="preserve"> </w:t>
      </w:r>
      <w:proofErr w:type="spellStart"/>
      <w:r w:rsidRPr="0075267D">
        <w:rPr>
          <w:sz w:val="24"/>
          <w:szCs w:val="24"/>
        </w:rPr>
        <w:t>сакупљања</w:t>
      </w:r>
      <w:proofErr w:type="spellEnd"/>
      <w:r w:rsidRPr="0075267D">
        <w:rPr>
          <w:sz w:val="24"/>
          <w:szCs w:val="24"/>
        </w:rPr>
        <w:t xml:space="preserve"> и </w:t>
      </w:r>
      <w:proofErr w:type="spellStart"/>
      <w:r w:rsidRPr="0075267D">
        <w:rPr>
          <w:sz w:val="24"/>
          <w:szCs w:val="24"/>
        </w:rPr>
        <w:t>транспорта</w:t>
      </w:r>
      <w:proofErr w:type="spellEnd"/>
      <w:r w:rsidRPr="0075267D">
        <w:rPr>
          <w:sz w:val="24"/>
          <w:szCs w:val="24"/>
        </w:rPr>
        <w:t xml:space="preserve"> </w:t>
      </w:r>
      <w:proofErr w:type="spellStart"/>
      <w:r w:rsidRPr="0075267D">
        <w:rPr>
          <w:sz w:val="24"/>
          <w:szCs w:val="24"/>
        </w:rPr>
        <w:t>инертног</w:t>
      </w:r>
      <w:proofErr w:type="spellEnd"/>
      <w:r w:rsidRPr="0075267D">
        <w:rPr>
          <w:sz w:val="24"/>
          <w:szCs w:val="24"/>
        </w:rPr>
        <w:t xml:space="preserve"> и </w:t>
      </w:r>
      <w:proofErr w:type="spellStart"/>
      <w:r w:rsidRPr="0075267D">
        <w:rPr>
          <w:sz w:val="24"/>
          <w:szCs w:val="24"/>
        </w:rPr>
        <w:t>неопасног</w:t>
      </w:r>
      <w:proofErr w:type="spellEnd"/>
      <w:r w:rsidRPr="0075267D">
        <w:rPr>
          <w:sz w:val="24"/>
          <w:szCs w:val="24"/>
        </w:rPr>
        <w:t xml:space="preserve"> </w:t>
      </w:r>
      <w:proofErr w:type="spellStart"/>
      <w:r w:rsidRPr="0075267D">
        <w:rPr>
          <w:sz w:val="24"/>
          <w:szCs w:val="24"/>
        </w:rPr>
        <w:t>отпада</w:t>
      </w:r>
      <w:proofErr w:type="spellEnd"/>
      <w:r w:rsidRPr="0075267D">
        <w:rPr>
          <w:sz w:val="24"/>
          <w:szCs w:val="24"/>
        </w:rPr>
        <w:t xml:space="preserve">, </w:t>
      </w:r>
      <w:proofErr w:type="spellStart"/>
      <w:r w:rsidRPr="0075267D">
        <w:rPr>
          <w:sz w:val="24"/>
          <w:szCs w:val="24"/>
        </w:rPr>
        <w:t>односно</w:t>
      </w:r>
      <w:proofErr w:type="spellEnd"/>
      <w:r w:rsidRPr="0075267D">
        <w:rPr>
          <w:sz w:val="24"/>
          <w:szCs w:val="24"/>
        </w:rPr>
        <w:t xml:space="preserve"> </w:t>
      </w:r>
      <w:proofErr w:type="spellStart"/>
      <w:r w:rsidRPr="0075267D">
        <w:rPr>
          <w:sz w:val="24"/>
          <w:szCs w:val="24"/>
        </w:rPr>
        <w:t>над</w:t>
      </w:r>
      <w:proofErr w:type="spellEnd"/>
      <w:r w:rsidRPr="0075267D">
        <w:rPr>
          <w:sz w:val="24"/>
          <w:szCs w:val="24"/>
        </w:rPr>
        <w:t xml:space="preserve"> </w:t>
      </w:r>
      <w:proofErr w:type="spellStart"/>
      <w:r w:rsidRPr="0075267D">
        <w:rPr>
          <w:sz w:val="24"/>
          <w:szCs w:val="24"/>
        </w:rPr>
        <w:t>радом</w:t>
      </w:r>
      <w:proofErr w:type="spellEnd"/>
      <w:r w:rsidRPr="0075267D">
        <w:rPr>
          <w:sz w:val="24"/>
          <w:szCs w:val="24"/>
        </w:rPr>
        <w:t xml:space="preserve"> </w:t>
      </w:r>
      <w:proofErr w:type="spellStart"/>
      <w:r w:rsidRPr="0075267D">
        <w:rPr>
          <w:sz w:val="24"/>
          <w:szCs w:val="24"/>
        </w:rPr>
        <w:t>постројења</w:t>
      </w:r>
      <w:proofErr w:type="spellEnd"/>
      <w:r w:rsidRPr="0075267D">
        <w:rPr>
          <w:sz w:val="24"/>
          <w:szCs w:val="24"/>
        </w:rPr>
        <w:t xml:space="preserve"> </w:t>
      </w:r>
      <w:proofErr w:type="spellStart"/>
      <w:r w:rsidRPr="0075267D">
        <w:rPr>
          <w:sz w:val="24"/>
          <w:szCs w:val="24"/>
        </w:rPr>
        <w:t>за</w:t>
      </w:r>
      <w:proofErr w:type="spellEnd"/>
      <w:r w:rsidRPr="0075267D">
        <w:rPr>
          <w:sz w:val="24"/>
          <w:szCs w:val="24"/>
        </w:rPr>
        <w:t xml:space="preserve"> </w:t>
      </w:r>
      <w:proofErr w:type="spellStart"/>
      <w:r w:rsidRPr="0075267D">
        <w:rPr>
          <w:sz w:val="24"/>
          <w:szCs w:val="24"/>
        </w:rPr>
        <w:t>складиштење</w:t>
      </w:r>
      <w:proofErr w:type="spellEnd"/>
      <w:r w:rsidRPr="0075267D">
        <w:rPr>
          <w:sz w:val="24"/>
          <w:szCs w:val="24"/>
        </w:rPr>
        <w:t xml:space="preserve">, </w:t>
      </w:r>
      <w:proofErr w:type="spellStart"/>
      <w:r w:rsidRPr="0075267D">
        <w:rPr>
          <w:sz w:val="24"/>
          <w:szCs w:val="24"/>
        </w:rPr>
        <w:t>третман</w:t>
      </w:r>
      <w:proofErr w:type="spellEnd"/>
      <w:r w:rsidRPr="0075267D">
        <w:rPr>
          <w:sz w:val="24"/>
          <w:szCs w:val="24"/>
        </w:rPr>
        <w:t xml:space="preserve"> и </w:t>
      </w:r>
      <w:proofErr w:type="spellStart"/>
      <w:r w:rsidRPr="0075267D">
        <w:rPr>
          <w:sz w:val="24"/>
          <w:szCs w:val="24"/>
        </w:rPr>
        <w:t>одлагање</w:t>
      </w:r>
      <w:proofErr w:type="spellEnd"/>
      <w:r w:rsidRPr="0075267D">
        <w:rPr>
          <w:sz w:val="24"/>
          <w:szCs w:val="24"/>
        </w:rPr>
        <w:t xml:space="preserve"> </w:t>
      </w:r>
      <w:proofErr w:type="spellStart"/>
      <w:r w:rsidRPr="0075267D">
        <w:rPr>
          <w:sz w:val="24"/>
          <w:szCs w:val="24"/>
        </w:rPr>
        <w:t>инертног</w:t>
      </w:r>
      <w:proofErr w:type="spellEnd"/>
      <w:r w:rsidRPr="0075267D">
        <w:rPr>
          <w:sz w:val="24"/>
          <w:szCs w:val="24"/>
        </w:rPr>
        <w:t xml:space="preserve"> и </w:t>
      </w:r>
      <w:proofErr w:type="spellStart"/>
      <w:r w:rsidRPr="0075267D">
        <w:rPr>
          <w:sz w:val="24"/>
          <w:szCs w:val="24"/>
        </w:rPr>
        <w:t>неопасног</w:t>
      </w:r>
      <w:proofErr w:type="spellEnd"/>
      <w:r w:rsidRPr="0075267D">
        <w:rPr>
          <w:sz w:val="24"/>
          <w:szCs w:val="24"/>
        </w:rPr>
        <w:t xml:space="preserve"> </w:t>
      </w:r>
      <w:proofErr w:type="spellStart"/>
      <w:r w:rsidRPr="0075267D">
        <w:rPr>
          <w:sz w:val="24"/>
          <w:szCs w:val="24"/>
        </w:rPr>
        <w:t>отпада</w:t>
      </w:r>
      <w:proofErr w:type="spellEnd"/>
      <w:r w:rsidRPr="0075267D">
        <w:rPr>
          <w:sz w:val="24"/>
          <w:szCs w:val="24"/>
        </w:rPr>
        <w:t xml:space="preserve"> </w:t>
      </w:r>
      <w:proofErr w:type="spellStart"/>
      <w:r w:rsidRPr="0075267D">
        <w:rPr>
          <w:sz w:val="24"/>
          <w:szCs w:val="24"/>
        </w:rPr>
        <w:t>за</w:t>
      </w:r>
      <w:proofErr w:type="spellEnd"/>
      <w:r w:rsidRPr="0075267D">
        <w:rPr>
          <w:sz w:val="24"/>
          <w:szCs w:val="24"/>
        </w:rPr>
        <w:t xml:space="preserve"> </w:t>
      </w:r>
      <w:proofErr w:type="spellStart"/>
      <w:r w:rsidRPr="0075267D">
        <w:rPr>
          <w:sz w:val="24"/>
          <w:szCs w:val="24"/>
        </w:rPr>
        <w:t>које</w:t>
      </w:r>
      <w:proofErr w:type="spellEnd"/>
      <w:r w:rsidRPr="0075267D">
        <w:rPr>
          <w:sz w:val="24"/>
          <w:szCs w:val="24"/>
        </w:rPr>
        <w:t xml:space="preserve"> </w:t>
      </w:r>
      <w:proofErr w:type="spellStart"/>
      <w:r w:rsidRPr="0075267D">
        <w:rPr>
          <w:sz w:val="24"/>
          <w:szCs w:val="24"/>
        </w:rPr>
        <w:t>надлежни</w:t>
      </w:r>
      <w:proofErr w:type="spellEnd"/>
      <w:r w:rsidRPr="0075267D">
        <w:rPr>
          <w:sz w:val="24"/>
          <w:szCs w:val="24"/>
        </w:rPr>
        <w:t xml:space="preserve"> </w:t>
      </w:r>
      <w:proofErr w:type="spellStart"/>
      <w:r w:rsidRPr="0075267D">
        <w:rPr>
          <w:sz w:val="24"/>
          <w:szCs w:val="24"/>
        </w:rPr>
        <w:t>орган</w:t>
      </w:r>
      <w:proofErr w:type="spellEnd"/>
      <w:r w:rsidRPr="0075267D">
        <w:rPr>
          <w:sz w:val="24"/>
          <w:szCs w:val="24"/>
        </w:rPr>
        <w:t xml:space="preserve"> </w:t>
      </w:r>
      <w:proofErr w:type="spellStart"/>
      <w:r w:rsidRPr="0075267D">
        <w:rPr>
          <w:sz w:val="24"/>
          <w:szCs w:val="24"/>
        </w:rPr>
        <w:t>издаје</w:t>
      </w:r>
      <w:proofErr w:type="spellEnd"/>
      <w:r w:rsidRPr="0075267D">
        <w:rPr>
          <w:sz w:val="24"/>
          <w:szCs w:val="24"/>
        </w:rPr>
        <w:t xml:space="preserve"> </w:t>
      </w:r>
      <w:proofErr w:type="spellStart"/>
      <w:r w:rsidRPr="0075267D">
        <w:rPr>
          <w:sz w:val="24"/>
          <w:szCs w:val="24"/>
        </w:rPr>
        <w:t>дозволу</w:t>
      </w:r>
      <w:proofErr w:type="spellEnd"/>
      <w:r w:rsidRPr="0075267D">
        <w:rPr>
          <w:sz w:val="24"/>
          <w:szCs w:val="24"/>
        </w:rPr>
        <w:t xml:space="preserve"> </w:t>
      </w:r>
      <w:proofErr w:type="spellStart"/>
      <w:r w:rsidRPr="0075267D">
        <w:rPr>
          <w:sz w:val="24"/>
          <w:szCs w:val="24"/>
        </w:rPr>
        <w:t>на</w:t>
      </w:r>
      <w:proofErr w:type="spellEnd"/>
      <w:r w:rsidRPr="0075267D">
        <w:rPr>
          <w:sz w:val="24"/>
          <w:szCs w:val="24"/>
        </w:rPr>
        <w:t xml:space="preserve"> </w:t>
      </w:r>
      <w:proofErr w:type="spellStart"/>
      <w:r w:rsidRPr="0075267D">
        <w:rPr>
          <w:sz w:val="24"/>
          <w:szCs w:val="24"/>
        </w:rPr>
        <w:t>основу</w:t>
      </w:r>
      <w:proofErr w:type="spellEnd"/>
      <w:r w:rsidRPr="0075267D">
        <w:rPr>
          <w:sz w:val="24"/>
          <w:szCs w:val="24"/>
        </w:rPr>
        <w:t xml:space="preserve"> </w:t>
      </w:r>
      <w:proofErr w:type="spellStart"/>
      <w:r w:rsidRPr="0075267D">
        <w:rPr>
          <w:sz w:val="24"/>
          <w:szCs w:val="24"/>
        </w:rPr>
        <w:t>Закона</w:t>
      </w:r>
      <w:proofErr w:type="spellEnd"/>
      <w:r w:rsidRPr="0075267D">
        <w:rPr>
          <w:sz w:val="24"/>
          <w:szCs w:val="24"/>
        </w:rPr>
        <w:t xml:space="preserve">, </w:t>
      </w:r>
      <w:proofErr w:type="spellStart"/>
      <w:r w:rsidRPr="0075267D">
        <w:rPr>
          <w:sz w:val="24"/>
          <w:szCs w:val="24"/>
        </w:rPr>
        <w:t>као</w:t>
      </w:r>
      <w:proofErr w:type="spellEnd"/>
      <w:r w:rsidRPr="0075267D">
        <w:rPr>
          <w:sz w:val="24"/>
          <w:szCs w:val="24"/>
        </w:rPr>
        <w:t xml:space="preserve"> и </w:t>
      </w:r>
      <w:proofErr w:type="spellStart"/>
      <w:r w:rsidRPr="0075267D">
        <w:rPr>
          <w:sz w:val="24"/>
          <w:szCs w:val="24"/>
        </w:rPr>
        <w:t>поступање</w:t>
      </w:r>
      <w:proofErr w:type="spellEnd"/>
      <w:r w:rsidRPr="0075267D">
        <w:rPr>
          <w:sz w:val="24"/>
          <w:szCs w:val="24"/>
        </w:rPr>
        <w:t xml:space="preserve"> </w:t>
      </w:r>
      <w:proofErr w:type="spellStart"/>
      <w:r w:rsidRPr="0075267D">
        <w:rPr>
          <w:sz w:val="24"/>
          <w:szCs w:val="24"/>
        </w:rPr>
        <w:t>произвођача</w:t>
      </w:r>
      <w:proofErr w:type="spellEnd"/>
      <w:r w:rsidRPr="0075267D">
        <w:rPr>
          <w:sz w:val="24"/>
          <w:szCs w:val="24"/>
        </w:rPr>
        <w:t xml:space="preserve"> </w:t>
      </w:r>
      <w:proofErr w:type="spellStart"/>
      <w:r w:rsidRPr="0075267D">
        <w:rPr>
          <w:sz w:val="24"/>
          <w:szCs w:val="24"/>
        </w:rPr>
        <w:t>инертног</w:t>
      </w:r>
      <w:proofErr w:type="spellEnd"/>
      <w:r w:rsidRPr="0075267D">
        <w:rPr>
          <w:sz w:val="24"/>
          <w:szCs w:val="24"/>
        </w:rPr>
        <w:t xml:space="preserve"> и </w:t>
      </w:r>
      <w:proofErr w:type="spellStart"/>
      <w:r w:rsidRPr="0075267D">
        <w:rPr>
          <w:sz w:val="24"/>
          <w:szCs w:val="24"/>
        </w:rPr>
        <w:t>неопасноготпада</w:t>
      </w:r>
      <w:proofErr w:type="spellEnd"/>
      <w:r w:rsidRPr="0075267D">
        <w:rPr>
          <w:sz w:val="24"/>
          <w:szCs w:val="24"/>
        </w:rPr>
        <w:t>;</w:t>
      </w:r>
    </w:p>
    <w:p w:rsidR="004B5FA3" w:rsidRPr="005557B0" w:rsidRDefault="0022727A" w:rsidP="005557B0">
      <w:pPr>
        <w:pStyle w:val="ListParagraph"/>
        <w:numPr>
          <w:ilvl w:val="0"/>
          <w:numId w:val="2"/>
        </w:numPr>
        <w:tabs>
          <w:tab w:val="left" w:pos="386"/>
        </w:tabs>
        <w:spacing w:before="77"/>
        <w:ind w:left="219" w:right="216" w:firstLine="1"/>
        <w:jc w:val="both"/>
        <w:rPr>
          <w:sz w:val="24"/>
          <w:szCs w:val="24"/>
        </w:rPr>
      </w:pPr>
      <w:proofErr w:type="spellStart"/>
      <w:r w:rsidRPr="0075267D">
        <w:rPr>
          <w:sz w:val="24"/>
          <w:szCs w:val="24"/>
        </w:rPr>
        <w:t>Надзор</w:t>
      </w:r>
      <w:proofErr w:type="spellEnd"/>
      <w:r w:rsidRPr="0075267D">
        <w:rPr>
          <w:sz w:val="24"/>
          <w:szCs w:val="24"/>
        </w:rPr>
        <w:t xml:space="preserve"> </w:t>
      </w:r>
      <w:proofErr w:type="spellStart"/>
      <w:r w:rsidRPr="0075267D">
        <w:rPr>
          <w:sz w:val="24"/>
          <w:szCs w:val="24"/>
        </w:rPr>
        <w:t>над</w:t>
      </w:r>
      <w:proofErr w:type="spellEnd"/>
      <w:r w:rsidRPr="0075267D">
        <w:rPr>
          <w:sz w:val="24"/>
          <w:szCs w:val="24"/>
        </w:rPr>
        <w:t xml:space="preserve"> </w:t>
      </w:r>
      <w:proofErr w:type="spellStart"/>
      <w:r w:rsidRPr="0075267D">
        <w:rPr>
          <w:sz w:val="24"/>
          <w:szCs w:val="24"/>
        </w:rPr>
        <w:t>применом</w:t>
      </w:r>
      <w:proofErr w:type="spellEnd"/>
      <w:r w:rsidRPr="0075267D">
        <w:rPr>
          <w:sz w:val="24"/>
          <w:szCs w:val="24"/>
        </w:rPr>
        <w:t xml:space="preserve"> </w:t>
      </w:r>
      <w:proofErr w:type="spellStart"/>
      <w:r w:rsidRPr="0075267D">
        <w:rPr>
          <w:sz w:val="24"/>
          <w:szCs w:val="24"/>
        </w:rPr>
        <w:t>одредаба</w:t>
      </w:r>
      <w:proofErr w:type="spellEnd"/>
      <w:r w:rsidRPr="0075267D">
        <w:rPr>
          <w:sz w:val="24"/>
          <w:szCs w:val="24"/>
        </w:rPr>
        <w:t xml:space="preserve"> у </w:t>
      </w:r>
      <w:proofErr w:type="spellStart"/>
      <w:r w:rsidRPr="0075267D">
        <w:rPr>
          <w:sz w:val="24"/>
          <w:szCs w:val="24"/>
        </w:rPr>
        <w:t>области</w:t>
      </w:r>
      <w:proofErr w:type="spellEnd"/>
      <w:r w:rsidRPr="0075267D">
        <w:rPr>
          <w:sz w:val="24"/>
          <w:szCs w:val="24"/>
        </w:rPr>
        <w:t xml:space="preserve"> </w:t>
      </w:r>
      <w:proofErr w:type="spellStart"/>
      <w:r w:rsidRPr="0075267D">
        <w:rPr>
          <w:sz w:val="24"/>
          <w:szCs w:val="24"/>
        </w:rPr>
        <w:t>заштите</w:t>
      </w:r>
      <w:proofErr w:type="spellEnd"/>
      <w:r w:rsidRPr="0075267D">
        <w:rPr>
          <w:sz w:val="24"/>
          <w:szCs w:val="24"/>
        </w:rPr>
        <w:t xml:space="preserve"> </w:t>
      </w:r>
      <w:proofErr w:type="spellStart"/>
      <w:r w:rsidRPr="0075267D">
        <w:rPr>
          <w:sz w:val="24"/>
          <w:szCs w:val="24"/>
        </w:rPr>
        <w:t>ваздуха</w:t>
      </w:r>
      <w:proofErr w:type="spellEnd"/>
      <w:r w:rsidRPr="0075267D">
        <w:rPr>
          <w:sz w:val="24"/>
          <w:szCs w:val="24"/>
        </w:rPr>
        <w:t xml:space="preserve"> </w:t>
      </w:r>
      <w:proofErr w:type="spellStart"/>
      <w:r w:rsidRPr="0075267D">
        <w:rPr>
          <w:sz w:val="24"/>
          <w:szCs w:val="24"/>
        </w:rPr>
        <w:t>од</w:t>
      </w:r>
      <w:proofErr w:type="spellEnd"/>
      <w:r w:rsidRPr="0075267D">
        <w:rPr>
          <w:sz w:val="24"/>
          <w:szCs w:val="24"/>
        </w:rPr>
        <w:t xml:space="preserve"> </w:t>
      </w:r>
      <w:proofErr w:type="spellStart"/>
      <w:r w:rsidRPr="0075267D">
        <w:rPr>
          <w:sz w:val="24"/>
          <w:szCs w:val="24"/>
        </w:rPr>
        <w:t>загађења</w:t>
      </w:r>
      <w:proofErr w:type="spellEnd"/>
      <w:r w:rsidRPr="0075267D">
        <w:rPr>
          <w:sz w:val="24"/>
          <w:szCs w:val="24"/>
        </w:rPr>
        <w:t xml:space="preserve"> у </w:t>
      </w:r>
      <w:proofErr w:type="spellStart"/>
      <w:r w:rsidRPr="0075267D">
        <w:rPr>
          <w:sz w:val="24"/>
          <w:szCs w:val="24"/>
        </w:rPr>
        <w:t>објектима</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које</w:t>
      </w:r>
      <w:proofErr w:type="spellEnd"/>
      <w:r w:rsidRPr="003E250C">
        <w:rPr>
          <w:sz w:val="24"/>
          <w:szCs w:val="24"/>
        </w:rPr>
        <w:t xml:space="preserve"> </w:t>
      </w:r>
      <w:proofErr w:type="spellStart"/>
      <w:r w:rsidRPr="003E250C">
        <w:rPr>
          <w:sz w:val="24"/>
          <w:szCs w:val="24"/>
        </w:rPr>
        <w:t>дозволу</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грађење</w:t>
      </w:r>
      <w:proofErr w:type="spellEnd"/>
      <w:r w:rsidRPr="003E250C">
        <w:rPr>
          <w:sz w:val="24"/>
          <w:szCs w:val="24"/>
        </w:rPr>
        <w:t xml:space="preserve"> </w:t>
      </w:r>
      <w:proofErr w:type="spellStart"/>
      <w:r w:rsidRPr="003E250C">
        <w:rPr>
          <w:sz w:val="24"/>
          <w:szCs w:val="24"/>
        </w:rPr>
        <w:t>даје</w:t>
      </w:r>
      <w:proofErr w:type="spellEnd"/>
      <w:r w:rsidRPr="003E250C">
        <w:rPr>
          <w:sz w:val="24"/>
          <w:szCs w:val="24"/>
        </w:rPr>
        <w:t xml:space="preserve"> </w:t>
      </w:r>
      <w:proofErr w:type="spellStart"/>
      <w:r w:rsidRPr="003E250C">
        <w:rPr>
          <w:sz w:val="24"/>
          <w:szCs w:val="24"/>
        </w:rPr>
        <w:t>надлежни</w:t>
      </w:r>
      <w:proofErr w:type="spellEnd"/>
      <w:r w:rsidRPr="003E250C">
        <w:rPr>
          <w:sz w:val="24"/>
          <w:szCs w:val="24"/>
        </w:rPr>
        <w:t xml:space="preserve"> </w:t>
      </w:r>
      <w:proofErr w:type="spellStart"/>
      <w:r w:rsidR="00CF02A6">
        <w:rPr>
          <w:sz w:val="24"/>
          <w:szCs w:val="24"/>
        </w:rPr>
        <w:t>општински</w:t>
      </w:r>
      <w:proofErr w:type="spellEnd"/>
      <w:r w:rsidRPr="003E250C">
        <w:rPr>
          <w:sz w:val="24"/>
          <w:szCs w:val="24"/>
        </w:rPr>
        <w:t xml:space="preserve"> </w:t>
      </w:r>
      <w:proofErr w:type="spellStart"/>
      <w:r w:rsidRPr="003E250C">
        <w:rPr>
          <w:sz w:val="24"/>
          <w:szCs w:val="24"/>
        </w:rPr>
        <w:t>орган</w:t>
      </w:r>
      <w:proofErr w:type="spellEnd"/>
      <w:r w:rsidRPr="003E250C">
        <w:rPr>
          <w:sz w:val="24"/>
          <w:szCs w:val="24"/>
        </w:rPr>
        <w:t xml:space="preserve"> и </w:t>
      </w:r>
      <w:proofErr w:type="spellStart"/>
      <w:r w:rsidRPr="003E250C">
        <w:rPr>
          <w:sz w:val="24"/>
          <w:szCs w:val="24"/>
        </w:rPr>
        <w:t>утврђивање</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ли</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w:t>
      </w:r>
      <w:proofErr w:type="spellStart"/>
      <w:r w:rsidRPr="003E250C">
        <w:rPr>
          <w:sz w:val="24"/>
          <w:szCs w:val="24"/>
        </w:rPr>
        <w:t>загађивач</w:t>
      </w:r>
      <w:proofErr w:type="spellEnd"/>
      <w:r w:rsidRPr="003E250C">
        <w:rPr>
          <w:sz w:val="24"/>
          <w:szCs w:val="24"/>
        </w:rPr>
        <w:t xml:space="preserve"> </w:t>
      </w:r>
      <w:proofErr w:type="spellStart"/>
      <w:r w:rsidRPr="003E250C">
        <w:rPr>
          <w:sz w:val="24"/>
          <w:szCs w:val="24"/>
        </w:rPr>
        <w:t>ваздуха</w:t>
      </w:r>
      <w:proofErr w:type="spellEnd"/>
      <w:r w:rsidRPr="003E250C">
        <w:rPr>
          <w:sz w:val="24"/>
          <w:szCs w:val="24"/>
        </w:rPr>
        <w:t xml:space="preserve"> </w:t>
      </w:r>
      <w:proofErr w:type="spellStart"/>
      <w:r w:rsidRPr="003E250C">
        <w:rPr>
          <w:sz w:val="24"/>
          <w:szCs w:val="24"/>
        </w:rPr>
        <w:t>обезбедио</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емисија</w:t>
      </w:r>
      <w:proofErr w:type="spellEnd"/>
      <w:r w:rsidRPr="003E250C">
        <w:rPr>
          <w:sz w:val="24"/>
          <w:szCs w:val="24"/>
        </w:rPr>
        <w:t xml:space="preserve"> у </w:t>
      </w:r>
      <w:proofErr w:type="spellStart"/>
      <w:r w:rsidRPr="003E250C">
        <w:rPr>
          <w:sz w:val="24"/>
          <w:szCs w:val="24"/>
        </w:rPr>
        <w:t>ваздуху</w:t>
      </w:r>
      <w:proofErr w:type="spellEnd"/>
      <w:r w:rsidRPr="003E250C">
        <w:rPr>
          <w:sz w:val="24"/>
          <w:szCs w:val="24"/>
        </w:rPr>
        <w:t xml:space="preserve"> </w:t>
      </w:r>
      <w:proofErr w:type="spellStart"/>
      <w:r w:rsidRPr="003E250C">
        <w:rPr>
          <w:sz w:val="24"/>
          <w:szCs w:val="24"/>
        </w:rPr>
        <w:t>буде</w:t>
      </w:r>
      <w:proofErr w:type="spellEnd"/>
      <w:r w:rsidRPr="003E250C">
        <w:rPr>
          <w:sz w:val="24"/>
          <w:szCs w:val="24"/>
        </w:rPr>
        <w:t xml:space="preserve"> у </w:t>
      </w:r>
      <w:proofErr w:type="spellStart"/>
      <w:r w:rsidRPr="003E250C">
        <w:rPr>
          <w:sz w:val="24"/>
          <w:szCs w:val="24"/>
        </w:rPr>
        <w:t>прописаним</w:t>
      </w:r>
      <w:proofErr w:type="spellEnd"/>
      <w:r w:rsidRPr="003E250C">
        <w:rPr>
          <w:sz w:val="24"/>
          <w:szCs w:val="24"/>
        </w:rPr>
        <w:t xml:space="preserve"> </w:t>
      </w:r>
      <w:proofErr w:type="spellStart"/>
      <w:r w:rsidRPr="003E250C">
        <w:rPr>
          <w:sz w:val="24"/>
          <w:szCs w:val="24"/>
        </w:rPr>
        <w:t>границама</w:t>
      </w:r>
      <w:proofErr w:type="spellEnd"/>
      <w:r w:rsidRPr="003E250C">
        <w:rPr>
          <w:sz w:val="24"/>
          <w:szCs w:val="24"/>
        </w:rPr>
        <w:t xml:space="preserve">; </w:t>
      </w:r>
    </w:p>
    <w:p w:rsidR="004B5FA3" w:rsidRPr="003E250C" w:rsidRDefault="0022727A">
      <w:pPr>
        <w:pStyle w:val="ListParagraph"/>
        <w:numPr>
          <w:ilvl w:val="0"/>
          <w:numId w:val="2"/>
        </w:numPr>
        <w:tabs>
          <w:tab w:val="left" w:pos="386"/>
        </w:tabs>
        <w:spacing w:before="1"/>
        <w:ind w:left="219" w:right="216" w:firstLine="0"/>
        <w:jc w:val="both"/>
        <w:rPr>
          <w:sz w:val="24"/>
          <w:szCs w:val="24"/>
        </w:rPr>
      </w:pPr>
      <w:proofErr w:type="spellStart"/>
      <w:r w:rsidRPr="003E250C">
        <w:rPr>
          <w:sz w:val="24"/>
          <w:szCs w:val="24"/>
        </w:rPr>
        <w:t>Надзор</w:t>
      </w:r>
      <w:proofErr w:type="spellEnd"/>
      <w:r w:rsidRPr="003E250C">
        <w:rPr>
          <w:sz w:val="24"/>
          <w:szCs w:val="24"/>
        </w:rPr>
        <w:t xml:space="preserve"> </w:t>
      </w:r>
      <w:proofErr w:type="spellStart"/>
      <w:r w:rsidRPr="003E250C">
        <w:rPr>
          <w:sz w:val="24"/>
          <w:szCs w:val="24"/>
        </w:rPr>
        <w:t>над</w:t>
      </w:r>
      <w:proofErr w:type="spellEnd"/>
      <w:r w:rsidRPr="003E250C">
        <w:rPr>
          <w:sz w:val="24"/>
          <w:szCs w:val="24"/>
        </w:rPr>
        <w:t xml:space="preserve"> </w:t>
      </w:r>
      <w:proofErr w:type="spellStart"/>
      <w:r w:rsidRPr="003E250C">
        <w:rPr>
          <w:sz w:val="24"/>
          <w:szCs w:val="24"/>
        </w:rPr>
        <w:t>применом</w:t>
      </w:r>
      <w:proofErr w:type="spellEnd"/>
      <w:r w:rsidRPr="003E250C">
        <w:rPr>
          <w:sz w:val="24"/>
          <w:szCs w:val="24"/>
        </w:rPr>
        <w:t xml:space="preserve"> </w:t>
      </w:r>
      <w:proofErr w:type="spellStart"/>
      <w:r w:rsidRPr="003E250C">
        <w:rPr>
          <w:sz w:val="24"/>
          <w:szCs w:val="24"/>
        </w:rPr>
        <w:t>мера</w:t>
      </w:r>
      <w:proofErr w:type="spellEnd"/>
      <w:r w:rsidRPr="003E250C">
        <w:rPr>
          <w:sz w:val="24"/>
          <w:szCs w:val="24"/>
        </w:rPr>
        <w:t xml:space="preserve"> </w:t>
      </w:r>
      <w:proofErr w:type="spellStart"/>
      <w:r w:rsidRPr="003E250C">
        <w:rPr>
          <w:sz w:val="24"/>
          <w:szCs w:val="24"/>
        </w:rPr>
        <w:t>заштите</w:t>
      </w:r>
      <w:proofErr w:type="spellEnd"/>
      <w:r w:rsidRPr="003E250C">
        <w:rPr>
          <w:sz w:val="24"/>
          <w:szCs w:val="24"/>
        </w:rPr>
        <w:t xml:space="preserve"> </w:t>
      </w:r>
      <w:proofErr w:type="spellStart"/>
      <w:r w:rsidRPr="003E250C">
        <w:rPr>
          <w:sz w:val="24"/>
          <w:szCs w:val="24"/>
        </w:rPr>
        <w:t>од</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 xml:space="preserve">, </w:t>
      </w:r>
      <w:proofErr w:type="spellStart"/>
      <w:r w:rsidRPr="003E250C">
        <w:rPr>
          <w:sz w:val="24"/>
          <w:szCs w:val="24"/>
        </w:rPr>
        <w:t>утврђивање</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ли</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у </w:t>
      </w:r>
      <w:proofErr w:type="spellStart"/>
      <w:r w:rsidRPr="003E250C">
        <w:rPr>
          <w:sz w:val="24"/>
          <w:szCs w:val="24"/>
        </w:rPr>
        <w:t>промету</w:t>
      </w:r>
      <w:proofErr w:type="spellEnd"/>
      <w:r w:rsidRPr="003E250C">
        <w:rPr>
          <w:sz w:val="24"/>
          <w:szCs w:val="24"/>
        </w:rPr>
        <w:t xml:space="preserve"> </w:t>
      </w:r>
      <w:proofErr w:type="spellStart"/>
      <w:r w:rsidRPr="003E250C">
        <w:rPr>
          <w:sz w:val="24"/>
          <w:szCs w:val="24"/>
        </w:rPr>
        <w:t>извор</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 xml:space="preserve"> </w:t>
      </w:r>
      <w:proofErr w:type="spellStart"/>
      <w:r w:rsidRPr="003E250C">
        <w:rPr>
          <w:sz w:val="24"/>
          <w:szCs w:val="24"/>
        </w:rPr>
        <w:t>без</w:t>
      </w:r>
      <w:proofErr w:type="spellEnd"/>
      <w:r w:rsidRPr="003E250C">
        <w:rPr>
          <w:sz w:val="24"/>
          <w:szCs w:val="24"/>
        </w:rPr>
        <w:t xml:space="preserve"> </w:t>
      </w:r>
      <w:proofErr w:type="spellStart"/>
      <w:r w:rsidRPr="003E250C">
        <w:rPr>
          <w:sz w:val="24"/>
          <w:szCs w:val="24"/>
        </w:rPr>
        <w:t>прописане</w:t>
      </w:r>
      <w:proofErr w:type="spellEnd"/>
      <w:r w:rsidRPr="003E250C">
        <w:rPr>
          <w:sz w:val="24"/>
          <w:szCs w:val="24"/>
        </w:rPr>
        <w:t xml:space="preserve"> </w:t>
      </w:r>
      <w:proofErr w:type="spellStart"/>
      <w:r w:rsidRPr="003E250C">
        <w:rPr>
          <w:sz w:val="24"/>
          <w:szCs w:val="24"/>
        </w:rPr>
        <w:t>исправе</w:t>
      </w:r>
      <w:proofErr w:type="spellEnd"/>
      <w:r w:rsidRPr="003E250C">
        <w:rPr>
          <w:sz w:val="24"/>
          <w:szCs w:val="24"/>
        </w:rPr>
        <w:t xml:space="preserve"> и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ли</w:t>
      </w:r>
      <w:proofErr w:type="spellEnd"/>
      <w:r w:rsidRPr="003E250C">
        <w:rPr>
          <w:sz w:val="24"/>
          <w:szCs w:val="24"/>
        </w:rPr>
        <w:t xml:space="preserve"> </w:t>
      </w:r>
      <w:proofErr w:type="spellStart"/>
      <w:r w:rsidRPr="003E250C">
        <w:rPr>
          <w:sz w:val="24"/>
          <w:szCs w:val="24"/>
        </w:rPr>
        <w:t>поседује</w:t>
      </w:r>
      <w:proofErr w:type="spellEnd"/>
      <w:r w:rsidRPr="003E250C">
        <w:rPr>
          <w:sz w:val="24"/>
          <w:szCs w:val="24"/>
        </w:rPr>
        <w:t xml:space="preserve"> </w:t>
      </w:r>
      <w:proofErr w:type="spellStart"/>
      <w:r w:rsidRPr="003E250C">
        <w:rPr>
          <w:sz w:val="24"/>
          <w:szCs w:val="24"/>
        </w:rPr>
        <w:t>упутство</w:t>
      </w:r>
      <w:proofErr w:type="spellEnd"/>
      <w:r w:rsidRPr="003E250C">
        <w:rPr>
          <w:sz w:val="24"/>
          <w:szCs w:val="24"/>
        </w:rPr>
        <w:t xml:space="preserve"> о </w:t>
      </w:r>
      <w:proofErr w:type="spellStart"/>
      <w:r w:rsidRPr="003E250C">
        <w:rPr>
          <w:sz w:val="24"/>
          <w:szCs w:val="24"/>
        </w:rPr>
        <w:t>мерама</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од</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 xml:space="preserve">, </w:t>
      </w:r>
      <w:proofErr w:type="spellStart"/>
      <w:r w:rsidRPr="003E250C">
        <w:rPr>
          <w:sz w:val="24"/>
          <w:szCs w:val="24"/>
        </w:rPr>
        <w:t>утврђивање</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ли</w:t>
      </w:r>
      <w:proofErr w:type="spellEnd"/>
      <w:r w:rsidRPr="003E250C">
        <w:rPr>
          <w:sz w:val="24"/>
          <w:szCs w:val="24"/>
        </w:rPr>
        <w:t xml:space="preserve"> </w:t>
      </w:r>
      <w:proofErr w:type="spellStart"/>
      <w:r w:rsidRPr="003E250C">
        <w:rPr>
          <w:sz w:val="24"/>
          <w:szCs w:val="24"/>
        </w:rPr>
        <w:t>се</w:t>
      </w:r>
      <w:proofErr w:type="spellEnd"/>
      <w:r w:rsidRPr="003E250C">
        <w:rPr>
          <w:sz w:val="24"/>
          <w:szCs w:val="24"/>
        </w:rPr>
        <w:t xml:space="preserve"> </w:t>
      </w:r>
      <w:proofErr w:type="spellStart"/>
      <w:r w:rsidRPr="003E250C">
        <w:rPr>
          <w:sz w:val="24"/>
          <w:szCs w:val="24"/>
        </w:rPr>
        <w:t>извори</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 xml:space="preserve"> </w:t>
      </w:r>
      <w:proofErr w:type="spellStart"/>
      <w:r w:rsidRPr="003E250C">
        <w:rPr>
          <w:sz w:val="24"/>
          <w:szCs w:val="24"/>
        </w:rPr>
        <w:t>употребљавају</w:t>
      </w:r>
      <w:proofErr w:type="spellEnd"/>
      <w:r w:rsidRPr="003E250C">
        <w:rPr>
          <w:sz w:val="24"/>
          <w:szCs w:val="24"/>
        </w:rPr>
        <w:t xml:space="preserve"> и </w:t>
      </w:r>
      <w:proofErr w:type="spellStart"/>
      <w:r w:rsidRPr="003E250C">
        <w:rPr>
          <w:sz w:val="24"/>
          <w:szCs w:val="24"/>
        </w:rPr>
        <w:t>одржавају</w:t>
      </w:r>
      <w:proofErr w:type="spellEnd"/>
      <w:r w:rsidRPr="003E250C">
        <w:rPr>
          <w:sz w:val="24"/>
          <w:szCs w:val="24"/>
        </w:rPr>
        <w:t xml:space="preserve"> </w:t>
      </w:r>
      <w:proofErr w:type="spellStart"/>
      <w:r w:rsidRPr="003E250C">
        <w:rPr>
          <w:sz w:val="24"/>
          <w:szCs w:val="24"/>
        </w:rPr>
        <w:t>тако</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бука</w:t>
      </w:r>
      <w:proofErr w:type="spellEnd"/>
      <w:r w:rsidRPr="003E250C">
        <w:rPr>
          <w:sz w:val="24"/>
          <w:szCs w:val="24"/>
        </w:rPr>
        <w:t xml:space="preserve"> </w:t>
      </w:r>
      <w:proofErr w:type="spellStart"/>
      <w:r w:rsidRPr="003E250C">
        <w:rPr>
          <w:sz w:val="24"/>
          <w:szCs w:val="24"/>
        </w:rPr>
        <w:t>не</w:t>
      </w:r>
      <w:proofErr w:type="spellEnd"/>
      <w:r w:rsidRPr="003E250C">
        <w:rPr>
          <w:sz w:val="24"/>
          <w:szCs w:val="24"/>
        </w:rPr>
        <w:t xml:space="preserve"> </w:t>
      </w:r>
      <w:proofErr w:type="spellStart"/>
      <w:r w:rsidRPr="003E250C">
        <w:rPr>
          <w:sz w:val="24"/>
          <w:szCs w:val="24"/>
        </w:rPr>
        <w:t>прелази</w:t>
      </w:r>
      <w:proofErr w:type="spellEnd"/>
      <w:r w:rsidRPr="003E250C">
        <w:rPr>
          <w:sz w:val="24"/>
          <w:szCs w:val="24"/>
        </w:rPr>
        <w:t xml:space="preserve"> </w:t>
      </w:r>
      <w:proofErr w:type="spellStart"/>
      <w:r w:rsidRPr="003E250C">
        <w:rPr>
          <w:sz w:val="24"/>
          <w:szCs w:val="24"/>
        </w:rPr>
        <w:t>прописани</w:t>
      </w:r>
      <w:proofErr w:type="spellEnd"/>
      <w:r w:rsidRPr="003E250C">
        <w:rPr>
          <w:sz w:val="24"/>
          <w:szCs w:val="24"/>
        </w:rPr>
        <w:t xml:space="preserve"> </w:t>
      </w:r>
      <w:proofErr w:type="spellStart"/>
      <w:r w:rsidRPr="003E250C">
        <w:rPr>
          <w:sz w:val="24"/>
          <w:szCs w:val="24"/>
        </w:rPr>
        <w:t>ниво</w:t>
      </w:r>
      <w:proofErr w:type="spellEnd"/>
      <w:r w:rsidRPr="003E250C">
        <w:rPr>
          <w:sz w:val="24"/>
          <w:szCs w:val="24"/>
        </w:rPr>
        <w:t xml:space="preserve">, </w:t>
      </w:r>
      <w:proofErr w:type="spellStart"/>
      <w:r w:rsidRPr="003E250C">
        <w:rPr>
          <w:sz w:val="24"/>
          <w:szCs w:val="24"/>
        </w:rPr>
        <w:t>налагање</w:t>
      </w:r>
      <w:proofErr w:type="spellEnd"/>
      <w:r w:rsidRPr="003E250C">
        <w:rPr>
          <w:sz w:val="24"/>
          <w:szCs w:val="24"/>
        </w:rPr>
        <w:t xml:space="preserve"> </w:t>
      </w:r>
      <w:proofErr w:type="spellStart"/>
      <w:r w:rsidRPr="003E250C">
        <w:rPr>
          <w:sz w:val="24"/>
          <w:szCs w:val="24"/>
        </w:rPr>
        <w:t>прописаних</w:t>
      </w:r>
      <w:proofErr w:type="spellEnd"/>
      <w:r w:rsidRPr="003E250C">
        <w:rPr>
          <w:sz w:val="24"/>
          <w:szCs w:val="24"/>
        </w:rPr>
        <w:t xml:space="preserve"> </w:t>
      </w:r>
      <w:proofErr w:type="spellStart"/>
      <w:r w:rsidRPr="003E250C">
        <w:rPr>
          <w:sz w:val="24"/>
          <w:szCs w:val="24"/>
        </w:rPr>
        <w:t>мерења</w:t>
      </w:r>
      <w:proofErr w:type="spellEnd"/>
      <w:r w:rsidRPr="003E250C">
        <w:rPr>
          <w:sz w:val="24"/>
          <w:szCs w:val="24"/>
        </w:rPr>
        <w:t xml:space="preserve"> </w:t>
      </w:r>
      <w:proofErr w:type="spellStart"/>
      <w:r w:rsidRPr="003E250C">
        <w:rPr>
          <w:sz w:val="24"/>
          <w:szCs w:val="24"/>
        </w:rPr>
        <w:t>нивоа</w:t>
      </w:r>
      <w:proofErr w:type="spellEnd"/>
      <w:r w:rsidRPr="003E250C">
        <w:rPr>
          <w:sz w:val="24"/>
          <w:szCs w:val="24"/>
        </w:rPr>
        <w:t xml:space="preserve"> </w:t>
      </w:r>
      <w:proofErr w:type="spellStart"/>
      <w:r w:rsidRPr="003E250C">
        <w:rPr>
          <w:sz w:val="24"/>
          <w:szCs w:val="24"/>
        </w:rPr>
        <w:t>буке</w:t>
      </w:r>
      <w:proofErr w:type="spellEnd"/>
      <w:r w:rsidRPr="003E250C">
        <w:rPr>
          <w:sz w:val="24"/>
          <w:szCs w:val="24"/>
        </w:rPr>
        <w:t>;</w:t>
      </w:r>
    </w:p>
    <w:p w:rsidR="004B5FA3" w:rsidRPr="00765179" w:rsidRDefault="005557B0" w:rsidP="00765179">
      <w:pPr>
        <w:ind w:firstLine="720"/>
        <w:jc w:val="both"/>
        <w:rPr>
          <w:sz w:val="24"/>
          <w:szCs w:val="24"/>
        </w:rPr>
      </w:pPr>
      <w:proofErr w:type="spellStart"/>
      <w:r w:rsidRPr="005557B0">
        <w:rPr>
          <w:sz w:val="24"/>
          <w:szCs w:val="24"/>
        </w:rPr>
        <w:t>Све</w:t>
      </w:r>
      <w:proofErr w:type="spellEnd"/>
      <w:r>
        <w:rPr>
          <w:sz w:val="24"/>
          <w:szCs w:val="24"/>
        </w:rPr>
        <w:t xml:space="preserve"> </w:t>
      </w:r>
      <w:proofErr w:type="spellStart"/>
      <w:r>
        <w:rPr>
          <w:sz w:val="24"/>
          <w:szCs w:val="24"/>
        </w:rPr>
        <w:t>Контролне</w:t>
      </w:r>
      <w:proofErr w:type="spellEnd"/>
      <w:r>
        <w:rPr>
          <w:sz w:val="24"/>
          <w:szCs w:val="24"/>
        </w:rPr>
        <w:t xml:space="preserve"> </w:t>
      </w:r>
      <w:proofErr w:type="spellStart"/>
      <w:r>
        <w:rPr>
          <w:sz w:val="24"/>
          <w:szCs w:val="24"/>
        </w:rPr>
        <w:t>листе</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инспектор</w:t>
      </w:r>
      <w:proofErr w:type="spellEnd"/>
      <w:r>
        <w:rPr>
          <w:sz w:val="24"/>
          <w:szCs w:val="24"/>
        </w:rPr>
        <w:t xml:space="preserve"> </w:t>
      </w:r>
      <w:proofErr w:type="spellStart"/>
      <w:r>
        <w:rPr>
          <w:sz w:val="24"/>
          <w:szCs w:val="24"/>
        </w:rPr>
        <w:t>користи</w:t>
      </w:r>
      <w:proofErr w:type="spellEnd"/>
      <w:r>
        <w:rPr>
          <w:sz w:val="24"/>
          <w:szCs w:val="24"/>
        </w:rPr>
        <w:t xml:space="preserve"> у </w:t>
      </w:r>
      <w:proofErr w:type="spellStart"/>
      <w:r>
        <w:rPr>
          <w:sz w:val="24"/>
          <w:szCs w:val="24"/>
        </w:rPr>
        <w:t>редовним</w:t>
      </w:r>
      <w:proofErr w:type="spellEnd"/>
      <w:r>
        <w:rPr>
          <w:sz w:val="24"/>
          <w:szCs w:val="24"/>
        </w:rPr>
        <w:t xml:space="preserve"> </w:t>
      </w:r>
      <w:proofErr w:type="spellStart"/>
      <w:r>
        <w:rPr>
          <w:sz w:val="24"/>
          <w:szCs w:val="24"/>
        </w:rPr>
        <w:t>инспекцијски</w:t>
      </w:r>
      <w:r w:rsidRPr="005557B0">
        <w:rPr>
          <w:sz w:val="24"/>
          <w:szCs w:val="24"/>
        </w:rPr>
        <w:t>м</w:t>
      </w:r>
      <w:proofErr w:type="spellEnd"/>
      <w:r w:rsidRPr="005557B0">
        <w:rPr>
          <w:sz w:val="24"/>
          <w:szCs w:val="24"/>
        </w:rPr>
        <w:t xml:space="preserve"> </w:t>
      </w:r>
      <w:proofErr w:type="spellStart"/>
      <w:r w:rsidRPr="005557B0">
        <w:rPr>
          <w:sz w:val="24"/>
          <w:szCs w:val="24"/>
        </w:rPr>
        <w:t>надзорима</w:t>
      </w:r>
      <w:proofErr w:type="spellEnd"/>
      <w:r w:rsidRPr="005557B0">
        <w:rPr>
          <w:sz w:val="24"/>
          <w:szCs w:val="24"/>
        </w:rPr>
        <w:t xml:space="preserve">, </w:t>
      </w:r>
      <w:proofErr w:type="spellStart"/>
      <w:r w:rsidRPr="005557B0">
        <w:rPr>
          <w:sz w:val="24"/>
          <w:szCs w:val="24"/>
        </w:rPr>
        <w:t>доступне</w:t>
      </w:r>
      <w:proofErr w:type="spellEnd"/>
      <w:r w:rsidRPr="005557B0">
        <w:rPr>
          <w:sz w:val="24"/>
          <w:szCs w:val="24"/>
        </w:rPr>
        <w:t xml:space="preserve"> </w:t>
      </w:r>
      <w:proofErr w:type="spellStart"/>
      <w:r w:rsidRPr="005557B0">
        <w:rPr>
          <w:sz w:val="24"/>
          <w:szCs w:val="24"/>
        </w:rPr>
        <w:t>су</w:t>
      </w:r>
      <w:proofErr w:type="spellEnd"/>
      <w:r w:rsidRPr="005557B0">
        <w:rPr>
          <w:sz w:val="24"/>
          <w:szCs w:val="24"/>
        </w:rPr>
        <w:t xml:space="preserve"> </w:t>
      </w:r>
      <w:proofErr w:type="spellStart"/>
      <w:r w:rsidRPr="005557B0">
        <w:rPr>
          <w:sz w:val="24"/>
          <w:szCs w:val="24"/>
        </w:rPr>
        <w:t>надзираним</w:t>
      </w:r>
      <w:proofErr w:type="spellEnd"/>
      <w:r w:rsidRPr="005557B0">
        <w:rPr>
          <w:sz w:val="24"/>
          <w:szCs w:val="24"/>
        </w:rPr>
        <w:t xml:space="preserve"> </w:t>
      </w:r>
      <w:proofErr w:type="spellStart"/>
      <w:r w:rsidRPr="005557B0">
        <w:rPr>
          <w:sz w:val="24"/>
          <w:szCs w:val="24"/>
        </w:rPr>
        <w:t>субјектима</w:t>
      </w:r>
      <w:proofErr w:type="spellEnd"/>
      <w:r w:rsidRPr="005557B0">
        <w:rPr>
          <w:sz w:val="24"/>
          <w:szCs w:val="24"/>
        </w:rPr>
        <w:t xml:space="preserve"> </w:t>
      </w:r>
      <w:proofErr w:type="spellStart"/>
      <w:r w:rsidRPr="005557B0">
        <w:rPr>
          <w:sz w:val="24"/>
          <w:szCs w:val="24"/>
        </w:rPr>
        <w:t>на</w:t>
      </w:r>
      <w:proofErr w:type="spellEnd"/>
      <w:r w:rsidRPr="005557B0">
        <w:rPr>
          <w:sz w:val="24"/>
          <w:szCs w:val="24"/>
        </w:rPr>
        <w:t xml:space="preserve"> </w:t>
      </w:r>
      <w:proofErr w:type="spellStart"/>
      <w:r w:rsidRPr="005557B0">
        <w:rPr>
          <w:sz w:val="24"/>
          <w:szCs w:val="24"/>
        </w:rPr>
        <w:t>интернет</w:t>
      </w:r>
      <w:proofErr w:type="spellEnd"/>
      <w:r w:rsidRPr="005557B0">
        <w:rPr>
          <w:sz w:val="24"/>
          <w:szCs w:val="24"/>
        </w:rPr>
        <w:t xml:space="preserve"> </w:t>
      </w:r>
      <w:proofErr w:type="spellStart"/>
      <w:r w:rsidRPr="005557B0">
        <w:rPr>
          <w:sz w:val="24"/>
          <w:szCs w:val="24"/>
        </w:rPr>
        <w:t>страници</w:t>
      </w:r>
      <w:proofErr w:type="spellEnd"/>
      <w:r w:rsidRPr="005557B0">
        <w:rPr>
          <w:sz w:val="24"/>
          <w:szCs w:val="24"/>
        </w:rPr>
        <w:t>: www.</w:t>
      </w:r>
      <w:r>
        <w:rPr>
          <w:sz w:val="24"/>
          <w:szCs w:val="24"/>
        </w:rPr>
        <w:t>opstinamalocrnice.</w:t>
      </w:r>
      <w:r w:rsidRPr="005557B0">
        <w:rPr>
          <w:sz w:val="24"/>
          <w:szCs w:val="24"/>
        </w:rPr>
        <w:t>rs.</w:t>
      </w:r>
    </w:p>
    <w:p w:rsidR="004B5FA3" w:rsidRPr="003E250C" w:rsidRDefault="004B5FA3">
      <w:pPr>
        <w:pStyle w:val="BodyText"/>
        <w:spacing w:before="4"/>
        <w:rPr>
          <w:sz w:val="24"/>
          <w:szCs w:val="24"/>
        </w:rPr>
      </w:pPr>
    </w:p>
    <w:p w:rsidR="003A606C" w:rsidRPr="003E250C" w:rsidRDefault="0007414C" w:rsidP="0007414C">
      <w:pPr>
        <w:pStyle w:val="NoSpacing"/>
        <w:shd w:val="clear" w:color="auto" w:fill="FFFFFF" w:themeFill="background1"/>
        <w:ind w:left="220"/>
        <w:jc w:val="both"/>
        <w:rPr>
          <w:rFonts w:ascii="Times New Roman" w:hAnsi="Times New Roman"/>
          <w:sz w:val="24"/>
          <w:szCs w:val="24"/>
        </w:rPr>
      </w:pPr>
      <w:r w:rsidRPr="003E250C">
        <w:rPr>
          <w:rFonts w:ascii="Times New Roman" w:hAnsi="Times New Roman"/>
          <w:b/>
          <w:sz w:val="24"/>
          <w:szCs w:val="24"/>
          <w:lang w:eastAsia="sr-Latn-CS"/>
        </w:rPr>
        <w:t>4</w:t>
      </w:r>
      <w:r w:rsidR="003A606C" w:rsidRPr="003E250C">
        <w:rPr>
          <w:rFonts w:ascii="Times New Roman" w:hAnsi="Times New Roman"/>
          <w:b/>
          <w:sz w:val="24"/>
          <w:szCs w:val="24"/>
          <w:lang w:eastAsia="sr-Latn-CS"/>
        </w:rPr>
        <w:t>.</w:t>
      </w:r>
      <w:r w:rsidR="003A606C" w:rsidRPr="003E250C">
        <w:rPr>
          <w:rFonts w:ascii="Times New Roman" w:hAnsi="Times New Roman"/>
          <w:b/>
          <w:sz w:val="24"/>
          <w:szCs w:val="24"/>
          <w:lang w:val="sr-Latn-CS" w:eastAsia="sr-Latn-CS"/>
        </w:rPr>
        <w:t>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3A606C" w:rsidRPr="003E250C" w:rsidRDefault="003A606C" w:rsidP="003A606C">
      <w:pPr>
        <w:pStyle w:val="NoSpacing"/>
        <w:shd w:val="clear" w:color="auto" w:fill="FFFFFF" w:themeFill="background1"/>
        <w:ind w:left="220"/>
        <w:jc w:val="both"/>
        <w:rPr>
          <w:rFonts w:ascii="Times New Roman" w:hAnsi="Times New Roman"/>
          <w:sz w:val="24"/>
          <w:szCs w:val="24"/>
        </w:rPr>
      </w:pPr>
    </w:p>
    <w:p w:rsidR="003A606C" w:rsidRDefault="00A307B1" w:rsidP="003A606C">
      <w:pPr>
        <w:ind w:left="54" w:firstLine="666"/>
        <w:jc w:val="both"/>
        <w:rPr>
          <w:sz w:val="24"/>
          <w:szCs w:val="24"/>
          <w:lang w:val="ru-RU"/>
        </w:rPr>
      </w:pPr>
      <w:r>
        <w:rPr>
          <w:sz w:val="24"/>
          <w:szCs w:val="24"/>
          <w:lang w:val="ru-RU"/>
        </w:rPr>
        <w:t>И</w:t>
      </w:r>
      <w:r w:rsidR="003A606C" w:rsidRPr="003E250C">
        <w:rPr>
          <w:sz w:val="24"/>
          <w:szCs w:val="24"/>
          <w:lang w:val="ru-RU"/>
        </w:rPr>
        <w:t xml:space="preserve">нспекцијски надзор </w:t>
      </w:r>
      <w:r>
        <w:rPr>
          <w:sz w:val="24"/>
          <w:szCs w:val="24"/>
          <w:lang w:val="ru-RU"/>
        </w:rPr>
        <w:t>ће се вршитит по месечним оперативним</w:t>
      </w:r>
      <w:r w:rsidR="0011439D">
        <w:rPr>
          <w:sz w:val="24"/>
          <w:szCs w:val="24"/>
          <w:lang w:val="ru-RU"/>
        </w:rPr>
        <w:t xml:space="preserve"> плановима</w:t>
      </w:r>
      <w:r>
        <w:rPr>
          <w:sz w:val="24"/>
          <w:szCs w:val="24"/>
          <w:lang w:val="ru-RU"/>
        </w:rPr>
        <w:t>.</w:t>
      </w:r>
      <w:r w:rsidR="00AE7572">
        <w:rPr>
          <w:color w:val="000000" w:themeColor="text1"/>
          <w:sz w:val="24"/>
          <w:szCs w:val="24"/>
          <w:lang w:val="ru-RU"/>
        </w:rPr>
        <w:t xml:space="preserve">У </w:t>
      </w:r>
      <w:r w:rsidR="003A606C" w:rsidRPr="00AE7572">
        <w:rPr>
          <w:color w:val="000000" w:themeColor="text1"/>
          <w:sz w:val="24"/>
          <w:szCs w:val="24"/>
          <w:lang w:val="ru-RU"/>
        </w:rPr>
        <w:t>Табели 1. дат је табеларан приказ Плана инспекцијског надзора</w:t>
      </w:r>
      <w:r w:rsidR="00AE7572">
        <w:rPr>
          <w:color w:val="000000" w:themeColor="text1"/>
          <w:sz w:val="24"/>
          <w:szCs w:val="24"/>
          <w:lang w:val="ru-RU"/>
        </w:rPr>
        <w:t xml:space="preserve"> код надзираних субјеката у 20</w:t>
      </w:r>
      <w:r w:rsidR="003A606C" w:rsidRPr="003E250C">
        <w:rPr>
          <w:sz w:val="24"/>
          <w:szCs w:val="24"/>
          <w:lang w:val="ru-RU"/>
        </w:rPr>
        <w:t>1</w:t>
      </w:r>
      <w:r w:rsidR="00576A1E">
        <w:rPr>
          <w:sz w:val="24"/>
          <w:szCs w:val="24"/>
        </w:rPr>
        <w:t>9</w:t>
      </w:r>
      <w:r w:rsidR="003A606C" w:rsidRPr="003E250C">
        <w:rPr>
          <w:sz w:val="24"/>
          <w:szCs w:val="24"/>
          <w:lang w:val="ru-RU"/>
        </w:rPr>
        <w:t>.години</w:t>
      </w:r>
      <w:r w:rsidR="00792485">
        <w:rPr>
          <w:sz w:val="24"/>
          <w:szCs w:val="24"/>
          <w:lang w:val="ru-RU"/>
        </w:rPr>
        <w:t xml:space="preserve"> по месецима</w:t>
      </w:r>
      <w:r w:rsidR="003A606C" w:rsidRPr="003E250C">
        <w:rPr>
          <w:sz w:val="24"/>
          <w:szCs w:val="24"/>
          <w:lang w:val="ru-RU"/>
        </w:rPr>
        <w:t>.</w:t>
      </w:r>
    </w:p>
    <w:p w:rsidR="009D720C" w:rsidRDefault="009D720C" w:rsidP="003A606C">
      <w:pPr>
        <w:ind w:left="54" w:firstLine="666"/>
        <w:jc w:val="both"/>
        <w:rPr>
          <w:sz w:val="24"/>
          <w:szCs w:val="24"/>
          <w:lang w:val="ru-RU"/>
        </w:rPr>
      </w:pPr>
    </w:p>
    <w:p w:rsidR="009D720C" w:rsidRDefault="009D720C" w:rsidP="003A606C">
      <w:pPr>
        <w:ind w:left="54" w:firstLine="666"/>
        <w:jc w:val="both"/>
        <w:rPr>
          <w:sz w:val="24"/>
          <w:szCs w:val="24"/>
        </w:rPr>
      </w:pPr>
    </w:p>
    <w:p w:rsidR="0075267D" w:rsidRDefault="0075267D" w:rsidP="003A606C">
      <w:pPr>
        <w:ind w:left="54" w:firstLine="666"/>
        <w:jc w:val="both"/>
        <w:rPr>
          <w:sz w:val="24"/>
          <w:szCs w:val="24"/>
        </w:rPr>
      </w:pPr>
    </w:p>
    <w:p w:rsidR="009D18AE" w:rsidRDefault="009D18AE" w:rsidP="003A606C">
      <w:pPr>
        <w:ind w:left="54" w:firstLine="666"/>
        <w:jc w:val="both"/>
        <w:rPr>
          <w:sz w:val="24"/>
          <w:szCs w:val="24"/>
        </w:rPr>
      </w:pPr>
    </w:p>
    <w:p w:rsidR="009D18AE" w:rsidRDefault="009D18AE" w:rsidP="003A606C">
      <w:pPr>
        <w:ind w:left="54" w:firstLine="666"/>
        <w:jc w:val="both"/>
        <w:rPr>
          <w:sz w:val="24"/>
          <w:szCs w:val="24"/>
        </w:rPr>
      </w:pPr>
    </w:p>
    <w:p w:rsidR="009D18AE" w:rsidRDefault="009D18AE" w:rsidP="003A606C">
      <w:pPr>
        <w:ind w:left="54" w:firstLine="666"/>
        <w:jc w:val="both"/>
        <w:rPr>
          <w:sz w:val="24"/>
          <w:szCs w:val="24"/>
        </w:rPr>
      </w:pPr>
    </w:p>
    <w:p w:rsidR="009D18AE" w:rsidRDefault="009D18AE" w:rsidP="003A606C">
      <w:pPr>
        <w:ind w:left="54" w:firstLine="666"/>
        <w:jc w:val="both"/>
        <w:rPr>
          <w:sz w:val="24"/>
          <w:szCs w:val="24"/>
        </w:rPr>
      </w:pPr>
    </w:p>
    <w:p w:rsidR="00F23B95" w:rsidRPr="00B30711" w:rsidRDefault="00B30711" w:rsidP="003A606C">
      <w:pPr>
        <w:ind w:left="54" w:firstLine="666"/>
        <w:jc w:val="both"/>
        <w:rPr>
          <w:sz w:val="24"/>
          <w:szCs w:val="24"/>
          <w:lang w:val="sr-Cyrl-RS"/>
        </w:rPr>
      </w:pPr>
      <w:r>
        <w:rPr>
          <w:sz w:val="24"/>
          <w:szCs w:val="24"/>
          <w:lang w:val="sr-Cyrl-RS"/>
        </w:rPr>
        <w:lastRenderedPageBreak/>
        <w:t xml:space="preserve">Јануар </w:t>
      </w:r>
    </w:p>
    <w:p w:rsidR="0075267D" w:rsidRPr="00F23B95" w:rsidRDefault="0075267D" w:rsidP="003A606C">
      <w:pPr>
        <w:ind w:left="54" w:firstLine="666"/>
        <w:jc w:val="both"/>
        <w:rPr>
          <w:sz w:val="24"/>
          <w:szCs w:val="24"/>
        </w:rPr>
      </w:pPr>
    </w:p>
    <w:tbl>
      <w:tblPr>
        <w:tblStyle w:val="TableGrid"/>
        <w:tblW w:w="9162" w:type="dxa"/>
        <w:tblLook w:val="01E0" w:firstRow="1" w:lastRow="1" w:firstColumn="1" w:lastColumn="1" w:noHBand="0" w:noVBand="0"/>
      </w:tblPr>
      <w:tblGrid>
        <w:gridCol w:w="712"/>
        <w:gridCol w:w="3123"/>
        <w:gridCol w:w="2085"/>
        <w:gridCol w:w="1416"/>
        <w:gridCol w:w="1826"/>
      </w:tblGrid>
      <w:tr w:rsidR="00422344" w:rsidRPr="00F23B95" w:rsidTr="00F23B95">
        <w:tc>
          <w:tcPr>
            <w:tcW w:w="712" w:type="dxa"/>
          </w:tcPr>
          <w:p w:rsidR="00422344" w:rsidRPr="00F23B95" w:rsidRDefault="00422344" w:rsidP="00D86A5D">
            <w:pPr>
              <w:rPr>
                <w:sz w:val="24"/>
                <w:szCs w:val="24"/>
                <w:lang w:val="ru-RU"/>
              </w:rPr>
            </w:pPr>
            <w:r w:rsidRPr="00F23B95">
              <w:rPr>
                <w:sz w:val="24"/>
                <w:szCs w:val="24"/>
                <w:lang w:val="ru-RU"/>
              </w:rPr>
              <w:t>Р.бр.</w:t>
            </w:r>
          </w:p>
        </w:tc>
        <w:tc>
          <w:tcPr>
            <w:tcW w:w="3123" w:type="dxa"/>
          </w:tcPr>
          <w:p w:rsidR="00422344" w:rsidRPr="00F23B95" w:rsidRDefault="00422344" w:rsidP="00D86A5D">
            <w:pPr>
              <w:jc w:val="center"/>
              <w:rPr>
                <w:sz w:val="24"/>
                <w:szCs w:val="24"/>
                <w:lang w:val="ru-RU"/>
              </w:rPr>
            </w:pPr>
            <w:r w:rsidRPr="00F23B95">
              <w:rPr>
                <w:sz w:val="24"/>
                <w:szCs w:val="24"/>
                <w:lang w:val="ru-RU"/>
              </w:rPr>
              <w:t>Назив привредног субјекта</w:t>
            </w:r>
          </w:p>
        </w:tc>
        <w:tc>
          <w:tcPr>
            <w:tcW w:w="2085" w:type="dxa"/>
          </w:tcPr>
          <w:p w:rsidR="00422344" w:rsidRPr="00F23B95" w:rsidRDefault="00422344" w:rsidP="00D86A5D">
            <w:pPr>
              <w:jc w:val="center"/>
              <w:rPr>
                <w:sz w:val="24"/>
                <w:szCs w:val="24"/>
                <w:lang w:val="ru-RU"/>
              </w:rPr>
            </w:pPr>
            <w:r w:rsidRPr="00F23B95">
              <w:rPr>
                <w:sz w:val="24"/>
                <w:szCs w:val="24"/>
                <w:lang w:val="ru-RU"/>
              </w:rPr>
              <w:t>Шифра делатности</w:t>
            </w:r>
          </w:p>
        </w:tc>
        <w:tc>
          <w:tcPr>
            <w:tcW w:w="1416" w:type="dxa"/>
          </w:tcPr>
          <w:p w:rsidR="00422344" w:rsidRPr="00F23B95" w:rsidRDefault="00422344" w:rsidP="00D86A5D">
            <w:pPr>
              <w:jc w:val="center"/>
              <w:rPr>
                <w:sz w:val="24"/>
                <w:szCs w:val="24"/>
                <w:lang w:val="ru-RU"/>
              </w:rPr>
            </w:pPr>
            <w:r w:rsidRPr="00F23B95">
              <w:rPr>
                <w:sz w:val="24"/>
                <w:szCs w:val="24"/>
                <w:lang w:val="ru-RU"/>
              </w:rPr>
              <w:t>Област надзора</w:t>
            </w:r>
          </w:p>
        </w:tc>
        <w:tc>
          <w:tcPr>
            <w:tcW w:w="1826" w:type="dxa"/>
          </w:tcPr>
          <w:p w:rsidR="00F23B95" w:rsidRPr="00F23B95" w:rsidRDefault="00D55BAA" w:rsidP="00F23B95">
            <w:pPr>
              <w:jc w:val="center"/>
              <w:rPr>
                <w:sz w:val="24"/>
                <w:szCs w:val="24"/>
                <w:lang w:val="ru-RU"/>
              </w:rPr>
            </w:pPr>
            <w:r>
              <w:rPr>
                <w:sz w:val="24"/>
                <w:szCs w:val="24"/>
                <w:lang w:val="ru-RU"/>
              </w:rPr>
              <w:t>Ризик</w:t>
            </w:r>
          </w:p>
        </w:tc>
      </w:tr>
      <w:tr w:rsidR="00422344" w:rsidRPr="00F23B95" w:rsidTr="00F23B95">
        <w:tc>
          <w:tcPr>
            <w:tcW w:w="712" w:type="dxa"/>
          </w:tcPr>
          <w:p w:rsidR="00422344" w:rsidRPr="00F23B95" w:rsidRDefault="00422344" w:rsidP="00D86A5D">
            <w:pPr>
              <w:rPr>
                <w:sz w:val="24"/>
                <w:szCs w:val="24"/>
                <w:lang w:val="ru-RU"/>
              </w:rPr>
            </w:pPr>
            <w:r w:rsidRPr="00F23B95">
              <w:rPr>
                <w:sz w:val="24"/>
                <w:szCs w:val="24"/>
                <w:lang w:val="ru-RU"/>
              </w:rPr>
              <w:t>1.</w:t>
            </w:r>
          </w:p>
        </w:tc>
        <w:tc>
          <w:tcPr>
            <w:tcW w:w="3123" w:type="dxa"/>
          </w:tcPr>
          <w:p w:rsidR="00422344" w:rsidRPr="00F23B95" w:rsidRDefault="00422344" w:rsidP="00D86A5D">
            <w:pPr>
              <w:rPr>
                <w:sz w:val="24"/>
                <w:szCs w:val="24"/>
                <w:lang w:val="ru-RU"/>
              </w:rPr>
            </w:pPr>
            <w:r w:rsidRPr="00F23B95">
              <w:rPr>
                <w:sz w:val="24"/>
                <w:szCs w:val="24"/>
                <w:lang w:val="ru-RU"/>
              </w:rPr>
              <w:t>Привредно друштво Пољопривредно добро ДМН, Велико Црниће</w:t>
            </w:r>
          </w:p>
        </w:tc>
        <w:tc>
          <w:tcPr>
            <w:tcW w:w="2085" w:type="dxa"/>
          </w:tcPr>
          <w:p w:rsidR="00422344" w:rsidRPr="00F23B95" w:rsidRDefault="00422344" w:rsidP="00D86A5D">
            <w:pPr>
              <w:rPr>
                <w:sz w:val="24"/>
                <w:szCs w:val="24"/>
                <w:lang w:val="ru-RU"/>
              </w:rPr>
            </w:pPr>
            <w:r w:rsidRPr="00F23B95">
              <w:rPr>
                <w:sz w:val="24"/>
                <w:szCs w:val="24"/>
                <w:lang w:val="ru-RU"/>
              </w:rPr>
              <w:t>0141-Узгој музних крава</w:t>
            </w:r>
          </w:p>
        </w:tc>
        <w:tc>
          <w:tcPr>
            <w:tcW w:w="1416" w:type="dxa"/>
          </w:tcPr>
          <w:p w:rsidR="00422344" w:rsidRPr="00F23B95" w:rsidRDefault="00422344" w:rsidP="00D86A5D">
            <w:pPr>
              <w:rPr>
                <w:sz w:val="24"/>
                <w:szCs w:val="24"/>
                <w:lang w:val="ru-RU"/>
              </w:rPr>
            </w:pPr>
            <w:r w:rsidRPr="00F23B95">
              <w:rPr>
                <w:sz w:val="24"/>
                <w:szCs w:val="24"/>
                <w:lang w:val="ru-RU"/>
              </w:rPr>
              <w:t>отпад</w:t>
            </w:r>
          </w:p>
          <w:p w:rsidR="00EF7639" w:rsidRPr="00F23B95" w:rsidRDefault="00EF7639" w:rsidP="00D86A5D">
            <w:pPr>
              <w:rPr>
                <w:sz w:val="24"/>
                <w:szCs w:val="24"/>
                <w:lang w:val="ru-RU"/>
              </w:rPr>
            </w:pPr>
          </w:p>
        </w:tc>
        <w:tc>
          <w:tcPr>
            <w:tcW w:w="1826" w:type="dxa"/>
          </w:tcPr>
          <w:p w:rsidR="00422344" w:rsidRPr="00673DE1" w:rsidRDefault="00673DE1" w:rsidP="00D86A5D">
            <w:pPr>
              <w:rPr>
                <w:sz w:val="24"/>
                <w:szCs w:val="24"/>
                <w:lang w:val="sr-Cyrl-RS"/>
              </w:rPr>
            </w:pPr>
            <w:proofErr w:type="spellStart"/>
            <w:r>
              <w:rPr>
                <w:sz w:val="24"/>
                <w:szCs w:val="24"/>
              </w:rPr>
              <w:t>средњи</w:t>
            </w:r>
            <w:proofErr w:type="spellEnd"/>
          </w:p>
        </w:tc>
      </w:tr>
    </w:tbl>
    <w:p w:rsidR="00924D6C" w:rsidRDefault="00924D6C" w:rsidP="00654ADB">
      <w:pPr>
        <w:ind w:firstLine="720"/>
        <w:jc w:val="both"/>
        <w:rPr>
          <w:sz w:val="24"/>
          <w:szCs w:val="24"/>
        </w:rPr>
      </w:pPr>
    </w:p>
    <w:p w:rsidR="00924D6C" w:rsidRDefault="00924D6C" w:rsidP="00654ADB">
      <w:pPr>
        <w:ind w:firstLine="720"/>
        <w:jc w:val="both"/>
        <w:rPr>
          <w:sz w:val="24"/>
          <w:szCs w:val="24"/>
        </w:rPr>
      </w:pPr>
    </w:p>
    <w:p w:rsidR="00924D6C" w:rsidRDefault="00924D6C" w:rsidP="00654ADB">
      <w:pPr>
        <w:ind w:firstLine="720"/>
        <w:jc w:val="both"/>
        <w:rPr>
          <w:sz w:val="24"/>
          <w:szCs w:val="24"/>
        </w:rPr>
      </w:pPr>
    </w:p>
    <w:p w:rsidR="00924D6C" w:rsidRDefault="00924D6C" w:rsidP="00654ADB">
      <w:pPr>
        <w:ind w:firstLine="720"/>
        <w:jc w:val="both"/>
        <w:rPr>
          <w:sz w:val="24"/>
          <w:szCs w:val="24"/>
          <w:lang w:val="sr-Cyrl-RS"/>
        </w:rPr>
      </w:pPr>
      <w:r>
        <w:rPr>
          <w:sz w:val="24"/>
          <w:szCs w:val="24"/>
          <w:lang w:val="sr-Cyrl-RS"/>
        </w:rPr>
        <w:t>Март</w:t>
      </w:r>
    </w:p>
    <w:p w:rsidR="00590181" w:rsidRDefault="00590181" w:rsidP="00654ADB">
      <w:pPr>
        <w:ind w:firstLine="720"/>
        <w:jc w:val="both"/>
        <w:rPr>
          <w:sz w:val="24"/>
          <w:szCs w:val="24"/>
          <w:lang w:val="sr-Cyrl-RS"/>
        </w:rPr>
      </w:pPr>
    </w:p>
    <w:tbl>
      <w:tblPr>
        <w:tblStyle w:val="TableGrid"/>
        <w:tblW w:w="9180" w:type="dxa"/>
        <w:tblLook w:val="01E0" w:firstRow="1" w:lastRow="1" w:firstColumn="1" w:lastColumn="1" w:noHBand="0" w:noVBand="0"/>
      </w:tblPr>
      <w:tblGrid>
        <w:gridCol w:w="712"/>
        <w:gridCol w:w="3123"/>
        <w:gridCol w:w="2085"/>
        <w:gridCol w:w="1843"/>
        <w:gridCol w:w="1417"/>
      </w:tblGrid>
      <w:tr w:rsidR="00590181" w:rsidRPr="00F23B95" w:rsidTr="00A0016D">
        <w:tc>
          <w:tcPr>
            <w:tcW w:w="712" w:type="dxa"/>
          </w:tcPr>
          <w:p w:rsidR="00590181" w:rsidRPr="00F23B95" w:rsidRDefault="00590181" w:rsidP="00D4622F">
            <w:pPr>
              <w:rPr>
                <w:sz w:val="24"/>
                <w:szCs w:val="24"/>
                <w:lang w:val="ru-RU"/>
              </w:rPr>
            </w:pPr>
            <w:r w:rsidRPr="00F23B95">
              <w:rPr>
                <w:sz w:val="24"/>
                <w:szCs w:val="24"/>
                <w:lang w:val="ru-RU"/>
              </w:rPr>
              <w:t>Р.бр.</w:t>
            </w:r>
          </w:p>
        </w:tc>
        <w:tc>
          <w:tcPr>
            <w:tcW w:w="3123" w:type="dxa"/>
          </w:tcPr>
          <w:p w:rsidR="00590181" w:rsidRPr="00F23B95" w:rsidRDefault="00590181" w:rsidP="00D4622F">
            <w:pPr>
              <w:jc w:val="center"/>
              <w:rPr>
                <w:sz w:val="24"/>
                <w:szCs w:val="24"/>
                <w:lang w:val="ru-RU"/>
              </w:rPr>
            </w:pPr>
            <w:r w:rsidRPr="00F23B95">
              <w:rPr>
                <w:sz w:val="24"/>
                <w:szCs w:val="24"/>
                <w:lang w:val="ru-RU"/>
              </w:rPr>
              <w:t>Назив привредног субјекта</w:t>
            </w:r>
          </w:p>
        </w:tc>
        <w:tc>
          <w:tcPr>
            <w:tcW w:w="2085" w:type="dxa"/>
          </w:tcPr>
          <w:p w:rsidR="00590181" w:rsidRPr="00F23B95" w:rsidRDefault="00590181" w:rsidP="00D4622F">
            <w:pPr>
              <w:jc w:val="center"/>
              <w:rPr>
                <w:sz w:val="24"/>
                <w:szCs w:val="24"/>
                <w:lang w:val="ru-RU"/>
              </w:rPr>
            </w:pPr>
            <w:r w:rsidRPr="00F23B95">
              <w:rPr>
                <w:sz w:val="24"/>
                <w:szCs w:val="24"/>
                <w:lang w:val="ru-RU"/>
              </w:rPr>
              <w:t>Шифра делатности</w:t>
            </w:r>
          </w:p>
        </w:tc>
        <w:tc>
          <w:tcPr>
            <w:tcW w:w="1843" w:type="dxa"/>
          </w:tcPr>
          <w:p w:rsidR="00590181" w:rsidRPr="00F23B95" w:rsidRDefault="00590181" w:rsidP="00D4622F">
            <w:pPr>
              <w:jc w:val="center"/>
              <w:rPr>
                <w:sz w:val="24"/>
                <w:szCs w:val="24"/>
                <w:lang w:val="ru-RU"/>
              </w:rPr>
            </w:pPr>
            <w:r w:rsidRPr="00F23B95">
              <w:rPr>
                <w:sz w:val="24"/>
                <w:szCs w:val="24"/>
                <w:lang w:val="ru-RU"/>
              </w:rPr>
              <w:t>Област надзора</w:t>
            </w:r>
          </w:p>
        </w:tc>
        <w:tc>
          <w:tcPr>
            <w:tcW w:w="1417" w:type="dxa"/>
          </w:tcPr>
          <w:p w:rsidR="00590181" w:rsidRPr="00F23B95" w:rsidRDefault="00590181" w:rsidP="00D4622F">
            <w:pPr>
              <w:jc w:val="center"/>
              <w:rPr>
                <w:sz w:val="24"/>
                <w:szCs w:val="24"/>
                <w:lang w:val="ru-RU"/>
              </w:rPr>
            </w:pPr>
            <w:r w:rsidRPr="00193156">
              <w:rPr>
                <w:sz w:val="24"/>
                <w:szCs w:val="24"/>
                <w:lang w:val="ru-RU"/>
              </w:rPr>
              <w:t>Ризик</w:t>
            </w:r>
          </w:p>
        </w:tc>
      </w:tr>
      <w:tr w:rsidR="00590181" w:rsidRPr="00F23B95" w:rsidTr="00A0016D">
        <w:tc>
          <w:tcPr>
            <w:tcW w:w="712" w:type="dxa"/>
          </w:tcPr>
          <w:p w:rsidR="00590181" w:rsidRPr="00F23B95" w:rsidRDefault="00590181" w:rsidP="00D4622F">
            <w:pPr>
              <w:rPr>
                <w:sz w:val="24"/>
                <w:szCs w:val="24"/>
              </w:rPr>
            </w:pPr>
            <w:r>
              <w:rPr>
                <w:sz w:val="24"/>
                <w:szCs w:val="24"/>
              </w:rPr>
              <w:t>1</w:t>
            </w:r>
            <w:r w:rsidRPr="00F23B95">
              <w:rPr>
                <w:sz w:val="24"/>
                <w:szCs w:val="24"/>
              </w:rPr>
              <w:t>.</w:t>
            </w:r>
          </w:p>
        </w:tc>
        <w:tc>
          <w:tcPr>
            <w:tcW w:w="3123" w:type="dxa"/>
          </w:tcPr>
          <w:p w:rsidR="00590181" w:rsidRPr="00F23B95" w:rsidRDefault="00590181" w:rsidP="00D4622F">
            <w:pPr>
              <w:rPr>
                <w:sz w:val="24"/>
                <w:szCs w:val="24"/>
              </w:rPr>
            </w:pPr>
            <w:proofErr w:type="spellStart"/>
            <w:r w:rsidRPr="00F23B95">
              <w:rPr>
                <w:sz w:val="24"/>
                <w:szCs w:val="24"/>
              </w:rPr>
              <w:t>ЈКП“Чистоћа</w:t>
            </w:r>
            <w:proofErr w:type="spellEnd"/>
            <w:r w:rsidRPr="00F23B95">
              <w:rPr>
                <w:sz w:val="24"/>
                <w:szCs w:val="24"/>
              </w:rPr>
              <w:t xml:space="preserve"> </w:t>
            </w:r>
            <w:proofErr w:type="spellStart"/>
            <w:r w:rsidRPr="00F23B95">
              <w:rPr>
                <w:sz w:val="24"/>
                <w:szCs w:val="24"/>
              </w:rPr>
              <w:t>Мало</w:t>
            </w:r>
            <w:proofErr w:type="spellEnd"/>
            <w:r w:rsidRPr="00F23B95">
              <w:rPr>
                <w:sz w:val="24"/>
                <w:szCs w:val="24"/>
              </w:rPr>
              <w:t xml:space="preserve"> </w:t>
            </w:r>
            <w:proofErr w:type="spellStart"/>
            <w:r w:rsidRPr="00F23B95">
              <w:rPr>
                <w:sz w:val="24"/>
                <w:szCs w:val="24"/>
              </w:rPr>
              <w:t>Црниће</w:t>
            </w:r>
            <w:proofErr w:type="spellEnd"/>
            <w:r w:rsidRPr="00F23B95">
              <w:rPr>
                <w:sz w:val="24"/>
                <w:szCs w:val="24"/>
              </w:rPr>
              <w:t>“</w:t>
            </w:r>
          </w:p>
        </w:tc>
        <w:tc>
          <w:tcPr>
            <w:tcW w:w="2085" w:type="dxa"/>
          </w:tcPr>
          <w:p w:rsidR="00590181" w:rsidRPr="00F23B95" w:rsidRDefault="00590181" w:rsidP="00D4622F">
            <w:pPr>
              <w:rPr>
                <w:sz w:val="24"/>
                <w:szCs w:val="24"/>
                <w:lang w:val="ru-RU"/>
              </w:rPr>
            </w:pPr>
          </w:p>
          <w:p w:rsidR="00590181" w:rsidRPr="00F23B95" w:rsidRDefault="00590181" w:rsidP="00D4622F">
            <w:pPr>
              <w:rPr>
                <w:sz w:val="24"/>
                <w:szCs w:val="24"/>
                <w:lang w:val="ru-RU"/>
              </w:rPr>
            </w:pPr>
            <w:r>
              <w:rPr>
                <w:sz w:val="24"/>
                <w:szCs w:val="24"/>
                <w:lang w:val="ru-RU"/>
              </w:rPr>
              <w:t>3811-сакупљање отпада који није опасан</w:t>
            </w:r>
          </w:p>
        </w:tc>
        <w:tc>
          <w:tcPr>
            <w:tcW w:w="1843" w:type="dxa"/>
          </w:tcPr>
          <w:p w:rsidR="00590181" w:rsidRPr="00F23B95" w:rsidRDefault="00590181" w:rsidP="00D4622F">
            <w:pPr>
              <w:rPr>
                <w:color w:val="000000"/>
                <w:sz w:val="24"/>
                <w:szCs w:val="24"/>
                <w:lang w:val="ru-RU"/>
              </w:rPr>
            </w:pPr>
            <w:r w:rsidRPr="00F23B95">
              <w:rPr>
                <w:sz w:val="24"/>
                <w:szCs w:val="24"/>
                <w:lang w:val="ru-RU"/>
              </w:rPr>
              <w:t>Управљање неопасним и инертним отпадом код   постројења за управљање отпадом</w:t>
            </w:r>
          </w:p>
        </w:tc>
        <w:tc>
          <w:tcPr>
            <w:tcW w:w="1417" w:type="dxa"/>
          </w:tcPr>
          <w:p w:rsidR="00590181" w:rsidRPr="00F23B95" w:rsidRDefault="00590181" w:rsidP="00D4622F">
            <w:pPr>
              <w:rPr>
                <w:color w:val="000000"/>
                <w:sz w:val="24"/>
                <w:szCs w:val="24"/>
                <w:lang w:val="ru-RU"/>
              </w:rPr>
            </w:pPr>
            <w:r>
              <w:rPr>
                <w:color w:val="000000"/>
                <w:sz w:val="24"/>
                <w:szCs w:val="24"/>
                <w:lang w:val="ru-RU"/>
              </w:rPr>
              <w:t>средњи</w:t>
            </w:r>
          </w:p>
        </w:tc>
      </w:tr>
    </w:tbl>
    <w:p w:rsidR="00590181" w:rsidRDefault="00590181" w:rsidP="00654ADB">
      <w:pPr>
        <w:ind w:firstLine="720"/>
        <w:jc w:val="both"/>
        <w:rPr>
          <w:sz w:val="24"/>
          <w:szCs w:val="24"/>
          <w:lang w:val="sr-Cyrl-RS"/>
        </w:rPr>
      </w:pPr>
    </w:p>
    <w:p w:rsidR="00590181" w:rsidRDefault="00590181" w:rsidP="00590181">
      <w:pPr>
        <w:ind w:firstLine="720"/>
        <w:jc w:val="both"/>
        <w:rPr>
          <w:sz w:val="24"/>
          <w:szCs w:val="24"/>
          <w:lang w:val="sr-Cyrl-RS"/>
        </w:rPr>
      </w:pPr>
    </w:p>
    <w:p w:rsidR="00590181" w:rsidRDefault="00590181" w:rsidP="00590181">
      <w:pPr>
        <w:ind w:firstLine="720"/>
        <w:jc w:val="both"/>
        <w:rPr>
          <w:sz w:val="24"/>
          <w:szCs w:val="24"/>
          <w:lang w:val="sr-Cyrl-RS"/>
        </w:rPr>
      </w:pPr>
    </w:p>
    <w:p w:rsidR="00590181" w:rsidRDefault="00590181" w:rsidP="00590181">
      <w:pPr>
        <w:ind w:firstLine="720"/>
        <w:jc w:val="both"/>
        <w:rPr>
          <w:sz w:val="24"/>
          <w:szCs w:val="24"/>
          <w:lang w:val="sr-Cyrl-RS"/>
        </w:rPr>
      </w:pPr>
      <w:r>
        <w:rPr>
          <w:sz w:val="24"/>
          <w:szCs w:val="24"/>
          <w:lang w:val="sr-Cyrl-RS"/>
        </w:rPr>
        <w:t>Мај</w:t>
      </w:r>
    </w:p>
    <w:p w:rsidR="00590181" w:rsidRDefault="00590181" w:rsidP="00590181">
      <w:pPr>
        <w:ind w:firstLine="720"/>
        <w:jc w:val="both"/>
        <w:rPr>
          <w:sz w:val="24"/>
          <w:szCs w:val="24"/>
          <w:lang w:val="sr-Cyrl-RS"/>
        </w:rPr>
      </w:pPr>
    </w:p>
    <w:p w:rsidR="00924D6C" w:rsidRDefault="00924D6C" w:rsidP="00654ADB">
      <w:pPr>
        <w:ind w:firstLine="720"/>
        <w:jc w:val="both"/>
        <w:rPr>
          <w:sz w:val="24"/>
          <w:szCs w:val="24"/>
          <w:lang w:val="sr-Cyrl-RS"/>
        </w:rPr>
      </w:pPr>
    </w:p>
    <w:tbl>
      <w:tblPr>
        <w:tblStyle w:val="TableGrid"/>
        <w:tblW w:w="9162" w:type="dxa"/>
        <w:tblLook w:val="01E0" w:firstRow="1" w:lastRow="1" w:firstColumn="1" w:lastColumn="1" w:noHBand="0" w:noVBand="0"/>
      </w:tblPr>
      <w:tblGrid>
        <w:gridCol w:w="712"/>
        <w:gridCol w:w="3123"/>
        <w:gridCol w:w="2085"/>
        <w:gridCol w:w="1416"/>
        <w:gridCol w:w="1826"/>
      </w:tblGrid>
      <w:tr w:rsidR="00924D6C" w:rsidRPr="00F23B95" w:rsidTr="00461E2A">
        <w:tc>
          <w:tcPr>
            <w:tcW w:w="712" w:type="dxa"/>
          </w:tcPr>
          <w:p w:rsidR="00924D6C" w:rsidRPr="00F23B95" w:rsidRDefault="00924D6C" w:rsidP="00461E2A">
            <w:pPr>
              <w:rPr>
                <w:sz w:val="24"/>
                <w:szCs w:val="24"/>
                <w:lang w:val="ru-RU"/>
              </w:rPr>
            </w:pPr>
            <w:r w:rsidRPr="00F23B95">
              <w:rPr>
                <w:sz w:val="24"/>
                <w:szCs w:val="24"/>
                <w:lang w:val="ru-RU"/>
              </w:rPr>
              <w:t>Р.бр.</w:t>
            </w:r>
          </w:p>
        </w:tc>
        <w:tc>
          <w:tcPr>
            <w:tcW w:w="3123" w:type="dxa"/>
          </w:tcPr>
          <w:p w:rsidR="00924D6C" w:rsidRPr="00F23B95" w:rsidRDefault="00924D6C" w:rsidP="00461E2A">
            <w:pPr>
              <w:jc w:val="center"/>
              <w:rPr>
                <w:sz w:val="24"/>
                <w:szCs w:val="24"/>
                <w:lang w:val="ru-RU"/>
              </w:rPr>
            </w:pPr>
            <w:r w:rsidRPr="00F23B95">
              <w:rPr>
                <w:sz w:val="24"/>
                <w:szCs w:val="24"/>
                <w:lang w:val="ru-RU"/>
              </w:rPr>
              <w:t>Назив привредног субјекта</w:t>
            </w:r>
          </w:p>
        </w:tc>
        <w:tc>
          <w:tcPr>
            <w:tcW w:w="2085" w:type="dxa"/>
          </w:tcPr>
          <w:p w:rsidR="00924D6C" w:rsidRPr="00F23B95" w:rsidRDefault="00924D6C" w:rsidP="00461E2A">
            <w:pPr>
              <w:jc w:val="center"/>
              <w:rPr>
                <w:sz w:val="24"/>
                <w:szCs w:val="24"/>
                <w:lang w:val="ru-RU"/>
              </w:rPr>
            </w:pPr>
            <w:r w:rsidRPr="00F23B95">
              <w:rPr>
                <w:sz w:val="24"/>
                <w:szCs w:val="24"/>
                <w:lang w:val="ru-RU"/>
              </w:rPr>
              <w:t>Шифра делатности</w:t>
            </w:r>
          </w:p>
        </w:tc>
        <w:tc>
          <w:tcPr>
            <w:tcW w:w="1416" w:type="dxa"/>
          </w:tcPr>
          <w:p w:rsidR="00924D6C" w:rsidRPr="00F23B95" w:rsidRDefault="00924D6C" w:rsidP="00461E2A">
            <w:pPr>
              <w:jc w:val="center"/>
              <w:rPr>
                <w:sz w:val="24"/>
                <w:szCs w:val="24"/>
                <w:lang w:val="ru-RU"/>
              </w:rPr>
            </w:pPr>
            <w:r w:rsidRPr="00F23B95">
              <w:rPr>
                <w:sz w:val="24"/>
                <w:szCs w:val="24"/>
                <w:lang w:val="ru-RU"/>
              </w:rPr>
              <w:t>Област надзора</w:t>
            </w:r>
          </w:p>
        </w:tc>
        <w:tc>
          <w:tcPr>
            <w:tcW w:w="1826" w:type="dxa"/>
          </w:tcPr>
          <w:p w:rsidR="00924D6C" w:rsidRPr="00F23B95" w:rsidRDefault="00193156" w:rsidP="00461E2A">
            <w:pPr>
              <w:jc w:val="center"/>
              <w:rPr>
                <w:sz w:val="24"/>
                <w:szCs w:val="24"/>
                <w:lang w:val="ru-RU"/>
              </w:rPr>
            </w:pPr>
            <w:r w:rsidRPr="00193156">
              <w:rPr>
                <w:sz w:val="24"/>
                <w:szCs w:val="24"/>
                <w:lang w:val="ru-RU"/>
              </w:rPr>
              <w:t>Ризик</w:t>
            </w:r>
          </w:p>
        </w:tc>
      </w:tr>
      <w:tr w:rsidR="00924D6C" w:rsidRPr="00F23B95" w:rsidTr="00461E2A">
        <w:tc>
          <w:tcPr>
            <w:tcW w:w="712" w:type="dxa"/>
          </w:tcPr>
          <w:p w:rsidR="00924D6C" w:rsidRPr="00F23B95" w:rsidRDefault="00924D6C" w:rsidP="00461E2A">
            <w:pPr>
              <w:rPr>
                <w:sz w:val="24"/>
                <w:szCs w:val="24"/>
                <w:lang w:val="ru-RU"/>
              </w:rPr>
            </w:pPr>
            <w:r>
              <w:rPr>
                <w:sz w:val="24"/>
                <w:szCs w:val="24"/>
                <w:lang w:val="ru-RU"/>
              </w:rPr>
              <w:t>1</w:t>
            </w:r>
            <w:r w:rsidRPr="00F23B95">
              <w:rPr>
                <w:sz w:val="24"/>
                <w:szCs w:val="24"/>
                <w:lang w:val="ru-RU"/>
              </w:rPr>
              <w:t>.</w:t>
            </w:r>
          </w:p>
        </w:tc>
        <w:tc>
          <w:tcPr>
            <w:tcW w:w="3123" w:type="dxa"/>
          </w:tcPr>
          <w:p w:rsidR="00924D6C" w:rsidRPr="00F23B95" w:rsidRDefault="00924D6C" w:rsidP="00461E2A">
            <w:pPr>
              <w:rPr>
                <w:sz w:val="24"/>
                <w:szCs w:val="24"/>
                <w:lang w:val="sr-Cyrl-CS"/>
              </w:rPr>
            </w:pPr>
            <w:r w:rsidRPr="00F23B95">
              <w:rPr>
                <w:sz w:val="24"/>
                <w:szCs w:val="24"/>
                <w:lang w:val="sr-Cyrl-CS"/>
              </w:rPr>
              <w:t xml:space="preserve">СР“Јоца петрол“ </w:t>
            </w:r>
          </w:p>
        </w:tc>
        <w:tc>
          <w:tcPr>
            <w:tcW w:w="2085" w:type="dxa"/>
          </w:tcPr>
          <w:p w:rsidR="00924D6C" w:rsidRPr="00F23B95" w:rsidRDefault="00924D6C" w:rsidP="00461E2A">
            <w:pPr>
              <w:rPr>
                <w:sz w:val="24"/>
                <w:szCs w:val="24"/>
                <w:lang w:val="ru-RU"/>
              </w:rPr>
            </w:pPr>
            <w:r w:rsidRPr="00F23B95">
              <w:rPr>
                <w:sz w:val="24"/>
                <w:szCs w:val="24"/>
                <w:lang w:val="ru-RU"/>
              </w:rPr>
              <w:t>4730-трговина на мало горивима у специјали</w:t>
            </w:r>
          </w:p>
        </w:tc>
        <w:tc>
          <w:tcPr>
            <w:tcW w:w="1416" w:type="dxa"/>
          </w:tcPr>
          <w:p w:rsidR="00924D6C" w:rsidRPr="00F23B95" w:rsidRDefault="00924D6C" w:rsidP="00461E2A">
            <w:pPr>
              <w:rPr>
                <w:color w:val="000000"/>
                <w:sz w:val="24"/>
                <w:szCs w:val="24"/>
                <w:lang w:val="ru-RU"/>
              </w:rPr>
            </w:pPr>
          </w:p>
          <w:p w:rsidR="00924D6C" w:rsidRPr="00F23B95" w:rsidRDefault="00924D6C" w:rsidP="00461E2A">
            <w:pPr>
              <w:rPr>
                <w:color w:val="000000"/>
                <w:sz w:val="24"/>
                <w:szCs w:val="24"/>
                <w:lang w:val="ru-RU"/>
              </w:rPr>
            </w:pPr>
            <w:r w:rsidRPr="00F23B95">
              <w:rPr>
                <w:color w:val="000000"/>
                <w:sz w:val="24"/>
                <w:szCs w:val="24"/>
                <w:lang w:val="ru-RU"/>
              </w:rPr>
              <w:t>процена утицаја</w:t>
            </w:r>
          </w:p>
        </w:tc>
        <w:tc>
          <w:tcPr>
            <w:tcW w:w="1826" w:type="dxa"/>
          </w:tcPr>
          <w:p w:rsidR="00924D6C" w:rsidRPr="00F23B95" w:rsidRDefault="00673DE1" w:rsidP="00461E2A">
            <w:pPr>
              <w:rPr>
                <w:color w:val="000000"/>
                <w:sz w:val="24"/>
                <w:szCs w:val="24"/>
                <w:lang w:val="ru-RU"/>
              </w:rPr>
            </w:pPr>
            <w:r>
              <w:rPr>
                <w:color w:val="000000"/>
                <w:sz w:val="24"/>
                <w:szCs w:val="24"/>
                <w:lang w:val="ru-RU"/>
              </w:rPr>
              <w:t>средњи</w:t>
            </w:r>
          </w:p>
        </w:tc>
      </w:tr>
    </w:tbl>
    <w:p w:rsidR="00924D6C" w:rsidRDefault="00924D6C" w:rsidP="00654ADB">
      <w:pPr>
        <w:ind w:firstLine="720"/>
        <w:jc w:val="both"/>
        <w:rPr>
          <w:sz w:val="24"/>
          <w:szCs w:val="24"/>
        </w:rPr>
      </w:pPr>
    </w:p>
    <w:p w:rsidR="00673DE1" w:rsidRDefault="00673DE1" w:rsidP="00654ADB">
      <w:pPr>
        <w:ind w:firstLine="720"/>
        <w:jc w:val="both"/>
        <w:rPr>
          <w:sz w:val="24"/>
          <w:szCs w:val="24"/>
          <w:lang w:val="sr-Cyrl-RS"/>
        </w:rPr>
      </w:pPr>
    </w:p>
    <w:p w:rsidR="00673DE1" w:rsidRDefault="00673DE1" w:rsidP="00654ADB">
      <w:pPr>
        <w:ind w:firstLine="720"/>
        <w:jc w:val="both"/>
        <w:rPr>
          <w:sz w:val="24"/>
          <w:szCs w:val="24"/>
          <w:lang w:val="sr-Cyrl-RS"/>
        </w:rPr>
      </w:pPr>
    </w:p>
    <w:p w:rsidR="000A0542" w:rsidRDefault="000A0542" w:rsidP="00654ADB">
      <w:pPr>
        <w:ind w:firstLine="720"/>
        <w:jc w:val="both"/>
        <w:rPr>
          <w:sz w:val="24"/>
          <w:szCs w:val="24"/>
          <w:lang w:val="sr-Cyrl-RS"/>
        </w:rPr>
      </w:pPr>
      <w:r>
        <w:rPr>
          <w:sz w:val="24"/>
          <w:szCs w:val="24"/>
          <w:lang w:val="sr-Cyrl-RS"/>
        </w:rPr>
        <w:t>Јун</w:t>
      </w:r>
    </w:p>
    <w:p w:rsidR="000A0542" w:rsidRDefault="000A0542" w:rsidP="00654ADB">
      <w:pPr>
        <w:ind w:firstLine="720"/>
        <w:jc w:val="both"/>
        <w:rPr>
          <w:sz w:val="24"/>
          <w:szCs w:val="24"/>
          <w:lang w:val="sr-Cyrl-RS"/>
        </w:rPr>
      </w:pPr>
    </w:p>
    <w:p w:rsidR="000A0542" w:rsidRDefault="000A0542" w:rsidP="00654ADB">
      <w:pPr>
        <w:ind w:firstLine="720"/>
        <w:jc w:val="both"/>
        <w:rPr>
          <w:sz w:val="24"/>
          <w:szCs w:val="24"/>
          <w:lang w:val="sr-Cyrl-RS"/>
        </w:rPr>
      </w:pPr>
    </w:p>
    <w:tbl>
      <w:tblPr>
        <w:tblStyle w:val="TableGrid"/>
        <w:tblW w:w="9409" w:type="dxa"/>
        <w:tblLayout w:type="fixed"/>
        <w:tblLook w:val="01E0" w:firstRow="1" w:lastRow="1" w:firstColumn="1" w:lastColumn="1" w:noHBand="0" w:noVBand="0"/>
      </w:tblPr>
      <w:tblGrid>
        <w:gridCol w:w="817"/>
        <w:gridCol w:w="2946"/>
        <w:gridCol w:w="1882"/>
        <w:gridCol w:w="1882"/>
        <w:gridCol w:w="1882"/>
      </w:tblGrid>
      <w:tr w:rsidR="000A0542" w:rsidRPr="00F23B95" w:rsidTr="0025051D">
        <w:tc>
          <w:tcPr>
            <w:tcW w:w="817" w:type="dxa"/>
          </w:tcPr>
          <w:p w:rsidR="000A0542" w:rsidRPr="00F23B95" w:rsidRDefault="000A0542" w:rsidP="0025051D">
            <w:pPr>
              <w:rPr>
                <w:sz w:val="24"/>
                <w:szCs w:val="24"/>
                <w:lang w:val="ru-RU"/>
              </w:rPr>
            </w:pPr>
            <w:r w:rsidRPr="00F23B95">
              <w:rPr>
                <w:sz w:val="24"/>
                <w:szCs w:val="24"/>
                <w:lang w:val="ru-RU"/>
              </w:rPr>
              <w:t>Р.бр.</w:t>
            </w:r>
          </w:p>
        </w:tc>
        <w:tc>
          <w:tcPr>
            <w:tcW w:w="2946" w:type="dxa"/>
          </w:tcPr>
          <w:p w:rsidR="000A0542" w:rsidRPr="00F23B95" w:rsidRDefault="000A0542" w:rsidP="0025051D">
            <w:pPr>
              <w:jc w:val="center"/>
              <w:rPr>
                <w:sz w:val="24"/>
                <w:szCs w:val="24"/>
                <w:lang w:val="ru-RU"/>
              </w:rPr>
            </w:pPr>
            <w:r w:rsidRPr="00F23B95">
              <w:rPr>
                <w:sz w:val="24"/>
                <w:szCs w:val="24"/>
                <w:lang w:val="ru-RU"/>
              </w:rPr>
              <w:t>Назив привредног субјекта</w:t>
            </w:r>
          </w:p>
        </w:tc>
        <w:tc>
          <w:tcPr>
            <w:tcW w:w="1882" w:type="dxa"/>
          </w:tcPr>
          <w:p w:rsidR="000A0542" w:rsidRPr="00F23B95" w:rsidRDefault="000A0542" w:rsidP="0025051D">
            <w:pPr>
              <w:jc w:val="center"/>
              <w:rPr>
                <w:sz w:val="24"/>
                <w:szCs w:val="24"/>
                <w:lang w:val="ru-RU"/>
              </w:rPr>
            </w:pPr>
            <w:r w:rsidRPr="00F23B95">
              <w:rPr>
                <w:sz w:val="24"/>
                <w:szCs w:val="24"/>
                <w:lang w:val="ru-RU"/>
              </w:rPr>
              <w:t>Шифра делатности</w:t>
            </w:r>
          </w:p>
        </w:tc>
        <w:tc>
          <w:tcPr>
            <w:tcW w:w="1882" w:type="dxa"/>
          </w:tcPr>
          <w:p w:rsidR="000A0542" w:rsidRPr="00F23B95" w:rsidRDefault="000A0542" w:rsidP="0025051D">
            <w:pPr>
              <w:jc w:val="center"/>
              <w:rPr>
                <w:sz w:val="24"/>
                <w:szCs w:val="24"/>
                <w:lang w:val="ru-RU"/>
              </w:rPr>
            </w:pPr>
            <w:r w:rsidRPr="00F23B95">
              <w:rPr>
                <w:sz w:val="24"/>
                <w:szCs w:val="24"/>
                <w:lang w:val="ru-RU"/>
              </w:rPr>
              <w:t>Област надзора</w:t>
            </w:r>
          </w:p>
        </w:tc>
        <w:tc>
          <w:tcPr>
            <w:tcW w:w="1882" w:type="dxa"/>
          </w:tcPr>
          <w:p w:rsidR="000A0542" w:rsidRPr="00F23B95" w:rsidRDefault="000A0542" w:rsidP="0025051D">
            <w:pPr>
              <w:jc w:val="center"/>
              <w:rPr>
                <w:sz w:val="24"/>
                <w:szCs w:val="24"/>
                <w:lang w:val="ru-RU"/>
              </w:rPr>
            </w:pPr>
            <w:r w:rsidRPr="00D55BAA">
              <w:rPr>
                <w:sz w:val="24"/>
                <w:szCs w:val="24"/>
                <w:lang w:val="ru-RU"/>
              </w:rPr>
              <w:t>Ризик</w:t>
            </w:r>
          </w:p>
        </w:tc>
      </w:tr>
      <w:tr w:rsidR="000A0542" w:rsidRPr="00924D6C" w:rsidTr="0025051D">
        <w:tc>
          <w:tcPr>
            <w:tcW w:w="817" w:type="dxa"/>
          </w:tcPr>
          <w:p w:rsidR="000A0542" w:rsidRPr="00924D6C" w:rsidRDefault="000A0542" w:rsidP="0025051D">
            <w:pPr>
              <w:rPr>
                <w:sz w:val="24"/>
                <w:szCs w:val="24"/>
              </w:rPr>
            </w:pPr>
            <w:r w:rsidRPr="00924D6C">
              <w:rPr>
                <w:sz w:val="24"/>
                <w:szCs w:val="24"/>
              </w:rPr>
              <w:t>2.</w:t>
            </w:r>
          </w:p>
        </w:tc>
        <w:tc>
          <w:tcPr>
            <w:tcW w:w="2946" w:type="dxa"/>
          </w:tcPr>
          <w:p w:rsidR="000A0542" w:rsidRPr="00924D6C" w:rsidRDefault="000A0542" w:rsidP="0025051D">
            <w:pPr>
              <w:rPr>
                <w:sz w:val="24"/>
                <w:szCs w:val="24"/>
              </w:rPr>
            </w:pPr>
            <w:proofErr w:type="spellStart"/>
            <w:r w:rsidRPr="00924D6C">
              <w:rPr>
                <w:sz w:val="24"/>
                <w:szCs w:val="24"/>
              </w:rPr>
              <w:t>Привредно</w:t>
            </w:r>
            <w:proofErr w:type="spellEnd"/>
            <w:r w:rsidRPr="00924D6C">
              <w:rPr>
                <w:sz w:val="24"/>
                <w:szCs w:val="24"/>
              </w:rPr>
              <w:t xml:space="preserve"> </w:t>
            </w:r>
            <w:proofErr w:type="spellStart"/>
            <w:r w:rsidRPr="00924D6C">
              <w:rPr>
                <w:sz w:val="24"/>
                <w:szCs w:val="24"/>
              </w:rPr>
              <w:t>друштво</w:t>
            </w:r>
            <w:proofErr w:type="spellEnd"/>
            <w:r w:rsidRPr="00924D6C">
              <w:rPr>
                <w:sz w:val="24"/>
                <w:szCs w:val="24"/>
              </w:rPr>
              <w:t xml:space="preserve"> „</w:t>
            </w:r>
            <w:proofErr w:type="spellStart"/>
            <w:r w:rsidRPr="00924D6C">
              <w:rPr>
                <w:sz w:val="24"/>
                <w:szCs w:val="24"/>
              </w:rPr>
              <w:t>Наша</w:t>
            </w:r>
            <w:proofErr w:type="spellEnd"/>
            <w:r w:rsidRPr="00924D6C">
              <w:rPr>
                <w:sz w:val="24"/>
                <w:szCs w:val="24"/>
              </w:rPr>
              <w:t xml:space="preserve"> </w:t>
            </w:r>
            <w:proofErr w:type="spellStart"/>
            <w:r w:rsidRPr="00924D6C">
              <w:rPr>
                <w:sz w:val="24"/>
                <w:szCs w:val="24"/>
              </w:rPr>
              <w:t>фарма</w:t>
            </w:r>
            <w:proofErr w:type="spellEnd"/>
            <w:r w:rsidRPr="00924D6C">
              <w:rPr>
                <w:sz w:val="24"/>
                <w:szCs w:val="24"/>
              </w:rPr>
              <w:t xml:space="preserve"> </w:t>
            </w:r>
            <w:proofErr w:type="spellStart"/>
            <w:r w:rsidRPr="00924D6C">
              <w:rPr>
                <w:sz w:val="24"/>
                <w:szCs w:val="24"/>
              </w:rPr>
              <w:t>плус“доо</w:t>
            </w:r>
            <w:proofErr w:type="spellEnd"/>
            <w:r w:rsidRPr="00924D6C">
              <w:rPr>
                <w:sz w:val="24"/>
                <w:szCs w:val="24"/>
              </w:rPr>
              <w:t xml:space="preserve"> </w:t>
            </w:r>
            <w:proofErr w:type="spellStart"/>
            <w:r w:rsidRPr="00924D6C">
              <w:rPr>
                <w:sz w:val="24"/>
                <w:szCs w:val="24"/>
              </w:rPr>
              <w:t>Велико</w:t>
            </w:r>
            <w:proofErr w:type="spellEnd"/>
            <w:r w:rsidRPr="00924D6C">
              <w:rPr>
                <w:sz w:val="24"/>
                <w:szCs w:val="24"/>
              </w:rPr>
              <w:t xml:space="preserve"> </w:t>
            </w:r>
            <w:proofErr w:type="spellStart"/>
            <w:r w:rsidRPr="00924D6C">
              <w:rPr>
                <w:sz w:val="24"/>
                <w:szCs w:val="24"/>
              </w:rPr>
              <w:t>Село</w:t>
            </w:r>
            <w:proofErr w:type="spellEnd"/>
          </w:p>
        </w:tc>
        <w:tc>
          <w:tcPr>
            <w:tcW w:w="1882" w:type="dxa"/>
          </w:tcPr>
          <w:p w:rsidR="000A0542" w:rsidRPr="00924D6C" w:rsidRDefault="000A0542" w:rsidP="0025051D">
            <w:pPr>
              <w:rPr>
                <w:sz w:val="24"/>
                <w:szCs w:val="24"/>
              </w:rPr>
            </w:pPr>
            <w:r w:rsidRPr="00924D6C">
              <w:rPr>
                <w:sz w:val="24"/>
                <w:szCs w:val="24"/>
              </w:rPr>
              <w:t xml:space="preserve">0147-узгој </w:t>
            </w:r>
            <w:proofErr w:type="spellStart"/>
            <w:r w:rsidRPr="00924D6C">
              <w:rPr>
                <w:sz w:val="24"/>
                <w:szCs w:val="24"/>
              </w:rPr>
              <w:t>живине</w:t>
            </w:r>
            <w:proofErr w:type="spellEnd"/>
          </w:p>
        </w:tc>
        <w:tc>
          <w:tcPr>
            <w:tcW w:w="1882" w:type="dxa"/>
          </w:tcPr>
          <w:p w:rsidR="000A0542" w:rsidRPr="00924D6C" w:rsidRDefault="000A0542" w:rsidP="0025051D">
            <w:pPr>
              <w:rPr>
                <w:sz w:val="24"/>
                <w:szCs w:val="24"/>
              </w:rPr>
            </w:pPr>
            <w:proofErr w:type="spellStart"/>
            <w:r w:rsidRPr="00924D6C">
              <w:rPr>
                <w:sz w:val="24"/>
                <w:szCs w:val="24"/>
              </w:rPr>
              <w:t>отпад</w:t>
            </w:r>
            <w:proofErr w:type="spellEnd"/>
          </w:p>
        </w:tc>
        <w:tc>
          <w:tcPr>
            <w:tcW w:w="1882" w:type="dxa"/>
          </w:tcPr>
          <w:p w:rsidR="000A0542" w:rsidRPr="00673DE1" w:rsidRDefault="000A0542" w:rsidP="0025051D">
            <w:pPr>
              <w:rPr>
                <w:sz w:val="24"/>
                <w:szCs w:val="24"/>
                <w:lang w:val="sr-Cyrl-RS"/>
              </w:rPr>
            </w:pPr>
            <w:r>
              <w:rPr>
                <w:sz w:val="24"/>
                <w:szCs w:val="24"/>
                <w:lang w:val="sr-Cyrl-RS"/>
              </w:rPr>
              <w:t>средњи</w:t>
            </w:r>
          </w:p>
        </w:tc>
      </w:tr>
    </w:tbl>
    <w:p w:rsidR="000A0542" w:rsidRDefault="000A0542" w:rsidP="00654ADB">
      <w:pPr>
        <w:ind w:firstLine="720"/>
        <w:jc w:val="both"/>
        <w:rPr>
          <w:sz w:val="24"/>
          <w:szCs w:val="24"/>
          <w:lang w:val="sr-Cyrl-RS"/>
        </w:rPr>
      </w:pPr>
    </w:p>
    <w:p w:rsidR="000A0542" w:rsidRDefault="000A0542" w:rsidP="00654ADB">
      <w:pPr>
        <w:ind w:firstLine="720"/>
        <w:jc w:val="both"/>
        <w:rPr>
          <w:sz w:val="24"/>
          <w:szCs w:val="24"/>
          <w:lang w:val="sr-Cyrl-RS"/>
        </w:rPr>
      </w:pPr>
    </w:p>
    <w:p w:rsidR="00590181" w:rsidRDefault="00590181" w:rsidP="00654ADB">
      <w:pPr>
        <w:ind w:firstLine="720"/>
        <w:jc w:val="both"/>
        <w:rPr>
          <w:sz w:val="24"/>
          <w:szCs w:val="24"/>
          <w:lang w:val="sr-Cyrl-RS"/>
        </w:rPr>
      </w:pPr>
    </w:p>
    <w:p w:rsidR="00590181" w:rsidRDefault="00590181" w:rsidP="00654ADB">
      <w:pPr>
        <w:ind w:firstLine="720"/>
        <w:jc w:val="both"/>
        <w:rPr>
          <w:sz w:val="24"/>
          <w:szCs w:val="24"/>
          <w:lang w:val="sr-Cyrl-RS"/>
        </w:rPr>
      </w:pPr>
    </w:p>
    <w:p w:rsidR="00D2142A" w:rsidRDefault="00D2142A" w:rsidP="00654ADB">
      <w:pPr>
        <w:ind w:firstLine="720"/>
        <w:jc w:val="both"/>
        <w:rPr>
          <w:sz w:val="24"/>
          <w:szCs w:val="24"/>
          <w:lang w:val="sr-Cyrl-RS"/>
        </w:rPr>
      </w:pPr>
    </w:p>
    <w:p w:rsidR="00D55BAA" w:rsidRDefault="00D55BAA" w:rsidP="00654ADB">
      <w:pPr>
        <w:ind w:firstLine="720"/>
        <w:jc w:val="both"/>
        <w:rPr>
          <w:sz w:val="24"/>
          <w:szCs w:val="24"/>
          <w:lang w:val="sr-Cyrl-RS"/>
        </w:rPr>
      </w:pPr>
      <w:r>
        <w:rPr>
          <w:sz w:val="24"/>
          <w:szCs w:val="24"/>
          <w:lang w:val="sr-Cyrl-RS"/>
        </w:rPr>
        <w:lastRenderedPageBreak/>
        <w:t>Јул</w:t>
      </w:r>
    </w:p>
    <w:p w:rsidR="00D55BAA" w:rsidRPr="00D55BAA" w:rsidRDefault="00D55BAA" w:rsidP="00654ADB">
      <w:pPr>
        <w:ind w:firstLine="720"/>
        <w:jc w:val="both"/>
        <w:rPr>
          <w:sz w:val="24"/>
          <w:szCs w:val="24"/>
          <w:lang w:val="sr-Cyrl-RS"/>
        </w:rPr>
      </w:pPr>
    </w:p>
    <w:p w:rsidR="00D55BAA" w:rsidRDefault="00D55BAA" w:rsidP="00654ADB">
      <w:pPr>
        <w:ind w:firstLine="720"/>
        <w:jc w:val="both"/>
        <w:rPr>
          <w:sz w:val="24"/>
          <w:szCs w:val="24"/>
        </w:rPr>
      </w:pPr>
    </w:p>
    <w:tbl>
      <w:tblPr>
        <w:tblStyle w:val="TableGrid"/>
        <w:tblW w:w="9162" w:type="dxa"/>
        <w:tblLook w:val="01E0" w:firstRow="1" w:lastRow="1" w:firstColumn="1" w:lastColumn="1" w:noHBand="0" w:noVBand="0"/>
      </w:tblPr>
      <w:tblGrid>
        <w:gridCol w:w="712"/>
        <w:gridCol w:w="3123"/>
        <w:gridCol w:w="2085"/>
        <w:gridCol w:w="1416"/>
        <w:gridCol w:w="1826"/>
      </w:tblGrid>
      <w:tr w:rsidR="00D55BAA" w:rsidRPr="00F23B95" w:rsidTr="00975FCF">
        <w:tc>
          <w:tcPr>
            <w:tcW w:w="712" w:type="dxa"/>
          </w:tcPr>
          <w:p w:rsidR="00D55BAA" w:rsidRPr="00F23B95" w:rsidRDefault="00D55BAA" w:rsidP="00975FCF">
            <w:pPr>
              <w:rPr>
                <w:sz w:val="24"/>
                <w:szCs w:val="24"/>
                <w:lang w:val="ru-RU"/>
              </w:rPr>
            </w:pPr>
            <w:r w:rsidRPr="00F23B95">
              <w:rPr>
                <w:sz w:val="24"/>
                <w:szCs w:val="24"/>
                <w:lang w:val="ru-RU"/>
              </w:rPr>
              <w:t>Р.бр.</w:t>
            </w:r>
          </w:p>
        </w:tc>
        <w:tc>
          <w:tcPr>
            <w:tcW w:w="3123" w:type="dxa"/>
          </w:tcPr>
          <w:p w:rsidR="00D55BAA" w:rsidRPr="00F23B95" w:rsidRDefault="00D55BAA" w:rsidP="00975FCF">
            <w:pPr>
              <w:jc w:val="center"/>
              <w:rPr>
                <w:sz w:val="24"/>
                <w:szCs w:val="24"/>
                <w:lang w:val="ru-RU"/>
              </w:rPr>
            </w:pPr>
            <w:r w:rsidRPr="00F23B95">
              <w:rPr>
                <w:sz w:val="24"/>
                <w:szCs w:val="24"/>
                <w:lang w:val="ru-RU"/>
              </w:rPr>
              <w:t>Назив привредног субјекта</w:t>
            </w:r>
          </w:p>
        </w:tc>
        <w:tc>
          <w:tcPr>
            <w:tcW w:w="2085" w:type="dxa"/>
          </w:tcPr>
          <w:p w:rsidR="00D55BAA" w:rsidRPr="00F23B95" w:rsidRDefault="00D55BAA" w:rsidP="00975FCF">
            <w:pPr>
              <w:jc w:val="center"/>
              <w:rPr>
                <w:sz w:val="24"/>
                <w:szCs w:val="24"/>
                <w:lang w:val="ru-RU"/>
              </w:rPr>
            </w:pPr>
            <w:r w:rsidRPr="00F23B95">
              <w:rPr>
                <w:sz w:val="24"/>
                <w:szCs w:val="24"/>
                <w:lang w:val="ru-RU"/>
              </w:rPr>
              <w:t>Шифра делатности</w:t>
            </w:r>
          </w:p>
        </w:tc>
        <w:tc>
          <w:tcPr>
            <w:tcW w:w="1416" w:type="dxa"/>
          </w:tcPr>
          <w:p w:rsidR="00D55BAA" w:rsidRPr="00F23B95" w:rsidRDefault="00D55BAA" w:rsidP="00975FCF">
            <w:pPr>
              <w:jc w:val="center"/>
              <w:rPr>
                <w:sz w:val="24"/>
                <w:szCs w:val="24"/>
                <w:lang w:val="ru-RU"/>
              </w:rPr>
            </w:pPr>
            <w:r w:rsidRPr="00F23B95">
              <w:rPr>
                <w:sz w:val="24"/>
                <w:szCs w:val="24"/>
                <w:lang w:val="ru-RU"/>
              </w:rPr>
              <w:t>Област надзора</w:t>
            </w:r>
          </w:p>
        </w:tc>
        <w:tc>
          <w:tcPr>
            <w:tcW w:w="1826" w:type="dxa"/>
          </w:tcPr>
          <w:p w:rsidR="00D55BAA" w:rsidRPr="00F23B95" w:rsidRDefault="00193156" w:rsidP="00975FCF">
            <w:pPr>
              <w:jc w:val="center"/>
              <w:rPr>
                <w:sz w:val="24"/>
                <w:szCs w:val="24"/>
                <w:lang w:val="ru-RU"/>
              </w:rPr>
            </w:pPr>
            <w:r w:rsidRPr="00193156">
              <w:rPr>
                <w:sz w:val="24"/>
                <w:szCs w:val="24"/>
                <w:lang w:val="ru-RU"/>
              </w:rPr>
              <w:t>Ризик</w:t>
            </w:r>
          </w:p>
        </w:tc>
      </w:tr>
      <w:tr w:rsidR="00FF3F87" w:rsidRPr="00F23B95" w:rsidTr="00975FCF">
        <w:tc>
          <w:tcPr>
            <w:tcW w:w="712" w:type="dxa"/>
          </w:tcPr>
          <w:p w:rsidR="00FF3F87" w:rsidRPr="00671B8C" w:rsidRDefault="00FF3F87" w:rsidP="00FF3F87">
            <w:pPr>
              <w:rPr>
                <w:sz w:val="24"/>
                <w:szCs w:val="24"/>
                <w:lang w:val="sr-Cyrl-RS"/>
              </w:rPr>
            </w:pPr>
            <w:r>
              <w:rPr>
                <w:sz w:val="24"/>
                <w:szCs w:val="24"/>
                <w:lang w:val="sr-Cyrl-RS"/>
              </w:rPr>
              <w:t>1</w:t>
            </w:r>
          </w:p>
        </w:tc>
        <w:tc>
          <w:tcPr>
            <w:tcW w:w="3123" w:type="dxa"/>
          </w:tcPr>
          <w:p w:rsidR="00FF3F87" w:rsidRPr="00673DE1" w:rsidRDefault="00FF3F87" w:rsidP="00FF3F87">
            <w:pPr>
              <w:rPr>
                <w:sz w:val="24"/>
                <w:szCs w:val="24"/>
              </w:rPr>
            </w:pPr>
            <w:proofErr w:type="spellStart"/>
            <w:r w:rsidRPr="00673DE1">
              <w:rPr>
                <w:sz w:val="24"/>
                <w:szCs w:val="24"/>
              </w:rPr>
              <w:t>Неимар</w:t>
            </w:r>
            <w:proofErr w:type="spellEnd"/>
            <w:r w:rsidRPr="00673DE1">
              <w:rPr>
                <w:sz w:val="24"/>
                <w:szCs w:val="24"/>
              </w:rPr>
              <w:t xml:space="preserve"> </w:t>
            </w:r>
            <w:proofErr w:type="spellStart"/>
            <w:r w:rsidRPr="00673DE1">
              <w:rPr>
                <w:sz w:val="24"/>
                <w:szCs w:val="24"/>
              </w:rPr>
              <w:t>пут,Привредно</w:t>
            </w:r>
            <w:proofErr w:type="spellEnd"/>
            <w:r w:rsidRPr="00673DE1">
              <w:rPr>
                <w:sz w:val="24"/>
                <w:szCs w:val="24"/>
              </w:rPr>
              <w:t xml:space="preserve"> </w:t>
            </w:r>
            <w:proofErr w:type="spellStart"/>
            <w:r w:rsidRPr="00673DE1">
              <w:rPr>
                <w:sz w:val="24"/>
                <w:szCs w:val="24"/>
              </w:rPr>
              <w:t>друштво</w:t>
            </w:r>
            <w:proofErr w:type="spellEnd"/>
            <w:r w:rsidRPr="00673DE1">
              <w:rPr>
                <w:sz w:val="24"/>
                <w:szCs w:val="24"/>
              </w:rPr>
              <w:t xml:space="preserve"> </w:t>
            </w:r>
            <w:proofErr w:type="spellStart"/>
            <w:r w:rsidRPr="00673DE1">
              <w:rPr>
                <w:sz w:val="24"/>
                <w:szCs w:val="24"/>
              </w:rPr>
              <w:t>Салаковац</w:t>
            </w:r>
            <w:proofErr w:type="spellEnd"/>
          </w:p>
        </w:tc>
        <w:tc>
          <w:tcPr>
            <w:tcW w:w="2085" w:type="dxa"/>
          </w:tcPr>
          <w:p w:rsidR="00FF3F87" w:rsidRPr="00673DE1" w:rsidRDefault="00FF3F87" w:rsidP="00FF3F87">
            <w:pPr>
              <w:rPr>
                <w:sz w:val="24"/>
                <w:szCs w:val="24"/>
              </w:rPr>
            </w:pPr>
            <w:r w:rsidRPr="00673DE1">
              <w:rPr>
                <w:sz w:val="24"/>
                <w:szCs w:val="24"/>
              </w:rPr>
              <w:t xml:space="preserve">4211-изргадња </w:t>
            </w:r>
            <w:proofErr w:type="spellStart"/>
            <w:r w:rsidRPr="00673DE1">
              <w:rPr>
                <w:sz w:val="24"/>
                <w:szCs w:val="24"/>
              </w:rPr>
              <w:t>путева</w:t>
            </w:r>
            <w:proofErr w:type="spellEnd"/>
            <w:r w:rsidRPr="00673DE1">
              <w:rPr>
                <w:sz w:val="24"/>
                <w:szCs w:val="24"/>
              </w:rPr>
              <w:t xml:space="preserve"> и </w:t>
            </w:r>
            <w:proofErr w:type="spellStart"/>
            <w:r w:rsidRPr="00673DE1">
              <w:rPr>
                <w:sz w:val="24"/>
                <w:szCs w:val="24"/>
              </w:rPr>
              <w:t>аутопутева</w:t>
            </w:r>
            <w:proofErr w:type="spellEnd"/>
          </w:p>
        </w:tc>
        <w:tc>
          <w:tcPr>
            <w:tcW w:w="1416" w:type="dxa"/>
          </w:tcPr>
          <w:p w:rsidR="00FF3F87" w:rsidRPr="00673DE1" w:rsidRDefault="00FF3F87" w:rsidP="00FF3F87">
            <w:pPr>
              <w:rPr>
                <w:sz w:val="24"/>
                <w:szCs w:val="24"/>
              </w:rPr>
            </w:pPr>
            <w:proofErr w:type="spellStart"/>
            <w:r w:rsidRPr="00673DE1">
              <w:rPr>
                <w:sz w:val="24"/>
                <w:szCs w:val="24"/>
              </w:rPr>
              <w:t>ваздух</w:t>
            </w:r>
            <w:proofErr w:type="spellEnd"/>
          </w:p>
        </w:tc>
        <w:tc>
          <w:tcPr>
            <w:tcW w:w="1826" w:type="dxa"/>
          </w:tcPr>
          <w:p w:rsidR="00FF3F87" w:rsidRPr="00C15A94" w:rsidRDefault="00C15A94" w:rsidP="00FF3F87">
            <w:pPr>
              <w:rPr>
                <w:sz w:val="24"/>
                <w:szCs w:val="24"/>
                <w:lang w:val="sr-Cyrl-RS"/>
              </w:rPr>
            </w:pPr>
            <w:r>
              <w:rPr>
                <w:sz w:val="24"/>
                <w:szCs w:val="24"/>
                <w:lang w:val="sr-Cyrl-RS"/>
              </w:rPr>
              <w:t>средњи</w:t>
            </w:r>
          </w:p>
        </w:tc>
      </w:tr>
    </w:tbl>
    <w:p w:rsidR="00D55BAA" w:rsidRDefault="00D55BAA" w:rsidP="00D55BAA">
      <w:pPr>
        <w:ind w:firstLine="720"/>
        <w:jc w:val="both"/>
        <w:rPr>
          <w:sz w:val="24"/>
          <w:szCs w:val="24"/>
        </w:rPr>
      </w:pPr>
    </w:p>
    <w:p w:rsidR="00D55BAA" w:rsidRPr="00D55BAA" w:rsidRDefault="00D55BAA" w:rsidP="00D55BAA">
      <w:pPr>
        <w:ind w:firstLine="720"/>
        <w:jc w:val="both"/>
        <w:rPr>
          <w:sz w:val="24"/>
          <w:szCs w:val="24"/>
          <w:lang w:val="sr-Cyrl-RS"/>
        </w:rPr>
      </w:pPr>
      <w:r>
        <w:rPr>
          <w:sz w:val="24"/>
          <w:szCs w:val="24"/>
          <w:lang w:val="sr-Cyrl-RS"/>
        </w:rPr>
        <w:t>Ав</w:t>
      </w:r>
      <w:r w:rsidR="00D2142A">
        <w:rPr>
          <w:sz w:val="24"/>
          <w:szCs w:val="24"/>
          <w:lang w:val="sr-Latn-RS"/>
        </w:rPr>
        <w:t>г</w:t>
      </w:r>
      <w:bookmarkStart w:id="2" w:name="_GoBack"/>
      <w:bookmarkEnd w:id="2"/>
      <w:r>
        <w:rPr>
          <w:sz w:val="24"/>
          <w:szCs w:val="24"/>
          <w:lang w:val="sr-Cyrl-RS"/>
        </w:rPr>
        <w:t xml:space="preserve">уст </w:t>
      </w:r>
    </w:p>
    <w:p w:rsidR="00D55BAA" w:rsidRDefault="00D55BAA" w:rsidP="00D55BAA">
      <w:pPr>
        <w:ind w:firstLine="720"/>
        <w:jc w:val="both"/>
        <w:rPr>
          <w:sz w:val="24"/>
          <w:szCs w:val="24"/>
        </w:rPr>
      </w:pPr>
    </w:p>
    <w:tbl>
      <w:tblPr>
        <w:tblStyle w:val="TableGrid"/>
        <w:tblW w:w="9162" w:type="dxa"/>
        <w:tblLook w:val="01E0" w:firstRow="1" w:lastRow="1" w:firstColumn="1" w:lastColumn="1" w:noHBand="0" w:noVBand="0"/>
      </w:tblPr>
      <w:tblGrid>
        <w:gridCol w:w="712"/>
        <w:gridCol w:w="3015"/>
        <w:gridCol w:w="2039"/>
        <w:gridCol w:w="1621"/>
        <w:gridCol w:w="1775"/>
      </w:tblGrid>
      <w:tr w:rsidR="00D55BAA" w:rsidRPr="00F23B95" w:rsidTr="00193156">
        <w:tc>
          <w:tcPr>
            <w:tcW w:w="712" w:type="dxa"/>
          </w:tcPr>
          <w:p w:rsidR="00D55BAA" w:rsidRPr="00F23B95" w:rsidRDefault="00D55BAA" w:rsidP="00975FCF">
            <w:pPr>
              <w:rPr>
                <w:sz w:val="24"/>
                <w:szCs w:val="24"/>
                <w:lang w:val="ru-RU"/>
              </w:rPr>
            </w:pPr>
            <w:r w:rsidRPr="00F23B95">
              <w:rPr>
                <w:sz w:val="24"/>
                <w:szCs w:val="24"/>
                <w:lang w:val="ru-RU"/>
              </w:rPr>
              <w:t>Р.бр.</w:t>
            </w:r>
          </w:p>
        </w:tc>
        <w:tc>
          <w:tcPr>
            <w:tcW w:w="3015" w:type="dxa"/>
          </w:tcPr>
          <w:p w:rsidR="00D55BAA" w:rsidRPr="00F23B95" w:rsidRDefault="00D55BAA" w:rsidP="00975FCF">
            <w:pPr>
              <w:jc w:val="center"/>
              <w:rPr>
                <w:sz w:val="24"/>
                <w:szCs w:val="24"/>
                <w:lang w:val="ru-RU"/>
              </w:rPr>
            </w:pPr>
            <w:r w:rsidRPr="00F23B95">
              <w:rPr>
                <w:sz w:val="24"/>
                <w:szCs w:val="24"/>
                <w:lang w:val="ru-RU"/>
              </w:rPr>
              <w:t>Назив привредног субјекта</w:t>
            </w:r>
          </w:p>
        </w:tc>
        <w:tc>
          <w:tcPr>
            <w:tcW w:w="2039" w:type="dxa"/>
          </w:tcPr>
          <w:p w:rsidR="00D55BAA" w:rsidRPr="00F23B95" w:rsidRDefault="00D55BAA" w:rsidP="00975FCF">
            <w:pPr>
              <w:jc w:val="center"/>
              <w:rPr>
                <w:sz w:val="24"/>
                <w:szCs w:val="24"/>
                <w:lang w:val="ru-RU"/>
              </w:rPr>
            </w:pPr>
            <w:r w:rsidRPr="00F23B95">
              <w:rPr>
                <w:sz w:val="24"/>
                <w:szCs w:val="24"/>
                <w:lang w:val="ru-RU"/>
              </w:rPr>
              <w:t>Шифра делатности</w:t>
            </w:r>
          </w:p>
        </w:tc>
        <w:tc>
          <w:tcPr>
            <w:tcW w:w="1621" w:type="dxa"/>
          </w:tcPr>
          <w:p w:rsidR="00D55BAA" w:rsidRPr="00F23B95" w:rsidRDefault="00D55BAA" w:rsidP="00975FCF">
            <w:pPr>
              <w:jc w:val="center"/>
              <w:rPr>
                <w:sz w:val="24"/>
                <w:szCs w:val="24"/>
                <w:lang w:val="ru-RU"/>
              </w:rPr>
            </w:pPr>
            <w:r w:rsidRPr="00F23B95">
              <w:rPr>
                <w:sz w:val="24"/>
                <w:szCs w:val="24"/>
                <w:lang w:val="ru-RU"/>
              </w:rPr>
              <w:t>Област надзора</w:t>
            </w:r>
          </w:p>
        </w:tc>
        <w:tc>
          <w:tcPr>
            <w:tcW w:w="1775" w:type="dxa"/>
          </w:tcPr>
          <w:p w:rsidR="00D55BAA" w:rsidRPr="00F23B95" w:rsidRDefault="00193156" w:rsidP="00975FCF">
            <w:pPr>
              <w:jc w:val="center"/>
              <w:rPr>
                <w:sz w:val="24"/>
                <w:szCs w:val="24"/>
                <w:lang w:val="ru-RU"/>
              </w:rPr>
            </w:pPr>
            <w:r w:rsidRPr="00193156">
              <w:rPr>
                <w:sz w:val="24"/>
                <w:szCs w:val="24"/>
                <w:lang w:val="ru-RU"/>
              </w:rPr>
              <w:t>Ризик</w:t>
            </w:r>
          </w:p>
        </w:tc>
      </w:tr>
      <w:tr w:rsidR="00D55BAA" w:rsidRPr="00F23B95" w:rsidTr="00193156">
        <w:tc>
          <w:tcPr>
            <w:tcW w:w="712" w:type="dxa"/>
          </w:tcPr>
          <w:p w:rsidR="00D55BAA" w:rsidRPr="00671B8C" w:rsidRDefault="00D55BAA" w:rsidP="00975FCF">
            <w:pPr>
              <w:rPr>
                <w:sz w:val="24"/>
                <w:szCs w:val="24"/>
                <w:lang w:val="sr-Cyrl-RS"/>
              </w:rPr>
            </w:pPr>
            <w:r>
              <w:rPr>
                <w:sz w:val="24"/>
                <w:szCs w:val="24"/>
                <w:lang w:val="sr-Cyrl-RS"/>
              </w:rPr>
              <w:t>1</w:t>
            </w:r>
          </w:p>
        </w:tc>
        <w:tc>
          <w:tcPr>
            <w:tcW w:w="3015" w:type="dxa"/>
          </w:tcPr>
          <w:p w:rsidR="00D55BAA" w:rsidRPr="0091547D" w:rsidRDefault="0091547D" w:rsidP="00975FCF">
            <w:pPr>
              <w:rPr>
                <w:sz w:val="24"/>
                <w:szCs w:val="24"/>
                <w:lang w:val="sr-Cyrl-RS"/>
              </w:rPr>
            </w:pPr>
            <w:proofErr w:type="spellStart"/>
            <w:r>
              <w:rPr>
                <w:sz w:val="24"/>
                <w:szCs w:val="24"/>
              </w:rPr>
              <w:t>Предузеће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телекомуникације</w:t>
            </w:r>
            <w:proofErr w:type="spellEnd"/>
            <w:r>
              <w:rPr>
                <w:sz w:val="24"/>
                <w:szCs w:val="24"/>
              </w:rPr>
              <w:t xml:space="preserve"> </w:t>
            </w:r>
            <w:proofErr w:type="spellStart"/>
            <w:r>
              <w:rPr>
                <w:sz w:val="24"/>
                <w:szCs w:val="24"/>
              </w:rPr>
              <w:t>Телеком</w:t>
            </w:r>
            <w:proofErr w:type="spellEnd"/>
            <w:r>
              <w:rPr>
                <w:sz w:val="24"/>
                <w:szCs w:val="24"/>
              </w:rPr>
              <w:t xml:space="preserve"> </w:t>
            </w:r>
            <w:proofErr w:type="spellStart"/>
            <w:r>
              <w:rPr>
                <w:sz w:val="24"/>
                <w:szCs w:val="24"/>
              </w:rPr>
              <w:t>Србија</w:t>
            </w:r>
            <w:proofErr w:type="spellEnd"/>
            <w:r>
              <w:rPr>
                <w:sz w:val="24"/>
                <w:szCs w:val="24"/>
              </w:rPr>
              <w:t xml:space="preserve"> </w:t>
            </w:r>
            <w:proofErr w:type="spellStart"/>
            <w:r>
              <w:rPr>
                <w:sz w:val="24"/>
                <w:szCs w:val="24"/>
              </w:rPr>
              <w:t>ад</w:t>
            </w:r>
            <w:proofErr w:type="spellEnd"/>
            <w:r>
              <w:rPr>
                <w:sz w:val="24"/>
                <w:szCs w:val="24"/>
              </w:rPr>
              <w:t xml:space="preserve">, </w:t>
            </w:r>
            <w:proofErr w:type="spellStart"/>
            <w:r>
              <w:rPr>
                <w:sz w:val="24"/>
                <w:szCs w:val="24"/>
              </w:rPr>
              <w:t>Београд</w:t>
            </w:r>
            <w:proofErr w:type="spellEnd"/>
          </w:p>
        </w:tc>
        <w:tc>
          <w:tcPr>
            <w:tcW w:w="2039" w:type="dxa"/>
          </w:tcPr>
          <w:p w:rsidR="00D55BAA" w:rsidRPr="00F23B95" w:rsidRDefault="0091547D" w:rsidP="00975FCF">
            <w:pPr>
              <w:rPr>
                <w:sz w:val="24"/>
                <w:szCs w:val="24"/>
                <w:lang w:val="ru-RU"/>
              </w:rPr>
            </w:pPr>
            <w:r>
              <w:rPr>
                <w:sz w:val="24"/>
                <w:szCs w:val="24"/>
                <w:lang w:val="ru-RU"/>
              </w:rPr>
              <w:t>6110-кабловске комуникације</w:t>
            </w:r>
          </w:p>
        </w:tc>
        <w:tc>
          <w:tcPr>
            <w:tcW w:w="1621" w:type="dxa"/>
          </w:tcPr>
          <w:p w:rsidR="00D55BAA" w:rsidRPr="00193156" w:rsidRDefault="00193156" w:rsidP="00193156">
            <w:pPr>
              <w:rPr>
                <w:sz w:val="24"/>
                <w:szCs w:val="24"/>
                <w:lang w:val="ru-RU"/>
              </w:rPr>
            </w:pPr>
            <w:r>
              <w:rPr>
                <w:sz w:val="24"/>
                <w:szCs w:val="24"/>
                <w:lang w:val="ru-RU"/>
              </w:rPr>
              <w:t>заштита од нејонизујућег зрачења</w:t>
            </w:r>
          </w:p>
        </w:tc>
        <w:tc>
          <w:tcPr>
            <w:tcW w:w="1775" w:type="dxa"/>
          </w:tcPr>
          <w:p w:rsidR="00D55BAA" w:rsidRPr="00B64203" w:rsidRDefault="00B64203" w:rsidP="00975FCF">
            <w:pPr>
              <w:rPr>
                <w:color w:val="000000"/>
                <w:sz w:val="24"/>
                <w:szCs w:val="24"/>
                <w:lang w:val="sr-Cyrl-RS"/>
              </w:rPr>
            </w:pPr>
            <w:r>
              <w:rPr>
                <w:color w:val="000000"/>
                <w:sz w:val="24"/>
                <w:szCs w:val="24"/>
                <w:lang w:val="sr-Cyrl-RS"/>
              </w:rPr>
              <w:t>низак</w:t>
            </w:r>
          </w:p>
        </w:tc>
      </w:tr>
    </w:tbl>
    <w:p w:rsidR="00D55BAA" w:rsidRDefault="00D55BAA" w:rsidP="00D55BAA">
      <w:pPr>
        <w:ind w:firstLine="720"/>
        <w:jc w:val="both"/>
        <w:rPr>
          <w:sz w:val="24"/>
          <w:szCs w:val="24"/>
        </w:rPr>
      </w:pPr>
      <w:r w:rsidRPr="00D55BAA">
        <w:rPr>
          <w:sz w:val="24"/>
          <w:szCs w:val="24"/>
        </w:rPr>
        <w:tab/>
      </w:r>
      <w:r w:rsidRPr="00D55BAA">
        <w:rPr>
          <w:sz w:val="24"/>
          <w:szCs w:val="24"/>
        </w:rPr>
        <w:tab/>
      </w:r>
      <w:r w:rsidRPr="00D55BAA">
        <w:rPr>
          <w:sz w:val="24"/>
          <w:szCs w:val="24"/>
        </w:rPr>
        <w:tab/>
      </w:r>
    </w:p>
    <w:p w:rsidR="00D55BAA" w:rsidRDefault="00D55BAA" w:rsidP="00673DE1">
      <w:pPr>
        <w:jc w:val="both"/>
        <w:rPr>
          <w:sz w:val="24"/>
          <w:szCs w:val="24"/>
        </w:rPr>
      </w:pPr>
    </w:p>
    <w:p w:rsidR="00D55BAA" w:rsidRDefault="00D55BAA" w:rsidP="00654ADB">
      <w:pPr>
        <w:ind w:firstLine="720"/>
        <w:jc w:val="both"/>
        <w:rPr>
          <w:sz w:val="24"/>
          <w:szCs w:val="24"/>
          <w:lang w:val="sr-Cyrl-RS"/>
        </w:rPr>
      </w:pPr>
      <w:r>
        <w:rPr>
          <w:sz w:val="24"/>
          <w:szCs w:val="24"/>
          <w:lang w:val="sr-Cyrl-RS"/>
        </w:rPr>
        <w:t>Септембар</w:t>
      </w:r>
    </w:p>
    <w:p w:rsidR="00D55BAA" w:rsidRDefault="00D55BAA" w:rsidP="00654ADB">
      <w:pPr>
        <w:ind w:firstLine="720"/>
        <w:jc w:val="both"/>
        <w:rPr>
          <w:sz w:val="24"/>
          <w:szCs w:val="24"/>
          <w:lang w:val="sr-Cyrl-RS"/>
        </w:rPr>
      </w:pPr>
    </w:p>
    <w:tbl>
      <w:tblPr>
        <w:tblStyle w:val="TableGrid"/>
        <w:tblW w:w="9162" w:type="dxa"/>
        <w:tblLook w:val="01E0" w:firstRow="1" w:lastRow="1" w:firstColumn="1" w:lastColumn="1" w:noHBand="0" w:noVBand="0"/>
      </w:tblPr>
      <w:tblGrid>
        <w:gridCol w:w="712"/>
        <w:gridCol w:w="3012"/>
        <w:gridCol w:w="2056"/>
        <w:gridCol w:w="1621"/>
        <w:gridCol w:w="1761"/>
      </w:tblGrid>
      <w:tr w:rsidR="00D55BAA" w:rsidRPr="00F23B95" w:rsidTr="00673DE1">
        <w:tc>
          <w:tcPr>
            <w:tcW w:w="712" w:type="dxa"/>
          </w:tcPr>
          <w:p w:rsidR="00D55BAA" w:rsidRPr="00F23B95" w:rsidRDefault="00D55BAA" w:rsidP="00975FCF">
            <w:pPr>
              <w:rPr>
                <w:sz w:val="24"/>
                <w:szCs w:val="24"/>
                <w:lang w:val="ru-RU"/>
              </w:rPr>
            </w:pPr>
            <w:r w:rsidRPr="00F23B95">
              <w:rPr>
                <w:sz w:val="24"/>
                <w:szCs w:val="24"/>
                <w:lang w:val="ru-RU"/>
              </w:rPr>
              <w:t>Р.бр.</w:t>
            </w:r>
          </w:p>
        </w:tc>
        <w:tc>
          <w:tcPr>
            <w:tcW w:w="3012" w:type="dxa"/>
          </w:tcPr>
          <w:p w:rsidR="00D55BAA" w:rsidRPr="00F23B95" w:rsidRDefault="00D55BAA" w:rsidP="00975FCF">
            <w:pPr>
              <w:jc w:val="center"/>
              <w:rPr>
                <w:sz w:val="24"/>
                <w:szCs w:val="24"/>
                <w:lang w:val="ru-RU"/>
              </w:rPr>
            </w:pPr>
            <w:r w:rsidRPr="00F23B95">
              <w:rPr>
                <w:sz w:val="24"/>
                <w:szCs w:val="24"/>
                <w:lang w:val="ru-RU"/>
              </w:rPr>
              <w:t>Назив привредног субјекта</w:t>
            </w:r>
          </w:p>
        </w:tc>
        <w:tc>
          <w:tcPr>
            <w:tcW w:w="2056" w:type="dxa"/>
          </w:tcPr>
          <w:p w:rsidR="00D55BAA" w:rsidRPr="00F23B95" w:rsidRDefault="00D55BAA" w:rsidP="00975FCF">
            <w:pPr>
              <w:jc w:val="center"/>
              <w:rPr>
                <w:sz w:val="24"/>
                <w:szCs w:val="24"/>
                <w:lang w:val="ru-RU"/>
              </w:rPr>
            </w:pPr>
            <w:r w:rsidRPr="00F23B95">
              <w:rPr>
                <w:sz w:val="24"/>
                <w:szCs w:val="24"/>
                <w:lang w:val="ru-RU"/>
              </w:rPr>
              <w:t>Шифра делатности</w:t>
            </w:r>
          </w:p>
        </w:tc>
        <w:tc>
          <w:tcPr>
            <w:tcW w:w="1621" w:type="dxa"/>
          </w:tcPr>
          <w:p w:rsidR="00D55BAA" w:rsidRPr="00F23B95" w:rsidRDefault="00D55BAA" w:rsidP="00975FCF">
            <w:pPr>
              <w:jc w:val="center"/>
              <w:rPr>
                <w:sz w:val="24"/>
                <w:szCs w:val="24"/>
                <w:lang w:val="ru-RU"/>
              </w:rPr>
            </w:pPr>
            <w:r w:rsidRPr="00F23B95">
              <w:rPr>
                <w:sz w:val="24"/>
                <w:szCs w:val="24"/>
                <w:lang w:val="ru-RU"/>
              </w:rPr>
              <w:t>Област надзора</w:t>
            </w:r>
          </w:p>
        </w:tc>
        <w:tc>
          <w:tcPr>
            <w:tcW w:w="1761" w:type="dxa"/>
          </w:tcPr>
          <w:p w:rsidR="00D55BAA" w:rsidRPr="00F23B95" w:rsidRDefault="00193156" w:rsidP="00975FCF">
            <w:pPr>
              <w:jc w:val="center"/>
              <w:rPr>
                <w:sz w:val="24"/>
                <w:szCs w:val="24"/>
                <w:lang w:val="ru-RU"/>
              </w:rPr>
            </w:pPr>
            <w:r w:rsidRPr="00193156">
              <w:rPr>
                <w:sz w:val="24"/>
                <w:szCs w:val="24"/>
                <w:lang w:val="ru-RU"/>
              </w:rPr>
              <w:t>Ризик</w:t>
            </w:r>
          </w:p>
        </w:tc>
      </w:tr>
      <w:tr w:rsidR="00D55BAA" w:rsidRPr="00F23B95" w:rsidTr="00673DE1">
        <w:tc>
          <w:tcPr>
            <w:tcW w:w="712" w:type="dxa"/>
          </w:tcPr>
          <w:p w:rsidR="00D55BAA" w:rsidRPr="00671B8C" w:rsidRDefault="00D55BAA" w:rsidP="00975FCF">
            <w:pPr>
              <w:rPr>
                <w:sz w:val="24"/>
                <w:szCs w:val="24"/>
                <w:lang w:val="sr-Cyrl-RS"/>
              </w:rPr>
            </w:pPr>
            <w:r>
              <w:rPr>
                <w:sz w:val="24"/>
                <w:szCs w:val="24"/>
                <w:lang w:val="sr-Cyrl-RS"/>
              </w:rPr>
              <w:t>1</w:t>
            </w:r>
          </w:p>
        </w:tc>
        <w:tc>
          <w:tcPr>
            <w:tcW w:w="3012" w:type="dxa"/>
          </w:tcPr>
          <w:p w:rsidR="00D55BAA" w:rsidRPr="00193156" w:rsidRDefault="00193156" w:rsidP="00975FCF">
            <w:pPr>
              <w:rPr>
                <w:sz w:val="24"/>
                <w:szCs w:val="24"/>
                <w:lang w:val="sr-Latn-RS"/>
              </w:rPr>
            </w:pPr>
            <w:r>
              <w:rPr>
                <w:sz w:val="24"/>
                <w:szCs w:val="24"/>
                <w:lang w:val="sr-Cyrl-RS"/>
              </w:rPr>
              <w:t>VIP Mobile doo Beograd</w:t>
            </w:r>
          </w:p>
        </w:tc>
        <w:tc>
          <w:tcPr>
            <w:tcW w:w="2056" w:type="dxa"/>
          </w:tcPr>
          <w:p w:rsidR="00D55BAA" w:rsidRPr="00193156" w:rsidRDefault="00193156" w:rsidP="00975FCF">
            <w:pPr>
              <w:rPr>
                <w:sz w:val="24"/>
                <w:szCs w:val="24"/>
                <w:lang w:val="sr-Cyrl-RS"/>
              </w:rPr>
            </w:pPr>
            <w:r>
              <w:rPr>
                <w:sz w:val="24"/>
                <w:szCs w:val="24"/>
                <w:lang w:val="sr-Latn-RS"/>
              </w:rPr>
              <w:t>6110-кабловске комуникације</w:t>
            </w:r>
          </w:p>
        </w:tc>
        <w:tc>
          <w:tcPr>
            <w:tcW w:w="1621" w:type="dxa"/>
          </w:tcPr>
          <w:p w:rsidR="00D55BAA" w:rsidRPr="00F23B95" w:rsidRDefault="00193156" w:rsidP="00975FCF">
            <w:pPr>
              <w:rPr>
                <w:color w:val="000000"/>
                <w:sz w:val="24"/>
                <w:szCs w:val="24"/>
                <w:lang w:val="ru-RU"/>
              </w:rPr>
            </w:pPr>
            <w:r w:rsidRPr="00193156">
              <w:rPr>
                <w:color w:val="000000"/>
                <w:sz w:val="24"/>
                <w:szCs w:val="24"/>
                <w:lang w:val="ru-RU"/>
              </w:rPr>
              <w:t>заштита од нејонизујућег зрачења</w:t>
            </w:r>
          </w:p>
        </w:tc>
        <w:tc>
          <w:tcPr>
            <w:tcW w:w="1761" w:type="dxa"/>
          </w:tcPr>
          <w:p w:rsidR="00D55BAA" w:rsidRPr="00B64203" w:rsidRDefault="00B64203" w:rsidP="00975FCF">
            <w:pPr>
              <w:rPr>
                <w:color w:val="000000"/>
                <w:sz w:val="24"/>
                <w:szCs w:val="24"/>
                <w:lang w:val="sr-Cyrl-RS"/>
              </w:rPr>
            </w:pPr>
            <w:r>
              <w:rPr>
                <w:color w:val="000000"/>
                <w:sz w:val="24"/>
                <w:szCs w:val="24"/>
                <w:lang w:val="sr-Cyrl-RS"/>
              </w:rPr>
              <w:t>низак</w:t>
            </w:r>
          </w:p>
        </w:tc>
      </w:tr>
    </w:tbl>
    <w:p w:rsidR="00133403" w:rsidRDefault="00133403" w:rsidP="00654ADB">
      <w:pPr>
        <w:ind w:firstLine="720"/>
        <w:jc w:val="both"/>
        <w:rPr>
          <w:sz w:val="24"/>
          <w:szCs w:val="24"/>
          <w:lang w:val="sr-Cyrl-RS"/>
        </w:rPr>
      </w:pPr>
    </w:p>
    <w:p w:rsidR="00133403" w:rsidRDefault="00133403" w:rsidP="00654ADB">
      <w:pPr>
        <w:ind w:firstLine="720"/>
        <w:jc w:val="both"/>
        <w:rPr>
          <w:sz w:val="24"/>
          <w:szCs w:val="24"/>
          <w:lang w:val="sr-Cyrl-RS"/>
        </w:rPr>
      </w:pPr>
    </w:p>
    <w:p w:rsidR="00D55BAA" w:rsidRDefault="00D55BAA" w:rsidP="00654ADB">
      <w:pPr>
        <w:ind w:firstLine="720"/>
        <w:jc w:val="both"/>
        <w:rPr>
          <w:sz w:val="24"/>
          <w:szCs w:val="24"/>
          <w:lang w:val="sr-Cyrl-RS"/>
        </w:rPr>
      </w:pPr>
      <w:r>
        <w:rPr>
          <w:sz w:val="24"/>
          <w:szCs w:val="24"/>
          <w:lang w:val="sr-Cyrl-RS"/>
        </w:rPr>
        <w:t>Октобар</w:t>
      </w:r>
    </w:p>
    <w:p w:rsidR="00D55BAA" w:rsidRDefault="00D55BAA" w:rsidP="00654ADB">
      <w:pPr>
        <w:ind w:firstLine="720"/>
        <w:jc w:val="both"/>
        <w:rPr>
          <w:sz w:val="24"/>
          <w:szCs w:val="24"/>
          <w:lang w:val="sr-Cyrl-RS"/>
        </w:rPr>
      </w:pPr>
    </w:p>
    <w:tbl>
      <w:tblPr>
        <w:tblStyle w:val="TableGrid"/>
        <w:tblW w:w="9409" w:type="dxa"/>
        <w:tblLayout w:type="fixed"/>
        <w:tblLook w:val="01E0" w:firstRow="1" w:lastRow="1" w:firstColumn="1" w:lastColumn="1" w:noHBand="0" w:noVBand="0"/>
      </w:tblPr>
      <w:tblGrid>
        <w:gridCol w:w="675"/>
        <w:gridCol w:w="3088"/>
        <w:gridCol w:w="1882"/>
        <w:gridCol w:w="1882"/>
        <w:gridCol w:w="1882"/>
      </w:tblGrid>
      <w:tr w:rsidR="00D55BAA" w:rsidRPr="00F23B95" w:rsidTr="00673DE1">
        <w:tc>
          <w:tcPr>
            <w:tcW w:w="675" w:type="dxa"/>
          </w:tcPr>
          <w:p w:rsidR="00D55BAA" w:rsidRPr="00F23B95" w:rsidRDefault="00D55BAA" w:rsidP="00975FCF">
            <w:pPr>
              <w:rPr>
                <w:sz w:val="24"/>
                <w:szCs w:val="24"/>
                <w:lang w:val="ru-RU"/>
              </w:rPr>
            </w:pPr>
            <w:r w:rsidRPr="00F23B95">
              <w:rPr>
                <w:sz w:val="24"/>
                <w:szCs w:val="24"/>
                <w:lang w:val="ru-RU"/>
              </w:rPr>
              <w:t>Р.бр.</w:t>
            </w:r>
          </w:p>
        </w:tc>
        <w:tc>
          <w:tcPr>
            <w:tcW w:w="3088" w:type="dxa"/>
          </w:tcPr>
          <w:p w:rsidR="00D55BAA" w:rsidRPr="00F23B95" w:rsidRDefault="00D55BAA" w:rsidP="00975FCF">
            <w:pPr>
              <w:jc w:val="center"/>
              <w:rPr>
                <w:sz w:val="24"/>
                <w:szCs w:val="24"/>
                <w:lang w:val="ru-RU"/>
              </w:rPr>
            </w:pPr>
            <w:r w:rsidRPr="00F23B95">
              <w:rPr>
                <w:sz w:val="24"/>
                <w:szCs w:val="24"/>
                <w:lang w:val="ru-RU"/>
              </w:rPr>
              <w:t>Назив привредног субјекта</w:t>
            </w:r>
          </w:p>
        </w:tc>
        <w:tc>
          <w:tcPr>
            <w:tcW w:w="1882" w:type="dxa"/>
          </w:tcPr>
          <w:p w:rsidR="00D55BAA" w:rsidRPr="00F23B95" w:rsidRDefault="00D55BAA" w:rsidP="00975FCF">
            <w:pPr>
              <w:jc w:val="center"/>
              <w:rPr>
                <w:sz w:val="24"/>
                <w:szCs w:val="24"/>
                <w:lang w:val="ru-RU"/>
              </w:rPr>
            </w:pPr>
            <w:r w:rsidRPr="00F23B95">
              <w:rPr>
                <w:sz w:val="24"/>
                <w:szCs w:val="24"/>
                <w:lang w:val="ru-RU"/>
              </w:rPr>
              <w:t>Шифра делатности</w:t>
            </w:r>
          </w:p>
        </w:tc>
        <w:tc>
          <w:tcPr>
            <w:tcW w:w="1882" w:type="dxa"/>
          </w:tcPr>
          <w:p w:rsidR="00D55BAA" w:rsidRPr="00F23B95" w:rsidRDefault="00D55BAA" w:rsidP="00975FCF">
            <w:pPr>
              <w:jc w:val="center"/>
              <w:rPr>
                <w:sz w:val="24"/>
                <w:szCs w:val="24"/>
                <w:lang w:val="ru-RU"/>
              </w:rPr>
            </w:pPr>
            <w:r w:rsidRPr="00F23B95">
              <w:rPr>
                <w:sz w:val="24"/>
                <w:szCs w:val="24"/>
                <w:lang w:val="ru-RU"/>
              </w:rPr>
              <w:t>Област надзора</w:t>
            </w:r>
          </w:p>
        </w:tc>
        <w:tc>
          <w:tcPr>
            <w:tcW w:w="1882" w:type="dxa"/>
          </w:tcPr>
          <w:p w:rsidR="00D55BAA" w:rsidRPr="00F23B95" w:rsidRDefault="00193156" w:rsidP="00975FCF">
            <w:pPr>
              <w:jc w:val="center"/>
              <w:rPr>
                <w:sz w:val="24"/>
                <w:szCs w:val="24"/>
                <w:lang w:val="ru-RU"/>
              </w:rPr>
            </w:pPr>
            <w:r w:rsidRPr="00193156">
              <w:rPr>
                <w:sz w:val="24"/>
                <w:szCs w:val="24"/>
                <w:lang w:val="ru-RU"/>
              </w:rPr>
              <w:t>Ризик</w:t>
            </w:r>
          </w:p>
        </w:tc>
      </w:tr>
      <w:tr w:rsidR="00673DE1" w:rsidRPr="00F23B95" w:rsidTr="00673DE1">
        <w:tc>
          <w:tcPr>
            <w:tcW w:w="675" w:type="dxa"/>
          </w:tcPr>
          <w:p w:rsidR="00673DE1" w:rsidRPr="00671B8C" w:rsidRDefault="00673DE1" w:rsidP="00673DE1">
            <w:pPr>
              <w:rPr>
                <w:sz w:val="24"/>
                <w:szCs w:val="24"/>
                <w:lang w:val="sr-Cyrl-RS"/>
              </w:rPr>
            </w:pPr>
            <w:r>
              <w:rPr>
                <w:sz w:val="24"/>
                <w:szCs w:val="24"/>
                <w:lang w:val="sr-Cyrl-RS"/>
              </w:rPr>
              <w:t>1</w:t>
            </w:r>
          </w:p>
        </w:tc>
        <w:tc>
          <w:tcPr>
            <w:tcW w:w="3088" w:type="dxa"/>
          </w:tcPr>
          <w:p w:rsidR="00673DE1" w:rsidRPr="00673DE1" w:rsidRDefault="00673DE1" w:rsidP="00673DE1">
            <w:pPr>
              <w:rPr>
                <w:sz w:val="24"/>
                <w:szCs w:val="24"/>
              </w:rPr>
            </w:pPr>
            <w:r w:rsidRPr="00673DE1">
              <w:rPr>
                <w:sz w:val="24"/>
                <w:szCs w:val="24"/>
              </w:rPr>
              <w:t>„</w:t>
            </w:r>
            <w:proofErr w:type="spellStart"/>
            <w:r w:rsidRPr="00673DE1">
              <w:rPr>
                <w:sz w:val="24"/>
                <w:szCs w:val="24"/>
              </w:rPr>
              <w:t>Лукоил“Друштво</w:t>
            </w:r>
            <w:proofErr w:type="spellEnd"/>
            <w:r w:rsidRPr="00673DE1">
              <w:rPr>
                <w:sz w:val="24"/>
                <w:szCs w:val="24"/>
              </w:rPr>
              <w:t xml:space="preserve"> </w:t>
            </w:r>
            <w:proofErr w:type="spellStart"/>
            <w:r w:rsidRPr="00673DE1">
              <w:rPr>
                <w:sz w:val="24"/>
                <w:szCs w:val="24"/>
              </w:rPr>
              <w:t>за</w:t>
            </w:r>
            <w:proofErr w:type="spellEnd"/>
            <w:r w:rsidRPr="00673DE1">
              <w:rPr>
                <w:sz w:val="24"/>
                <w:szCs w:val="24"/>
              </w:rPr>
              <w:t xml:space="preserve"> </w:t>
            </w:r>
            <w:proofErr w:type="spellStart"/>
            <w:r w:rsidRPr="00673DE1">
              <w:rPr>
                <w:sz w:val="24"/>
                <w:szCs w:val="24"/>
              </w:rPr>
              <w:t>промет</w:t>
            </w:r>
            <w:proofErr w:type="spellEnd"/>
            <w:r w:rsidRPr="00673DE1">
              <w:rPr>
                <w:sz w:val="24"/>
                <w:szCs w:val="24"/>
              </w:rPr>
              <w:t xml:space="preserve"> </w:t>
            </w:r>
            <w:proofErr w:type="spellStart"/>
            <w:r w:rsidRPr="00673DE1">
              <w:rPr>
                <w:sz w:val="24"/>
                <w:szCs w:val="24"/>
              </w:rPr>
              <w:t>нафтних</w:t>
            </w:r>
            <w:proofErr w:type="spellEnd"/>
            <w:r w:rsidRPr="00673DE1">
              <w:rPr>
                <w:sz w:val="24"/>
                <w:szCs w:val="24"/>
              </w:rPr>
              <w:t xml:space="preserve"> </w:t>
            </w:r>
            <w:proofErr w:type="spellStart"/>
            <w:r w:rsidRPr="00673DE1">
              <w:rPr>
                <w:sz w:val="24"/>
                <w:szCs w:val="24"/>
              </w:rPr>
              <w:t>деривата,БС</w:t>
            </w:r>
            <w:proofErr w:type="spellEnd"/>
            <w:r w:rsidRPr="00673DE1">
              <w:rPr>
                <w:sz w:val="24"/>
                <w:szCs w:val="24"/>
              </w:rPr>
              <w:t xml:space="preserve"> </w:t>
            </w:r>
            <w:proofErr w:type="spellStart"/>
            <w:r w:rsidRPr="00673DE1">
              <w:rPr>
                <w:sz w:val="24"/>
                <w:szCs w:val="24"/>
              </w:rPr>
              <w:t>Салаковац</w:t>
            </w:r>
            <w:proofErr w:type="spellEnd"/>
          </w:p>
        </w:tc>
        <w:tc>
          <w:tcPr>
            <w:tcW w:w="1882" w:type="dxa"/>
          </w:tcPr>
          <w:p w:rsidR="00673DE1" w:rsidRPr="00673DE1" w:rsidRDefault="00673DE1" w:rsidP="00673DE1">
            <w:pPr>
              <w:rPr>
                <w:sz w:val="24"/>
                <w:szCs w:val="24"/>
              </w:rPr>
            </w:pPr>
            <w:r w:rsidRPr="00673DE1">
              <w:rPr>
                <w:sz w:val="24"/>
                <w:szCs w:val="24"/>
              </w:rPr>
              <w:t xml:space="preserve">4730-трговина </w:t>
            </w:r>
            <w:proofErr w:type="spellStart"/>
            <w:r w:rsidRPr="00673DE1">
              <w:rPr>
                <w:sz w:val="24"/>
                <w:szCs w:val="24"/>
              </w:rPr>
              <w:t>на</w:t>
            </w:r>
            <w:proofErr w:type="spellEnd"/>
            <w:r w:rsidRPr="00673DE1">
              <w:rPr>
                <w:sz w:val="24"/>
                <w:szCs w:val="24"/>
              </w:rPr>
              <w:t xml:space="preserve"> </w:t>
            </w:r>
            <w:proofErr w:type="spellStart"/>
            <w:r w:rsidRPr="00673DE1">
              <w:rPr>
                <w:sz w:val="24"/>
                <w:szCs w:val="24"/>
              </w:rPr>
              <w:t>мало</w:t>
            </w:r>
            <w:proofErr w:type="spellEnd"/>
            <w:r w:rsidRPr="00673DE1">
              <w:rPr>
                <w:sz w:val="24"/>
                <w:szCs w:val="24"/>
              </w:rPr>
              <w:t xml:space="preserve"> </w:t>
            </w:r>
            <w:proofErr w:type="spellStart"/>
            <w:r w:rsidRPr="00673DE1">
              <w:rPr>
                <w:sz w:val="24"/>
                <w:szCs w:val="24"/>
              </w:rPr>
              <w:t>горивима</w:t>
            </w:r>
            <w:proofErr w:type="spellEnd"/>
            <w:r w:rsidRPr="00673DE1">
              <w:rPr>
                <w:sz w:val="24"/>
                <w:szCs w:val="24"/>
              </w:rPr>
              <w:t xml:space="preserve"> у </w:t>
            </w:r>
            <w:proofErr w:type="spellStart"/>
            <w:r w:rsidRPr="00673DE1">
              <w:rPr>
                <w:sz w:val="24"/>
                <w:szCs w:val="24"/>
              </w:rPr>
              <w:t>специјали</w:t>
            </w:r>
            <w:proofErr w:type="spellEnd"/>
          </w:p>
        </w:tc>
        <w:tc>
          <w:tcPr>
            <w:tcW w:w="1882" w:type="dxa"/>
          </w:tcPr>
          <w:p w:rsidR="00673DE1" w:rsidRPr="00673DE1" w:rsidRDefault="00673DE1" w:rsidP="00673DE1">
            <w:pPr>
              <w:rPr>
                <w:sz w:val="24"/>
                <w:szCs w:val="24"/>
              </w:rPr>
            </w:pPr>
            <w:proofErr w:type="spellStart"/>
            <w:r w:rsidRPr="00673DE1">
              <w:rPr>
                <w:sz w:val="24"/>
                <w:szCs w:val="24"/>
              </w:rPr>
              <w:t>процена</w:t>
            </w:r>
            <w:proofErr w:type="spellEnd"/>
            <w:r w:rsidRPr="00673DE1">
              <w:rPr>
                <w:sz w:val="24"/>
                <w:szCs w:val="24"/>
              </w:rPr>
              <w:t xml:space="preserve"> </w:t>
            </w:r>
            <w:proofErr w:type="spellStart"/>
            <w:r w:rsidRPr="00673DE1">
              <w:rPr>
                <w:sz w:val="24"/>
                <w:szCs w:val="24"/>
              </w:rPr>
              <w:t>утицаја</w:t>
            </w:r>
            <w:proofErr w:type="spellEnd"/>
          </w:p>
        </w:tc>
        <w:tc>
          <w:tcPr>
            <w:tcW w:w="1882" w:type="dxa"/>
          </w:tcPr>
          <w:p w:rsidR="00673DE1" w:rsidRPr="00673DE1" w:rsidRDefault="00673DE1" w:rsidP="00673DE1">
            <w:pPr>
              <w:rPr>
                <w:sz w:val="24"/>
                <w:szCs w:val="24"/>
              </w:rPr>
            </w:pPr>
            <w:proofErr w:type="spellStart"/>
            <w:r w:rsidRPr="00673DE1">
              <w:rPr>
                <w:sz w:val="24"/>
                <w:szCs w:val="24"/>
              </w:rPr>
              <w:t>средњи</w:t>
            </w:r>
            <w:proofErr w:type="spellEnd"/>
          </w:p>
        </w:tc>
      </w:tr>
    </w:tbl>
    <w:p w:rsidR="00D55BAA" w:rsidRDefault="00D55BAA" w:rsidP="00654ADB">
      <w:pPr>
        <w:ind w:firstLine="720"/>
        <w:jc w:val="both"/>
        <w:rPr>
          <w:sz w:val="24"/>
          <w:szCs w:val="24"/>
          <w:lang w:val="sr-Cyrl-RS"/>
        </w:rPr>
      </w:pPr>
    </w:p>
    <w:p w:rsidR="00D55BAA" w:rsidRDefault="00D55BAA" w:rsidP="00654ADB">
      <w:pPr>
        <w:ind w:firstLine="720"/>
        <w:jc w:val="both"/>
        <w:rPr>
          <w:sz w:val="24"/>
          <w:szCs w:val="24"/>
          <w:lang w:val="sr-Cyrl-RS"/>
        </w:rPr>
      </w:pPr>
    </w:p>
    <w:p w:rsidR="00D55BAA" w:rsidRDefault="00D55BAA" w:rsidP="00654ADB">
      <w:pPr>
        <w:ind w:firstLine="720"/>
        <w:jc w:val="both"/>
        <w:rPr>
          <w:sz w:val="24"/>
          <w:szCs w:val="24"/>
          <w:lang w:val="sr-Cyrl-RS"/>
        </w:rPr>
      </w:pPr>
      <w:r>
        <w:rPr>
          <w:sz w:val="24"/>
          <w:szCs w:val="24"/>
          <w:lang w:val="sr-Cyrl-RS"/>
        </w:rPr>
        <w:t>Децембар</w:t>
      </w:r>
    </w:p>
    <w:p w:rsidR="00D55BAA" w:rsidRDefault="00D55BAA" w:rsidP="00654ADB">
      <w:pPr>
        <w:ind w:firstLine="720"/>
        <w:jc w:val="both"/>
        <w:rPr>
          <w:sz w:val="24"/>
          <w:szCs w:val="24"/>
          <w:lang w:val="sr-Cyrl-RS"/>
        </w:rPr>
      </w:pPr>
    </w:p>
    <w:tbl>
      <w:tblPr>
        <w:tblStyle w:val="TableGrid"/>
        <w:tblW w:w="9162" w:type="dxa"/>
        <w:tblLook w:val="01E0" w:firstRow="1" w:lastRow="1" w:firstColumn="1" w:lastColumn="1" w:noHBand="0" w:noVBand="0"/>
      </w:tblPr>
      <w:tblGrid>
        <w:gridCol w:w="712"/>
        <w:gridCol w:w="3123"/>
        <w:gridCol w:w="2085"/>
        <w:gridCol w:w="1416"/>
        <w:gridCol w:w="1826"/>
      </w:tblGrid>
      <w:tr w:rsidR="00D55BAA" w:rsidRPr="00F23B95" w:rsidTr="00975FCF">
        <w:tc>
          <w:tcPr>
            <w:tcW w:w="712" w:type="dxa"/>
          </w:tcPr>
          <w:p w:rsidR="00D55BAA" w:rsidRPr="00F23B95" w:rsidRDefault="00D55BAA" w:rsidP="00975FCF">
            <w:pPr>
              <w:rPr>
                <w:sz w:val="24"/>
                <w:szCs w:val="24"/>
                <w:lang w:val="ru-RU"/>
              </w:rPr>
            </w:pPr>
            <w:r w:rsidRPr="00F23B95">
              <w:rPr>
                <w:sz w:val="24"/>
                <w:szCs w:val="24"/>
                <w:lang w:val="ru-RU"/>
              </w:rPr>
              <w:t>Р.бр.</w:t>
            </w:r>
          </w:p>
        </w:tc>
        <w:tc>
          <w:tcPr>
            <w:tcW w:w="3123" w:type="dxa"/>
          </w:tcPr>
          <w:p w:rsidR="00D55BAA" w:rsidRPr="00F23B95" w:rsidRDefault="00D55BAA" w:rsidP="00975FCF">
            <w:pPr>
              <w:jc w:val="center"/>
              <w:rPr>
                <w:sz w:val="24"/>
                <w:szCs w:val="24"/>
                <w:lang w:val="ru-RU"/>
              </w:rPr>
            </w:pPr>
            <w:r w:rsidRPr="00F23B95">
              <w:rPr>
                <w:sz w:val="24"/>
                <w:szCs w:val="24"/>
                <w:lang w:val="ru-RU"/>
              </w:rPr>
              <w:t>Назив привредног субјекта</w:t>
            </w:r>
          </w:p>
        </w:tc>
        <w:tc>
          <w:tcPr>
            <w:tcW w:w="2085" w:type="dxa"/>
          </w:tcPr>
          <w:p w:rsidR="00D55BAA" w:rsidRPr="00F23B95" w:rsidRDefault="00D55BAA" w:rsidP="00975FCF">
            <w:pPr>
              <w:jc w:val="center"/>
              <w:rPr>
                <w:sz w:val="24"/>
                <w:szCs w:val="24"/>
                <w:lang w:val="ru-RU"/>
              </w:rPr>
            </w:pPr>
            <w:r w:rsidRPr="00F23B95">
              <w:rPr>
                <w:sz w:val="24"/>
                <w:szCs w:val="24"/>
                <w:lang w:val="ru-RU"/>
              </w:rPr>
              <w:t>Шифра делатности</w:t>
            </w:r>
          </w:p>
        </w:tc>
        <w:tc>
          <w:tcPr>
            <w:tcW w:w="1416" w:type="dxa"/>
          </w:tcPr>
          <w:p w:rsidR="00D55BAA" w:rsidRPr="00F23B95" w:rsidRDefault="00D55BAA" w:rsidP="00975FCF">
            <w:pPr>
              <w:jc w:val="center"/>
              <w:rPr>
                <w:sz w:val="24"/>
                <w:szCs w:val="24"/>
                <w:lang w:val="ru-RU"/>
              </w:rPr>
            </w:pPr>
            <w:r w:rsidRPr="00F23B95">
              <w:rPr>
                <w:sz w:val="24"/>
                <w:szCs w:val="24"/>
                <w:lang w:val="ru-RU"/>
              </w:rPr>
              <w:t>Област надзора</w:t>
            </w:r>
          </w:p>
        </w:tc>
        <w:tc>
          <w:tcPr>
            <w:tcW w:w="1826" w:type="dxa"/>
          </w:tcPr>
          <w:p w:rsidR="00D55BAA" w:rsidRPr="00F23B95" w:rsidRDefault="00193156" w:rsidP="00975FCF">
            <w:pPr>
              <w:jc w:val="center"/>
              <w:rPr>
                <w:sz w:val="24"/>
                <w:szCs w:val="24"/>
                <w:lang w:val="ru-RU"/>
              </w:rPr>
            </w:pPr>
            <w:r w:rsidRPr="00193156">
              <w:rPr>
                <w:sz w:val="24"/>
                <w:szCs w:val="24"/>
                <w:lang w:val="ru-RU"/>
              </w:rPr>
              <w:t>Ризик</w:t>
            </w:r>
          </w:p>
        </w:tc>
      </w:tr>
      <w:tr w:rsidR="00673DE1" w:rsidRPr="00F23B95" w:rsidTr="00975FCF">
        <w:tc>
          <w:tcPr>
            <w:tcW w:w="712" w:type="dxa"/>
          </w:tcPr>
          <w:p w:rsidR="00673DE1" w:rsidRPr="00671B8C" w:rsidRDefault="00673DE1" w:rsidP="00673DE1">
            <w:pPr>
              <w:rPr>
                <w:sz w:val="24"/>
                <w:szCs w:val="24"/>
                <w:lang w:val="sr-Cyrl-RS"/>
              </w:rPr>
            </w:pPr>
            <w:r>
              <w:rPr>
                <w:sz w:val="24"/>
                <w:szCs w:val="24"/>
                <w:lang w:val="sr-Cyrl-RS"/>
              </w:rPr>
              <w:t>1</w:t>
            </w:r>
          </w:p>
        </w:tc>
        <w:tc>
          <w:tcPr>
            <w:tcW w:w="3123" w:type="dxa"/>
          </w:tcPr>
          <w:p w:rsidR="00673DE1" w:rsidRPr="00673DE1" w:rsidRDefault="00673DE1" w:rsidP="00673DE1">
            <w:pPr>
              <w:rPr>
                <w:sz w:val="24"/>
                <w:szCs w:val="24"/>
              </w:rPr>
            </w:pPr>
            <w:r w:rsidRPr="00673DE1">
              <w:rPr>
                <w:sz w:val="24"/>
                <w:szCs w:val="24"/>
              </w:rPr>
              <w:t>„</w:t>
            </w:r>
            <w:proofErr w:type="spellStart"/>
            <w:r w:rsidRPr="00673DE1">
              <w:rPr>
                <w:sz w:val="24"/>
                <w:szCs w:val="24"/>
              </w:rPr>
              <w:t>Трговинско</w:t>
            </w:r>
            <w:proofErr w:type="spellEnd"/>
            <w:r w:rsidRPr="00673DE1">
              <w:rPr>
                <w:sz w:val="24"/>
                <w:szCs w:val="24"/>
              </w:rPr>
              <w:t xml:space="preserve"> </w:t>
            </w:r>
            <w:proofErr w:type="spellStart"/>
            <w:r w:rsidRPr="00673DE1">
              <w:rPr>
                <w:sz w:val="24"/>
                <w:szCs w:val="24"/>
              </w:rPr>
              <w:t>услужно</w:t>
            </w:r>
            <w:proofErr w:type="spellEnd"/>
            <w:r w:rsidRPr="00673DE1">
              <w:rPr>
                <w:sz w:val="24"/>
                <w:szCs w:val="24"/>
              </w:rPr>
              <w:t xml:space="preserve"> </w:t>
            </w:r>
            <w:proofErr w:type="spellStart"/>
            <w:r w:rsidRPr="00673DE1">
              <w:rPr>
                <w:sz w:val="24"/>
                <w:szCs w:val="24"/>
              </w:rPr>
              <w:t>друштво“Михајловић</w:t>
            </w:r>
            <w:proofErr w:type="spellEnd"/>
            <w:r w:rsidRPr="00673DE1">
              <w:rPr>
                <w:sz w:val="24"/>
                <w:szCs w:val="24"/>
              </w:rPr>
              <w:t>“</w:t>
            </w:r>
          </w:p>
        </w:tc>
        <w:tc>
          <w:tcPr>
            <w:tcW w:w="2085" w:type="dxa"/>
          </w:tcPr>
          <w:p w:rsidR="00673DE1" w:rsidRPr="00673DE1" w:rsidRDefault="00673DE1" w:rsidP="00673DE1">
            <w:pPr>
              <w:rPr>
                <w:sz w:val="24"/>
                <w:szCs w:val="24"/>
              </w:rPr>
            </w:pPr>
            <w:r w:rsidRPr="00673DE1">
              <w:rPr>
                <w:sz w:val="24"/>
                <w:szCs w:val="24"/>
              </w:rPr>
              <w:t xml:space="preserve">4730-трговина </w:t>
            </w:r>
            <w:proofErr w:type="spellStart"/>
            <w:r w:rsidRPr="00673DE1">
              <w:rPr>
                <w:sz w:val="24"/>
                <w:szCs w:val="24"/>
              </w:rPr>
              <w:t>на</w:t>
            </w:r>
            <w:proofErr w:type="spellEnd"/>
            <w:r w:rsidRPr="00673DE1">
              <w:rPr>
                <w:sz w:val="24"/>
                <w:szCs w:val="24"/>
              </w:rPr>
              <w:t xml:space="preserve"> </w:t>
            </w:r>
            <w:proofErr w:type="spellStart"/>
            <w:r w:rsidRPr="00673DE1">
              <w:rPr>
                <w:sz w:val="24"/>
                <w:szCs w:val="24"/>
              </w:rPr>
              <w:t>мало</w:t>
            </w:r>
            <w:proofErr w:type="spellEnd"/>
            <w:r w:rsidRPr="00673DE1">
              <w:rPr>
                <w:sz w:val="24"/>
                <w:szCs w:val="24"/>
              </w:rPr>
              <w:t xml:space="preserve"> </w:t>
            </w:r>
            <w:proofErr w:type="spellStart"/>
            <w:r w:rsidRPr="00673DE1">
              <w:rPr>
                <w:sz w:val="24"/>
                <w:szCs w:val="24"/>
              </w:rPr>
              <w:t>горивима</w:t>
            </w:r>
            <w:proofErr w:type="spellEnd"/>
            <w:r w:rsidRPr="00673DE1">
              <w:rPr>
                <w:sz w:val="24"/>
                <w:szCs w:val="24"/>
              </w:rPr>
              <w:t xml:space="preserve"> у </w:t>
            </w:r>
            <w:proofErr w:type="spellStart"/>
            <w:r w:rsidRPr="00673DE1">
              <w:rPr>
                <w:sz w:val="24"/>
                <w:szCs w:val="24"/>
              </w:rPr>
              <w:t>специјали</w:t>
            </w:r>
            <w:proofErr w:type="spellEnd"/>
          </w:p>
        </w:tc>
        <w:tc>
          <w:tcPr>
            <w:tcW w:w="1416" w:type="dxa"/>
          </w:tcPr>
          <w:p w:rsidR="00673DE1" w:rsidRPr="00673DE1" w:rsidRDefault="00673DE1" w:rsidP="00673DE1">
            <w:pPr>
              <w:rPr>
                <w:sz w:val="24"/>
                <w:szCs w:val="24"/>
              </w:rPr>
            </w:pPr>
            <w:proofErr w:type="spellStart"/>
            <w:r w:rsidRPr="00673DE1">
              <w:rPr>
                <w:sz w:val="24"/>
                <w:szCs w:val="24"/>
              </w:rPr>
              <w:t>процена</w:t>
            </w:r>
            <w:proofErr w:type="spellEnd"/>
            <w:r w:rsidRPr="00673DE1">
              <w:rPr>
                <w:sz w:val="24"/>
                <w:szCs w:val="24"/>
              </w:rPr>
              <w:t xml:space="preserve"> </w:t>
            </w:r>
            <w:proofErr w:type="spellStart"/>
            <w:r w:rsidRPr="00673DE1">
              <w:rPr>
                <w:sz w:val="24"/>
                <w:szCs w:val="24"/>
              </w:rPr>
              <w:t>утицаја</w:t>
            </w:r>
            <w:proofErr w:type="spellEnd"/>
          </w:p>
        </w:tc>
        <w:tc>
          <w:tcPr>
            <w:tcW w:w="1826" w:type="dxa"/>
          </w:tcPr>
          <w:p w:rsidR="00673DE1" w:rsidRPr="00673DE1" w:rsidRDefault="00673DE1" w:rsidP="00673DE1">
            <w:pPr>
              <w:rPr>
                <w:sz w:val="24"/>
                <w:szCs w:val="24"/>
              </w:rPr>
            </w:pPr>
            <w:proofErr w:type="spellStart"/>
            <w:r w:rsidRPr="00673DE1">
              <w:rPr>
                <w:sz w:val="24"/>
                <w:szCs w:val="24"/>
              </w:rPr>
              <w:t>средњи</w:t>
            </w:r>
            <w:proofErr w:type="spellEnd"/>
          </w:p>
        </w:tc>
      </w:tr>
    </w:tbl>
    <w:p w:rsidR="00D55BAA" w:rsidRPr="00D55BAA" w:rsidRDefault="00D55BAA" w:rsidP="00654ADB">
      <w:pPr>
        <w:ind w:firstLine="720"/>
        <w:jc w:val="both"/>
        <w:rPr>
          <w:sz w:val="24"/>
          <w:szCs w:val="24"/>
          <w:lang w:val="sr-Cyrl-RS"/>
        </w:rPr>
      </w:pPr>
    </w:p>
    <w:p w:rsidR="00D55BAA" w:rsidRDefault="00D55BAA" w:rsidP="00654ADB">
      <w:pPr>
        <w:ind w:firstLine="720"/>
        <w:jc w:val="both"/>
        <w:rPr>
          <w:sz w:val="24"/>
          <w:szCs w:val="24"/>
        </w:rPr>
      </w:pPr>
    </w:p>
    <w:p w:rsidR="00673DE1" w:rsidRDefault="00673DE1" w:rsidP="00654ADB">
      <w:pPr>
        <w:ind w:firstLine="720"/>
        <w:jc w:val="both"/>
        <w:rPr>
          <w:sz w:val="24"/>
          <w:szCs w:val="24"/>
        </w:rPr>
      </w:pPr>
    </w:p>
    <w:p w:rsidR="00B73375" w:rsidRDefault="00B73375" w:rsidP="00654ADB">
      <w:pPr>
        <w:ind w:firstLine="720"/>
        <w:jc w:val="both"/>
        <w:rPr>
          <w:sz w:val="24"/>
          <w:szCs w:val="24"/>
        </w:rPr>
      </w:pPr>
    </w:p>
    <w:p w:rsidR="00B73375" w:rsidRDefault="00B73375" w:rsidP="00654ADB">
      <w:pPr>
        <w:ind w:firstLine="720"/>
        <w:jc w:val="both"/>
        <w:rPr>
          <w:sz w:val="24"/>
          <w:szCs w:val="24"/>
        </w:rPr>
      </w:pPr>
    </w:p>
    <w:p w:rsidR="00B73375" w:rsidRDefault="00B73375" w:rsidP="00654ADB">
      <w:pPr>
        <w:ind w:firstLine="720"/>
        <w:jc w:val="both"/>
        <w:rPr>
          <w:sz w:val="24"/>
          <w:szCs w:val="24"/>
        </w:rPr>
      </w:pPr>
    </w:p>
    <w:p w:rsidR="00D55BAA" w:rsidRDefault="00C15A94" w:rsidP="00654ADB">
      <w:pPr>
        <w:ind w:firstLine="720"/>
        <w:jc w:val="both"/>
        <w:rPr>
          <w:sz w:val="24"/>
          <w:szCs w:val="24"/>
          <w:lang w:val="sr-Cyrl-RS"/>
        </w:rPr>
      </w:pPr>
      <w:r w:rsidRPr="00C15A94">
        <w:rPr>
          <w:sz w:val="24"/>
          <w:szCs w:val="24"/>
          <w:lang w:val="sr-Cyrl-RS"/>
        </w:rPr>
        <w:t>Процена</w:t>
      </w:r>
      <w:r>
        <w:rPr>
          <w:sz w:val="24"/>
          <w:szCs w:val="24"/>
          <w:lang w:val="sr-Cyrl-RS"/>
        </w:rPr>
        <w:t xml:space="preserve"> броја дана </w:t>
      </w:r>
      <w:r w:rsidR="00A11A46">
        <w:rPr>
          <w:sz w:val="24"/>
          <w:szCs w:val="24"/>
          <w:lang w:val="sr-Cyrl-RS"/>
        </w:rPr>
        <w:t xml:space="preserve">инспекцијског  надзора на годишњем нивоу </w:t>
      </w:r>
    </w:p>
    <w:p w:rsidR="00C15A94" w:rsidRDefault="00C15A94" w:rsidP="00654ADB">
      <w:pPr>
        <w:ind w:firstLine="720"/>
        <w:jc w:val="both"/>
        <w:rPr>
          <w:sz w:val="24"/>
          <w:szCs w:val="24"/>
          <w:lang w:val="sr-Cyrl-RS"/>
        </w:rPr>
      </w:pPr>
      <w:r>
        <w:rPr>
          <w:sz w:val="24"/>
          <w:szCs w:val="24"/>
          <w:lang w:val="sr-Cyrl-RS"/>
        </w:rPr>
        <w:t>1.Број редовног инспекцијског надзора – 9</w:t>
      </w:r>
    </w:p>
    <w:p w:rsidR="00C15A94" w:rsidRDefault="00C15A94" w:rsidP="00654ADB">
      <w:pPr>
        <w:ind w:firstLine="720"/>
        <w:jc w:val="both"/>
        <w:rPr>
          <w:sz w:val="24"/>
          <w:szCs w:val="24"/>
          <w:lang w:val="sr-Cyrl-RS"/>
        </w:rPr>
      </w:pPr>
      <w:r>
        <w:rPr>
          <w:sz w:val="24"/>
          <w:szCs w:val="24"/>
          <w:lang w:val="sr-Cyrl-RS"/>
        </w:rPr>
        <w:t>2.</w:t>
      </w:r>
      <w:r w:rsidR="000A0542">
        <w:rPr>
          <w:sz w:val="24"/>
          <w:szCs w:val="24"/>
          <w:lang w:val="sr-Cyrl-RS"/>
        </w:rPr>
        <w:t>Број вандредног инспекцијског надзора –</w:t>
      </w:r>
      <w:r w:rsidR="00B506C0">
        <w:rPr>
          <w:sz w:val="24"/>
          <w:szCs w:val="24"/>
          <w:lang w:val="sr-Cyrl-RS"/>
        </w:rPr>
        <w:t xml:space="preserve"> оквирно 3</w:t>
      </w:r>
    </w:p>
    <w:p w:rsidR="0075267D" w:rsidRPr="0075267D" w:rsidRDefault="0075267D" w:rsidP="000A0542">
      <w:pPr>
        <w:jc w:val="both"/>
        <w:rPr>
          <w:sz w:val="24"/>
          <w:szCs w:val="24"/>
        </w:rPr>
      </w:pPr>
    </w:p>
    <w:p w:rsidR="00D527F5" w:rsidRPr="003E250C" w:rsidRDefault="00D527F5" w:rsidP="003A606C">
      <w:pPr>
        <w:ind w:left="54" w:firstLine="666"/>
        <w:jc w:val="both"/>
        <w:rPr>
          <w:sz w:val="24"/>
          <w:szCs w:val="24"/>
          <w:lang w:val="ru-RU"/>
        </w:rPr>
      </w:pPr>
    </w:p>
    <w:p w:rsidR="00D527F5" w:rsidRPr="003E250C" w:rsidRDefault="0007414C" w:rsidP="0007414C">
      <w:pPr>
        <w:ind w:left="54" w:hanging="54"/>
        <w:jc w:val="both"/>
        <w:rPr>
          <w:b/>
          <w:sz w:val="24"/>
          <w:szCs w:val="24"/>
          <w:lang w:val="ru-RU"/>
        </w:rPr>
      </w:pPr>
      <w:r w:rsidRPr="003E250C">
        <w:rPr>
          <w:b/>
          <w:sz w:val="24"/>
          <w:szCs w:val="24"/>
          <w:lang w:val="ru-RU"/>
        </w:rPr>
        <w:t>5</w:t>
      </w:r>
      <w:r w:rsidR="00D527F5" w:rsidRPr="003E250C">
        <w:rPr>
          <w:b/>
          <w:sz w:val="24"/>
          <w:szCs w:val="24"/>
          <w:lang w:val="ru-RU"/>
        </w:rPr>
        <w:t>.Територијално подручје на коме ће се вршити инспекцијски надзор</w:t>
      </w:r>
    </w:p>
    <w:p w:rsidR="00D527F5" w:rsidRPr="003E250C" w:rsidRDefault="00D527F5" w:rsidP="003A606C">
      <w:pPr>
        <w:ind w:left="54" w:firstLine="666"/>
        <w:jc w:val="both"/>
        <w:rPr>
          <w:b/>
          <w:sz w:val="24"/>
          <w:szCs w:val="24"/>
          <w:lang w:val="ru-RU"/>
        </w:rPr>
      </w:pPr>
    </w:p>
    <w:p w:rsidR="00EF4219" w:rsidRPr="00503F76" w:rsidRDefault="00EF4219" w:rsidP="00EF4219">
      <w:pPr>
        <w:ind w:left="54" w:firstLine="666"/>
        <w:jc w:val="both"/>
        <w:rPr>
          <w:sz w:val="24"/>
          <w:szCs w:val="24"/>
          <w:lang w:val="sr-Latn-RS"/>
        </w:rPr>
      </w:pPr>
      <w:r w:rsidRPr="003E250C">
        <w:rPr>
          <w:sz w:val="24"/>
          <w:szCs w:val="24"/>
          <w:lang w:val="ru-RU"/>
        </w:rPr>
        <w:t>Инспекција за заштиту животне средине је надлежна за вршење инспекцијског надзора над спровођењем мера заштите животне средине на територији општине Мало Црниће, с обзиром да обавља послове из области заштите животне средине  као  поверене послове</w:t>
      </w:r>
      <w:r w:rsidR="00503F76">
        <w:rPr>
          <w:sz w:val="24"/>
          <w:szCs w:val="24"/>
          <w:lang w:val="sr-Latn-RS"/>
        </w:rPr>
        <w:t>.</w:t>
      </w:r>
    </w:p>
    <w:p w:rsidR="00EF4219" w:rsidRPr="003E250C" w:rsidRDefault="00EF4219" w:rsidP="00EF4219">
      <w:pPr>
        <w:pStyle w:val="BodyText"/>
        <w:spacing w:before="10"/>
        <w:rPr>
          <w:sz w:val="24"/>
          <w:szCs w:val="24"/>
        </w:rPr>
      </w:pPr>
    </w:p>
    <w:p w:rsidR="00EF4219" w:rsidRPr="003E250C" w:rsidRDefault="0007414C" w:rsidP="0007414C">
      <w:pPr>
        <w:pStyle w:val="NoSpacing"/>
        <w:shd w:val="clear" w:color="auto" w:fill="FFFFFF" w:themeFill="background1"/>
        <w:ind w:left="54"/>
        <w:jc w:val="both"/>
        <w:rPr>
          <w:rFonts w:ascii="Times New Roman" w:hAnsi="Times New Roman"/>
          <w:b/>
          <w:sz w:val="24"/>
          <w:szCs w:val="24"/>
          <w:lang w:eastAsia="sr-Latn-CS"/>
        </w:rPr>
      </w:pPr>
      <w:r w:rsidRPr="00B470A4">
        <w:rPr>
          <w:rFonts w:ascii="Times New Roman" w:hAnsi="Times New Roman"/>
          <w:b/>
          <w:color w:val="000000" w:themeColor="text1"/>
          <w:sz w:val="24"/>
          <w:szCs w:val="24"/>
          <w:lang w:eastAsia="sr-Latn-CS"/>
        </w:rPr>
        <w:t>6.</w:t>
      </w:r>
      <w:r w:rsidR="00EF4219" w:rsidRPr="00B470A4">
        <w:rPr>
          <w:rFonts w:ascii="Times New Roman" w:hAnsi="Times New Roman"/>
          <w:b/>
          <w:color w:val="000000" w:themeColor="text1"/>
          <w:sz w:val="24"/>
          <w:szCs w:val="24"/>
          <w:lang w:val="sr-Latn-CS" w:eastAsia="sr-Latn-CS"/>
        </w:rPr>
        <w:t>Процењени ризик</w:t>
      </w:r>
      <w:r w:rsidR="00EF4219" w:rsidRPr="003E250C">
        <w:rPr>
          <w:rFonts w:ascii="Times New Roman" w:hAnsi="Times New Roman"/>
          <w:b/>
          <w:sz w:val="24"/>
          <w:szCs w:val="24"/>
          <w:lang w:val="sr-Latn-CS" w:eastAsia="sr-Latn-CS"/>
        </w:rPr>
        <w:t xml:space="preserve">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w:t>
      </w:r>
    </w:p>
    <w:p w:rsidR="0007414C" w:rsidRPr="003E250C" w:rsidRDefault="0007414C" w:rsidP="0007414C">
      <w:pPr>
        <w:pStyle w:val="NoSpacing"/>
        <w:shd w:val="clear" w:color="auto" w:fill="FFFFFF" w:themeFill="background1"/>
        <w:ind w:left="54"/>
        <w:jc w:val="both"/>
        <w:rPr>
          <w:rFonts w:ascii="Times New Roman" w:hAnsi="Times New Roman"/>
          <w:b/>
          <w:sz w:val="24"/>
          <w:szCs w:val="24"/>
        </w:rPr>
      </w:pPr>
    </w:p>
    <w:p w:rsidR="00F82AF4" w:rsidRPr="003E250C" w:rsidRDefault="00B470A4" w:rsidP="0007414C">
      <w:pPr>
        <w:pStyle w:val="BodyText"/>
        <w:ind w:right="217" w:firstLine="709"/>
        <w:jc w:val="both"/>
        <w:rPr>
          <w:sz w:val="24"/>
          <w:szCs w:val="24"/>
        </w:rPr>
      </w:pPr>
      <w:proofErr w:type="spellStart"/>
      <w:r>
        <w:rPr>
          <w:sz w:val="24"/>
          <w:szCs w:val="24"/>
        </w:rPr>
        <w:t>Процена</w:t>
      </w:r>
      <w:proofErr w:type="spellEnd"/>
      <w:r>
        <w:rPr>
          <w:sz w:val="24"/>
          <w:szCs w:val="24"/>
        </w:rPr>
        <w:t xml:space="preserve"> </w:t>
      </w:r>
      <w:proofErr w:type="spellStart"/>
      <w:r>
        <w:rPr>
          <w:sz w:val="24"/>
          <w:szCs w:val="24"/>
        </w:rPr>
        <w:t>ризика</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вршити</w:t>
      </w:r>
      <w:proofErr w:type="spellEnd"/>
      <w:r w:rsidR="00F82AF4" w:rsidRPr="003E250C">
        <w:rPr>
          <w:sz w:val="24"/>
          <w:szCs w:val="24"/>
        </w:rPr>
        <w:t xml:space="preserve"> </w:t>
      </w:r>
      <w:proofErr w:type="spellStart"/>
      <w:r w:rsidR="00F82AF4" w:rsidRPr="003E250C">
        <w:rPr>
          <w:sz w:val="24"/>
          <w:szCs w:val="24"/>
        </w:rPr>
        <w:t>пре</w:t>
      </w:r>
      <w:proofErr w:type="spellEnd"/>
      <w:r w:rsidR="00F82AF4" w:rsidRPr="003E250C">
        <w:rPr>
          <w:sz w:val="24"/>
          <w:szCs w:val="24"/>
        </w:rPr>
        <w:t xml:space="preserve"> </w:t>
      </w:r>
      <w:proofErr w:type="spellStart"/>
      <w:r w:rsidR="00F82AF4" w:rsidRPr="003E250C">
        <w:rPr>
          <w:sz w:val="24"/>
          <w:szCs w:val="24"/>
        </w:rPr>
        <w:t>инспекцијског</w:t>
      </w:r>
      <w:proofErr w:type="spellEnd"/>
      <w:r w:rsidR="00F82AF4" w:rsidRPr="003E250C">
        <w:rPr>
          <w:sz w:val="24"/>
          <w:szCs w:val="24"/>
        </w:rPr>
        <w:t xml:space="preserve"> </w:t>
      </w:r>
      <w:proofErr w:type="spellStart"/>
      <w:r w:rsidR="00F82AF4" w:rsidRPr="003E250C">
        <w:rPr>
          <w:sz w:val="24"/>
          <w:szCs w:val="24"/>
        </w:rPr>
        <w:t>надзора</w:t>
      </w:r>
      <w:proofErr w:type="spellEnd"/>
      <w:r w:rsidR="00F82AF4" w:rsidRPr="003E250C">
        <w:rPr>
          <w:sz w:val="24"/>
          <w:szCs w:val="24"/>
        </w:rPr>
        <w:t xml:space="preserve"> и у </w:t>
      </w:r>
      <w:proofErr w:type="spellStart"/>
      <w:r w:rsidR="00F82AF4" w:rsidRPr="003E250C">
        <w:rPr>
          <w:sz w:val="24"/>
          <w:szCs w:val="24"/>
        </w:rPr>
        <w:t>току</w:t>
      </w:r>
      <w:proofErr w:type="spellEnd"/>
      <w:r w:rsidR="00F82AF4" w:rsidRPr="003E250C">
        <w:rPr>
          <w:sz w:val="24"/>
          <w:szCs w:val="24"/>
        </w:rPr>
        <w:t xml:space="preserve"> </w:t>
      </w:r>
      <w:proofErr w:type="spellStart"/>
      <w:r w:rsidR="00F82AF4" w:rsidRPr="003E250C">
        <w:rPr>
          <w:sz w:val="24"/>
          <w:szCs w:val="24"/>
        </w:rPr>
        <w:t>инспекцијског</w:t>
      </w:r>
      <w:proofErr w:type="spellEnd"/>
      <w:r w:rsidR="00F82AF4" w:rsidRPr="003E250C">
        <w:rPr>
          <w:sz w:val="24"/>
          <w:szCs w:val="24"/>
        </w:rPr>
        <w:t xml:space="preserve"> </w:t>
      </w:r>
      <w:proofErr w:type="spellStart"/>
      <w:r w:rsidR="00F82AF4" w:rsidRPr="003E250C">
        <w:rPr>
          <w:sz w:val="24"/>
          <w:szCs w:val="24"/>
        </w:rPr>
        <w:t>надзора</w:t>
      </w:r>
      <w:proofErr w:type="spellEnd"/>
      <w:r w:rsidR="00F82AF4" w:rsidRPr="003E250C">
        <w:rPr>
          <w:sz w:val="24"/>
          <w:szCs w:val="24"/>
        </w:rPr>
        <w:t xml:space="preserve">, </w:t>
      </w:r>
      <w:proofErr w:type="spellStart"/>
      <w:r w:rsidR="00F82AF4" w:rsidRPr="003E250C">
        <w:rPr>
          <w:sz w:val="24"/>
          <w:szCs w:val="24"/>
        </w:rPr>
        <w:t>како</w:t>
      </w:r>
      <w:proofErr w:type="spellEnd"/>
      <w:r w:rsidR="00F82AF4" w:rsidRPr="003E250C">
        <w:rPr>
          <w:sz w:val="24"/>
          <w:szCs w:val="24"/>
        </w:rPr>
        <w:t xml:space="preserve"> </w:t>
      </w:r>
      <w:proofErr w:type="spellStart"/>
      <w:r w:rsidR="00F82AF4" w:rsidRPr="003E250C">
        <w:rPr>
          <w:sz w:val="24"/>
          <w:szCs w:val="24"/>
        </w:rPr>
        <w:t>би</w:t>
      </w:r>
      <w:proofErr w:type="spellEnd"/>
      <w:r w:rsidR="00F82AF4" w:rsidRPr="003E250C">
        <w:rPr>
          <w:sz w:val="24"/>
          <w:szCs w:val="24"/>
        </w:rPr>
        <w:t xml:space="preserve"> </w:t>
      </w:r>
      <w:proofErr w:type="spellStart"/>
      <w:r w:rsidR="00F82AF4" w:rsidRPr="003E250C">
        <w:rPr>
          <w:sz w:val="24"/>
          <w:szCs w:val="24"/>
        </w:rPr>
        <w:t>се</w:t>
      </w:r>
      <w:proofErr w:type="spellEnd"/>
      <w:r w:rsidR="00F82AF4" w:rsidRPr="003E250C">
        <w:rPr>
          <w:sz w:val="24"/>
          <w:szCs w:val="24"/>
        </w:rPr>
        <w:t xml:space="preserve"> </w:t>
      </w:r>
      <w:proofErr w:type="spellStart"/>
      <w:r w:rsidR="00F82AF4" w:rsidRPr="003E250C">
        <w:rPr>
          <w:sz w:val="24"/>
          <w:szCs w:val="24"/>
        </w:rPr>
        <w:t>уједно</w:t>
      </w:r>
      <w:proofErr w:type="spellEnd"/>
      <w:r w:rsidR="00F82AF4" w:rsidRPr="003E250C">
        <w:rPr>
          <w:sz w:val="24"/>
          <w:szCs w:val="24"/>
        </w:rPr>
        <w:t xml:space="preserve"> и </w:t>
      </w:r>
      <w:proofErr w:type="spellStart"/>
      <w:r w:rsidR="00F82AF4" w:rsidRPr="003E250C">
        <w:rPr>
          <w:sz w:val="24"/>
          <w:szCs w:val="24"/>
        </w:rPr>
        <w:t>надзирани</w:t>
      </w:r>
      <w:proofErr w:type="spellEnd"/>
      <w:r w:rsidR="00F82AF4" w:rsidRPr="003E250C">
        <w:rPr>
          <w:sz w:val="24"/>
          <w:szCs w:val="24"/>
        </w:rPr>
        <w:t xml:space="preserve"> </w:t>
      </w:r>
      <w:proofErr w:type="spellStart"/>
      <w:r w:rsidR="00F82AF4" w:rsidRPr="003E250C">
        <w:rPr>
          <w:sz w:val="24"/>
          <w:szCs w:val="24"/>
        </w:rPr>
        <w:t>субјекти</w:t>
      </w:r>
      <w:proofErr w:type="spellEnd"/>
      <w:r w:rsidR="00F82AF4" w:rsidRPr="003E250C">
        <w:rPr>
          <w:sz w:val="24"/>
          <w:szCs w:val="24"/>
        </w:rPr>
        <w:t xml:space="preserve"> </w:t>
      </w:r>
      <w:proofErr w:type="spellStart"/>
      <w:r w:rsidR="00F82AF4" w:rsidRPr="003E250C">
        <w:rPr>
          <w:sz w:val="24"/>
          <w:szCs w:val="24"/>
        </w:rPr>
        <w:t>упознали</w:t>
      </w:r>
      <w:proofErr w:type="spellEnd"/>
      <w:r w:rsidR="00F82AF4" w:rsidRPr="003E250C">
        <w:rPr>
          <w:sz w:val="24"/>
          <w:szCs w:val="24"/>
        </w:rPr>
        <w:t xml:space="preserve"> </w:t>
      </w:r>
      <w:proofErr w:type="spellStart"/>
      <w:r w:rsidR="00F82AF4" w:rsidRPr="003E250C">
        <w:rPr>
          <w:sz w:val="24"/>
          <w:szCs w:val="24"/>
        </w:rPr>
        <w:t>са</w:t>
      </w:r>
      <w:proofErr w:type="spellEnd"/>
      <w:r w:rsidR="00F82AF4" w:rsidRPr="003E250C">
        <w:rPr>
          <w:sz w:val="24"/>
          <w:szCs w:val="24"/>
        </w:rPr>
        <w:t xml:space="preserve"> </w:t>
      </w:r>
      <w:proofErr w:type="spellStart"/>
      <w:r w:rsidR="00F82AF4" w:rsidRPr="003E250C">
        <w:rPr>
          <w:sz w:val="24"/>
          <w:szCs w:val="24"/>
        </w:rPr>
        <w:t>системом</w:t>
      </w:r>
      <w:proofErr w:type="spellEnd"/>
      <w:r w:rsidR="00F82AF4" w:rsidRPr="003E250C">
        <w:rPr>
          <w:sz w:val="24"/>
          <w:szCs w:val="24"/>
        </w:rPr>
        <w:t xml:space="preserve"> </w:t>
      </w:r>
      <w:proofErr w:type="spellStart"/>
      <w:r w:rsidR="00F82AF4" w:rsidRPr="003E250C">
        <w:rPr>
          <w:sz w:val="24"/>
          <w:szCs w:val="24"/>
        </w:rPr>
        <w:t>процене</w:t>
      </w:r>
      <w:proofErr w:type="spellEnd"/>
      <w:r w:rsidR="00F82AF4" w:rsidRPr="003E250C">
        <w:rPr>
          <w:sz w:val="24"/>
          <w:szCs w:val="24"/>
        </w:rPr>
        <w:t xml:space="preserve"> </w:t>
      </w:r>
      <w:proofErr w:type="spellStart"/>
      <w:r w:rsidR="00F82AF4" w:rsidRPr="003E250C">
        <w:rPr>
          <w:sz w:val="24"/>
          <w:szCs w:val="24"/>
        </w:rPr>
        <w:t>ризика</w:t>
      </w:r>
      <w:proofErr w:type="spellEnd"/>
      <w:r w:rsidR="00F82AF4" w:rsidRPr="003E250C">
        <w:rPr>
          <w:sz w:val="24"/>
          <w:szCs w:val="24"/>
        </w:rPr>
        <w:t>.</w:t>
      </w:r>
    </w:p>
    <w:p w:rsidR="00F82AF4" w:rsidRPr="003E250C" w:rsidRDefault="00F82AF4" w:rsidP="0007414C">
      <w:pPr>
        <w:pStyle w:val="BodyText"/>
        <w:rPr>
          <w:sz w:val="24"/>
          <w:szCs w:val="24"/>
        </w:rPr>
      </w:pPr>
    </w:p>
    <w:p w:rsidR="004B5FA3" w:rsidRPr="003E250C" w:rsidRDefault="004B5FA3">
      <w:pPr>
        <w:pStyle w:val="BodyText"/>
        <w:rPr>
          <w:b/>
          <w:sz w:val="24"/>
          <w:szCs w:val="24"/>
        </w:rPr>
      </w:pPr>
    </w:p>
    <w:p w:rsidR="00372D38" w:rsidRPr="003E250C" w:rsidRDefault="00372D38">
      <w:pPr>
        <w:pStyle w:val="BodyText"/>
        <w:rPr>
          <w:b/>
          <w:sz w:val="24"/>
          <w:szCs w:val="24"/>
        </w:rPr>
      </w:pPr>
    </w:p>
    <w:p w:rsidR="00372D38" w:rsidRPr="003E250C" w:rsidRDefault="0007414C" w:rsidP="0007414C">
      <w:pPr>
        <w:widowControl/>
        <w:shd w:val="clear" w:color="auto" w:fill="FFFFFF" w:themeFill="background1"/>
        <w:tabs>
          <w:tab w:val="left" w:pos="1152"/>
        </w:tabs>
        <w:autoSpaceDE/>
        <w:autoSpaceDN/>
        <w:ind w:left="54"/>
        <w:contextualSpacing/>
        <w:jc w:val="both"/>
        <w:rPr>
          <w:b/>
          <w:sz w:val="24"/>
          <w:szCs w:val="24"/>
          <w:lang w:val="sr-Latn-CS" w:eastAsia="sr-Latn-CS"/>
        </w:rPr>
      </w:pPr>
      <w:r w:rsidRPr="003E250C">
        <w:rPr>
          <w:b/>
          <w:sz w:val="24"/>
          <w:szCs w:val="24"/>
          <w:lang w:eastAsia="sr-Latn-CS"/>
        </w:rPr>
        <w:t>7.</w:t>
      </w:r>
      <w:r w:rsidR="00372D38" w:rsidRPr="003E250C">
        <w:rPr>
          <w:b/>
          <w:sz w:val="24"/>
          <w:szCs w:val="24"/>
          <w:lang w:val="sr-Latn-CS" w:eastAsia="sr-Latn-CS"/>
        </w:rPr>
        <w:t>Период у коме ће се вршити инспекцијски надзор</w:t>
      </w:r>
    </w:p>
    <w:p w:rsidR="00372D38" w:rsidRPr="003E250C" w:rsidRDefault="00372D38" w:rsidP="00372D38">
      <w:pPr>
        <w:pStyle w:val="NoSpacing"/>
        <w:jc w:val="both"/>
        <w:rPr>
          <w:rFonts w:ascii="Times New Roman" w:hAnsi="Times New Roman"/>
          <w:sz w:val="24"/>
          <w:szCs w:val="24"/>
        </w:rPr>
      </w:pPr>
    </w:p>
    <w:p w:rsidR="00576A1E" w:rsidRDefault="00372D38" w:rsidP="00B470A4">
      <w:pPr>
        <w:pStyle w:val="NoSpacing"/>
        <w:ind w:firstLine="720"/>
        <w:jc w:val="both"/>
        <w:rPr>
          <w:rFonts w:ascii="Times New Roman" w:hAnsi="Times New Roman"/>
          <w:sz w:val="24"/>
          <w:szCs w:val="24"/>
        </w:rPr>
      </w:pPr>
      <w:proofErr w:type="spellStart"/>
      <w:r w:rsidRPr="003E250C">
        <w:rPr>
          <w:rFonts w:ascii="Times New Roman" w:hAnsi="Times New Roman"/>
          <w:sz w:val="24"/>
          <w:szCs w:val="24"/>
        </w:rPr>
        <w:t>Инспекција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заштиту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животне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средине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вршиће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инспекцијске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надзоре</w:t>
      </w:r>
      <w:proofErr w:type="spellEnd"/>
      <w:r w:rsidRPr="003E250C">
        <w:rPr>
          <w:rFonts w:ascii="Times New Roman" w:hAnsi="Times New Roman"/>
          <w:sz w:val="24"/>
          <w:szCs w:val="24"/>
        </w:rPr>
        <w:t xml:space="preserve"> </w:t>
      </w:r>
      <w:r w:rsidR="0011439D">
        <w:rPr>
          <w:rFonts w:ascii="Times New Roman" w:hAnsi="Times New Roman"/>
          <w:sz w:val="24"/>
          <w:szCs w:val="24"/>
        </w:rPr>
        <w:t xml:space="preserve">у </w:t>
      </w:r>
      <w:r w:rsidR="00576A1E">
        <w:rPr>
          <w:rFonts w:ascii="Times New Roman" w:hAnsi="Times New Roman"/>
          <w:sz w:val="24"/>
          <w:szCs w:val="24"/>
        </w:rPr>
        <w:t xml:space="preserve">2019.години и </w:t>
      </w:r>
      <w:proofErr w:type="spellStart"/>
      <w:r w:rsidR="00576A1E">
        <w:rPr>
          <w:rFonts w:ascii="Times New Roman" w:hAnsi="Times New Roman"/>
          <w:sz w:val="24"/>
          <w:szCs w:val="24"/>
        </w:rPr>
        <w:t>то</w:t>
      </w:r>
      <w:proofErr w:type="spellEnd"/>
      <w:r w:rsidR="00576A1E">
        <w:rPr>
          <w:rFonts w:ascii="Times New Roman" w:hAnsi="Times New Roman"/>
          <w:sz w:val="24"/>
          <w:szCs w:val="24"/>
        </w:rPr>
        <w:t xml:space="preserve"> </w:t>
      </w:r>
      <w:proofErr w:type="spellStart"/>
      <w:r w:rsidR="00576A1E">
        <w:rPr>
          <w:rFonts w:ascii="Times New Roman" w:hAnsi="Times New Roman"/>
          <w:sz w:val="24"/>
          <w:szCs w:val="24"/>
        </w:rPr>
        <w:t>по</w:t>
      </w:r>
      <w:proofErr w:type="spellEnd"/>
      <w:r w:rsidR="00576A1E">
        <w:rPr>
          <w:rFonts w:ascii="Times New Roman" w:hAnsi="Times New Roman"/>
          <w:sz w:val="24"/>
          <w:szCs w:val="24"/>
        </w:rPr>
        <w:t xml:space="preserve"> </w:t>
      </w:r>
      <w:proofErr w:type="spellStart"/>
      <w:r w:rsidR="00576A1E">
        <w:rPr>
          <w:rFonts w:ascii="Times New Roman" w:hAnsi="Times New Roman"/>
          <w:sz w:val="24"/>
          <w:szCs w:val="24"/>
        </w:rPr>
        <w:t>месечном</w:t>
      </w:r>
      <w:proofErr w:type="spellEnd"/>
      <w:r w:rsidR="00576A1E">
        <w:rPr>
          <w:rFonts w:ascii="Times New Roman" w:hAnsi="Times New Roman"/>
          <w:sz w:val="24"/>
          <w:szCs w:val="24"/>
        </w:rPr>
        <w:t xml:space="preserve"> </w:t>
      </w:r>
      <w:proofErr w:type="spellStart"/>
      <w:r w:rsidR="00576A1E">
        <w:rPr>
          <w:rFonts w:ascii="Times New Roman" w:hAnsi="Times New Roman"/>
          <w:sz w:val="24"/>
          <w:szCs w:val="24"/>
        </w:rPr>
        <w:t>плану</w:t>
      </w:r>
      <w:proofErr w:type="spellEnd"/>
      <w:r w:rsidR="00576A1E">
        <w:rPr>
          <w:rFonts w:ascii="Times New Roman" w:hAnsi="Times New Roman"/>
          <w:sz w:val="24"/>
          <w:szCs w:val="24"/>
        </w:rPr>
        <w:t>.</w:t>
      </w:r>
      <w:r w:rsidR="0011439D">
        <w:rPr>
          <w:rFonts w:ascii="Times New Roman" w:hAnsi="Times New Roman"/>
          <w:sz w:val="24"/>
          <w:szCs w:val="24"/>
        </w:rPr>
        <w:t xml:space="preserve"> </w:t>
      </w:r>
    </w:p>
    <w:p w:rsidR="00372D38" w:rsidRPr="003E250C" w:rsidRDefault="00372D38" w:rsidP="00B470A4">
      <w:pPr>
        <w:pStyle w:val="NoSpacing"/>
        <w:ind w:firstLine="720"/>
        <w:jc w:val="both"/>
        <w:rPr>
          <w:rFonts w:ascii="Times New Roman" w:hAnsi="Times New Roman"/>
          <w:sz w:val="24"/>
          <w:szCs w:val="24"/>
        </w:rPr>
      </w:pPr>
      <w:proofErr w:type="spellStart"/>
      <w:r w:rsidRPr="003E250C">
        <w:rPr>
          <w:rFonts w:ascii="Times New Roman" w:hAnsi="Times New Roman"/>
          <w:sz w:val="24"/>
          <w:szCs w:val="24"/>
        </w:rPr>
        <w:t>Инспекцијски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надзори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вршиће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радним</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даним</w:t>
      </w:r>
      <w:r w:rsidR="00CF02A6">
        <w:rPr>
          <w:rFonts w:ascii="Times New Roman" w:hAnsi="Times New Roman"/>
          <w:sz w:val="24"/>
          <w:szCs w:val="24"/>
        </w:rPr>
        <w:t>а</w:t>
      </w:r>
      <w:proofErr w:type="spellEnd"/>
      <w:r w:rsidRPr="003E250C">
        <w:rPr>
          <w:rFonts w:ascii="Times New Roman" w:hAnsi="Times New Roman"/>
          <w:sz w:val="24"/>
          <w:szCs w:val="24"/>
        </w:rPr>
        <w:t xml:space="preserve"> у </w:t>
      </w:r>
      <w:proofErr w:type="spellStart"/>
      <w:r w:rsidRPr="003E250C">
        <w:rPr>
          <w:rFonts w:ascii="Times New Roman" w:hAnsi="Times New Roman"/>
          <w:sz w:val="24"/>
          <w:szCs w:val="24"/>
        </w:rPr>
        <w:t>радно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време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надзираних</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субјекта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осим</w:t>
      </w:r>
      <w:proofErr w:type="spellEnd"/>
      <w:r w:rsidRPr="003E250C">
        <w:rPr>
          <w:rFonts w:ascii="Times New Roman" w:hAnsi="Times New Roman"/>
          <w:sz w:val="24"/>
          <w:szCs w:val="24"/>
        </w:rPr>
        <w:t xml:space="preserve"> у </w:t>
      </w:r>
      <w:proofErr w:type="spellStart"/>
      <w:r w:rsidRPr="003E250C">
        <w:rPr>
          <w:rFonts w:ascii="Times New Roman" w:hAnsi="Times New Roman"/>
          <w:sz w:val="24"/>
          <w:szCs w:val="24"/>
        </w:rPr>
        <w:t>хитним</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случајевима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када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се</w:t>
      </w:r>
      <w:proofErr w:type="spellEnd"/>
      <w:r w:rsidRPr="003E250C">
        <w:rPr>
          <w:rFonts w:ascii="Times New Roman" w:hAnsi="Times New Roman"/>
          <w:sz w:val="24"/>
          <w:szCs w:val="24"/>
        </w:rPr>
        <w:t xml:space="preserve"> </w:t>
      </w:r>
      <w:r w:rsidRPr="003E250C">
        <w:rPr>
          <w:rFonts w:ascii="Times New Roman" w:hAnsi="Times New Roman"/>
          <w:sz w:val="24"/>
          <w:szCs w:val="24"/>
          <w:lang w:val="sr-Latn-CS"/>
        </w:rPr>
        <w:t>отклања непосредна опасност по живот и здравље људи, имовину веће вредности, животну средину или биљни или животињски свет.</w:t>
      </w:r>
    </w:p>
    <w:p w:rsidR="00372D38" w:rsidRPr="003E250C" w:rsidRDefault="00372D38" w:rsidP="00372D38">
      <w:pPr>
        <w:pStyle w:val="NoSpacing"/>
        <w:jc w:val="both"/>
        <w:rPr>
          <w:rFonts w:ascii="Times New Roman" w:hAnsi="Times New Roman"/>
          <w:sz w:val="24"/>
          <w:szCs w:val="24"/>
        </w:rPr>
      </w:pPr>
    </w:p>
    <w:p w:rsidR="00372D38" w:rsidRPr="003E250C" w:rsidRDefault="00372D38">
      <w:pPr>
        <w:pStyle w:val="BodyText"/>
        <w:rPr>
          <w:b/>
          <w:sz w:val="24"/>
          <w:szCs w:val="24"/>
        </w:rPr>
      </w:pPr>
    </w:p>
    <w:p w:rsidR="00372D38" w:rsidRPr="003E250C" w:rsidRDefault="0007414C" w:rsidP="00372D38">
      <w:pPr>
        <w:pStyle w:val="ListParagraph"/>
        <w:widowControl/>
        <w:shd w:val="clear" w:color="auto" w:fill="FFFFFF" w:themeFill="background1"/>
        <w:tabs>
          <w:tab w:val="left" w:pos="1152"/>
        </w:tabs>
        <w:autoSpaceDE/>
        <w:autoSpaceDN/>
        <w:ind w:left="0"/>
        <w:contextualSpacing/>
        <w:jc w:val="both"/>
        <w:rPr>
          <w:b/>
          <w:sz w:val="24"/>
          <w:szCs w:val="24"/>
          <w:lang w:val="sr-Latn-CS" w:eastAsia="sr-Latn-CS"/>
        </w:rPr>
      </w:pPr>
      <w:r w:rsidRPr="003E250C">
        <w:rPr>
          <w:b/>
          <w:sz w:val="24"/>
          <w:szCs w:val="24"/>
        </w:rPr>
        <w:t>8</w:t>
      </w:r>
      <w:r w:rsidR="00372D38" w:rsidRPr="003E250C">
        <w:rPr>
          <w:b/>
          <w:sz w:val="24"/>
          <w:szCs w:val="24"/>
        </w:rPr>
        <w:t>.</w:t>
      </w:r>
      <w:r w:rsidR="00372D38" w:rsidRPr="003E250C">
        <w:rPr>
          <w:b/>
          <w:sz w:val="24"/>
          <w:szCs w:val="24"/>
          <w:lang w:val="sr-Latn-CS" w:eastAsia="sr-Latn-CS"/>
        </w:rPr>
        <w:t xml:space="preserve"> Информације о облицима инспекцијског надзора који ће се вршити</w:t>
      </w:r>
    </w:p>
    <w:p w:rsidR="00372D38" w:rsidRPr="003E250C" w:rsidRDefault="00372D38" w:rsidP="00372D38">
      <w:pPr>
        <w:pStyle w:val="BodyText"/>
        <w:shd w:val="clear" w:color="auto" w:fill="FFFFFF" w:themeFill="background1"/>
        <w:rPr>
          <w:b/>
          <w:sz w:val="24"/>
          <w:szCs w:val="24"/>
        </w:rPr>
      </w:pPr>
    </w:p>
    <w:p w:rsidR="00372D38" w:rsidRPr="003E250C" w:rsidRDefault="00372D38">
      <w:pPr>
        <w:pStyle w:val="BodyText"/>
        <w:rPr>
          <w:b/>
          <w:sz w:val="24"/>
          <w:szCs w:val="24"/>
        </w:rPr>
      </w:pPr>
    </w:p>
    <w:p w:rsidR="00372D38" w:rsidRPr="003E250C" w:rsidRDefault="00372D38" w:rsidP="00372D38">
      <w:pPr>
        <w:pStyle w:val="NoSpacing"/>
        <w:ind w:firstLine="720"/>
        <w:jc w:val="both"/>
        <w:rPr>
          <w:rFonts w:ascii="Times New Roman" w:hAnsi="Times New Roman"/>
          <w:sz w:val="24"/>
          <w:szCs w:val="24"/>
        </w:rPr>
      </w:pPr>
      <w:proofErr w:type="spellStart"/>
      <w:r w:rsidRPr="003E250C">
        <w:rPr>
          <w:rFonts w:ascii="Times New Roman" w:hAnsi="Times New Roman"/>
          <w:sz w:val="24"/>
          <w:szCs w:val="24"/>
        </w:rPr>
        <w:t>Редовни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инспекцијски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надзори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планирани</w:t>
      </w:r>
      <w:proofErr w:type="spellEnd"/>
      <w:r w:rsidRPr="003E250C">
        <w:rPr>
          <w:rFonts w:ascii="Times New Roman" w:hAnsi="Times New Roman"/>
          <w:sz w:val="24"/>
          <w:szCs w:val="24"/>
        </w:rPr>
        <w:t xml:space="preserve"> у </w:t>
      </w:r>
      <w:proofErr w:type="spellStart"/>
      <w:r w:rsidRPr="003E250C">
        <w:rPr>
          <w:rFonts w:ascii="Times New Roman" w:hAnsi="Times New Roman"/>
          <w:sz w:val="24"/>
          <w:szCs w:val="24"/>
        </w:rPr>
        <w:t>циљу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контроле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спровођења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заштитних</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мера</w:t>
      </w:r>
      <w:proofErr w:type="spellEnd"/>
      <w:r w:rsidRPr="003E250C">
        <w:rPr>
          <w:rFonts w:ascii="Times New Roman" w:hAnsi="Times New Roman"/>
          <w:sz w:val="24"/>
          <w:szCs w:val="24"/>
        </w:rPr>
        <w:t xml:space="preserve"> и </w:t>
      </w:r>
      <w:proofErr w:type="spellStart"/>
      <w:r w:rsidRPr="003E250C">
        <w:rPr>
          <w:rFonts w:ascii="Times New Roman" w:hAnsi="Times New Roman"/>
          <w:sz w:val="24"/>
          <w:szCs w:val="24"/>
        </w:rPr>
        <w:t>законских</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прописа</w:t>
      </w:r>
      <w:proofErr w:type="spellEnd"/>
      <w:r w:rsidRPr="003E250C">
        <w:rPr>
          <w:rFonts w:ascii="Times New Roman" w:hAnsi="Times New Roman"/>
          <w:sz w:val="24"/>
          <w:szCs w:val="24"/>
        </w:rPr>
        <w:t>.</w:t>
      </w:r>
    </w:p>
    <w:p w:rsidR="00372D38" w:rsidRPr="003E250C" w:rsidRDefault="00372D38" w:rsidP="00372D38">
      <w:pPr>
        <w:pStyle w:val="NoSpacing"/>
        <w:ind w:firstLine="720"/>
        <w:jc w:val="both"/>
        <w:rPr>
          <w:rFonts w:ascii="Times New Roman" w:hAnsi="Times New Roman"/>
          <w:sz w:val="24"/>
          <w:szCs w:val="24"/>
        </w:rPr>
      </w:pPr>
      <w:r w:rsidRPr="003E250C">
        <w:rPr>
          <w:rFonts w:ascii="Times New Roman" w:hAnsi="Times New Roman"/>
          <w:sz w:val="24"/>
          <w:szCs w:val="24"/>
          <w:lang w:val="sr-Latn-CS"/>
        </w:rPr>
        <w:t xml:space="preserve">Ванредан инспекцијски надзор вршиће се када је неопходно да се, сагласно делокругу </w:t>
      </w:r>
      <w:proofErr w:type="spellStart"/>
      <w:r w:rsidRPr="003E250C">
        <w:rPr>
          <w:rFonts w:ascii="Times New Roman" w:hAnsi="Times New Roman"/>
          <w:sz w:val="24"/>
          <w:szCs w:val="24"/>
        </w:rPr>
        <w:t>инспекције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заштите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животне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средине</w:t>
      </w:r>
      <w:proofErr w:type="spellEnd"/>
      <w:r w:rsidRPr="003E250C">
        <w:rPr>
          <w:rFonts w:ascii="Times New Roman" w:hAnsi="Times New Roman"/>
          <w:sz w:val="24"/>
          <w:szCs w:val="24"/>
          <w:lang w:val="sr-Latn-CS"/>
        </w:rPr>
        <w:t>,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372D38" w:rsidRPr="003E250C" w:rsidRDefault="00372D38" w:rsidP="00372D38">
      <w:pPr>
        <w:pStyle w:val="NoSpacing"/>
        <w:ind w:firstLine="720"/>
        <w:jc w:val="both"/>
        <w:rPr>
          <w:rFonts w:ascii="Times New Roman" w:hAnsi="Times New Roman"/>
          <w:sz w:val="24"/>
          <w:szCs w:val="24"/>
        </w:rPr>
      </w:pPr>
      <w:r w:rsidRPr="003E250C">
        <w:rPr>
          <w:rFonts w:ascii="Times New Roman" w:hAnsi="Times New Roman"/>
          <w:sz w:val="24"/>
          <w:szCs w:val="24"/>
          <w:lang w:val="sr-Latn-CS"/>
        </w:rPr>
        <w:lastRenderedPageBreak/>
        <w:t>Контролни инспекцијски надзор врши</w:t>
      </w:r>
      <w:proofErr w:type="spellStart"/>
      <w:r w:rsidRPr="003E250C">
        <w:rPr>
          <w:rFonts w:ascii="Times New Roman" w:hAnsi="Times New Roman"/>
          <w:sz w:val="24"/>
          <w:szCs w:val="24"/>
        </w:rPr>
        <w:t>ће</w:t>
      </w:r>
      <w:proofErr w:type="spellEnd"/>
      <w:r w:rsidRPr="003E250C">
        <w:rPr>
          <w:rFonts w:ascii="Times New Roman" w:hAnsi="Times New Roman"/>
          <w:sz w:val="24"/>
          <w:szCs w:val="24"/>
        </w:rPr>
        <w:t xml:space="preserve"> </w:t>
      </w:r>
      <w:r w:rsidRPr="003E250C">
        <w:rPr>
          <w:rFonts w:ascii="Times New Roman" w:hAnsi="Times New Roman"/>
          <w:sz w:val="24"/>
          <w:szCs w:val="24"/>
          <w:lang w:val="sr-Latn-CS"/>
        </w:rPr>
        <w:t>се ради утврђивања извршења мера које су предложене или наложене надзираном субјекту у оквиру редовног или ванредног инспекцијског надзора.</w:t>
      </w:r>
    </w:p>
    <w:p w:rsidR="00372D38" w:rsidRPr="003E250C" w:rsidRDefault="00372D38" w:rsidP="00372D38">
      <w:pPr>
        <w:pStyle w:val="NoSpacing"/>
        <w:ind w:firstLine="720"/>
        <w:jc w:val="both"/>
        <w:rPr>
          <w:rFonts w:ascii="Times New Roman" w:hAnsi="Times New Roman"/>
          <w:bCs/>
          <w:sz w:val="24"/>
          <w:szCs w:val="24"/>
          <w:lang w:val="sr-Latn-CS" w:eastAsia="sr-Latn-CS"/>
        </w:rPr>
      </w:pPr>
      <w:r w:rsidRPr="003E250C">
        <w:rPr>
          <w:rFonts w:ascii="Times New Roman" w:hAnsi="Times New Roman"/>
          <w:bCs/>
          <w:sz w:val="24"/>
          <w:szCs w:val="24"/>
          <w:lang w:val="sr-Latn-CS" w:eastAsia="sr-Latn-CS"/>
        </w:rPr>
        <w:t>Допунски инспекцијски надзор врши</w:t>
      </w:r>
      <w:proofErr w:type="spellStart"/>
      <w:r w:rsidRPr="003E250C">
        <w:rPr>
          <w:rFonts w:ascii="Times New Roman" w:hAnsi="Times New Roman"/>
          <w:bCs/>
          <w:sz w:val="24"/>
          <w:szCs w:val="24"/>
          <w:lang w:eastAsia="sr-Latn-CS"/>
        </w:rPr>
        <w:t>ће</w:t>
      </w:r>
      <w:proofErr w:type="spellEnd"/>
      <w:r w:rsidRPr="003E250C">
        <w:rPr>
          <w:rFonts w:ascii="Times New Roman" w:hAnsi="Times New Roman"/>
          <w:bCs/>
          <w:sz w:val="24"/>
          <w:szCs w:val="24"/>
          <w:lang w:eastAsia="sr-Latn-CS"/>
        </w:rPr>
        <w:t xml:space="preserve"> </w:t>
      </w:r>
      <w:r w:rsidRPr="003E250C">
        <w:rPr>
          <w:rFonts w:ascii="Times New Roman" w:hAnsi="Times New Roman"/>
          <w:bCs/>
          <w:sz w:val="24"/>
          <w:szCs w:val="24"/>
          <w:lang w:val="sr-Latn-CS" w:eastAsia="sr-Latn-CS"/>
        </w:rPr>
        <w:t>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BA7681" w:rsidRPr="003E250C" w:rsidRDefault="0022727A" w:rsidP="00372D38">
      <w:pPr>
        <w:ind w:firstLine="720"/>
        <w:jc w:val="both"/>
        <w:rPr>
          <w:sz w:val="24"/>
          <w:szCs w:val="24"/>
          <w:lang w:val="sr-Cyrl-CS"/>
        </w:rPr>
      </w:pPr>
      <w:proofErr w:type="spellStart"/>
      <w:r w:rsidRPr="003E250C">
        <w:rPr>
          <w:sz w:val="24"/>
          <w:szCs w:val="24"/>
        </w:rPr>
        <w:t>Инспекцијски</w:t>
      </w:r>
      <w:proofErr w:type="spellEnd"/>
      <w:r w:rsidRPr="003E250C">
        <w:rPr>
          <w:sz w:val="24"/>
          <w:szCs w:val="24"/>
        </w:rPr>
        <w:t xml:space="preserve"> </w:t>
      </w:r>
      <w:proofErr w:type="spellStart"/>
      <w:r w:rsidRPr="003E250C">
        <w:rPr>
          <w:sz w:val="24"/>
          <w:szCs w:val="24"/>
        </w:rPr>
        <w:t>надзор</w:t>
      </w:r>
      <w:proofErr w:type="spellEnd"/>
      <w:r w:rsidRPr="003E250C">
        <w:rPr>
          <w:sz w:val="24"/>
          <w:szCs w:val="24"/>
        </w:rPr>
        <w:t xml:space="preserve"> </w:t>
      </w:r>
      <w:proofErr w:type="spellStart"/>
      <w:r w:rsidRPr="003E250C">
        <w:rPr>
          <w:sz w:val="24"/>
          <w:szCs w:val="24"/>
        </w:rPr>
        <w:t>без</w:t>
      </w:r>
      <w:proofErr w:type="spellEnd"/>
      <w:r w:rsidRPr="003E250C">
        <w:rPr>
          <w:sz w:val="24"/>
          <w:szCs w:val="24"/>
        </w:rPr>
        <w:t xml:space="preserve"> </w:t>
      </w:r>
      <w:proofErr w:type="spellStart"/>
      <w:r w:rsidRPr="003E250C">
        <w:rPr>
          <w:sz w:val="24"/>
          <w:szCs w:val="24"/>
        </w:rPr>
        <w:t>најаве</w:t>
      </w:r>
      <w:proofErr w:type="spellEnd"/>
      <w:r w:rsidRPr="003E250C">
        <w:rPr>
          <w:sz w:val="24"/>
          <w:szCs w:val="24"/>
        </w:rPr>
        <w:t xml:space="preserve"> </w:t>
      </w:r>
      <w:proofErr w:type="spellStart"/>
      <w:r w:rsidRPr="003E250C">
        <w:rPr>
          <w:sz w:val="24"/>
          <w:szCs w:val="24"/>
        </w:rPr>
        <w:t>вршиће</w:t>
      </w:r>
      <w:proofErr w:type="spellEnd"/>
      <w:r w:rsidRPr="003E250C">
        <w:rPr>
          <w:sz w:val="24"/>
          <w:szCs w:val="24"/>
        </w:rPr>
        <w:t xml:space="preserve"> </w:t>
      </w:r>
      <w:proofErr w:type="spellStart"/>
      <w:r w:rsidRPr="003E250C">
        <w:rPr>
          <w:sz w:val="24"/>
          <w:szCs w:val="24"/>
        </w:rPr>
        <w:t>се</w:t>
      </w:r>
      <w:proofErr w:type="spellEnd"/>
      <w:r w:rsidRPr="003E250C">
        <w:rPr>
          <w:sz w:val="24"/>
          <w:szCs w:val="24"/>
        </w:rPr>
        <w:t xml:space="preserve"> </w:t>
      </w:r>
      <w:proofErr w:type="spellStart"/>
      <w:r w:rsidRPr="003E250C">
        <w:rPr>
          <w:sz w:val="24"/>
          <w:szCs w:val="24"/>
        </w:rPr>
        <w:t>код</w:t>
      </w:r>
      <w:proofErr w:type="spellEnd"/>
      <w:r w:rsidRPr="003E250C">
        <w:rPr>
          <w:sz w:val="24"/>
          <w:szCs w:val="24"/>
        </w:rPr>
        <w:t xml:space="preserve"> </w:t>
      </w:r>
      <w:proofErr w:type="spellStart"/>
      <w:r w:rsidRPr="003E250C">
        <w:rPr>
          <w:sz w:val="24"/>
          <w:szCs w:val="24"/>
        </w:rPr>
        <w:t>нерегистрованих</w:t>
      </w:r>
      <w:proofErr w:type="spellEnd"/>
      <w:r w:rsidRPr="003E250C">
        <w:rPr>
          <w:sz w:val="24"/>
          <w:szCs w:val="24"/>
        </w:rPr>
        <w:t xml:space="preserve"> </w:t>
      </w:r>
      <w:proofErr w:type="spellStart"/>
      <w:r w:rsidRPr="003E250C">
        <w:rPr>
          <w:sz w:val="24"/>
          <w:szCs w:val="24"/>
        </w:rPr>
        <w:t>субјеката</w:t>
      </w:r>
      <w:proofErr w:type="spellEnd"/>
      <w:r w:rsidRPr="003E250C">
        <w:rPr>
          <w:sz w:val="24"/>
          <w:szCs w:val="24"/>
        </w:rPr>
        <w:t xml:space="preserve"> </w:t>
      </w:r>
      <w:proofErr w:type="spellStart"/>
      <w:r w:rsidRPr="003E250C">
        <w:rPr>
          <w:sz w:val="24"/>
          <w:szCs w:val="24"/>
        </w:rPr>
        <w:t>као</w:t>
      </w:r>
      <w:proofErr w:type="spellEnd"/>
      <w:r w:rsidRPr="003E250C">
        <w:rPr>
          <w:sz w:val="24"/>
          <w:szCs w:val="24"/>
        </w:rPr>
        <w:t xml:space="preserve"> и </w:t>
      </w:r>
      <w:proofErr w:type="spellStart"/>
      <w:r w:rsidRPr="003E250C">
        <w:rPr>
          <w:sz w:val="24"/>
          <w:szCs w:val="24"/>
        </w:rPr>
        <w:t>при</w:t>
      </w:r>
      <w:proofErr w:type="spellEnd"/>
      <w:r w:rsidRPr="003E250C">
        <w:rPr>
          <w:sz w:val="24"/>
          <w:szCs w:val="24"/>
        </w:rPr>
        <w:t xml:space="preserve"> </w:t>
      </w:r>
      <w:proofErr w:type="spellStart"/>
      <w:r w:rsidRPr="003E250C">
        <w:rPr>
          <w:sz w:val="24"/>
          <w:szCs w:val="24"/>
        </w:rPr>
        <w:t>ванредним</w:t>
      </w:r>
      <w:proofErr w:type="spellEnd"/>
      <w:r w:rsidRPr="003E250C">
        <w:rPr>
          <w:sz w:val="24"/>
          <w:szCs w:val="24"/>
        </w:rPr>
        <w:t xml:space="preserve"> </w:t>
      </w:r>
      <w:proofErr w:type="spellStart"/>
      <w:r w:rsidRPr="003E250C">
        <w:rPr>
          <w:sz w:val="24"/>
          <w:szCs w:val="24"/>
        </w:rPr>
        <w:t>инспекцијским</w:t>
      </w:r>
      <w:proofErr w:type="spellEnd"/>
      <w:r w:rsidRPr="003E250C">
        <w:rPr>
          <w:sz w:val="24"/>
          <w:szCs w:val="24"/>
        </w:rPr>
        <w:t xml:space="preserve"> </w:t>
      </w:r>
      <w:proofErr w:type="spellStart"/>
      <w:r w:rsidRPr="003E250C">
        <w:rPr>
          <w:sz w:val="24"/>
          <w:szCs w:val="24"/>
        </w:rPr>
        <w:t>надзорима</w:t>
      </w:r>
      <w:proofErr w:type="spellEnd"/>
      <w:r w:rsidRPr="003E250C">
        <w:rPr>
          <w:sz w:val="24"/>
          <w:szCs w:val="24"/>
        </w:rPr>
        <w:t xml:space="preserve"> </w:t>
      </w:r>
      <w:proofErr w:type="spellStart"/>
      <w:r w:rsidRPr="003E250C">
        <w:rPr>
          <w:sz w:val="24"/>
          <w:szCs w:val="24"/>
        </w:rPr>
        <w:t>код</w:t>
      </w:r>
      <w:proofErr w:type="spellEnd"/>
      <w:r w:rsidRPr="003E250C">
        <w:rPr>
          <w:sz w:val="24"/>
          <w:szCs w:val="24"/>
        </w:rPr>
        <w:t xml:space="preserve"> </w:t>
      </w:r>
      <w:proofErr w:type="spellStart"/>
      <w:r w:rsidRPr="003E250C">
        <w:rPr>
          <w:sz w:val="24"/>
          <w:szCs w:val="24"/>
        </w:rPr>
        <w:t>субјеката</w:t>
      </w:r>
      <w:proofErr w:type="spellEnd"/>
      <w:r w:rsidRPr="003E250C">
        <w:rPr>
          <w:sz w:val="24"/>
          <w:szCs w:val="24"/>
        </w:rPr>
        <w:t xml:space="preserve"> </w:t>
      </w:r>
      <w:proofErr w:type="spellStart"/>
      <w:r w:rsidRPr="003E250C">
        <w:rPr>
          <w:sz w:val="24"/>
          <w:szCs w:val="24"/>
        </w:rPr>
        <w:t>код</w:t>
      </w:r>
      <w:proofErr w:type="spellEnd"/>
      <w:r w:rsidRPr="003E250C">
        <w:rPr>
          <w:sz w:val="24"/>
          <w:szCs w:val="24"/>
        </w:rPr>
        <w:t xml:space="preserve"> </w:t>
      </w:r>
      <w:proofErr w:type="spellStart"/>
      <w:r w:rsidRPr="003E250C">
        <w:rPr>
          <w:sz w:val="24"/>
          <w:szCs w:val="24"/>
        </w:rPr>
        <w:t>којих</w:t>
      </w:r>
      <w:proofErr w:type="spellEnd"/>
      <w:r w:rsidRPr="003E250C">
        <w:rPr>
          <w:sz w:val="24"/>
          <w:szCs w:val="24"/>
        </w:rPr>
        <w:t xml:space="preserve"> </w:t>
      </w:r>
      <w:proofErr w:type="spellStart"/>
      <w:r w:rsidRPr="003E250C">
        <w:rPr>
          <w:sz w:val="24"/>
          <w:szCs w:val="24"/>
        </w:rPr>
        <w:t>постоји</w:t>
      </w:r>
      <w:proofErr w:type="spellEnd"/>
      <w:r w:rsidRPr="003E250C">
        <w:rPr>
          <w:sz w:val="24"/>
          <w:szCs w:val="24"/>
        </w:rPr>
        <w:t xml:space="preserve"> </w:t>
      </w:r>
      <w:proofErr w:type="spellStart"/>
      <w:r w:rsidRPr="003E250C">
        <w:rPr>
          <w:sz w:val="24"/>
          <w:szCs w:val="24"/>
        </w:rPr>
        <w:t>основана</w:t>
      </w:r>
      <w:proofErr w:type="spellEnd"/>
      <w:r w:rsidRPr="003E250C">
        <w:rPr>
          <w:sz w:val="24"/>
          <w:szCs w:val="24"/>
        </w:rPr>
        <w:t xml:space="preserve"> </w:t>
      </w:r>
      <w:proofErr w:type="spellStart"/>
      <w:r w:rsidRPr="003E250C">
        <w:rPr>
          <w:sz w:val="24"/>
          <w:szCs w:val="24"/>
        </w:rPr>
        <w:t>сумња</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може</w:t>
      </w:r>
      <w:proofErr w:type="spellEnd"/>
      <w:r w:rsidRPr="003E250C">
        <w:rPr>
          <w:sz w:val="24"/>
          <w:szCs w:val="24"/>
        </w:rPr>
        <w:t xml:space="preserve"> </w:t>
      </w:r>
      <w:proofErr w:type="spellStart"/>
      <w:r w:rsidRPr="003E250C">
        <w:rPr>
          <w:sz w:val="24"/>
          <w:szCs w:val="24"/>
        </w:rPr>
        <w:t>доћи</w:t>
      </w:r>
      <w:proofErr w:type="spellEnd"/>
      <w:r w:rsidRPr="003E250C">
        <w:rPr>
          <w:sz w:val="24"/>
          <w:szCs w:val="24"/>
        </w:rPr>
        <w:t xml:space="preserve"> </w:t>
      </w:r>
      <w:proofErr w:type="spellStart"/>
      <w:r w:rsidRPr="003E250C">
        <w:rPr>
          <w:sz w:val="24"/>
          <w:szCs w:val="24"/>
        </w:rPr>
        <w:t>до</w:t>
      </w:r>
      <w:proofErr w:type="spellEnd"/>
      <w:r w:rsidRPr="003E250C">
        <w:rPr>
          <w:sz w:val="24"/>
          <w:szCs w:val="24"/>
        </w:rPr>
        <w:t xml:space="preserve"> </w:t>
      </w:r>
      <w:proofErr w:type="spellStart"/>
      <w:r w:rsidRPr="003E250C">
        <w:rPr>
          <w:sz w:val="24"/>
          <w:szCs w:val="24"/>
        </w:rPr>
        <w:t>већег</w:t>
      </w:r>
      <w:proofErr w:type="spellEnd"/>
      <w:r w:rsidRPr="003E250C">
        <w:rPr>
          <w:sz w:val="24"/>
          <w:szCs w:val="24"/>
        </w:rPr>
        <w:t xml:space="preserve"> </w:t>
      </w:r>
      <w:proofErr w:type="spellStart"/>
      <w:r w:rsidRPr="003E250C">
        <w:rPr>
          <w:sz w:val="24"/>
          <w:szCs w:val="24"/>
        </w:rPr>
        <w:t>загађења</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w:t>
      </w:r>
    </w:p>
    <w:p w:rsidR="00BA7681" w:rsidRPr="003E250C" w:rsidRDefault="000A0542" w:rsidP="00372D38">
      <w:pPr>
        <w:ind w:firstLine="720"/>
        <w:jc w:val="both"/>
        <w:rPr>
          <w:sz w:val="24"/>
          <w:szCs w:val="24"/>
          <w:lang w:val="ru-RU"/>
        </w:rPr>
      </w:pPr>
      <w:r>
        <w:rPr>
          <w:sz w:val="24"/>
          <w:szCs w:val="24"/>
          <w:lang w:val="sr-Cyrl-CS"/>
        </w:rPr>
        <w:t>И</w:t>
      </w:r>
      <w:r w:rsidR="00BA7681" w:rsidRPr="003E250C">
        <w:rPr>
          <w:sz w:val="24"/>
          <w:szCs w:val="24"/>
          <w:lang w:val="sr-Cyrl-CS"/>
        </w:rPr>
        <w:t>нспектор за заштиту животне средине ће давати стручну и саветодавну подршку привредним субјектима у складу са Законом о инспекцијском надзору.</w:t>
      </w:r>
    </w:p>
    <w:p w:rsidR="004B5FA3" w:rsidRPr="003E250C" w:rsidRDefault="004B5FA3" w:rsidP="00372D38">
      <w:pPr>
        <w:pStyle w:val="BodyText"/>
        <w:ind w:left="220" w:right="216" w:firstLine="720"/>
        <w:jc w:val="both"/>
        <w:rPr>
          <w:sz w:val="24"/>
          <w:szCs w:val="24"/>
        </w:rPr>
      </w:pPr>
    </w:p>
    <w:p w:rsidR="004B5FA3" w:rsidRPr="003E250C" w:rsidRDefault="004B5FA3">
      <w:pPr>
        <w:pStyle w:val="BodyText"/>
        <w:rPr>
          <w:sz w:val="24"/>
          <w:szCs w:val="24"/>
        </w:rPr>
      </w:pPr>
    </w:p>
    <w:p w:rsidR="00372D38" w:rsidRPr="003E250C" w:rsidRDefault="0007414C" w:rsidP="0007414C">
      <w:pPr>
        <w:widowControl/>
        <w:shd w:val="clear" w:color="auto" w:fill="FFFFFF" w:themeFill="background1"/>
        <w:tabs>
          <w:tab w:val="left" w:pos="1152"/>
        </w:tabs>
        <w:autoSpaceDE/>
        <w:autoSpaceDN/>
        <w:contextualSpacing/>
        <w:jc w:val="both"/>
        <w:rPr>
          <w:b/>
          <w:sz w:val="24"/>
          <w:szCs w:val="24"/>
          <w:lang w:val="sr-Latn-CS" w:eastAsia="sr-Latn-CS"/>
        </w:rPr>
      </w:pPr>
      <w:r w:rsidRPr="003E250C">
        <w:rPr>
          <w:b/>
          <w:sz w:val="24"/>
          <w:szCs w:val="24"/>
          <w:lang w:eastAsia="sr-Latn-CS"/>
        </w:rPr>
        <w:t>9.</w:t>
      </w:r>
      <w:r w:rsidR="00372D38" w:rsidRPr="003E250C">
        <w:rPr>
          <w:b/>
          <w:sz w:val="24"/>
          <w:szCs w:val="24"/>
          <w:lang w:val="sr-Latn-CS" w:eastAsia="sr-Latn-CS"/>
        </w:rPr>
        <w:t xml:space="preserve"> Подаци о ресурсима инспекције који ће бити опредељени за вршење инспекцијског надзора</w:t>
      </w:r>
    </w:p>
    <w:p w:rsidR="004B5FA3" w:rsidRPr="003E250C" w:rsidRDefault="004B5FA3" w:rsidP="00372D38">
      <w:pPr>
        <w:pStyle w:val="BodyText"/>
        <w:shd w:val="clear" w:color="auto" w:fill="FFFFFF" w:themeFill="background1"/>
        <w:rPr>
          <w:sz w:val="24"/>
          <w:szCs w:val="24"/>
        </w:rPr>
      </w:pPr>
    </w:p>
    <w:p w:rsidR="004B5FA3" w:rsidRPr="003E250C" w:rsidRDefault="004B5FA3" w:rsidP="00372D38">
      <w:pPr>
        <w:pStyle w:val="BodyText"/>
        <w:spacing w:before="1"/>
        <w:jc w:val="both"/>
        <w:rPr>
          <w:b/>
          <w:sz w:val="24"/>
          <w:szCs w:val="24"/>
        </w:rPr>
      </w:pPr>
    </w:p>
    <w:p w:rsidR="00E232AC" w:rsidRPr="0053191F" w:rsidRDefault="0022727A" w:rsidP="0053191F">
      <w:pPr>
        <w:pStyle w:val="BodyText"/>
        <w:tabs>
          <w:tab w:val="left" w:pos="-142"/>
        </w:tabs>
        <w:ind w:right="8" w:firstLine="605"/>
        <w:jc w:val="both"/>
        <w:rPr>
          <w:sz w:val="24"/>
          <w:szCs w:val="24"/>
        </w:rPr>
      </w:pPr>
      <w:proofErr w:type="spellStart"/>
      <w:proofErr w:type="gramStart"/>
      <w:r w:rsidRPr="003E250C">
        <w:rPr>
          <w:sz w:val="24"/>
          <w:szCs w:val="24"/>
        </w:rPr>
        <w:t>Инспекцијски</w:t>
      </w:r>
      <w:proofErr w:type="spellEnd"/>
      <w:r w:rsidRPr="003E250C">
        <w:rPr>
          <w:sz w:val="24"/>
          <w:szCs w:val="24"/>
        </w:rPr>
        <w:t xml:space="preserve">  </w:t>
      </w:r>
      <w:proofErr w:type="spellStart"/>
      <w:r w:rsidRPr="003E250C">
        <w:rPr>
          <w:sz w:val="24"/>
          <w:szCs w:val="24"/>
        </w:rPr>
        <w:t>надзор</w:t>
      </w:r>
      <w:proofErr w:type="spellEnd"/>
      <w:proofErr w:type="gram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териториј</w:t>
      </w:r>
      <w:r w:rsidR="00BA7681" w:rsidRPr="003E250C">
        <w:rPr>
          <w:sz w:val="24"/>
          <w:szCs w:val="24"/>
        </w:rPr>
        <w:t>и</w:t>
      </w:r>
      <w:proofErr w:type="spellEnd"/>
      <w:r w:rsidR="00BA7681" w:rsidRPr="003E250C">
        <w:rPr>
          <w:sz w:val="24"/>
          <w:szCs w:val="24"/>
        </w:rPr>
        <w:t xml:space="preserve">  </w:t>
      </w:r>
      <w:proofErr w:type="spellStart"/>
      <w:r w:rsidR="00BA7681" w:rsidRPr="003E250C">
        <w:rPr>
          <w:sz w:val="24"/>
          <w:szCs w:val="24"/>
        </w:rPr>
        <w:t>општине</w:t>
      </w:r>
      <w:proofErr w:type="spellEnd"/>
      <w:r w:rsidR="00BA7681" w:rsidRPr="003E250C">
        <w:rPr>
          <w:sz w:val="24"/>
          <w:szCs w:val="24"/>
        </w:rPr>
        <w:t xml:space="preserve"> </w:t>
      </w:r>
      <w:proofErr w:type="spellStart"/>
      <w:r w:rsidR="00BA7681" w:rsidRPr="003E250C">
        <w:rPr>
          <w:sz w:val="24"/>
          <w:szCs w:val="24"/>
        </w:rPr>
        <w:t>Мало</w:t>
      </w:r>
      <w:proofErr w:type="spellEnd"/>
      <w:r w:rsidR="00BA7681" w:rsidRPr="003E250C">
        <w:rPr>
          <w:sz w:val="24"/>
          <w:szCs w:val="24"/>
        </w:rPr>
        <w:t xml:space="preserve"> </w:t>
      </w:r>
      <w:proofErr w:type="spellStart"/>
      <w:r w:rsidR="00BA7681" w:rsidRPr="003E250C">
        <w:rPr>
          <w:sz w:val="24"/>
          <w:szCs w:val="24"/>
        </w:rPr>
        <w:t>Црниће</w:t>
      </w:r>
      <w:proofErr w:type="spellEnd"/>
      <w:r w:rsidR="00BA7681" w:rsidRPr="003E250C">
        <w:rPr>
          <w:sz w:val="24"/>
          <w:szCs w:val="24"/>
        </w:rPr>
        <w:t xml:space="preserve"> </w:t>
      </w:r>
      <w:proofErr w:type="spellStart"/>
      <w:r w:rsidRPr="003E250C">
        <w:rPr>
          <w:sz w:val="24"/>
          <w:szCs w:val="24"/>
        </w:rPr>
        <w:t>обавља</w:t>
      </w:r>
      <w:proofErr w:type="spellEnd"/>
      <w:r w:rsidRPr="003E250C">
        <w:rPr>
          <w:sz w:val="24"/>
          <w:szCs w:val="24"/>
        </w:rPr>
        <w:t xml:space="preserve"> </w:t>
      </w:r>
      <w:proofErr w:type="spellStart"/>
      <w:r w:rsidR="0053191F">
        <w:rPr>
          <w:sz w:val="24"/>
          <w:szCs w:val="24"/>
        </w:rPr>
        <w:t>један</w:t>
      </w:r>
      <w:proofErr w:type="spellEnd"/>
      <w:r w:rsidR="0053191F">
        <w:rPr>
          <w:sz w:val="24"/>
          <w:szCs w:val="24"/>
        </w:rPr>
        <w:t xml:space="preserve"> </w:t>
      </w:r>
      <w:proofErr w:type="spellStart"/>
      <w:r w:rsidRPr="003E250C">
        <w:rPr>
          <w:sz w:val="24"/>
          <w:szCs w:val="24"/>
        </w:rPr>
        <w:t>инспектор</w:t>
      </w:r>
      <w:proofErr w:type="spellEnd"/>
      <w:r w:rsidRPr="003E250C">
        <w:rPr>
          <w:sz w:val="24"/>
          <w:szCs w:val="24"/>
        </w:rPr>
        <w:t xml:space="preserve"> </w:t>
      </w:r>
      <w:proofErr w:type="spellStart"/>
      <w:r w:rsidRPr="003E250C">
        <w:rPr>
          <w:spacing w:val="-8"/>
          <w:sz w:val="24"/>
          <w:szCs w:val="24"/>
        </w:rPr>
        <w:t>за</w:t>
      </w:r>
      <w:proofErr w:type="spellEnd"/>
      <w:r w:rsidRPr="003E250C">
        <w:rPr>
          <w:spacing w:val="-8"/>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са</w:t>
      </w:r>
      <w:proofErr w:type="spellEnd"/>
      <w:r w:rsidRPr="003E250C">
        <w:rPr>
          <w:sz w:val="24"/>
          <w:szCs w:val="24"/>
        </w:rPr>
        <w:t xml:space="preserve"> </w:t>
      </w:r>
      <w:proofErr w:type="spellStart"/>
      <w:r w:rsidRPr="003E250C">
        <w:rPr>
          <w:sz w:val="24"/>
          <w:szCs w:val="24"/>
        </w:rPr>
        <w:t>високом</w:t>
      </w:r>
      <w:proofErr w:type="spellEnd"/>
      <w:r w:rsidRPr="003E250C">
        <w:rPr>
          <w:sz w:val="24"/>
          <w:szCs w:val="24"/>
        </w:rPr>
        <w:t xml:space="preserve"> </w:t>
      </w:r>
      <w:proofErr w:type="spellStart"/>
      <w:r w:rsidRPr="003E250C">
        <w:rPr>
          <w:sz w:val="24"/>
          <w:szCs w:val="24"/>
        </w:rPr>
        <w:t>стручном</w:t>
      </w:r>
      <w:proofErr w:type="spellEnd"/>
      <w:r w:rsidR="00576A1E">
        <w:rPr>
          <w:sz w:val="24"/>
          <w:szCs w:val="24"/>
        </w:rPr>
        <w:t xml:space="preserve"> </w:t>
      </w:r>
      <w:proofErr w:type="spellStart"/>
      <w:r w:rsidR="00576A1E">
        <w:rPr>
          <w:sz w:val="24"/>
          <w:szCs w:val="24"/>
        </w:rPr>
        <w:t>спремом</w:t>
      </w:r>
      <w:proofErr w:type="spellEnd"/>
      <w:r w:rsidR="00576A1E">
        <w:rPr>
          <w:sz w:val="24"/>
          <w:szCs w:val="24"/>
        </w:rPr>
        <w:t xml:space="preserve">. </w:t>
      </w:r>
      <w:proofErr w:type="spellStart"/>
      <w:r w:rsidR="00576A1E">
        <w:rPr>
          <w:sz w:val="24"/>
          <w:szCs w:val="24"/>
        </w:rPr>
        <w:t>Инспектор</w:t>
      </w:r>
      <w:proofErr w:type="spellEnd"/>
      <w:r w:rsidR="00576A1E">
        <w:rPr>
          <w:sz w:val="24"/>
          <w:szCs w:val="24"/>
        </w:rPr>
        <w:t xml:space="preserve"> </w:t>
      </w:r>
      <w:proofErr w:type="spellStart"/>
      <w:r w:rsidR="00576A1E">
        <w:rPr>
          <w:sz w:val="24"/>
          <w:szCs w:val="24"/>
        </w:rPr>
        <w:t>животне</w:t>
      </w:r>
      <w:proofErr w:type="spellEnd"/>
      <w:r w:rsidR="00576A1E">
        <w:rPr>
          <w:sz w:val="24"/>
          <w:szCs w:val="24"/>
        </w:rPr>
        <w:t xml:space="preserve"> </w:t>
      </w:r>
      <w:proofErr w:type="spellStart"/>
      <w:r w:rsidR="00576A1E">
        <w:rPr>
          <w:sz w:val="24"/>
          <w:szCs w:val="24"/>
        </w:rPr>
        <w:t>средине</w:t>
      </w:r>
      <w:proofErr w:type="spellEnd"/>
      <w:r w:rsidR="00576A1E">
        <w:rPr>
          <w:sz w:val="24"/>
          <w:szCs w:val="24"/>
        </w:rPr>
        <w:t xml:space="preserve"> </w:t>
      </w:r>
      <w:proofErr w:type="spellStart"/>
      <w:r w:rsidR="00B30711">
        <w:rPr>
          <w:sz w:val="24"/>
          <w:szCs w:val="24"/>
        </w:rPr>
        <w:t>обавља</w:t>
      </w:r>
      <w:proofErr w:type="spellEnd"/>
      <w:r w:rsidR="00B30711">
        <w:rPr>
          <w:sz w:val="24"/>
          <w:szCs w:val="24"/>
        </w:rPr>
        <w:t xml:space="preserve"> </w:t>
      </w:r>
      <w:r w:rsidR="00673DE1">
        <w:rPr>
          <w:sz w:val="24"/>
          <w:szCs w:val="24"/>
          <w:lang w:val="sr-Cyrl-RS"/>
        </w:rPr>
        <w:t xml:space="preserve">и </w:t>
      </w:r>
      <w:proofErr w:type="spellStart"/>
      <w:r w:rsidR="00B30711">
        <w:rPr>
          <w:sz w:val="24"/>
          <w:szCs w:val="24"/>
        </w:rPr>
        <w:t>послове</w:t>
      </w:r>
      <w:proofErr w:type="spellEnd"/>
      <w:r w:rsidR="00B30711">
        <w:rPr>
          <w:sz w:val="24"/>
          <w:szCs w:val="24"/>
        </w:rPr>
        <w:t xml:space="preserve"> </w:t>
      </w:r>
      <w:proofErr w:type="spellStart"/>
      <w:r w:rsidR="00B30711">
        <w:rPr>
          <w:sz w:val="24"/>
          <w:szCs w:val="24"/>
        </w:rPr>
        <w:t>пореског</w:t>
      </w:r>
      <w:proofErr w:type="spellEnd"/>
      <w:r w:rsidR="00B30711">
        <w:rPr>
          <w:sz w:val="24"/>
          <w:szCs w:val="24"/>
        </w:rPr>
        <w:t xml:space="preserve"> </w:t>
      </w:r>
      <w:proofErr w:type="spellStart"/>
      <w:r w:rsidR="00B30711">
        <w:rPr>
          <w:sz w:val="24"/>
          <w:szCs w:val="24"/>
        </w:rPr>
        <w:t>инспектора</w:t>
      </w:r>
      <w:proofErr w:type="spellEnd"/>
      <w:r w:rsidR="00B30711">
        <w:rPr>
          <w:sz w:val="24"/>
          <w:szCs w:val="24"/>
        </w:rPr>
        <w:t>,</w:t>
      </w:r>
      <w:r w:rsidR="00576A1E">
        <w:rPr>
          <w:sz w:val="24"/>
          <w:szCs w:val="24"/>
        </w:rPr>
        <w:t xml:space="preserve"> </w:t>
      </w:r>
      <w:proofErr w:type="spellStart"/>
      <w:r w:rsidR="00576A1E">
        <w:rPr>
          <w:sz w:val="24"/>
          <w:szCs w:val="24"/>
        </w:rPr>
        <w:t>туристичког</w:t>
      </w:r>
      <w:proofErr w:type="spellEnd"/>
      <w:r w:rsidR="00576A1E">
        <w:rPr>
          <w:sz w:val="24"/>
          <w:szCs w:val="24"/>
        </w:rPr>
        <w:t xml:space="preserve"> </w:t>
      </w:r>
      <w:proofErr w:type="spellStart"/>
      <w:r w:rsidR="00576A1E">
        <w:rPr>
          <w:sz w:val="24"/>
          <w:szCs w:val="24"/>
        </w:rPr>
        <w:t>инспектора</w:t>
      </w:r>
      <w:proofErr w:type="spellEnd"/>
      <w:r w:rsidR="00B30711">
        <w:rPr>
          <w:sz w:val="24"/>
          <w:szCs w:val="24"/>
          <w:lang w:val="sr-Cyrl-RS"/>
        </w:rPr>
        <w:t xml:space="preserve"> </w:t>
      </w:r>
      <w:proofErr w:type="gramStart"/>
      <w:r w:rsidR="00B30711">
        <w:rPr>
          <w:sz w:val="24"/>
          <w:szCs w:val="24"/>
          <w:lang w:val="sr-Cyrl-RS"/>
        </w:rPr>
        <w:t>и</w:t>
      </w:r>
      <w:r w:rsidR="00B30711">
        <w:rPr>
          <w:lang w:val="sr-Cyrl-RS"/>
        </w:rPr>
        <w:t xml:space="preserve">  послове</w:t>
      </w:r>
      <w:proofErr w:type="gramEnd"/>
      <w:r w:rsidR="00B30711">
        <w:rPr>
          <w:lang w:val="sr-Cyrl-RS"/>
        </w:rPr>
        <w:t xml:space="preserve"> у локалној пореској администрацији</w:t>
      </w:r>
      <w:r w:rsidR="00576A1E">
        <w:rPr>
          <w:sz w:val="24"/>
          <w:szCs w:val="24"/>
        </w:rPr>
        <w:t>.</w:t>
      </w:r>
      <w:r w:rsidR="0053191F">
        <w:rPr>
          <w:sz w:val="24"/>
          <w:szCs w:val="24"/>
        </w:rPr>
        <w:t xml:space="preserve"> </w:t>
      </w:r>
    </w:p>
    <w:p w:rsidR="004B5FA3" w:rsidRPr="00673DE1" w:rsidRDefault="00E232AC" w:rsidP="00E232AC">
      <w:pPr>
        <w:pStyle w:val="BodyText"/>
        <w:spacing w:before="4"/>
        <w:ind w:right="8" w:firstLine="605"/>
        <w:jc w:val="both"/>
        <w:rPr>
          <w:sz w:val="24"/>
          <w:szCs w:val="24"/>
          <w:lang w:val="sr-Cyrl-RS"/>
        </w:rPr>
      </w:pPr>
      <w:proofErr w:type="spellStart"/>
      <w:r w:rsidRPr="003E250C">
        <w:rPr>
          <w:sz w:val="24"/>
          <w:szCs w:val="24"/>
        </w:rPr>
        <w:t>Ради</w:t>
      </w:r>
      <w:proofErr w:type="spellEnd"/>
      <w:r w:rsidRPr="003E250C">
        <w:rPr>
          <w:sz w:val="24"/>
          <w:szCs w:val="24"/>
        </w:rPr>
        <w:t xml:space="preserve"> </w:t>
      </w:r>
      <w:proofErr w:type="spellStart"/>
      <w:r w:rsidRPr="003E250C">
        <w:rPr>
          <w:sz w:val="24"/>
          <w:szCs w:val="24"/>
        </w:rPr>
        <w:t>ефикаснијег</w:t>
      </w:r>
      <w:proofErr w:type="spellEnd"/>
      <w:r w:rsidRPr="003E250C">
        <w:rPr>
          <w:sz w:val="24"/>
          <w:szCs w:val="24"/>
        </w:rPr>
        <w:t xml:space="preserve"> </w:t>
      </w:r>
      <w:proofErr w:type="spellStart"/>
      <w:r w:rsidRPr="003E250C">
        <w:rPr>
          <w:sz w:val="24"/>
          <w:szCs w:val="24"/>
        </w:rPr>
        <w:t>обављања</w:t>
      </w:r>
      <w:proofErr w:type="spellEnd"/>
      <w:r w:rsidRPr="003E250C">
        <w:rPr>
          <w:sz w:val="24"/>
          <w:szCs w:val="24"/>
        </w:rPr>
        <w:t xml:space="preserve"> </w:t>
      </w:r>
      <w:proofErr w:type="spellStart"/>
      <w:r w:rsidRPr="003E250C">
        <w:rPr>
          <w:sz w:val="24"/>
          <w:szCs w:val="24"/>
        </w:rPr>
        <w:t>инспекцијског</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w:t>
      </w:r>
      <w:proofErr w:type="spellStart"/>
      <w:r w:rsidRPr="003E250C">
        <w:rPr>
          <w:sz w:val="24"/>
          <w:szCs w:val="24"/>
        </w:rPr>
        <w:t>неопходна</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w:t>
      </w:r>
      <w:proofErr w:type="spellStart"/>
      <w:r w:rsidRPr="003E250C">
        <w:rPr>
          <w:sz w:val="24"/>
          <w:szCs w:val="24"/>
        </w:rPr>
        <w:t>припрема</w:t>
      </w:r>
      <w:proofErr w:type="spellEnd"/>
      <w:r w:rsidRPr="003E250C">
        <w:rPr>
          <w:sz w:val="24"/>
          <w:szCs w:val="24"/>
        </w:rPr>
        <w:t xml:space="preserve">, </w:t>
      </w:r>
      <w:proofErr w:type="spellStart"/>
      <w:r w:rsidRPr="003E250C">
        <w:rPr>
          <w:sz w:val="24"/>
          <w:szCs w:val="24"/>
        </w:rPr>
        <w:t>планирање</w:t>
      </w:r>
      <w:proofErr w:type="spellEnd"/>
      <w:r w:rsidRPr="003E250C">
        <w:rPr>
          <w:sz w:val="24"/>
          <w:szCs w:val="24"/>
        </w:rPr>
        <w:t xml:space="preserve">, </w:t>
      </w:r>
      <w:proofErr w:type="spellStart"/>
      <w:r w:rsidRPr="003E250C">
        <w:rPr>
          <w:sz w:val="24"/>
          <w:szCs w:val="24"/>
        </w:rPr>
        <w:t>упућивање</w:t>
      </w:r>
      <w:proofErr w:type="spellEnd"/>
      <w:r w:rsidRPr="003E250C">
        <w:rPr>
          <w:sz w:val="24"/>
          <w:szCs w:val="24"/>
        </w:rPr>
        <w:t xml:space="preserve"> и </w:t>
      </w:r>
      <w:proofErr w:type="spellStart"/>
      <w:r w:rsidRPr="003E250C">
        <w:rPr>
          <w:sz w:val="24"/>
          <w:szCs w:val="24"/>
        </w:rPr>
        <w:t>оспособљавање</w:t>
      </w:r>
      <w:proofErr w:type="spellEnd"/>
      <w:r w:rsidRPr="003E250C">
        <w:rPr>
          <w:sz w:val="24"/>
          <w:szCs w:val="24"/>
        </w:rPr>
        <w:t xml:space="preserve"> </w:t>
      </w:r>
      <w:proofErr w:type="spellStart"/>
      <w:r w:rsidRPr="003E250C">
        <w:rPr>
          <w:sz w:val="24"/>
          <w:szCs w:val="24"/>
        </w:rPr>
        <w:t>инспектора</w:t>
      </w:r>
      <w:proofErr w:type="spellEnd"/>
      <w:r w:rsidRPr="003E250C">
        <w:rPr>
          <w:sz w:val="24"/>
          <w:szCs w:val="24"/>
        </w:rPr>
        <w:t xml:space="preserve"> </w:t>
      </w:r>
      <w:proofErr w:type="spellStart"/>
      <w:r w:rsidRPr="003E250C">
        <w:rPr>
          <w:sz w:val="24"/>
          <w:szCs w:val="24"/>
        </w:rPr>
        <w:t>из</w:t>
      </w:r>
      <w:proofErr w:type="spellEnd"/>
      <w:r w:rsidRPr="003E250C">
        <w:rPr>
          <w:sz w:val="24"/>
          <w:szCs w:val="24"/>
        </w:rPr>
        <w:t xml:space="preserve"> </w:t>
      </w:r>
      <w:proofErr w:type="spellStart"/>
      <w:r w:rsidRPr="003E250C">
        <w:rPr>
          <w:sz w:val="24"/>
          <w:szCs w:val="24"/>
        </w:rPr>
        <w:t>области</w:t>
      </w:r>
      <w:proofErr w:type="spellEnd"/>
      <w:r w:rsidRPr="003E250C">
        <w:rPr>
          <w:sz w:val="24"/>
          <w:szCs w:val="24"/>
        </w:rPr>
        <w:t xml:space="preserve"> </w:t>
      </w:r>
      <w:proofErr w:type="spellStart"/>
      <w:r w:rsidRPr="003E250C">
        <w:rPr>
          <w:sz w:val="24"/>
          <w:szCs w:val="24"/>
        </w:rPr>
        <w:t>заштите</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као</w:t>
      </w:r>
      <w:proofErr w:type="spellEnd"/>
      <w:r w:rsidRPr="003E250C">
        <w:rPr>
          <w:sz w:val="24"/>
          <w:szCs w:val="24"/>
        </w:rPr>
        <w:t xml:space="preserve"> и </w:t>
      </w:r>
      <w:proofErr w:type="spellStart"/>
      <w:r w:rsidRPr="003E250C">
        <w:rPr>
          <w:sz w:val="24"/>
          <w:szCs w:val="24"/>
        </w:rPr>
        <w:t>праћење</w:t>
      </w:r>
      <w:proofErr w:type="spellEnd"/>
      <w:r w:rsidRPr="003E250C">
        <w:rPr>
          <w:sz w:val="24"/>
          <w:szCs w:val="24"/>
        </w:rPr>
        <w:t xml:space="preserve"> </w:t>
      </w:r>
      <w:proofErr w:type="spellStart"/>
      <w:r w:rsidRPr="003E250C">
        <w:rPr>
          <w:sz w:val="24"/>
          <w:szCs w:val="24"/>
        </w:rPr>
        <w:t>иновација</w:t>
      </w:r>
      <w:proofErr w:type="spellEnd"/>
      <w:r w:rsidRPr="003E250C">
        <w:rPr>
          <w:sz w:val="24"/>
          <w:szCs w:val="24"/>
        </w:rPr>
        <w:t xml:space="preserve">, </w:t>
      </w:r>
      <w:proofErr w:type="spellStart"/>
      <w:r w:rsidRPr="003E250C">
        <w:rPr>
          <w:sz w:val="24"/>
          <w:szCs w:val="24"/>
        </w:rPr>
        <w:t>норми</w:t>
      </w:r>
      <w:proofErr w:type="spellEnd"/>
      <w:r w:rsidRPr="003E250C">
        <w:rPr>
          <w:sz w:val="24"/>
          <w:szCs w:val="24"/>
        </w:rPr>
        <w:t xml:space="preserve"> и </w:t>
      </w:r>
      <w:proofErr w:type="spellStart"/>
      <w:r w:rsidRPr="003E250C">
        <w:rPr>
          <w:sz w:val="24"/>
          <w:szCs w:val="24"/>
        </w:rPr>
        <w:t>стандарда</w:t>
      </w:r>
      <w:proofErr w:type="spellEnd"/>
      <w:r w:rsidRPr="003E250C">
        <w:rPr>
          <w:sz w:val="24"/>
          <w:szCs w:val="24"/>
        </w:rPr>
        <w:t xml:space="preserve"> у </w:t>
      </w:r>
      <w:proofErr w:type="spellStart"/>
      <w:r w:rsidRPr="003E250C">
        <w:rPr>
          <w:sz w:val="24"/>
          <w:szCs w:val="24"/>
        </w:rPr>
        <w:t>области</w:t>
      </w:r>
      <w:proofErr w:type="spellEnd"/>
      <w:r w:rsidRPr="003E250C">
        <w:rPr>
          <w:sz w:val="24"/>
          <w:szCs w:val="24"/>
        </w:rPr>
        <w:t xml:space="preserve"> </w:t>
      </w:r>
      <w:proofErr w:type="spellStart"/>
      <w:r w:rsidRPr="003E250C">
        <w:rPr>
          <w:sz w:val="24"/>
          <w:szCs w:val="24"/>
        </w:rPr>
        <w:t>инспекцијског</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у </w:t>
      </w:r>
      <w:proofErr w:type="spellStart"/>
      <w:r w:rsidRPr="003E250C">
        <w:rPr>
          <w:sz w:val="24"/>
          <w:szCs w:val="24"/>
        </w:rPr>
        <w:t>складу</w:t>
      </w:r>
      <w:proofErr w:type="spellEnd"/>
      <w:r w:rsidRPr="003E250C">
        <w:rPr>
          <w:sz w:val="24"/>
          <w:szCs w:val="24"/>
        </w:rPr>
        <w:t xml:space="preserve"> </w:t>
      </w:r>
      <w:proofErr w:type="spellStart"/>
      <w:r w:rsidRPr="003E250C">
        <w:rPr>
          <w:sz w:val="24"/>
          <w:szCs w:val="24"/>
        </w:rPr>
        <w:t>са</w:t>
      </w:r>
      <w:proofErr w:type="spellEnd"/>
      <w:r w:rsidRPr="003E250C">
        <w:rPr>
          <w:sz w:val="24"/>
          <w:szCs w:val="24"/>
        </w:rPr>
        <w:t xml:space="preserve"> </w:t>
      </w:r>
      <w:proofErr w:type="spellStart"/>
      <w:r w:rsidRPr="003E250C">
        <w:rPr>
          <w:sz w:val="24"/>
          <w:szCs w:val="24"/>
        </w:rPr>
        <w:t>Законом</w:t>
      </w:r>
      <w:proofErr w:type="spellEnd"/>
      <w:r w:rsidRPr="003E250C">
        <w:rPr>
          <w:sz w:val="24"/>
          <w:szCs w:val="24"/>
        </w:rPr>
        <w:t xml:space="preserve"> о </w:t>
      </w:r>
      <w:proofErr w:type="spellStart"/>
      <w:r w:rsidRPr="003E250C">
        <w:rPr>
          <w:sz w:val="24"/>
          <w:szCs w:val="24"/>
        </w:rPr>
        <w:t>инспекцијском</w:t>
      </w:r>
      <w:proofErr w:type="spellEnd"/>
      <w:r w:rsidRPr="003E250C">
        <w:rPr>
          <w:sz w:val="24"/>
          <w:szCs w:val="24"/>
        </w:rPr>
        <w:t xml:space="preserve"> </w:t>
      </w:r>
      <w:proofErr w:type="spellStart"/>
      <w:r w:rsidRPr="003E250C">
        <w:rPr>
          <w:sz w:val="24"/>
          <w:szCs w:val="24"/>
        </w:rPr>
        <w:t>надзору</w:t>
      </w:r>
      <w:proofErr w:type="spellEnd"/>
      <w:r w:rsidR="00673DE1">
        <w:rPr>
          <w:sz w:val="24"/>
          <w:szCs w:val="24"/>
          <w:lang w:val="sr-Cyrl-RS"/>
        </w:rPr>
        <w:t>.</w:t>
      </w:r>
    </w:p>
    <w:p w:rsidR="0007414C" w:rsidRPr="003E250C" w:rsidRDefault="0007414C" w:rsidP="00E232AC">
      <w:pPr>
        <w:pStyle w:val="BodyText"/>
        <w:spacing w:before="4"/>
        <w:ind w:right="8" w:firstLine="605"/>
        <w:jc w:val="both"/>
        <w:rPr>
          <w:sz w:val="24"/>
          <w:szCs w:val="24"/>
        </w:rPr>
      </w:pPr>
    </w:p>
    <w:p w:rsidR="0053191F" w:rsidRDefault="0053191F">
      <w:pPr>
        <w:jc w:val="both"/>
        <w:rPr>
          <w:sz w:val="24"/>
          <w:szCs w:val="24"/>
        </w:rPr>
      </w:pPr>
    </w:p>
    <w:p w:rsidR="00F278C6" w:rsidRDefault="00F278C6">
      <w:pPr>
        <w:jc w:val="both"/>
        <w:rPr>
          <w:sz w:val="24"/>
          <w:szCs w:val="24"/>
        </w:rPr>
      </w:pPr>
    </w:p>
    <w:p w:rsidR="00F278C6" w:rsidRDefault="00F278C6">
      <w:pPr>
        <w:jc w:val="both"/>
        <w:rPr>
          <w:sz w:val="24"/>
          <w:szCs w:val="24"/>
        </w:rPr>
      </w:pPr>
    </w:p>
    <w:p w:rsidR="00F278C6" w:rsidRDefault="00F278C6">
      <w:pPr>
        <w:jc w:val="both"/>
        <w:rPr>
          <w:sz w:val="24"/>
          <w:szCs w:val="24"/>
        </w:rPr>
      </w:pPr>
    </w:p>
    <w:p w:rsidR="00F278C6" w:rsidRPr="003E250C" w:rsidRDefault="00F278C6">
      <w:pPr>
        <w:jc w:val="both"/>
        <w:rPr>
          <w:sz w:val="24"/>
          <w:szCs w:val="24"/>
        </w:rPr>
      </w:pPr>
    </w:p>
    <w:p w:rsidR="00372D38" w:rsidRPr="003E250C" w:rsidRDefault="0007414C" w:rsidP="0007414C">
      <w:pPr>
        <w:widowControl/>
        <w:shd w:val="clear" w:color="auto" w:fill="FFFFFF" w:themeFill="background1"/>
        <w:tabs>
          <w:tab w:val="left" w:pos="1152"/>
        </w:tabs>
        <w:autoSpaceDE/>
        <w:autoSpaceDN/>
        <w:contextualSpacing/>
        <w:jc w:val="both"/>
        <w:rPr>
          <w:b/>
          <w:sz w:val="24"/>
          <w:szCs w:val="24"/>
          <w:lang w:val="sr-Latn-CS" w:eastAsia="sr-Latn-CS"/>
        </w:rPr>
      </w:pPr>
      <w:r w:rsidRPr="003E250C">
        <w:rPr>
          <w:b/>
          <w:sz w:val="24"/>
          <w:szCs w:val="24"/>
          <w:lang w:eastAsia="sr-Latn-CS"/>
        </w:rPr>
        <w:t>10.</w:t>
      </w:r>
      <w:r w:rsidR="00372D38" w:rsidRPr="003E250C">
        <w:rPr>
          <w:b/>
          <w:sz w:val="24"/>
          <w:szCs w:val="24"/>
          <w:lang w:val="sr-Latn-CS" w:eastAsia="sr-Latn-CS"/>
        </w:rPr>
        <w:t>Планиране мере и активности превентивног деловања инспекције</w:t>
      </w:r>
    </w:p>
    <w:p w:rsidR="004B5FA3" w:rsidRPr="003E250C" w:rsidRDefault="004B5FA3">
      <w:pPr>
        <w:pStyle w:val="BodyText"/>
        <w:rPr>
          <w:sz w:val="24"/>
          <w:szCs w:val="24"/>
        </w:rPr>
      </w:pPr>
    </w:p>
    <w:p w:rsidR="004B5FA3" w:rsidRPr="003E250C" w:rsidRDefault="004B5FA3">
      <w:pPr>
        <w:pStyle w:val="BodyText"/>
        <w:spacing w:before="8"/>
        <w:rPr>
          <w:b/>
          <w:sz w:val="24"/>
          <w:szCs w:val="24"/>
        </w:rPr>
      </w:pPr>
    </w:p>
    <w:p w:rsidR="004B5FA3" w:rsidRPr="003E250C" w:rsidRDefault="0022727A">
      <w:pPr>
        <w:pStyle w:val="BodyText"/>
        <w:ind w:left="940"/>
        <w:rPr>
          <w:sz w:val="24"/>
          <w:szCs w:val="24"/>
        </w:rPr>
      </w:pPr>
      <w:proofErr w:type="spellStart"/>
      <w:r w:rsidRPr="003E250C">
        <w:rPr>
          <w:sz w:val="24"/>
          <w:szCs w:val="24"/>
        </w:rPr>
        <w:t>Превентивно</w:t>
      </w:r>
      <w:proofErr w:type="spellEnd"/>
      <w:r w:rsidRPr="003E250C">
        <w:rPr>
          <w:sz w:val="24"/>
          <w:szCs w:val="24"/>
        </w:rPr>
        <w:t xml:space="preserve"> </w:t>
      </w:r>
      <w:proofErr w:type="spellStart"/>
      <w:r w:rsidRPr="003E250C">
        <w:rPr>
          <w:sz w:val="24"/>
          <w:szCs w:val="24"/>
        </w:rPr>
        <w:t>деловање</w:t>
      </w:r>
      <w:proofErr w:type="spellEnd"/>
      <w:r w:rsidRPr="003E250C">
        <w:rPr>
          <w:sz w:val="24"/>
          <w:szCs w:val="24"/>
        </w:rPr>
        <w:t xml:space="preserve"> </w:t>
      </w:r>
      <w:proofErr w:type="spellStart"/>
      <w:r w:rsidRPr="003E250C">
        <w:rPr>
          <w:sz w:val="24"/>
          <w:szCs w:val="24"/>
        </w:rPr>
        <w:t>инспекције</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вршиће</w:t>
      </w:r>
      <w:proofErr w:type="spellEnd"/>
      <w:r w:rsidRPr="003E250C">
        <w:rPr>
          <w:sz w:val="24"/>
          <w:szCs w:val="24"/>
        </w:rPr>
        <w:t xml:space="preserve"> </w:t>
      </w:r>
      <w:proofErr w:type="spellStart"/>
      <w:r w:rsidRPr="003E250C">
        <w:rPr>
          <w:sz w:val="24"/>
          <w:szCs w:val="24"/>
        </w:rPr>
        <w:t>се</w:t>
      </w:r>
      <w:proofErr w:type="spellEnd"/>
      <w:r w:rsidRPr="003E250C">
        <w:rPr>
          <w:sz w:val="24"/>
          <w:szCs w:val="24"/>
        </w:rPr>
        <w:t>:</w:t>
      </w:r>
    </w:p>
    <w:p w:rsidR="004B5FA3" w:rsidRPr="003E250C" w:rsidRDefault="004B5FA3" w:rsidP="00576A1E">
      <w:pPr>
        <w:pStyle w:val="BodyText"/>
        <w:spacing w:before="2"/>
        <w:jc w:val="both"/>
        <w:rPr>
          <w:sz w:val="24"/>
          <w:szCs w:val="24"/>
        </w:rPr>
      </w:pPr>
    </w:p>
    <w:p w:rsidR="004B5FA3" w:rsidRPr="00AA0B53" w:rsidRDefault="0022727A" w:rsidP="00576A1E">
      <w:pPr>
        <w:pStyle w:val="ListParagraph"/>
        <w:numPr>
          <w:ilvl w:val="0"/>
          <w:numId w:val="1"/>
        </w:numPr>
        <w:tabs>
          <w:tab w:val="left" w:pos="440"/>
        </w:tabs>
        <w:ind w:right="321" w:firstLine="0"/>
        <w:jc w:val="both"/>
        <w:rPr>
          <w:sz w:val="24"/>
          <w:szCs w:val="24"/>
        </w:rPr>
      </w:pPr>
      <w:proofErr w:type="spellStart"/>
      <w:r w:rsidRPr="003E250C">
        <w:rPr>
          <w:sz w:val="24"/>
          <w:szCs w:val="24"/>
        </w:rPr>
        <w:t>Објављивањем</w:t>
      </w:r>
      <w:proofErr w:type="spellEnd"/>
      <w:r w:rsidRPr="003E250C">
        <w:rPr>
          <w:sz w:val="24"/>
          <w:szCs w:val="24"/>
        </w:rPr>
        <w:t xml:space="preserve"> </w:t>
      </w:r>
      <w:proofErr w:type="spellStart"/>
      <w:r w:rsidRPr="003E250C">
        <w:rPr>
          <w:sz w:val="24"/>
          <w:szCs w:val="24"/>
        </w:rPr>
        <w:t>важећих</w:t>
      </w:r>
      <w:proofErr w:type="spellEnd"/>
      <w:r w:rsidRPr="003E250C">
        <w:rPr>
          <w:sz w:val="24"/>
          <w:szCs w:val="24"/>
        </w:rPr>
        <w:t xml:space="preserve"> </w:t>
      </w:r>
      <w:proofErr w:type="spellStart"/>
      <w:r w:rsidRPr="003E250C">
        <w:rPr>
          <w:sz w:val="24"/>
          <w:szCs w:val="24"/>
        </w:rPr>
        <w:t>прописа</w:t>
      </w:r>
      <w:proofErr w:type="spellEnd"/>
      <w:r w:rsidRPr="003E250C">
        <w:rPr>
          <w:sz w:val="24"/>
          <w:szCs w:val="24"/>
        </w:rPr>
        <w:t xml:space="preserve">, </w:t>
      </w:r>
      <w:proofErr w:type="spellStart"/>
      <w:r w:rsidRPr="003E250C">
        <w:rPr>
          <w:sz w:val="24"/>
          <w:szCs w:val="24"/>
        </w:rPr>
        <w:t>планова</w:t>
      </w:r>
      <w:proofErr w:type="spellEnd"/>
      <w:r w:rsidRPr="003E250C">
        <w:rPr>
          <w:sz w:val="24"/>
          <w:szCs w:val="24"/>
        </w:rPr>
        <w:t xml:space="preserve"> </w:t>
      </w:r>
      <w:proofErr w:type="spellStart"/>
      <w:r w:rsidRPr="003E250C">
        <w:rPr>
          <w:sz w:val="24"/>
          <w:szCs w:val="24"/>
        </w:rPr>
        <w:t>инспекцијског</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и </w:t>
      </w:r>
      <w:proofErr w:type="spellStart"/>
      <w:r w:rsidRPr="003E250C">
        <w:rPr>
          <w:sz w:val="24"/>
          <w:szCs w:val="24"/>
        </w:rPr>
        <w:t>контролних</w:t>
      </w:r>
      <w:proofErr w:type="spellEnd"/>
      <w:r w:rsidRPr="003E250C">
        <w:rPr>
          <w:sz w:val="24"/>
          <w:szCs w:val="24"/>
        </w:rPr>
        <w:t xml:space="preserve"> </w:t>
      </w:r>
      <w:proofErr w:type="spellStart"/>
      <w:r w:rsidRPr="003E250C">
        <w:rPr>
          <w:sz w:val="24"/>
          <w:szCs w:val="24"/>
        </w:rPr>
        <w:t>листа</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сајту</w:t>
      </w:r>
      <w:proofErr w:type="spellEnd"/>
      <w:r w:rsidRPr="003E250C">
        <w:rPr>
          <w:sz w:val="24"/>
          <w:szCs w:val="24"/>
        </w:rPr>
        <w:t xml:space="preserve"> </w:t>
      </w:r>
      <w:proofErr w:type="spellStart"/>
      <w:r w:rsidRPr="003E250C">
        <w:rPr>
          <w:sz w:val="24"/>
          <w:szCs w:val="24"/>
        </w:rPr>
        <w:t>Одељења</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инспекцијске</w:t>
      </w:r>
      <w:proofErr w:type="spellEnd"/>
      <w:r w:rsidR="00B30711">
        <w:rPr>
          <w:sz w:val="24"/>
          <w:szCs w:val="24"/>
          <w:lang w:val="sr-Cyrl-RS"/>
        </w:rPr>
        <w:t xml:space="preserve"> </w:t>
      </w:r>
      <w:proofErr w:type="spellStart"/>
      <w:r w:rsidR="00AA0B53">
        <w:rPr>
          <w:sz w:val="24"/>
          <w:szCs w:val="24"/>
        </w:rPr>
        <w:t>послове</w:t>
      </w:r>
      <w:proofErr w:type="spellEnd"/>
      <w:r w:rsidR="00AA0B53">
        <w:rPr>
          <w:sz w:val="24"/>
          <w:szCs w:val="24"/>
        </w:rPr>
        <w:t>.</w:t>
      </w:r>
    </w:p>
    <w:p w:rsidR="004B5FA3" w:rsidRPr="00AA0B53" w:rsidRDefault="0022727A" w:rsidP="00576A1E">
      <w:pPr>
        <w:pStyle w:val="ListParagraph"/>
        <w:numPr>
          <w:ilvl w:val="0"/>
          <w:numId w:val="1"/>
        </w:numPr>
        <w:tabs>
          <w:tab w:val="left" w:pos="440"/>
        </w:tabs>
        <w:ind w:right="292" w:firstLine="0"/>
        <w:jc w:val="both"/>
        <w:rPr>
          <w:sz w:val="24"/>
          <w:szCs w:val="24"/>
        </w:rPr>
      </w:pPr>
      <w:proofErr w:type="spellStart"/>
      <w:r w:rsidRPr="003E250C">
        <w:rPr>
          <w:sz w:val="24"/>
          <w:szCs w:val="24"/>
        </w:rPr>
        <w:t>Пружањем</w:t>
      </w:r>
      <w:proofErr w:type="spellEnd"/>
      <w:r w:rsidRPr="003E250C">
        <w:rPr>
          <w:sz w:val="24"/>
          <w:szCs w:val="24"/>
        </w:rPr>
        <w:t xml:space="preserve"> </w:t>
      </w:r>
      <w:proofErr w:type="spellStart"/>
      <w:r w:rsidRPr="003E250C">
        <w:rPr>
          <w:sz w:val="24"/>
          <w:szCs w:val="24"/>
        </w:rPr>
        <w:t>стручне</w:t>
      </w:r>
      <w:proofErr w:type="spellEnd"/>
      <w:r w:rsidRPr="003E250C">
        <w:rPr>
          <w:sz w:val="24"/>
          <w:szCs w:val="24"/>
        </w:rPr>
        <w:t xml:space="preserve"> и </w:t>
      </w:r>
      <w:proofErr w:type="spellStart"/>
      <w:r w:rsidRPr="003E250C">
        <w:rPr>
          <w:sz w:val="24"/>
          <w:szCs w:val="24"/>
        </w:rPr>
        <w:t>саветодавне</w:t>
      </w:r>
      <w:proofErr w:type="spellEnd"/>
      <w:r w:rsidRPr="003E250C">
        <w:rPr>
          <w:sz w:val="24"/>
          <w:szCs w:val="24"/>
        </w:rPr>
        <w:t xml:space="preserve"> </w:t>
      </w:r>
      <w:proofErr w:type="spellStart"/>
      <w:r w:rsidRPr="003E250C">
        <w:rPr>
          <w:sz w:val="24"/>
          <w:szCs w:val="24"/>
        </w:rPr>
        <w:t>подршке</w:t>
      </w:r>
      <w:proofErr w:type="spellEnd"/>
      <w:r w:rsidRPr="003E250C">
        <w:rPr>
          <w:sz w:val="24"/>
          <w:szCs w:val="24"/>
        </w:rPr>
        <w:t xml:space="preserve"> </w:t>
      </w:r>
      <w:proofErr w:type="spellStart"/>
      <w:r w:rsidRPr="003E250C">
        <w:rPr>
          <w:sz w:val="24"/>
          <w:szCs w:val="24"/>
        </w:rPr>
        <w:t>надзираном</w:t>
      </w:r>
      <w:proofErr w:type="spellEnd"/>
      <w:r w:rsidRPr="003E250C">
        <w:rPr>
          <w:sz w:val="24"/>
          <w:szCs w:val="24"/>
        </w:rPr>
        <w:t xml:space="preserve"> </w:t>
      </w:r>
      <w:proofErr w:type="spellStart"/>
      <w:r w:rsidRPr="003E250C">
        <w:rPr>
          <w:sz w:val="24"/>
          <w:szCs w:val="24"/>
        </w:rPr>
        <w:t>субјекту</w:t>
      </w:r>
      <w:proofErr w:type="spellEnd"/>
      <w:r w:rsidRPr="003E250C">
        <w:rPr>
          <w:sz w:val="24"/>
          <w:szCs w:val="24"/>
        </w:rPr>
        <w:t xml:space="preserve"> </w:t>
      </w:r>
      <w:proofErr w:type="spellStart"/>
      <w:r w:rsidRPr="003E250C">
        <w:rPr>
          <w:sz w:val="24"/>
          <w:szCs w:val="24"/>
        </w:rPr>
        <w:t>или</w:t>
      </w:r>
      <w:proofErr w:type="spellEnd"/>
      <w:r w:rsidRPr="003E250C">
        <w:rPr>
          <w:sz w:val="24"/>
          <w:szCs w:val="24"/>
        </w:rPr>
        <w:t xml:space="preserve"> </w:t>
      </w:r>
      <w:proofErr w:type="spellStart"/>
      <w:r w:rsidRPr="003E250C">
        <w:rPr>
          <w:sz w:val="24"/>
          <w:szCs w:val="24"/>
        </w:rPr>
        <w:t>лицу</w:t>
      </w:r>
      <w:proofErr w:type="spellEnd"/>
      <w:r w:rsidRPr="003E250C">
        <w:rPr>
          <w:sz w:val="24"/>
          <w:szCs w:val="24"/>
        </w:rPr>
        <w:t xml:space="preserve"> </w:t>
      </w:r>
      <w:proofErr w:type="spellStart"/>
      <w:r w:rsidRPr="003E250C">
        <w:rPr>
          <w:sz w:val="24"/>
          <w:szCs w:val="24"/>
        </w:rPr>
        <w:t>које</w:t>
      </w:r>
      <w:proofErr w:type="spellEnd"/>
      <w:r w:rsidRPr="003E250C">
        <w:rPr>
          <w:sz w:val="24"/>
          <w:szCs w:val="24"/>
        </w:rPr>
        <w:t xml:space="preserve"> </w:t>
      </w:r>
      <w:proofErr w:type="spellStart"/>
      <w:r w:rsidRPr="003E250C">
        <w:rPr>
          <w:sz w:val="24"/>
          <w:szCs w:val="24"/>
        </w:rPr>
        <w:t>остварује</w:t>
      </w:r>
      <w:proofErr w:type="spellEnd"/>
      <w:r w:rsidRPr="003E250C">
        <w:rPr>
          <w:sz w:val="24"/>
          <w:szCs w:val="24"/>
        </w:rPr>
        <w:t xml:space="preserve"> </w:t>
      </w:r>
      <w:proofErr w:type="spellStart"/>
      <w:r w:rsidRPr="003E250C">
        <w:rPr>
          <w:sz w:val="24"/>
          <w:szCs w:val="24"/>
        </w:rPr>
        <w:t>одређена</w:t>
      </w:r>
      <w:proofErr w:type="spellEnd"/>
      <w:r w:rsidRPr="003E250C">
        <w:rPr>
          <w:sz w:val="24"/>
          <w:szCs w:val="24"/>
        </w:rPr>
        <w:t xml:space="preserve"> </w:t>
      </w:r>
      <w:proofErr w:type="spellStart"/>
      <w:r w:rsidRPr="003E250C">
        <w:rPr>
          <w:sz w:val="24"/>
          <w:szCs w:val="24"/>
        </w:rPr>
        <w:t>права</w:t>
      </w:r>
      <w:proofErr w:type="spellEnd"/>
      <w:r w:rsidRPr="003E250C">
        <w:rPr>
          <w:sz w:val="24"/>
          <w:szCs w:val="24"/>
        </w:rPr>
        <w:t xml:space="preserve"> у </w:t>
      </w:r>
      <w:proofErr w:type="spellStart"/>
      <w:r w:rsidRPr="003E250C">
        <w:rPr>
          <w:sz w:val="24"/>
          <w:szCs w:val="24"/>
        </w:rPr>
        <w:t>надзираном</w:t>
      </w:r>
      <w:proofErr w:type="spellEnd"/>
      <w:r w:rsidRPr="003E250C">
        <w:rPr>
          <w:sz w:val="24"/>
          <w:szCs w:val="24"/>
        </w:rPr>
        <w:t xml:space="preserve"> </w:t>
      </w:r>
      <w:proofErr w:type="spellStart"/>
      <w:r w:rsidRPr="003E250C">
        <w:rPr>
          <w:sz w:val="24"/>
          <w:szCs w:val="24"/>
        </w:rPr>
        <w:t>субјекту</w:t>
      </w:r>
      <w:proofErr w:type="spellEnd"/>
      <w:r w:rsidRPr="003E250C">
        <w:rPr>
          <w:sz w:val="24"/>
          <w:szCs w:val="24"/>
        </w:rPr>
        <w:t xml:space="preserve"> </w:t>
      </w:r>
      <w:proofErr w:type="spellStart"/>
      <w:r w:rsidRPr="003E250C">
        <w:rPr>
          <w:sz w:val="24"/>
          <w:szCs w:val="24"/>
        </w:rPr>
        <w:t>или</w:t>
      </w:r>
      <w:proofErr w:type="spellEnd"/>
      <w:r w:rsidRPr="003E250C">
        <w:rPr>
          <w:sz w:val="24"/>
          <w:szCs w:val="24"/>
        </w:rPr>
        <w:t xml:space="preserve"> у </w:t>
      </w:r>
      <w:proofErr w:type="spellStart"/>
      <w:r w:rsidRPr="003E250C">
        <w:rPr>
          <w:sz w:val="24"/>
          <w:szCs w:val="24"/>
        </w:rPr>
        <w:t>вези</w:t>
      </w:r>
      <w:proofErr w:type="spellEnd"/>
      <w:r w:rsidRPr="003E250C">
        <w:rPr>
          <w:sz w:val="24"/>
          <w:szCs w:val="24"/>
        </w:rPr>
        <w:t xml:space="preserve"> </w:t>
      </w:r>
      <w:proofErr w:type="spellStart"/>
      <w:r w:rsidRPr="003E250C">
        <w:rPr>
          <w:sz w:val="24"/>
          <w:szCs w:val="24"/>
        </w:rPr>
        <w:t>са</w:t>
      </w:r>
      <w:proofErr w:type="spellEnd"/>
      <w:r w:rsidRPr="003E250C">
        <w:rPr>
          <w:sz w:val="24"/>
          <w:szCs w:val="24"/>
        </w:rPr>
        <w:t xml:space="preserve"> </w:t>
      </w:r>
      <w:proofErr w:type="spellStart"/>
      <w:r w:rsidRPr="003E250C">
        <w:rPr>
          <w:sz w:val="24"/>
          <w:szCs w:val="24"/>
        </w:rPr>
        <w:t>надзираним</w:t>
      </w:r>
      <w:proofErr w:type="spellEnd"/>
      <w:r w:rsidR="00576A1E">
        <w:rPr>
          <w:sz w:val="24"/>
          <w:szCs w:val="24"/>
        </w:rPr>
        <w:t xml:space="preserve"> </w:t>
      </w:r>
      <w:proofErr w:type="spellStart"/>
      <w:r w:rsidRPr="003E250C">
        <w:rPr>
          <w:sz w:val="24"/>
          <w:szCs w:val="24"/>
        </w:rPr>
        <w:t>субјектом</w:t>
      </w:r>
      <w:proofErr w:type="spellEnd"/>
      <w:r w:rsidRPr="003E250C">
        <w:rPr>
          <w:sz w:val="24"/>
          <w:szCs w:val="24"/>
        </w:rPr>
        <w:t>.</w:t>
      </w:r>
    </w:p>
    <w:p w:rsidR="004B5FA3" w:rsidRPr="00AA0B53" w:rsidRDefault="0022727A" w:rsidP="00576A1E">
      <w:pPr>
        <w:pStyle w:val="ListParagraph"/>
        <w:numPr>
          <w:ilvl w:val="0"/>
          <w:numId w:val="1"/>
        </w:numPr>
        <w:tabs>
          <w:tab w:val="left" w:pos="386"/>
        </w:tabs>
        <w:ind w:left="385" w:hanging="165"/>
        <w:jc w:val="both"/>
        <w:rPr>
          <w:sz w:val="24"/>
          <w:szCs w:val="24"/>
        </w:rPr>
      </w:pPr>
      <w:proofErr w:type="spellStart"/>
      <w:r w:rsidRPr="003E250C">
        <w:rPr>
          <w:sz w:val="24"/>
          <w:szCs w:val="24"/>
        </w:rPr>
        <w:t>Предузимањем</w:t>
      </w:r>
      <w:proofErr w:type="spellEnd"/>
      <w:r w:rsidRPr="003E250C">
        <w:rPr>
          <w:sz w:val="24"/>
          <w:szCs w:val="24"/>
        </w:rPr>
        <w:t xml:space="preserve"> </w:t>
      </w:r>
      <w:proofErr w:type="spellStart"/>
      <w:r w:rsidRPr="003E250C">
        <w:rPr>
          <w:sz w:val="24"/>
          <w:szCs w:val="24"/>
        </w:rPr>
        <w:t>превентивних</w:t>
      </w:r>
      <w:proofErr w:type="spellEnd"/>
      <w:r w:rsidRPr="003E250C">
        <w:rPr>
          <w:sz w:val="24"/>
          <w:szCs w:val="24"/>
        </w:rPr>
        <w:t xml:space="preserve"> </w:t>
      </w:r>
      <w:proofErr w:type="spellStart"/>
      <w:r w:rsidRPr="003E250C">
        <w:rPr>
          <w:sz w:val="24"/>
          <w:szCs w:val="24"/>
        </w:rPr>
        <w:t>инспекцијских</w:t>
      </w:r>
      <w:proofErr w:type="spellEnd"/>
      <w:r w:rsidR="00576A1E">
        <w:rPr>
          <w:sz w:val="24"/>
          <w:szCs w:val="24"/>
        </w:rPr>
        <w:t xml:space="preserve"> </w:t>
      </w:r>
      <w:proofErr w:type="spellStart"/>
      <w:r w:rsidRPr="003E250C">
        <w:rPr>
          <w:sz w:val="24"/>
          <w:szCs w:val="24"/>
        </w:rPr>
        <w:t>надзора</w:t>
      </w:r>
      <w:proofErr w:type="spellEnd"/>
      <w:r w:rsidRPr="003E250C">
        <w:rPr>
          <w:sz w:val="24"/>
          <w:szCs w:val="24"/>
        </w:rPr>
        <w:t>.</w:t>
      </w:r>
    </w:p>
    <w:p w:rsidR="004B5FA3" w:rsidRPr="003E250C" w:rsidRDefault="0022727A" w:rsidP="00576A1E">
      <w:pPr>
        <w:pStyle w:val="ListParagraph"/>
        <w:numPr>
          <w:ilvl w:val="0"/>
          <w:numId w:val="1"/>
        </w:numPr>
        <w:tabs>
          <w:tab w:val="left" w:pos="386"/>
        </w:tabs>
        <w:ind w:left="385" w:hanging="165"/>
        <w:jc w:val="both"/>
        <w:rPr>
          <w:sz w:val="24"/>
          <w:szCs w:val="24"/>
        </w:rPr>
      </w:pPr>
      <w:proofErr w:type="spellStart"/>
      <w:r w:rsidRPr="003E250C">
        <w:rPr>
          <w:sz w:val="24"/>
          <w:szCs w:val="24"/>
        </w:rPr>
        <w:t>Постављањем</w:t>
      </w:r>
      <w:proofErr w:type="spellEnd"/>
      <w:r w:rsidRPr="003E250C">
        <w:rPr>
          <w:sz w:val="24"/>
          <w:szCs w:val="24"/>
        </w:rPr>
        <w:t xml:space="preserve"> </w:t>
      </w:r>
      <w:proofErr w:type="spellStart"/>
      <w:r w:rsidRPr="003E250C">
        <w:rPr>
          <w:sz w:val="24"/>
          <w:szCs w:val="24"/>
        </w:rPr>
        <w:t>информација</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званичан</w:t>
      </w:r>
      <w:proofErr w:type="spellEnd"/>
      <w:r w:rsidRPr="003E250C">
        <w:rPr>
          <w:sz w:val="24"/>
          <w:szCs w:val="24"/>
        </w:rPr>
        <w:t xml:space="preserve"> </w:t>
      </w:r>
      <w:proofErr w:type="spellStart"/>
      <w:r w:rsidRPr="003E250C">
        <w:rPr>
          <w:sz w:val="24"/>
          <w:szCs w:val="24"/>
        </w:rPr>
        <w:t>сајт</w:t>
      </w:r>
      <w:proofErr w:type="spellEnd"/>
      <w:r w:rsidRPr="003E250C">
        <w:rPr>
          <w:sz w:val="24"/>
          <w:szCs w:val="24"/>
        </w:rPr>
        <w:t xml:space="preserve"> </w:t>
      </w:r>
      <w:proofErr w:type="spellStart"/>
      <w:r w:rsidR="00372D38" w:rsidRPr="003E250C">
        <w:rPr>
          <w:sz w:val="24"/>
          <w:szCs w:val="24"/>
        </w:rPr>
        <w:t>општине</w:t>
      </w:r>
      <w:proofErr w:type="spellEnd"/>
      <w:r w:rsidR="00372D38" w:rsidRPr="003E250C">
        <w:rPr>
          <w:sz w:val="24"/>
          <w:szCs w:val="24"/>
        </w:rPr>
        <w:t>.</w:t>
      </w:r>
    </w:p>
    <w:p w:rsidR="004B5FA3" w:rsidRPr="003E250C" w:rsidRDefault="004B5FA3" w:rsidP="00AA0B53">
      <w:pPr>
        <w:pStyle w:val="BodyText"/>
        <w:rPr>
          <w:sz w:val="24"/>
          <w:szCs w:val="24"/>
        </w:rPr>
      </w:pPr>
    </w:p>
    <w:p w:rsidR="000A0542" w:rsidRPr="003E250C" w:rsidRDefault="000A0542" w:rsidP="00AA0B53">
      <w:pPr>
        <w:pStyle w:val="BodyText"/>
        <w:ind w:left="220" w:right="-21" w:firstLine="719"/>
        <w:jc w:val="both"/>
        <w:rPr>
          <w:sz w:val="24"/>
          <w:szCs w:val="24"/>
        </w:rPr>
      </w:pPr>
      <w:proofErr w:type="spellStart"/>
      <w:r w:rsidRPr="000A0542">
        <w:rPr>
          <w:sz w:val="24"/>
          <w:szCs w:val="24"/>
        </w:rPr>
        <w:t>Инспекција</w:t>
      </w:r>
      <w:proofErr w:type="spellEnd"/>
      <w:r w:rsidRPr="000A0542">
        <w:rPr>
          <w:sz w:val="24"/>
          <w:szCs w:val="24"/>
        </w:rPr>
        <w:t xml:space="preserve"> </w:t>
      </w:r>
      <w:proofErr w:type="spellStart"/>
      <w:r w:rsidRPr="000A0542">
        <w:rPr>
          <w:sz w:val="24"/>
          <w:szCs w:val="24"/>
        </w:rPr>
        <w:t>за</w:t>
      </w:r>
      <w:proofErr w:type="spellEnd"/>
      <w:r w:rsidRPr="000A0542">
        <w:rPr>
          <w:sz w:val="24"/>
          <w:szCs w:val="24"/>
        </w:rPr>
        <w:t xml:space="preserve"> </w:t>
      </w:r>
      <w:proofErr w:type="spellStart"/>
      <w:r w:rsidRPr="000A0542">
        <w:rPr>
          <w:sz w:val="24"/>
          <w:szCs w:val="24"/>
        </w:rPr>
        <w:t>заштиту</w:t>
      </w:r>
      <w:proofErr w:type="spellEnd"/>
      <w:r w:rsidRPr="000A0542">
        <w:rPr>
          <w:sz w:val="24"/>
          <w:szCs w:val="24"/>
        </w:rPr>
        <w:t xml:space="preserve"> </w:t>
      </w:r>
      <w:proofErr w:type="spellStart"/>
      <w:r w:rsidRPr="000A0542">
        <w:rPr>
          <w:sz w:val="24"/>
          <w:szCs w:val="24"/>
        </w:rPr>
        <w:t>животне</w:t>
      </w:r>
      <w:proofErr w:type="spellEnd"/>
      <w:r w:rsidRPr="000A0542">
        <w:rPr>
          <w:sz w:val="24"/>
          <w:szCs w:val="24"/>
        </w:rPr>
        <w:t xml:space="preserve"> </w:t>
      </w:r>
      <w:proofErr w:type="spellStart"/>
      <w:r w:rsidRPr="000A0542">
        <w:rPr>
          <w:sz w:val="24"/>
          <w:szCs w:val="24"/>
        </w:rPr>
        <w:t>средине</w:t>
      </w:r>
      <w:proofErr w:type="spellEnd"/>
      <w:r w:rsidRPr="000A0542">
        <w:rPr>
          <w:sz w:val="24"/>
          <w:szCs w:val="24"/>
        </w:rPr>
        <w:t xml:space="preserve"> </w:t>
      </w:r>
      <w:proofErr w:type="spellStart"/>
      <w:r w:rsidRPr="000A0542">
        <w:rPr>
          <w:sz w:val="24"/>
          <w:szCs w:val="24"/>
        </w:rPr>
        <w:t>обавља</w:t>
      </w:r>
      <w:proofErr w:type="spellEnd"/>
      <w:r w:rsidRPr="000A0542">
        <w:rPr>
          <w:sz w:val="24"/>
          <w:szCs w:val="24"/>
        </w:rPr>
        <w:t xml:space="preserve"> </w:t>
      </w:r>
      <w:proofErr w:type="spellStart"/>
      <w:r w:rsidRPr="000A0542">
        <w:rPr>
          <w:sz w:val="24"/>
          <w:szCs w:val="24"/>
        </w:rPr>
        <w:t>остале</w:t>
      </w:r>
      <w:proofErr w:type="spellEnd"/>
      <w:r w:rsidRPr="000A0542">
        <w:rPr>
          <w:sz w:val="24"/>
          <w:szCs w:val="24"/>
        </w:rPr>
        <w:t xml:space="preserve"> </w:t>
      </w:r>
      <w:proofErr w:type="spellStart"/>
      <w:r w:rsidRPr="000A0542">
        <w:rPr>
          <w:sz w:val="24"/>
          <w:szCs w:val="24"/>
        </w:rPr>
        <w:t>активности</w:t>
      </w:r>
      <w:proofErr w:type="spellEnd"/>
      <w:r w:rsidRPr="000A0542">
        <w:rPr>
          <w:sz w:val="24"/>
          <w:szCs w:val="24"/>
        </w:rPr>
        <w:t xml:space="preserve"> </w:t>
      </w:r>
      <w:proofErr w:type="spellStart"/>
      <w:r w:rsidRPr="000A0542">
        <w:rPr>
          <w:sz w:val="24"/>
          <w:szCs w:val="24"/>
        </w:rPr>
        <w:t>на</w:t>
      </w:r>
      <w:proofErr w:type="spellEnd"/>
      <w:r w:rsidRPr="000A0542">
        <w:rPr>
          <w:sz w:val="24"/>
          <w:szCs w:val="24"/>
        </w:rPr>
        <w:t xml:space="preserve"> </w:t>
      </w:r>
      <w:proofErr w:type="spellStart"/>
      <w:r w:rsidRPr="000A0542">
        <w:rPr>
          <w:sz w:val="24"/>
          <w:szCs w:val="24"/>
        </w:rPr>
        <w:t>припреми</w:t>
      </w:r>
      <w:proofErr w:type="spellEnd"/>
      <w:r w:rsidRPr="000A0542">
        <w:rPr>
          <w:sz w:val="24"/>
          <w:szCs w:val="24"/>
        </w:rPr>
        <w:t xml:space="preserve"> </w:t>
      </w:r>
      <w:proofErr w:type="spellStart"/>
      <w:r w:rsidRPr="000A0542">
        <w:rPr>
          <w:sz w:val="24"/>
          <w:szCs w:val="24"/>
        </w:rPr>
        <w:lastRenderedPageBreak/>
        <w:t>инспекцијске</w:t>
      </w:r>
      <w:proofErr w:type="spellEnd"/>
      <w:r w:rsidRPr="000A0542">
        <w:rPr>
          <w:sz w:val="24"/>
          <w:szCs w:val="24"/>
        </w:rPr>
        <w:t xml:space="preserve"> </w:t>
      </w:r>
      <w:proofErr w:type="spellStart"/>
      <w:r w:rsidRPr="000A0542">
        <w:rPr>
          <w:sz w:val="24"/>
          <w:szCs w:val="24"/>
        </w:rPr>
        <w:t>контроле</w:t>
      </w:r>
      <w:proofErr w:type="spellEnd"/>
      <w:r w:rsidRPr="000A0542">
        <w:rPr>
          <w:sz w:val="24"/>
          <w:szCs w:val="24"/>
        </w:rPr>
        <w:t xml:space="preserve">, </w:t>
      </w:r>
      <w:proofErr w:type="spellStart"/>
      <w:r w:rsidRPr="000A0542">
        <w:rPr>
          <w:sz w:val="24"/>
          <w:szCs w:val="24"/>
        </w:rPr>
        <w:t>праћење</w:t>
      </w:r>
      <w:proofErr w:type="spellEnd"/>
      <w:r w:rsidRPr="000A0542">
        <w:rPr>
          <w:sz w:val="24"/>
          <w:szCs w:val="24"/>
        </w:rPr>
        <w:t xml:space="preserve"> </w:t>
      </w:r>
      <w:proofErr w:type="spellStart"/>
      <w:r w:rsidRPr="000A0542">
        <w:rPr>
          <w:sz w:val="24"/>
          <w:szCs w:val="24"/>
        </w:rPr>
        <w:t>измена</w:t>
      </w:r>
      <w:proofErr w:type="spellEnd"/>
      <w:r w:rsidRPr="000A0542">
        <w:rPr>
          <w:sz w:val="24"/>
          <w:szCs w:val="24"/>
        </w:rPr>
        <w:t xml:space="preserve"> и </w:t>
      </w:r>
      <w:proofErr w:type="spellStart"/>
      <w:r w:rsidRPr="000A0542">
        <w:rPr>
          <w:sz w:val="24"/>
          <w:szCs w:val="24"/>
        </w:rPr>
        <w:t>допуна</w:t>
      </w:r>
      <w:proofErr w:type="spellEnd"/>
      <w:r w:rsidRPr="000A0542">
        <w:rPr>
          <w:sz w:val="24"/>
          <w:szCs w:val="24"/>
        </w:rPr>
        <w:t xml:space="preserve"> </w:t>
      </w:r>
      <w:proofErr w:type="spellStart"/>
      <w:r w:rsidRPr="000A0542">
        <w:rPr>
          <w:sz w:val="24"/>
          <w:szCs w:val="24"/>
        </w:rPr>
        <w:t>прописа</w:t>
      </w:r>
      <w:proofErr w:type="spellEnd"/>
      <w:r w:rsidRPr="000A0542">
        <w:rPr>
          <w:sz w:val="24"/>
          <w:szCs w:val="24"/>
        </w:rPr>
        <w:t xml:space="preserve"> </w:t>
      </w:r>
      <w:proofErr w:type="spellStart"/>
      <w:r w:rsidRPr="000A0542">
        <w:rPr>
          <w:sz w:val="24"/>
          <w:szCs w:val="24"/>
        </w:rPr>
        <w:t>из</w:t>
      </w:r>
      <w:proofErr w:type="spellEnd"/>
      <w:r w:rsidRPr="000A0542">
        <w:rPr>
          <w:sz w:val="24"/>
          <w:szCs w:val="24"/>
        </w:rPr>
        <w:t xml:space="preserve"> </w:t>
      </w:r>
      <w:proofErr w:type="spellStart"/>
      <w:r w:rsidRPr="000A0542">
        <w:rPr>
          <w:sz w:val="24"/>
          <w:szCs w:val="24"/>
        </w:rPr>
        <w:t>области</w:t>
      </w:r>
      <w:proofErr w:type="spellEnd"/>
      <w:r w:rsidRPr="000A0542">
        <w:rPr>
          <w:sz w:val="24"/>
          <w:szCs w:val="24"/>
        </w:rPr>
        <w:t xml:space="preserve"> </w:t>
      </w:r>
      <w:proofErr w:type="spellStart"/>
      <w:r w:rsidRPr="000A0542">
        <w:rPr>
          <w:sz w:val="24"/>
          <w:szCs w:val="24"/>
        </w:rPr>
        <w:t>животне</w:t>
      </w:r>
      <w:proofErr w:type="spellEnd"/>
      <w:r w:rsidRPr="000A0542">
        <w:rPr>
          <w:sz w:val="24"/>
          <w:szCs w:val="24"/>
        </w:rPr>
        <w:t xml:space="preserve"> </w:t>
      </w:r>
      <w:proofErr w:type="spellStart"/>
      <w:r w:rsidRPr="000A0542">
        <w:rPr>
          <w:sz w:val="24"/>
          <w:szCs w:val="24"/>
        </w:rPr>
        <w:t>средине</w:t>
      </w:r>
      <w:proofErr w:type="spellEnd"/>
      <w:r w:rsidRPr="000A0542">
        <w:rPr>
          <w:sz w:val="24"/>
          <w:szCs w:val="24"/>
        </w:rPr>
        <w:t xml:space="preserve">, </w:t>
      </w:r>
      <w:proofErr w:type="spellStart"/>
      <w:r w:rsidRPr="000A0542">
        <w:rPr>
          <w:sz w:val="24"/>
          <w:szCs w:val="24"/>
        </w:rPr>
        <w:t>сачивање</w:t>
      </w:r>
      <w:proofErr w:type="spellEnd"/>
      <w:r w:rsidRPr="000A0542">
        <w:rPr>
          <w:sz w:val="24"/>
          <w:szCs w:val="24"/>
        </w:rPr>
        <w:t xml:space="preserve"> </w:t>
      </w:r>
      <w:proofErr w:type="spellStart"/>
      <w:r w:rsidRPr="000A0542">
        <w:rPr>
          <w:sz w:val="24"/>
          <w:szCs w:val="24"/>
        </w:rPr>
        <w:t>извештаја</w:t>
      </w:r>
      <w:proofErr w:type="spellEnd"/>
      <w:r w:rsidRPr="000A0542">
        <w:rPr>
          <w:sz w:val="24"/>
          <w:szCs w:val="24"/>
        </w:rPr>
        <w:t xml:space="preserve"> о </w:t>
      </w:r>
      <w:proofErr w:type="spellStart"/>
      <w:r w:rsidRPr="000A0542">
        <w:rPr>
          <w:sz w:val="24"/>
          <w:szCs w:val="24"/>
        </w:rPr>
        <w:t>раду</w:t>
      </w:r>
      <w:proofErr w:type="spellEnd"/>
      <w:r w:rsidRPr="000A0542">
        <w:rPr>
          <w:sz w:val="24"/>
          <w:szCs w:val="24"/>
        </w:rPr>
        <w:t>.</w:t>
      </w:r>
    </w:p>
    <w:p w:rsidR="00E232AC" w:rsidRPr="003E250C" w:rsidRDefault="00E232AC" w:rsidP="00890D38">
      <w:pPr>
        <w:ind w:right="-21"/>
        <w:jc w:val="both"/>
        <w:rPr>
          <w:sz w:val="24"/>
          <w:szCs w:val="24"/>
        </w:rPr>
      </w:pPr>
    </w:p>
    <w:p w:rsidR="00E232AC" w:rsidRPr="003E250C" w:rsidRDefault="00E232AC" w:rsidP="00E232AC">
      <w:pPr>
        <w:rPr>
          <w:sz w:val="24"/>
          <w:szCs w:val="24"/>
        </w:rPr>
      </w:pPr>
    </w:p>
    <w:p w:rsidR="00E232AC" w:rsidRPr="003E250C" w:rsidRDefault="0007414C" w:rsidP="0007414C">
      <w:pPr>
        <w:widowControl/>
        <w:shd w:val="clear" w:color="auto" w:fill="FFFFFF" w:themeFill="background1"/>
        <w:tabs>
          <w:tab w:val="left" w:pos="1152"/>
        </w:tabs>
        <w:autoSpaceDE/>
        <w:autoSpaceDN/>
        <w:contextualSpacing/>
        <w:jc w:val="both"/>
        <w:rPr>
          <w:b/>
          <w:sz w:val="24"/>
          <w:szCs w:val="24"/>
          <w:lang w:val="sr-Latn-CS" w:eastAsia="sr-Latn-CS"/>
        </w:rPr>
      </w:pPr>
      <w:r w:rsidRPr="003E250C">
        <w:rPr>
          <w:b/>
          <w:sz w:val="24"/>
          <w:szCs w:val="24"/>
          <w:lang w:eastAsia="sr-Latn-CS"/>
        </w:rPr>
        <w:t>11.</w:t>
      </w:r>
      <w:r w:rsidR="00E232AC" w:rsidRPr="003E250C">
        <w:rPr>
          <w:b/>
          <w:sz w:val="24"/>
          <w:szCs w:val="24"/>
          <w:lang w:val="sr-Latn-CS" w:eastAsia="sr-Latn-CS"/>
        </w:rPr>
        <w:t>Планиране мере и активности за спречавање обављања делатности и вршења активности нерегистрованих субјеката</w:t>
      </w:r>
    </w:p>
    <w:p w:rsidR="00E232AC" w:rsidRPr="003E250C" w:rsidRDefault="00E232AC" w:rsidP="00E232AC">
      <w:pPr>
        <w:jc w:val="both"/>
        <w:rPr>
          <w:sz w:val="24"/>
          <w:szCs w:val="24"/>
        </w:rPr>
      </w:pPr>
    </w:p>
    <w:p w:rsidR="00E232AC" w:rsidRPr="003E250C" w:rsidRDefault="00E232AC" w:rsidP="00E232AC">
      <w:pPr>
        <w:pStyle w:val="NoSpacing"/>
        <w:jc w:val="both"/>
        <w:rPr>
          <w:rFonts w:ascii="Times New Roman" w:hAnsi="Times New Roman"/>
          <w:sz w:val="24"/>
          <w:szCs w:val="24"/>
        </w:rPr>
      </w:pPr>
      <w:r w:rsidRPr="003E250C">
        <w:rPr>
          <w:rFonts w:ascii="Times New Roman" w:hAnsi="Times New Roman"/>
          <w:sz w:val="24"/>
          <w:szCs w:val="24"/>
        </w:rPr>
        <w:tab/>
      </w:r>
      <w:proofErr w:type="spellStart"/>
      <w:proofErr w:type="gramStart"/>
      <w:r w:rsidRPr="003E250C">
        <w:rPr>
          <w:rFonts w:ascii="Times New Roman" w:hAnsi="Times New Roman"/>
          <w:sz w:val="24"/>
          <w:szCs w:val="24"/>
        </w:rPr>
        <w:t>Инспекција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w:t>
      </w:r>
      <w:proofErr w:type="spellEnd"/>
      <w:proofErr w:type="gramEnd"/>
      <w:r w:rsidRPr="003E250C">
        <w:rPr>
          <w:rFonts w:ascii="Times New Roman" w:hAnsi="Times New Roman"/>
          <w:sz w:val="24"/>
          <w:szCs w:val="24"/>
        </w:rPr>
        <w:t xml:space="preserve"> </w:t>
      </w:r>
      <w:proofErr w:type="spellStart"/>
      <w:r w:rsidRPr="003E250C">
        <w:rPr>
          <w:rFonts w:ascii="Times New Roman" w:hAnsi="Times New Roman"/>
          <w:sz w:val="24"/>
          <w:szCs w:val="24"/>
        </w:rPr>
        <w:t>заштиту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животне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средине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ће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обављати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активности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w:t>
      </w:r>
      <w:proofErr w:type="spellEnd"/>
      <w:r w:rsidRPr="003E250C">
        <w:rPr>
          <w:rFonts w:ascii="Times New Roman" w:hAnsi="Times New Roman"/>
          <w:sz w:val="24"/>
          <w:szCs w:val="24"/>
        </w:rPr>
        <w:t xml:space="preserve"> </w:t>
      </w:r>
      <w:r w:rsidRPr="003E250C">
        <w:rPr>
          <w:rFonts w:ascii="Times New Roman" w:hAnsi="Times New Roman"/>
          <w:sz w:val="24"/>
          <w:szCs w:val="24"/>
          <w:lang w:val="sr-Latn-CS" w:eastAsia="sr-Latn-CS"/>
        </w:rPr>
        <w:t>спречавањ</w:t>
      </w:r>
      <w:r w:rsidRPr="003E250C">
        <w:rPr>
          <w:rFonts w:ascii="Times New Roman" w:hAnsi="Times New Roman"/>
          <w:sz w:val="24"/>
          <w:szCs w:val="24"/>
          <w:lang w:eastAsia="sr-Latn-CS"/>
        </w:rPr>
        <w:t>у</w:t>
      </w:r>
      <w:r w:rsidRPr="003E250C">
        <w:rPr>
          <w:rFonts w:ascii="Times New Roman" w:hAnsi="Times New Roman"/>
          <w:sz w:val="24"/>
          <w:szCs w:val="24"/>
          <w:lang w:val="sr-Latn-CS" w:eastAsia="sr-Latn-CS"/>
        </w:rPr>
        <w:t xml:space="preserve"> обављања делатности и вршења активности нерегистрованих субјеката</w:t>
      </w:r>
      <w:r w:rsidRPr="003E250C">
        <w:rPr>
          <w:rFonts w:ascii="Times New Roman" w:hAnsi="Times New Roman"/>
          <w:sz w:val="24"/>
          <w:szCs w:val="24"/>
          <w:lang w:eastAsia="sr-Latn-CS"/>
        </w:rPr>
        <w:t>,</w:t>
      </w:r>
      <w:r w:rsidRPr="003E250C">
        <w:rPr>
          <w:rFonts w:ascii="Times New Roman" w:hAnsi="Times New Roman"/>
          <w:sz w:val="24"/>
          <w:szCs w:val="24"/>
          <w:lang w:val="sr-Cyrl-CS"/>
        </w:rPr>
        <w:t xml:space="preserve">смањењу броја нерегистрованих привредних субјеката а у складу са чланом </w:t>
      </w:r>
      <w:r w:rsidRPr="003E250C">
        <w:rPr>
          <w:rFonts w:ascii="Times New Roman" w:hAnsi="Times New Roman"/>
          <w:sz w:val="24"/>
          <w:szCs w:val="24"/>
        </w:rPr>
        <w:t xml:space="preserve">33. </w:t>
      </w:r>
      <w:proofErr w:type="spellStart"/>
      <w:r w:rsidRPr="003E250C">
        <w:rPr>
          <w:rFonts w:ascii="Times New Roman" w:hAnsi="Times New Roman"/>
          <w:sz w:val="24"/>
          <w:szCs w:val="24"/>
        </w:rPr>
        <w:t>Закона</w:t>
      </w:r>
      <w:proofErr w:type="spellEnd"/>
      <w:r w:rsidRPr="003E250C">
        <w:rPr>
          <w:rFonts w:ascii="Times New Roman" w:hAnsi="Times New Roman"/>
          <w:sz w:val="24"/>
          <w:szCs w:val="24"/>
        </w:rPr>
        <w:t xml:space="preserve"> о </w:t>
      </w:r>
      <w:proofErr w:type="spellStart"/>
      <w:r w:rsidRPr="003E250C">
        <w:rPr>
          <w:rFonts w:ascii="Times New Roman" w:hAnsi="Times New Roman"/>
          <w:sz w:val="24"/>
          <w:szCs w:val="24"/>
        </w:rPr>
        <w:t>инспекцијском</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надзору</w:t>
      </w:r>
      <w:proofErr w:type="spellEnd"/>
      <w:r w:rsidRPr="003E250C">
        <w:rPr>
          <w:rFonts w:ascii="Times New Roman" w:hAnsi="Times New Roman"/>
          <w:sz w:val="24"/>
          <w:szCs w:val="24"/>
          <w:lang w:val="sr-Cyrl-CS"/>
        </w:rPr>
        <w:t>. Инспекцијски надзор се</w:t>
      </w:r>
      <w:r w:rsidRPr="003E250C">
        <w:rPr>
          <w:rFonts w:ascii="Times New Roman" w:hAnsi="Times New Roman"/>
          <w:sz w:val="24"/>
          <w:szCs w:val="24"/>
        </w:rPr>
        <w:t xml:space="preserve"> </w:t>
      </w:r>
      <w:proofErr w:type="spellStart"/>
      <w:r w:rsidRPr="003E250C">
        <w:rPr>
          <w:rFonts w:ascii="Times New Roman" w:hAnsi="Times New Roman"/>
          <w:sz w:val="24"/>
          <w:szCs w:val="24"/>
        </w:rPr>
        <w:t>односи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привредне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субјекте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које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је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инспекција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утврдила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да</w:t>
      </w:r>
      <w:proofErr w:type="spellEnd"/>
      <w:r w:rsidRPr="003E250C">
        <w:rPr>
          <w:rFonts w:ascii="Times New Roman" w:hAnsi="Times New Roman"/>
          <w:sz w:val="24"/>
          <w:szCs w:val="24"/>
        </w:rPr>
        <w:t xml:space="preserve">: </w:t>
      </w:r>
    </w:p>
    <w:p w:rsidR="00E232AC" w:rsidRPr="003E250C" w:rsidRDefault="00E232AC" w:rsidP="00E232AC">
      <w:pPr>
        <w:pStyle w:val="NoSpacing"/>
        <w:jc w:val="both"/>
        <w:rPr>
          <w:rFonts w:ascii="Times New Roman" w:hAnsi="Times New Roman"/>
          <w:sz w:val="24"/>
          <w:szCs w:val="24"/>
        </w:rPr>
      </w:pPr>
      <w:r w:rsidRPr="003E250C">
        <w:rPr>
          <w:rFonts w:ascii="Times New Roman" w:hAnsi="Times New Roman"/>
          <w:sz w:val="24"/>
          <w:szCs w:val="24"/>
        </w:rPr>
        <w:t xml:space="preserve">- </w:t>
      </w:r>
      <w:proofErr w:type="spellStart"/>
      <w:proofErr w:type="gramStart"/>
      <w:r w:rsidRPr="003E250C">
        <w:rPr>
          <w:rFonts w:ascii="Times New Roman" w:hAnsi="Times New Roman"/>
          <w:sz w:val="24"/>
          <w:szCs w:val="24"/>
        </w:rPr>
        <w:t>нису</w:t>
      </w:r>
      <w:proofErr w:type="spellEnd"/>
      <w:proofErr w:type="gramEnd"/>
      <w:r w:rsidRPr="003E250C">
        <w:rPr>
          <w:rFonts w:ascii="Times New Roman" w:hAnsi="Times New Roman"/>
          <w:sz w:val="24"/>
          <w:szCs w:val="24"/>
        </w:rPr>
        <w:t xml:space="preserve"> </w:t>
      </w:r>
      <w:proofErr w:type="spellStart"/>
      <w:r w:rsidRPr="003E250C">
        <w:rPr>
          <w:rFonts w:ascii="Times New Roman" w:hAnsi="Times New Roman"/>
          <w:sz w:val="24"/>
          <w:szCs w:val="24"/>
        </w:rPr>
        <w:t>регистровани</w:t>
      </w:r>
      <w:proofErr w:type="spellEnd"/>
      <w:r w:rsidRPr="003E250C">
        <w:rPr>
          <w:rFonts w:ascii="Times New Roman" w:hAnsi="Times New Roman"/>
          <w:sz w:val="24"/>
          <w:szCs w:val="24"/>
        </w:rPr>
        <w:t xml:space="preserve"> у АПР</w:t>
      </w:r>
    </w:p>
    <w:p w:rsidR="00E232AC" w:rsidRPr="003E250C" w:rsidRDefault="00E232AC" w:rsidP="00E232AC">
      <w:pPr>
        <w:pStyle w:val="NoSpacing"/>
        <w:jc w:val="both"/>
        <w:rPr>
          <w:rFonts w:ascii="Times New Roman" w:hAnsi="Times New Roman"/>
          <w:sz w:val="24"/>
          <w:szCs w:val="24"/>
        </w:rPr>
      </w:pPr>
      <w:r w:rsidRPr="003E250C">
        <w:rPr>
          <w:rFonts w:ascii="Times New Roman" w:hAnsi="Times New Roman"/>
          <w:sz w:val="24"/>
          <w:szCs w:val="24"/>
        </w:rPr>
        <w:t>-</w:t>
      </w:r>
      <w:proofErr w:type="spellStart"/>
      <w:r w:rsidRPr="003E250C">
        <w:rPr>
          <w:rFonts w:ascii="Times New Roman" w:hAnsi="Times New Roman"/>
          <w:sz w:val="24"/>
          <w:szCs w:val="24"/>
        </w:rPr>
        <w:t>нису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уписани</w:t>
      </w:r>
      <w:proofErr w:type="spellEnd"/>
      <w:r w:rsidRPr="003E250C">
        <w:rPr>
          <w:rFonts w:ascii="Times New Roman" w:hAnsi="Times New Roman"/>
          <w:sz w:val="24"/>
          <w:szCs w:val="24"/>
        </w:rPr>
        <w:t xml:space="preserve"> у </w:t>
      </w:r>
      <w:proofErr w:type="spellStart"/>
      <w:r w:rsidRPr="003E250C">
        <w:rPr>
          <w:rFonts w:ascii="Times New Roman" w:hAnsi="Times New Roman"/>
          <w:sz w:val="24"/>
          <w:szCs w:val="24"/>
        </w:rPr>
        <w:t>посебан</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регистар</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или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то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чине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без</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сагласности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надлежног</w:t>
      </w:r>
      <w:proofErr w:type="spellEnd"/>
      <w:r w:rsidRPr="003E250C">
        <w:rPr>
          <w:rFonts w:ascii="Times New Roman" w:hAnsi="Times New Roman"/>
          <w:sz w:val="24"/>
          <w:szCs w:val="24"/>
        </w:rPr>
        <w:t xml:space="preserve"> </w:t>
      </w:r>
      <w:proofErr w:type="spellStart"/>
      <w:proofErr w:type="gramStart"/>
      <w:r w:rsidRPr="003E250C">
        <w:rPr>
          <w:rFonts w:ascii="Times New Roman" w:hAnsi="Times New Roman"/>
          <w:sz w:val="24"/>
          <w:szCs w:val="24"/>
        </w:rPr>
        <w:t>органа</w:t>
      </w:r>
      <w:proofErr w:type="spellEnd"/>
      <w:r w:rsidRPr="003E250C">
        <w:rPr>
          <w:rFonts w:ascii="Times New Roman" w:hAnsi="Times New Roman"/>
          <w:sz w:val="24"/>
          <w:szCs w:val="24"/>
        </w:rPr>
        <w:t>(</w:t>
      </w:r>
      <w:proofErr w:type="spellStart"/>
      <w:proofErr w:type="gramEnd"/>
      <w:r w:rsidRPr="003E250C">
        <w:rPr>
          <w:rFonts w:ascii="Times New Roman" w:hAnsi="Times New Roman"/>
          <w:sz w:val="24"/>
          <w:szCs w:val="24"/>
        </w:rPr>
        <w:t>дозвола</w:t>
      </w:r>
      <w:proofErr w:type="spellEnd"/>
      <w:r w:rsidRPr="003E250C">
        <w:rPr>
          <w:rFonts w:ascii="Times New Roman" w:hAnsi="Times New Roman"/>
          <w:sz w:val="24"/>
          <w:szCs w:val="24"/>
        </w:rPr>
        <w:t>,</w:t>
      </w:r>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лиценца</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мишљење</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када</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је</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тај</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у</w:t>
      </w:r>
      <w:r w:rsidRPr="003E250C">
        <w:rPr>
          <w:rFonts w:ascii="Times New Roman" w:hAnsi="Times New Roman"/>
          <w:sz w:val="24"/>
          <w:szCs w:val="24"/>
        </w:rPr>
        <w:t>пис</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или</w:t>
      </w:r>
      <w:proofErr w:type="spellEnd"/>
      <w:r w:rsidR="008C4BBE" w:rsidRPr="003E250C">
        <w:rPr>
          <w:rFonts w:ascii="Times New Roman" w:hAnsi="Times New Roman"/>
          <w:sz w:val="24"/>
          <w:szCs w:val="24"/>
        </w:rPr>
        <w:t xml:space="preserve"> </w:t>
      </w:r>
      <w:proofErr w:type="spellStart"/>
      <w:r w:rsidR="008C4BBE" w:rsidRPr="003E250C">
        <w:rPr>
          <w:rFonts w:ascii="Times New Roman" w:hAnsi="Times New Roman"/>
          <w:sz w:val="24"/>
          <w:szCs w:val="24"/>
        </w:rPr>
        <w:t>сагласност</w:t>
      </w:r>
      <w:proofErr w:type="spellEnd"/>
      <w:r w:rsidR="008C4BBE" w:rsidRPr="003E250C">
        <w:rPr>
          <w:rFonts w:ascii="Times New Roman" w:hAnsi="Times New Roman"/>
          <w:sz w:val="24"/>
          <w:szCs w:val="24"/>
        </w:rPr>
        <w:t xml:space="preserve"> </w:t>
      </w:r>
      <w:r w:rsidRPr="003E250C">
        <w:rPr>
          <w:rFonts w:ascii="Times New Roman" w:hAnsi="Times New Roman"/>
          <w:sz w:val="24"/>
          <w:szCs w:val="24"/>
        </w:rPr>
        <w:t xml:space="preserve"> </w:t>
      </w:r>
      <w:proofErr w:type="spellStart"/>
      <w:r w:rsidRPr="003E250C">
        <w:rPr>
          <w:rFonts w:ascii="Times New Roman" w:hAnsi="Times New Roman"/>
          <w:sz w:val="24"/>
          <w:szCs w:val="24"/>
        </w:rPr>
        <w:t>као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услов</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обављање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делатност</w:t>
      </w:r>
      <w:proofErr w:type="spellEnd"/>
      <w:r w:rsidRPr="003E250C">
        <w:rPr>
          <w:rFonts w:ascii="Times New Roman" w:hAnsi="Times New Roman"/>
          <w:sz w:val="24"/>
          <w:szCs w:val="24"/>
        </w:rPr>
        <w:t xml:space="preserve"> </w:t>
      </w:r>
    </w:p>
    <w:p w:rsidR="00E232AC" w:rsidRPr="003E250C" w:rsidRDefault="00E232AC" w:rsidP="00E232AC">
      <w:pPr>
        <w:jc w:val="both"/>
        <w:rPr>
          <w:sz w:val="24"/>
          <w:szCs w:val="24"/>
        </w:rPr>
      </w:pPr>
      <w:r w:rsidRPr="003E250C">
        <w:rPr>
          <w:sz w:val="24"/>
          <w:szCs w:val="24"/>
        </w:rPr>
        <w:t xml:space="preserve">- </w:t>
      </w:r>
      <w:proofErr w:type="spellStart"/>
      <w:proofErr w:type="gramStart"/>
      <w:r w:rsidRPr="003E250C">
        <w:rPr>
          <w:sz w:val="24"/>
          <w:szCs w:val="24"/>
        </w:rPr>
        <w:t>нису</w:t>
      </w:r>
      <w:proofErr w:type="spellEnd"/>
      <w:proofErr w:type="gramEnd"/>
      <w:r w:rsidRPr="003E250C">
        <w:rPr>
          <w:sz w:val="24"/>
          <w:szCs w:val="24"/>
        </w:rPr>
        <w:t xml:space="preserve"> </w:t>
      </w:r>
      <w:proofErr w:type="spellStart"/>
      <w:r w:rsidRPr="003E250C">
        <w:rPr>
          <w:sz w:val="24"/>
          <w:szCs w:val="24"/>
        </w:rPr>
        <w:t>прибавили</w:t>
      </w:r>
      <w:proofErr w:type="spellEnd"/>
      <w:r w:rsidRPr="003E250C">
        <w:rPr>
          <w:sz w:val="24"/>
          <w:szCs w:val="24"/>
        </w:rPr>
        <w:t xml:space="preserve"> </w:t>
      </w:r>
      <w:proofErr w:type="spellStart"/>
      <w:r w:rsidRPr="003E250C">
        <w:rPr>
          <w:sz w:val="24"/>
          <w:szCs w:val="24"/>
        </w:rPr>
        <w:t>дозволу</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управљање</w:t>
      </w:r>
      <w:proofErr w:type="spellEnd"/>
      <w:r w:rsidRPr="003E250C">
        <w:rPr>
          <w:sz w:val="24"/>
          <w:szCs w:val="24"/>
        </w:rPr>
        <w:t xml:space="preserve"> </w:t>
      </w:r>
      <w:proofErr w:type="spellStart"/>
      <w:r w:rsidRPr="003E250C">
        <w:rPr>
          <w:sz w:val="24"/>
          <w:szCs w:val="24"/>
        </w:rPr>
        <w:t>отпадом</w:t>
      </w:r>
      <w:proofErr w:type="spellEnd"/>
      <w:r w:rsidRPr="003E250C">
        <w:rPr>
          <w:sz w:val="24"/>
          <w:szCs w:val="24"/>
        </w:rPr>
        <w:t xml:space="preserve"> (</w:t>
      </w:r>
      <w:proofErr w:type="spellStart"/>
      <w:r w:rsidRPr="003E250C">
        <w:rPr>
          <w:sz w:val="24"/>
          <w:szCs w:val="24"/>
        </w:rPr>
        <w:t>сакупљање</w:t>
      </w:r>
      <w:proofErr w:type="spellEnd"/>
      <w:r w:rsidRPr="003E250C">
        <w:rPr>
          <w:sz w:val="24"/>
          <w:szCs w:val="24"/>
        </w:rPr>
        <w:t xml:space="preserve">, </w:t>
      </w:r>
      <w:proofErr w:type="spellStart"/>
      <w:r w:rsidRPr="003E250C">
        <w:rPr>
          <w:sz w:val="24"/>
          <w:szCs w:val="24"/>
        </w:rPr>
        <w:t>транспорт</w:t>
      </w:r>
      <w:proofErr w:type="spellEnd"/>
      <w:r w:rsidRPr="003E250C">
        <w:rPr>
          <w:sz w:val="24"/>
          <w:szCs w:val="24"/>
        </w:rPr>
        <w:t xml:space="preserve">, </w:t>
      </w:r>
      <w:proofErr w:type="spellStart"/>
      <w:r w:rsidRPr="003E250C">
        <w:rPr>
          <w:sz w:val="24"/>
          <w:szCs w:val="24"/>
        </w:rPr>
        <w:t>складиштење</w:t>
      </w:r>
      <w:proofErr w:type="spellEnd"/>
      <w:r w:rsidRPr="003E250C">
        <w:rPr>
          <w:sz w:val="24"/>
          <w:szCs w:val="24"/>
        </w:rPr>
        <w:t xml:space="preserve">, </w:t>
      </w:r>
      <w:proofErr w:type="spellStart"/>
      <w:r w:rsidRPr="003E250C">
        <w:rPr>
          <w:sz w:val="24"/>
          <w:szCs w:val="24"/>
        </w:rPr>
        <w:t>третман</w:t>
      </w:r>
      <w:proofErr w:type="spellEnd"/>
      <w:r w:rsidRPr="003E250C">
        <w:rPr>
          <w:sz w:val="24"/>
          <w:szCs w:val="24"/>
        </w:rPr>
        <w:t xml:space="preserve">, и </w:t>
      </w:r>
      <w:proofErr w:type="spellStart"/>
      <w:r w:rsidRPr="003E250C">
        <w:rPr>
          <w:sz w:val="24"/>
          <w:szCs w:val="24"/>
        </w:rPr>
        <w:t>одлагање</w:t>
      </w:r>
      <w:proofErr w:type="spellEnd"/>
      <w:r w:rsidRPr="003E250C">
        <w:rPr>
          <w:sz w:val="24"/>
          <w:szCs w:val="24"/>
        </w:rPr>
        <w:t>)</w:t>
      </w:r>
    </w:p>
    <w:p w:rsidR="00E232AC" w:rsidRPr="003E250C" w:rsidRDefault="00E232AC" w:rsidP="00E232AC">
      <w:pPr>
        <w:pStyle w:val="NoSpacing"/>
        <w:jc w:val="both"/>
        <w:rPr>
          <w:rFonts w:ascii="Times New Roman" w:hAnsi="Times New Roman"/>
          <w:sz w:val="24"/>
          <w:szCs w:val="24"/>
        </w:rPr>
      </w:pPr>
      <w:r w:rsidRPr="003E250C">
        <w:rPr>
          <w:rFonts w:ascii="Times New Roman" w:hAnsi="Times New Roman"/>
          <w:sz w:val="24"/>
          <w:szCs w:val="24"/>
        </w:rPr>
        <w:t>-</w:t>
      </w:r>
      <w:proofErr w:type="spellStart"/>
      <w:r w:rsidRPr="003E250C">
        <w:rPr>
          <w:rFonts w:ascii="Times New Roman" w:hAnsi="Times New Roman"/>
          <w:sz w:val="24"/>
          <w:szCs w:val="24"/>
        </w:rPr>
        <w:t>да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носилац</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пројекта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уколико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поседује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употребну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дозволу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од</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надлежног</w:t>
      </w:r>
      <w:proofErr w:type="spellEnd"/>
      <w:r w:rsidRPr="003E250C">
        <w:rPr>
          <w:rFonts w:ascii="Times New Roman" w:hAnsi="Times New Roman"/>
          <w:sz w:val="24"/>
          <w:szCs w:val="24"/>
        </w:rPr>
        <w:t xml:space="preserve"> </w:t>
      </w:r>
      <w:proofErr w:type="spellStart"/>
      <w:proofErr w:type="gramStart"/>
      <w:r w:rsidRPr="003E250C">
        <w:rPr>
          <w:rFonts w:ascii="Times New Roman" w:hAnsi="Times New Roman"/>
          <w:sz w:val="24"/>
          <w:szCs w:val="24"/>
        </w:rPr>
        <w:t>органа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није</w:t>
      </w:r>
      <w:proofErr w:type="spellEnd"/>
      <w:proofErr w:type="gramEnd"/>
      <w:r w:rsidRPr="003E250C">
        <w:rPr>
          <w:rFonts w:ascii="Times New Roman" w:hAnsi="Times New Roman"/>
          <w:sz w:val="24"/>
          <w:szCs w:val="24"/>
        </w:rPr>
        <w:t xml:space="preserve"> </w:t>
      </w:r>
      <w:proofErr w:type="spellStart"/>
      <w:r w:rsidRPr="003E250C">
        <w:rPr>
          <w:rFonts w:ascii="Times New Roman" w:hAnsi="Times New Roman"/>
          <w:sz w:val="24"/>
          <w:szCs w:val="24"/>
        </w:rPr>
        <w:t>прибавио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сагласност</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студију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процене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утицаја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односно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студију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затеченог</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стања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или</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одлуку</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да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није</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потребна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студија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утицаја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односно</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студија</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затеченог</w:t>
      </w:r>
      <w:proofErr w:type="spellEnd"/>
      <w:r w:rsidRPr="003E250C">
        <w:rPr>
          <w:rFonts w:ascii="Times New Roman" w:hAnsi="Times New Roman"/>
          <w:sz w:val="24"/>
          <w:szCs w:val="24"/>
        </w:rPr>
        <w:t xml:space="preserve"> </w:t>
      </w:r>
      <w:proofErr w:type="spellStart"/>
      <w:r w:rsidRPr="003E250C">
        <w:rPr>
          <w:rFonts w:ascii="Times New Roman" w:hAnsi="Times New Roman"/>
          <w:sz w:val="24"/>
          <w:szCs w:val="24"/>
        </w:rPr>
        <w:t>стања</w:t>
      </w:r>
      <w:proofErr w:type="spellEnd"/>
    </w:p>
    <w:p w:rsidR="00E232AC" w:rsidRPr="003E250C" w:rsidRDefault="00E232AC" w:rsidP="00E232AC">
      <w:pPr>
        <w:pStyle w:val="NoSpacing"/>
        <w:jc w:val="both"/>
        <w:rPr>
          <w:rFonts w:ascii="Times New Roman" w:hAnsi="Times New Roman"/>
          <w:sz w:val="24"/>
          <w:szCs w:val="24"/>
        </w:rPr>
      </w:pPr>
    </w:p>
    <w:p w:rsidR="00E232AC" w:rsidRPr="003E250C" w:rsidRDefault="008C4BBE" w:rsidP="008C4BBE">
      <w:pPr>
        <w:ind w:firstLine="720"/>
        <w:jc w:val="both"/>
        <w:rPr>
          <w:sz w:val="24"/>
          <w:szCs w:val="24"/>
          <w:lang w:val="sr-Cyrl-CS"/>
        </w:rPr>
      </w:pPr>
      <w:r w:rsidRPr="003E250C">
        <w:rPr>
          <w:sz w:val="24"/>
          <w:szCs w:val="24"/>
          <w:lang w:val="sr-Cyrl-CS"/>
        </w:rPr>
        <w:t>П</w:t>
      </w:r>
      <w:r w:rsidR="00E232AC" w:rsidRPr="003E250C">
        <w:rPr>
          <w:sz w:val="24"/>
          <w:szCs w:val="24"/>
          <w:lang w:val="sr-Cyrl-CS"/>
        </w:rPr>
        <w:t xml:space="preserve">осредан начин откривања нерегистрованих привредних субјеката вршиће се и кроз координисане инспекцијске прегледе са другим инспекцијским органима. </w:t>
      </w:r>
    </w:p>
    <w:p w:rsidR="0053191F" w:rsidRDefault="0053191F" w:rsidP="00E232AC">
      <w:pPr>
        <w:rPr>
          <w:sz w:val="24"/>
          <w:szCs w:val="24"/>
        </w:rPr>
      </w:pPr>
    </w:p>
    <w:p w:rsidR="00E232AC" w:rsidRPr="003E250C" w:rsidRDefault="00E232AC" w:rsidP="00E232AC">
      <w:pPr>
        <w:rPr>
          <w:sz w:val="24"/>
          <w:szCs w:val="24"/>
        </w:rPr>
      </w:pPr>
    </w:p>
    <w:p w:rsidR="008C4BBE" w:rsidRPr="003E250C" w:rsidRDefault="0007414C" w:rsidP="0007414C">
      <w:pPr>
        <w:widowControl/>
        <w:shd w:val="clear" w:color="auto" w:fill="FFFFFF" w:themeFill="background1"/>
        <w:tabs>
          <w:tab w:val="left" w:pos="1152"/>
        </w:tabs>
        <w:autoSpaceDE/>
        <w:autoSpaceDN/>
        <w:contextualSpacing/>
        <w:jc w:val="both"/>
        <w:rPr>
          <w:b/>
          <w:sz w:val="24"/>
          <w:szCs w:val="24"/>
          <w:lang w:val="sr-Latn-CS" w:eastAsia="sr-Latn-CS"/>
        </w:rPr>
      </w:pPr>
      <w:r w:rsidRPr="003E250C">
        <w:rPr>
          <w:b/>
          <w:sz w:val="24"/>
          <w:szCs w:val="24"/>
          <w:lang w:eastAsia="sr-Latn-CS"/>
        </w:rPr>
        <w:t>12.</w:t>
      </w:r>
      <w:r w:rsidR="008C4BBE" w:rsidRPr="003E250C">
        <w:rPr>
          <w:b/>
          <w:sz w:val="24"/>
          <w:szCs w:val="24"/>
          <w:lang w:val="sr-Latn-CS" w:eastAsia="sr-Latn-CS"/>
        </w:rPr>
        <w:t>Очекивани обим ванредних инспекцијских надзора у периоду у коме ће се вршити редован инспекцијски надзор, са одговарајућим образложењима</w:t>
      </w:r>
    </w:p>
    <w:p w:rsidR="008C4BBE" w:rsidRPr="003E250C" w:rsidRDefault="008C4BBE" w:rsidP="008C4BBE">
      <w:pPr>
        <w:rPr>
          <w:sz w:val="24"/>
          <w:szCs w:val="24"/>
        </w:rPr>
      </w:pPr>
    </w:p>
    <w:p w:rsidR="008C4BBE" w:rsidRPr="003E250C" w:rsidRDefault="008C4BBE" w:rsidP="008C4BBE">
      <w:pPr>
        <w:ind w:firstLine="360"/>
        <w:jc w:val="both"/>
        <w:rPr>
          <w:sz w:val="24"/>
          <w:szCs w:val="24"/>
        </w:rPr>
      </w:pPr>
      <w:proofErr w:type="spellStart"/>
      <w:r w:rsidRPr="003E250C">
        <w:rPr>
          <w:sz w:val="24"/>
          <w:szCs w:val="24"/>
        </w:rPr>
        <w:t>Број</w:t>
      </w:r>
      <w:proofErr w:type="spellEnd"/>
      <w:r w:rsidRPr="003E250C">
        <w:rPr>
          <w:sz w:val="24"/>
          <w:szCs w:val="24"/>
        </w:rPr>
        <w:t xml:space="preserve"> </w:t>
      </w:r>
      <w:proofErr w:type="spellStart"/>
      <w:r w:rsidRPr="003E250C">
        <w:rPr>
          <w:sz w:val="24"/>
          <w:szCs w:val="24"/>
        </w:rPr>
        <w:t>ванредних</w:t>
      </w:r>
      <w:proofErr w:type="spellEnd"/>
      <w:r w:rsidRPr="003E250C">
        <w:rPr>
          <w:sz w:val="24"/>
          <w:szCs w:val="24"/>
        </w:rPr>
        <w:t xml:space="preserve"> </w:t>
      </w:r>
      <w:proofErr w:type="spellStart"/>
      <w:r w:rsidRPr="003E250C">
        <w:rPr>
          <w:sz w:val="24"/>
          <w:szCs w:val="24"/>
        </w:rPr>
        <w:t>инспекцијских</w:t>
      </w:r>
      <w:proofErr w:type="spellEnd"/>
      <w:r w:rsidRPr="003E250C">
        <w:rPr>
          <w:sz w:val="24"/>
          <w:szCs w:val="24"/>
        </w:rPr>
        <w:t xml:space="preserve"> </w:t>
      </w:r>
      <w:proofErr w:type="spellStart"/>
      <w:r w:rsidRPr="003E250C">
        <w:rPr>
          <w:sz w:val="24"/>
          <w:szCs w:val="24"/>
        </w:rPr>
        <w:t>надзора</w:t>
      </w:r>
      <w:proofErr w:type="spellEnd"/>
      <w:r w:rsidRPr="003E250C">
        <w:rPr>
          <w:sz w:val="24"/>
          <w:szCs w:val="24"/>
        </w:rPr>
        <w:t xml:space="preserve"> </w:t>
      </w:r>
      <w:proofErr w:type="spellStart"/>
      <w:r w:rsidRPr="003E250C">
        <w:rPr>
          <w:sz w:val="24"/>
          <w:szCs w:val="24"/>
        </w:rPr>
        <w:t>зависиће</w:t>
      </w:r>
      <w:proofErr w:type="spellEnd"/>
      <w:r w:rsidRPr="003E250C">
        <w:rPr>
          <w:sz w:val="24"/>
          <w:szCs w:val="24"/>
        </w:rPr>
        <w:t xml:space="preserve"> </w:t>
      </w:r>
      <w:proofErr w:type="spellStart"/>
      <w:proofErr w:type="gramStart"/>
      <w:r w:rsidRPr="003E250C">
        <w:rPr>
          <w:sz w:val="24"/>
          <w:szCs w:val="24"/>
        </w:rPr>
        <w:t>од</w:t>
      </w:r>
      <w:proofErr w:type="spellEnd"/>
      <w:r w:rsidRPr="003E250C">
        <w:rPr>
          <w:sz w:val="24"/>
          <w:szCs w:val="24"/>
        </w:rPr>
        <w:t xml:space="preserve">  </w:t>
      </w:r>
      <w:proofErr w:type="spellStart"/>
      <w:r w:rsidR="006A424D" w:rsidRPr="003E250C">
        <w:rPr>
          <w:sz w:val="24"/>
          <w:szCs w:val="24"/>
        </w:rPr>
        <w:t>ситуација</w:t>
      </w:r>
      <w:proofErr w:type="spellEnd"/>
      <w:proofErr w:type="gramEnd"/>
      <w:r w:rsidR="006A424D" w:rsidRPr="003E250C">
        <w:rPr>
          <w:sz w:val="24"/>
          <w:szCs w:val="24"/>
        </w:rPr>
        <w:t xml:space="preserve"> </w:t>
      </w:r>
      <w:r w:rsidRPr="003E250C">
        <w:rPr>
          <w:sz w:val="24"/>
          <w:szCs w:val="24"/>
        </w:rPr>
        <w:t xml:space="preserve"> </w:t>
      </w:r>
      <w:proofErr w:type="spellStart"/>
      <w:r w:rsidRPr="003E250C">
        <w:rPr>
          <w:sz w:val="24"/>
          <w:szCs w:val="24"/>
        </w:rPr>
        <w:t>када</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w:t>
      </w:r>
      <w:proofErr w:type="spellStart"/>
      <w:r w:rsidRPr="003E250C">
        <w:rPr>
          <w:sz w:val="24"/>
          <w:szCs w:val="24"/>
        </w:rPr>
        <w:t>потребно</w:t>
      </w:r>
      <w:proofErr w:type="spellEnd"/>
      <w:r w:rsidRPr="003E250C">
        <w:rPr>
          <w:sz w:val="24"/>
          <w:szCs w:val="24"/>
        </w:rPr>
        <w:t xml:space="preserve"> </w:t>
      </w:r>
      <w:proofErr w:type="spellStart"/>
      <w:r w:rsidRPr="003E250C">
        <w:rPr>
          <w:sz w:val="24"/>
          <w:szCs w:val="24"/>
        </w:rPr>
        <w:t>да</w:t>
      </w:r>
      <w:proofErr w:type="spellEnd"/>
      <w:r w:rsidRPr="003E250C">
        <w:rPr>
          <w:sz w:val="24"/>
          <w:szCs w:val="24"/>
        </w:rPr>
        <w:t xml:space="preserve"> </w:t>
      </w:r>
      <w:proofErr w:type="spellStart"/>
      <w:r w:rsidRPr="003E250C">
        <w:rPr>
          <w:sz w:val="24"/>
          <w:szCs w:val="24"/>
        </w:rPr>
        <w:t>се</w:t>
      </w:r>
      <w:proofErr w:type="spellEnd"/>
      <w:r w:rsidRPr="003E250C">
        <w:rPr>
          <w:sz w:val="24"/>
          <w:szCs w:val="24"/>
        </w:rPr>
        <w:t xml:space="preserve"> </w:t>
      </w:r>
      <w:proofErr w:type="spellStart"/>
      <w:r w:rsidRPr="003E250C">
        <w:rPr>
          <w:sz w:val="24"/>
          <w:szCs w:val="24"/>
        </w:rPr>
        <w:t>предузму</w:t>
      </w:r>
      <w:proofErr w:type="spellEnd"/>
      <w:r w:rsidRPr="003E250C">
        <w:rPr>
          <w:sz w:val="24"/>
          <w:szCs w:val="24"/>
        </w:rPr>
        <w:t xml:space="preserve"> </w:t>
      </w:r>
      <w:proofErr w:type="spellStart"/>
      <w:r w:rsidRPr="003E250C">
        <w:rPr>
          <w:sz w:val="24"/>
          <w:szCs w:val="24"/>
        </w:rPr>
        <w:t>хитне</w:t>
      </w:r>
      <w:proofErr w:type="spellEnd"/>
      <w:r w:rsidRPr="003E250C">
        <w:rPr>
          <w:sz w:val="24"/>
          <w:szCs w:val="24"/>
        </w:rPr>
        <w:t xml:space="preserve"> </w:t>
      </w:r>
      <w:proofErr w:type="spellStart"/>
      <w:r w:rsidRPr="003E250C">
        <w:rPr>
          <w:sz w:val="24"/>
          <w:szCs w:val="24"/>
        </w:rPr>
        <w:t>мере</w:t>
      </w:r>
      <w:proofErr w:type="spellEnd"/>
      <w:r w:rsidRPr="003E250C">
        <w:rPr>
          <w:sz w:val="24"/>
          <w:szCs w:val="24"/>
        </w:rPr>
        <w:t xml:space="preserve"> </w:t>
      </w:r>
      <w:proofErr w:type="spellStart"/>
      <w:r w:rsidRPr="003E250C">
        <w:rPr>
          <w:sz w:val="24"/>
          <w:szCs w:val="24"/>
        </w:rPr>
        <w:t>ради</w:t>
      </w:r>
      <w:proofErr w:type="spellEnd"/>
      <w:r w:rsidRPr="003E250C">
        <w:rPr>
          <w:sz w:val="24"/>
          <w:szCs w:val="24"/>
        </w:rPr>
        <w:t xml:space="preserve"> </w:t>
      </w:r>
      <w:proofErr w:type="spellStart"/>
      <w:r w:rsidRPr="003E250C">
        <w:rPr>
          <w:sz w:val="24"/>
          <w:szCs w:val="24"/>
        </w:rPr>
        <w:t>спречавања</w:t>
      </w:r>
      <w:proofErr w:type="spellEnd"/>
      <w:r w:rsidRPr="003E250C">
        <w:rPr>
          <w:sz w:val="24"/>
          <w:szCs w:val="24"/>
        </w:rPr>
        <w:t xml:space="preserve"> </w:t>
      </w:r>
      <w:proofErr w:type="spellStart"/>
      <w:r w:rsidRPr="003E250C">
        <w:rPr>
          <w:sz w:val="24"/>
          <w:szCs w:val="24"/>
        </w:rPr>
        <w:t>или</w:t>
      </w:r>
      <w:proofErr w:type="spellEnd"/>
      <w:r w:rsidRPr="003E250C">
        <w:rPr>
          <w:sz w:val="24"/>
          <w:szCs w:val="24"/>
        </w:rPr>
        <w:t xml:space="preserve"> </w:t>
      </w:r>
      <w:proofErr w:type="spellStart"/>
      <w:r w:rsidRPr="003E250C">
        <w:rPr>
          <w:sz w:val="24"/>
          <w:szCs w:val="24"/>
        </w:rPr>
        <w:t>отклањања</w:t>
      </w:r>
      <w:proofErr w:type="spellEnd"/>
      <w:r w:rsidRPr="003E250C">
        <w:rPr>
          <w:sz w:val="24"/>
          <w:szCs w:val="24"/>
        </w:rPr>
        <w:t xml:space="preserve"> </w:t>
      </w:r>
      <w:proofErr w:type="spellStart"/>
      <w:r w:rsidRPr="003E250C">
        <w:rPr>
          <w:sz w:val="24"/>
          <w:szCs w:val="24"/>
        </w:rPr>
        <w:t>непосредне</w:t>
      </w:r>
      <w:proofErr w:type="spellEnd"/>
      <w:r w:rsidRPr="003E250C">
        <w:rPr>
          <w:sz w:val="24"/>
          <w:szCs w:val="24"/>
        </w:rPr>
        <w:t xml:space="preserve"> </w:t>
      </w:r>
      <w:proofErr w:type="spellStart"/>
      <w:r w:rsidRPr="003E250C">
        <w:rPr>
          <w:sz w:val="24"/>
          <w:szCs w:val="24"/>
        </w:rPr>
        <w:t>опасности</w:t>
      </w:r>
      <w:proofErr w:type="spellEnd"/>
      <w:r w:rsidRPr="003E250C">
        <w:rPr>
          <w:sz w:val="24"/>
          <w:szCs w:val="24"/>
        </w:rPr>
        <w:t xml:space="preserve"> </w:t>
      </w:r>
      <w:proofErr w:type="spellStart"/>
      <w:r w:rsidRPr="003E250C">
        <w:rPr>
          <w:sz w:val="24"/>
          <w:szCs w:val="24"/>
        </w:rPr>
        <w:t>по</w:t>
      </w:r>
      <w:proofErr w:type="spellEnd"/>
      <w:r w:rsidRPr="003E250C">
        <w:rPr>
          <w:sz w:val="24"/>
          <w:szCs w:val="24"/>
        </w:rPr>
        <w:t xml:space="preserve"> </w:t>
      </w:r>
      <w:proofErr w:type="spellStart"/>
      <w:r w:rsidRPr="003E250C">
        <w:rPr>
          <w:sz w:val="24"/>
          <w:szCs w:val="24"/>
        </w:rPr>
        <w:t>живот</w:t>
      </w:r>
      <w:proofErr w:type="spellEnd"/>
      <w:r w:rsidRPr="003E250C">
        <w:rPr>
          <w:sz w:val="24"/>
          <w:szCs w:val="24"/>
        </w:rPr>
        <w:t xml:space="preserve"> и </w:t>
      </w:r>
      <w:proofErr w:type="spellStart"/>
      <w:r w:rsidRPr="003E250C">
        <w:rPr>
          <w:sz w:val="24"/>
          <w:szCs w:val="24"/>
        </w:rPr>
        <w:t>здравље</w:t>
      </w:r>
      <w:proofErr w:type="spellEnd"/>
      <w:r w:rsidRPr="003E250C">
        <w:rPr>
          <w:sz w:val="24"/>
          <w:szCs w:val="24"/>
        </w:rPr>
        <w:t xml:space="preserve"> </w:t>
      </w:r>
      <w:proofErr w:type="spellStart"/>
      <w:r w:rsidRPr="003E250C">
        <w:rPr>
          <w:sz w:val="24"/>
          <w:szCs w:val="24"/>
        </w:rPr>
        <w:t>људи</w:t>
      </w:r>
      <w:proofErr w:type="spellEnd"/>
      <w:r w:rsidRPr="003E250C">
        <w:rPr>
          <w:sz w:val="24"/>
          <w:szCs w:val="24"/>
        </w:rPr>
        <w:t xml:space="preserve">, </w:t>
      </w:r>
      <w:proofErr w:type="spellStart"/>
      <w:r w:rsidRPr="003E250C">
        <w:rPr>
          <w:sz w:val="24"/>
          <w:szCs w:val="24"/>
        </w:rPr>
        <w:t>имовину</w:t>
      </w:r>
      <w:proofErr w:type="spellEnd"/>
      <w:r w:rsidRPr="003E250C">
        <w:rPr>
          <w:sz w:val="24"/>
          <w:szCs w:val="24"/>
        </w:rPr>
        <w:t xml:space="preserve">, </w:t>
      </w:r>
      <w:proofErr w:type="spellStart"/>
      <w:r w:rsidRPr="003E250C">
        <w:rPr>
          <w:sz w:val="24"/>
          <w:szCs w:val="24"/>
        </w:rPr>
        <w:t>комунални</w:t>
      </w:r>
      <w:proofErr w:type="spellEnd"/>
      <w:r w:rsidRPr="003E250C">
        <w:rPr>
          <w:sz w:val="24"/>
          <w:szCs w:val="24"/>
        </w:rPr>
        <w:t xml:space="preserve"> </w:t>
      </w:r>
      <w:proofErr w:type="spellStart"/>
      <w:r w:rsidRPr="003E250C">
        <w:rPr>
          <w:sz w:val="24"/>
          <w:szCs w:val="24"/>
        </w:rPr>
        <w:t>ред</w:t>
      </w:r>
      <w:proofErr w:type="spellEnd"/>
      <w:r w:rsidRPr="003E250C">
        <w:rPr>
          <w:sz w:val="24"/>
          <w:szCs w:val="24"/>
        </w:rPr>
        <w:t xml:space="preserve">, </w:t>
      </w:r>
      <w:proofErr w:type="spellStart"/>
      <w:r w:rsidRPr="003E250C">
        <w:rPr>
          <w:sz w:val="24"/>
          <w:szCs w:val="24"/>
        </w:rPr>
        <w:t>безбедност</w:t>
      </w:r>
      <w:proofErr w:type="spellEnd"/>
      <w:r w:rsidR="006A424D" w:rsidRPr="003E250C">
        <w:rPr>
          <w:sz w:val="24"/>
          <w:szCs w:val="24"/>
        </w:rPr>
        <w:t xml:space="preserve">, </w:t>
      </w:r>
      <w:proofErr w:type="spellStart"/>
      <w:r w:rsidR="006A424D" w:rsidRPr="003E250C">
        <w:rPr>
          <w:sz w:val="24"/>
          <w:szCs w:val="24"/>
        </w:rPr>
        <w:t>када</w:t>
      </w:r>
      <w:proofErr w:type="spellEnd"/>
      <w:r w:rsidR="006A424D" w:rsidRPr="003E250C">
        <w:rPr>
          <w:sz w:val="24"/>
          <w:szCs w:val="24"/>
        </w:rPr>
        <w:t xml:space="preserve"> </w:t>
      </w:r>
      <w:proofErr w:type="spellStart"/>
      <w:r w:rsidR="006A424D" w:rsidRPr="003E250C">
        <w:rPr>
          <w:sz w:val="24"/>
          <w:szCs w:val="24"/>
        </w:rPr>
        <w:t>захтева</w:t>
      </w:r>
      <w:proofErr w:type="spellEnd"/>
      <w:r w:rsidR="006A424D" w:rsidRPr="003E250C">
        <w:rPr>
          <w:sz w:val="24"/>
          <w:szCs w:val="24"/>
        </w:rPr>
        <w:t xml:space="preserve"> </w:t>
      </w:r>
      <w:proofErr w:type="spellStart"/>
      <w:r w:rsidR="006A424D" w:rsidRPr="003E250C">
        <w:rPr>
          <w:sz w:val="24"/>
          <w:szCs w:val="24"/>
        </w:rPr>
        <w:t>надзирани</w:t>
      </w:r>
      <w:proofErr w:type="spellEnd"/>
      <w:r w:rsidR="006A424D" w:rsidRPr="003E250C">
        <w:rPr>
          <w:sz w:val="24"/>
          <w:szCs w:val="24"/>
        </w:rPr>
        <w:t xml:space="preserve"> </w:t>
      </w:r>
      <w:proofErr w:type="spellStart"/>
      <w:r w:rsidR="006A424D" w:rsidRPr="003E250C">
        <w:rPr>
          <w:sz w:val="24"/>
          <w:szCs w:val="24"/>
        </w:rPr>
        <w:t>субјекат</w:t>
      </w:r>
      <w:proofErr w:type="spellEnd"/>
      <w:r w:rsidR="006A424D" w:rsidRPr="003E250C">
        <w:rPr>
          <w:sz w:val="24"/>
          <w:szCs w:val="24"/>
        </w:rPr>
        <w:t xml:space="preserve"> и </w:t>
      </w:r>
      <w:proofErr w:type="spellStart"/>
      <w:r w:rsidR="006A424D" w:rsidRPr="003E250C">
        <w:rPr>
          <w:sz w:val="24"/>
          <w:szCs w:val="24"/>
        </w:rPr>
        <w:t>по</w:t>
      </w:r>
      <w:proofErr w:type="spellEnd"/>
      <w:r w:rsidR="006A424D" w:rsidRPr="003E250C">
        <w:rPr>
          <w:sz w:val="24"/>
          <w:szCs w:val="24"/>
        </w:rPr>
        <w:t xml:space="preserve"> </w:t>
      </w:r>
      <w:proofErr w:type="spellStart"/>
      <w:r w:rsidR="006A424D" w:rsidRPr="003E250C">
        <w:rPr>
          <w:sz w:val="24"/>
          <w:szCs w:val="24"/>
        </w:rPr>
        <w:t>поднетим</w:t>
      </w:r>
      <w:proofErr w:type="spellEnd"/>
      <w:r w:rsidR="006A424D" w:rsidRPr="003E250C">
        <w:rPr>
          <w:sz w:val="24"/>
          <w:szCs w:val="24"/>
        </w:rPr>
        <w:t xml:space="preserve"> </w:t>
      </w:r>
      <w:proofErr w:type="spellStart"/>
      <w:r w:rsidR="006A424D" w:rsidRPr="003E250C">
        <w:rPr>
          <w:sz w:val="24"/>
          <w:szCs w:val="24"/>
        </w:rPr>
        <w:t>представкама</w:t>
      </w:r>
      <w:proofErr w:type="spellEnd"/>
      <w:r w:rsidR="006A424D" w:rsidRPr="003E250C">
        <w:rPr>
          <w:sz w:val="24"/>
          <w:szCs w:val="24"/>
        </w:rPr>
        <w:t xml:space="preserve"> </w:t>
      </w:r>
      <w:proofErr w:type="spellStart"/>
      <w:r w:rsidR="006A424D" w:rsidRPr="003E250C">
        <w:rPr>
          <w:sz w:val="24"/>
          <w:szCs w:val="24"/>
        </w:rPr>
        <w:t>правних</w:t>
      </w:r>
      <w:proofErr w:type="spellEnd"/>
      <w:r w:rsidR="006A424D" w:rsidRPr="003E250C">
        <w:rPr>
          <w:sz w:val="24"/>
          <w:szCs w:val="24"/>
        </w:rPr>
        <w:t xml:space="preserve"> </w:t>
      </w:r>
      <w:proofErr w:type="spellStart"/>
      <w:r w:rsidR="006A424D" w:rsidRPr="003E250C">
        <w:rPr>
          <w:sz w:val="24"/>
          <w:szCs w:val="24"/>
        </w:rPr>
        <w:t>или</w:t>
      </w:r>
      <w:proofErr w:type="spellEnd"/>
      <w:r w:rsidR="006A424D" w:rsidRPr="003E250C">
        <w:rPr>
          <w:sz w:val="24"/>
          <w:szCs w:val="24"/>
        </w:rPr>
        <w:t xml:space="preserve"> </w:t>
      </w:r>
      <w:proofErr w:type="spellStart"/>
      <w:r w:rsidR="006A424D" w:rsidRPr="003E250C">
        <w:rPr>
          <w:sz w:val="24"/>
          <w:szCs w:val="24"/>
        </w:rPr>
        <w:t>физичких</w:t>
      </w:r>
      <w:proofErr w:type="spellEnd"/>
      <w:r w:rsidR="006A424D" w:rsidRPr="003E250C">
        <w:rPr>
          <w:sz w:val="24"/>
          <w:szCs w:val="24"/>
        </w:rPr>
        <w:t xml:space="preserve"> </w:t>
      </w:r>
      <w:proofErr w:type="spellStart"/>
      <w:r w:rsidR="006A424D" w:rsidRPr="003E250C">
        <w:rPr>
          <w:sz w:val="24"/>
          <w:szCs w:val="24"/>
        </w:rPr>
        <w:t>лица</w:t>
      </w:r>
      <w:proofErr w:type="spellEnd"/>
      <w:r w:rsidR="006A424D" w:rsidRPr="003E250C">
        <w:rPr>
          <w:sz w:val="24"/>
          <w:szCs w:val="24"/>
        </w:rPr>
        <w:t>.</w:t>
      </w:r>
    </w:p>
    <w:p w:rsidR="008C4BBE" w:rsidRPr="003E250C" w:rsidRDefault="008C4BBE" w:rsidP="008C4BBE">
      <w:pPr>
        <w:jc w:val="both"/>
        <w:rPr>
          <w:sz w:val="24"/>
          <w:szCs w:val="24"/>
        </w:rPr>
      </w:pPr>
    </w:p>
    <w:p w:rsidR="008C4BBE" w:rsidRPr="003E250C" w:rsidRDefault="008C4BBE" w:rsidP="008C4BBE">
      <w:pPr>
        <w:jc w:val="both"/>
        <w:rPr>
          <w:sz w:val="24"/>
          <w:szCs w:val="24"/>
        </w:rPr>
      </w:pPr>
    </w:p>
    <w:p w:rsidR="006A424D" w:rsidRPr="003E250C" w:rsidRDefault="0007414C" w:rsidP="0007414C">
      <w:pPr>
        <w:pStyle w:val="NoSpacing"/>
        <w:jc w:val="both"/>
        <w:rPr>
          <w:rFonts w:ascii="Times New Roman" w:hAnsi="Times New Roman"/>
          <w:b/>
          <w:sz w:val="24"/>
          <w:szCs w:val="24"/>
        </w:rPr>
      </w:pPr>
      <w:r w:rsidRPr="003E250C">
        <w:rPr>
          <w:rFonts w:ascii="Times New Roman" w:hAnsi="Times New Roman"/>
          <w:b/>
          <w:sz w:val="24"/>
          <w:szCs w:val="24"/>
          <w:lang w:eastAsia="sr-Latn-CS"/>
        </w:rPr>
        <w:t>13.</w:t>
      </w:r>
      <w:r w:rsidR="006A424D" w:rsidRPr="003E250C">
        <w:rPr>
          <w:rFonts w:ascii="Times New Roman" w:hAnsi="Times New Roman"/>
          <w:b/>
          <w:sz w:val="24"/>
          <w:szCs w:val="24"/>
          <w:lang w:val="sr-Latn-CS" w:eastAsia="sr-Latn-CS"/>
        </w:rPr>
        <w:t>Други елемент</w:t>
      </w:r>
      <w:r w:rsidR="006A424D" w:rsidRPr="003E250C">
        <w:rPr>
          <w:rFonts w:ascii="Times New Roman" w:hAnsi="Times New Roman"/>
          <w:b/>
          <w:sz w:val="24"/>
          <w:szCs w:val="24"/>
          <w:lang w:eastAsia="sr-Latn-CS"/>
        </w:rPr>
        <w:t>и</w:t>
      </w:r>
      <w:r w:rsidR="006A424D" w:rsidRPr="003E250C">
        <w:rPr>
          <w:rFonts w:ascii="Times New Roman" w:hAnsi="Times New Roman"/>
          <w:b/>
          <w:sz w:val="24"/>
          <w:szCs w:val="24"/>
          <w:lang w:val="sr-Latn-CS" w:eastAsia="sr-Latn-CS"/>
        </w:rPr>
        <w:t xml:space="preserve"> од значаја за планирање и вршење инспекцијског надзора</w:t>
      </w:r>
    </w:p>
    <w:p w:rsidR="006A424D" w:rsidRPr="003E250C" w:rsidRDefault="006A424D" w:rsidP="006A424D">
      <w:pPr>
        <w:rPr>
          <w:sz w:val="24"/>
          <w:szCs w:val="24"/>
        </w:rPr>
      </w:pPr>
    </w:p>
    <w:p w:rsidR="006A424D" w:rsidRPr="003E250C" w:rsidRDefault="006A424D" w:rsidP="006A424D">
      <w:pPr>
        <w:rPr>
          <w:sz w:val="24"/>
          <w:szCs w:val="24"/>
        </w:rPr>
      </w:pPr>
    </w:p>
    <w:p w:rsidR="0053191F" w:rsidRDefault="006A424D" w:rsidP="00AA0B53">
      <w:pPr>
        <w:ind w:firstLine="360"/>
        <w:jc w:val="both"/>
        <w:rPr>
          <w:sz w:val="24"/>
          <w:szCs w:val="24"/>
        </w:rPr>
      </w:pPr>
      <w:r w:rsidRPr="003E250C">
        <w:rPr>
          <w:sz w:val="24"/>
          <w:szCs w:val="24"/>
        </w:rPr>
        <w:t xml:space="preserve">У </w:t>
      </w:r>
      <w:proofErr w:type="spellStart"/>
      <w:r w:rsidRPr="003E250C">
        <w:rPr>
          <w:sz w:val="24"/>
          <w:szCs w:val="24"/>
        </w:rPr>
        <w:t>циљу</w:t>
      </w:r>
      <w:proofErr w:type="spellEnd"/>
      <w:r w:rsidRPr="003E250C">
        <w:rPr>
          <w:sz w:val="24"/>
          <w:szCs w:val="24"/>
        </w:rPr>
        <w:t xml:space="preserve"> </w:t>
      </w:r>
      <w:proofErr w:type="spellStart"/>
      <w:r w:rsidRPr="003E250C">
        <w:rPr>
          <w:sz w:val="24"/>
          <w:szCs w:val="24"/>
        </w:rPr>
        <w:t>стручног</w:t>
      </w:r>
      <w:proofErr w:type="spellEnd"/>
      <w:r w:rsidRPr="003E250C">
        <w:rPr>
          <w:sz w:val="24"/>
          <w:szCs w:val="24"/>
        </w:rPr>
        <w:t xml:space="preserve"> </w:t>
      </w:r>
      <w:proofErr w:type="spellStart"/>
      <w:r w:rsidRPr="003E250C">
        <w:rPr>
          <w:sz w:val="24"/>
          <w:szCs w:val="24"/>
        </w:rPr>
        <w:t>усавршавања</w:t>
      </w:r>
      <w:proofErr w:type="spellEnd"/>
      <w:r w:rsidRPr="003E250C">
        <w:rPr>
          <w:sz w:val="24"/>
          <w:szCs w:val="24"/>
        </w:rPr>
        <w:t xml:space="preserve"> </w:t>
      </w:r>
      <w:proofErr w:type="spellStart"/>
      <w:r w:rsidRPr="003E250C">
        <w:rPr>
          <w:sz w:val="24"/>
          <w:szCs w:val="24"/>
        </w:rPr>
        <w:t>запосленог</w:t>
      </w:r>
      <w:proofErr w:type="spellEnd"/>
      <w:r w:rsidRPr="003E250C">
        <w:rPr>
          <w:sz w:val="24"/>
          <w:szCs w:val="24"/>
        </w:rPr>
        <w:t xml:space="preserve"> </w:t>
      </w:r>
      <w:proofErr w:type="spellStart"/>
      <w:r w:rsidRPr="003E250C">
        <w:rPr>
          <w:sz w:val="24"/>
          <w:szCs w:val="24"/>
        </w:rPr>
        <w:t>на</w:t>
      </w:r>
      <w:proofErr w:type="spellEnd"/>
      <w:r w:rsidRPr="003E250C">
        <w:rPr>
          <w:sz w:val="24"/>
          <w:szCs w:val="24"/>
        </w:rPr>
        <w:t xml:space="preserve"> </w:t>
      </w:r>
      <w:proofErr w:type="spellStart"/>
      <w:r w:rsidRPr="003E250C">
        <w:rPr>
          <w:sz w:val="24"/>
          <w:szCs w:val="24"/>
        </w:rPr>
        <w:t>инспекцијским</w:t>
      </w:r>
      <w:proofErr w:type="spellEnd"/>
      <w:r w:rsidRPr="003E250C">
        <w:rPr>
          <w:sz w:val="24"/>
          <w:szCs w:val="24"/>
        </w:rPr>
        <w:t xml:space="preserve"> </w:t>
      </w:r>
      <w:proofErr w:type="spellStart"/>
      <w:r w:rsidRPr="003E250C">
        <w:rPr>
          <w:sz w:val="24"/>
          <w:szCs w:val="24"/>
        </w:rPr>
        <w:t>пословима</w:t>
      </w:r>
      <w:proofErr w:type="spellEnd"/>
      <w:r w:rsidRPr="003E250C">
        <w:rPr>
          <w:sz w:val="24"/>
          <w:szCs w:val="24"/>
        </w:rPr>
        <w:t xml:space="preserve"> </w:t>
      </w:r>
      <w:proofErr w:type="spellStart"/>
      <w:r w:rsidRPr="003E250C">
        <w:rPr>
          <w:sz w:val="24"/>
          <w:szCs w:val="24"/>
        </w:rPr>
        <w:t>потребно</w:t>
      </w:r>
      <w:proofErr w:type="spellEnd"/>
      <w:r w:rsidRPr="003E250C">
        <w:rPr>
          <w:sz w:val="24"/>
          <w:szCs w:val="24"/>
        </w:rPr>
        <w:t xml:space="preserve"> </w:t>
      </w:r>
      <w:proofErr w:type="spellStart"/>
      <w:r w:rsidRPr="003E250C">
        <w:rPr>
          <w:sz w:val="24"/>
          <w:szCs w:val="24"/>
        </w:rPr>
        <w:t>је</w:t>
      </w:r>
      <w:proofErr w:type="spellEnd"/>
      <w:r w:rsidRPr="003E250C">
        <w:rPr>
          <w:sz w:val="24"/>
          <w:szCs w:val="24"/>
        </w:rPr>
        <w:t xml:space="preserve"> </w:t>
      </w:r>
      <w:proofErr w:type="spellStart"/>
      <w:r w:rsidRPr="003E250C">
        <w:rPr>
          <w:sz w:val="24"/>
          <w:szCs w:val="24"/>
        </w:rPr>
        <w:t>организовати</w:t>
      </w:r>
      <w:proofErr w:type="spellEnd"/>
      <w:r w:rsidRPr="003E250C">
        <w:rPr>
          <w:sz w:val="24"/>
          <w:szCs w:val="24"/>
        </w:rPr>
        <w:t xml:space="preserve"> </w:t>
      </w:r>
      <w:proofErr w:type="spellStart"/>
      <w:proofErr w:type="gramStart"/>
      <w:r w:rsidRPr="003E250C">
        <w:rPr>
          <w:sz w:val="24"/>
          <w:szCs w:val="24"/>
        </w:rPr>
        <w:t>обуку</w:t>
      </w:r>
      <w:proofErr w:type="spellEnd"/>
      <w:r w:rsidRPr="003E250C">
        <w:rPr>
          <w:sz w:val="24"/>
          <w:szCs w:val="24"/>
        </w:rPr>
        <w:t xml:space="preserve">  </w:t>
      </w:r>
      <w:proofErr w:type="spellStart"/>
      <w:r w:rsidRPr="003E250C">
        <w:rPr>
          <w:sz w:val="24"/>
          <w:szCs w:val="24"/>
        </w:rPr>
        <w:t>инспектора</w:t>
      </w:r>
      <w:proofErr w:type="spellEnd"/>
      <w:proofErr w:type="gram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заштиту</w:t>
      </w:r>
      <w:proofErr w:type="spellEnd"/>
      <w:r w:rsidRPr="003E250C">
        <w:rPr>
          <w:sz w:val="24"/>
          <w:szCs w:val="24"/>
        </w:rPr>
        <w:t xml:space="preserve"> </w:t>
      </w:r>
      <w:proofErr w:type="spellStart"/>
      <w:r w:rsidRPr="003E250C">
        <w:rPr>
          <w:sz w:val="24"/>
          <w:szCs w:val="24"/>
        </w:rPr>
        <w:t>животне</w:t>
      </w:r>
      <w:proofErr w:type="spellEnd"/>
      <w:r w:rsidRPr="003E250C">
        <w:rPr>
          <w:sz w:val="24"/>
          <w:szCs w:val="24"/>
        </w:rPr>
        <w:t xml:space="preserve"> </w:t>
      </w:r>
      <w:proofErr w:type="spellStart"/>
      <w:r w:rsidRPr="003E250C">
        <w:rPr>
          <w:sz w:val="24"/>
          <w:szCs w:val="24"/>
        </w:rPr>
        <w:t>средине</w:t>
      </w:r>
      <w:proofErr w:type="spellEnd"/>
      <w:r w:rsidRPr="003E250C">
        <w:rPr>
          <w:sz w:val="24"/>
          <w:szCs w:val="24"/>
        </w:rPr>
        <w:t xml:space="preserve"> </w:t>
      </w:r>
      <w:proofErr w:type="spellStart"/>
      <w:r w:rsidRPr="003E250C">
        <w:rPr>
          <w:sz w:val="24"/>
          <w:szCs w:val="24"/>
        </w:rPr>
        <w:t>за</w:t>
      </w:r>
      <w:proofErr w:type="spellEnd"/>
      <w:r w:rsidRPr="003E250C">
        <w:rPr>
          <w:sz w:val="24"/>
          <w:szCs w:val="24"/>
        </w:rPr>
        <w:t xml:space="preserve"> </w:t>
      </w:r>
      <w:proofErr w:type="spellStart"/>
      <w:r w:rsidRPr="003E250C">
        <w:rPr>
          <w:sz w:val="24"/>
          <w:szCs w:val="24"/>
        </w:rPr>
        <w:t>примену</w:t>
      </w:r>
      <w:proofErr w:type="spellEnd"/>
      <w:r w:rsidRPr="003E250C">
        <w:rPr>
          <w:sz w:val="24"/>
          <w:szCs w:val="24"/>
        </w:rPr>
        <w:t xml:space="preserve"> </w:t>
      </w:r>
      <w:proofErr w:type="spellStart"/>
      <w:r w:rsidRPr="003E250C">
        <w:rPr>
          <w:sz w:val="24"/>
          <w:szCs w:val="24"/>
        </w:rPr>
        <w:t>Закона</w:t>
      </w:r>
      <w:proofErr w:type="spellEnd"/>
      <w:r w:rsidRPr="003E250C">
        <w:rPr>
          <w:sz w:val="24"/>
          <w:szCs w:val="24"/>
        </w:rPr>
        <w:t xml:space="preserve"> о </w:t>
      </w:r>
      <w:proofErr w:type="spellStart"/>
      <w:r w:rsidRPr="003E250C">
        <w:rPr>
          <w:sz w:val="24"/>
          <w:szCs w:val="24"/>
        </w:rPr>
        <w:t>инспекцијском</w:t>
      </w:r>
      <w:proofErr w:type="spellEnd"/>
      <w:r w:rsidRPr="003E250C">
        <w:rPr>
          <w:sz w:val="24"/>
          <w:szCs w:val="24"/>
        </w:rPr>
        <w:t xml:space="preserve"> </w:t>
      </w:r>
      <w:proofErr w:type="spellStart"/>
      <w:r w:rsidRPr="003E250C">
        <w:rPr>
          <w:sz w:val="24"/>
          <w:szCs w:val="24"/>
        </w:rPr>
        <w:t>надзору</w:t>
      </w:r>
      <w:proofErr w:type="spellEnd"/>
      <w:r w:rsidRPr="003E250C">
        <w:rPr>
          <w:sz w:val="24"/>
          <w:szCs w:val="24"/>
        </w:rPr>
        <w:t>.</w:t>
      </w:r>
    </w:p>
    <w:p w:rsidR="0053191F" w:rsidRPr="0053191F" w:rsidRDefault="0053191F" w:rsidP="0053191F">
      <w:pPr>
        <w:rPr>
          <w:sz w:val="24"/>
          <w:szCs w:val="24"/>
        </w:rPr>
      </w:pPr>
    </w:p>
    <w:p w:rsidR="0053191F" w:rsidRPr="0053191F" w:rsidRDefault="0053191F" w:rsidP="0053191F">
      <w:pPr>
        <w:rPr>
          <w:sz w:val="24"/>
          <w:szCs w:val="24"/>
        </w:rPr>
      </w:pPr>
    </w:p>
    <w:p w:rsidR="0053191F" w:rsidRDefault="0053191F" w:rsidP="0053191F">
      <w:pPr>
        <w:tabs>
          <w:tab w:val="left" w:pos="7320"/>
        </w:tabs>
        <w:jc w:val="right"/>
        <w:rPr>
          <w:sz w:val="24"/>
          <w:szCs w:val="24"/>
        </w:rPr>
      </w:pPr>
      <w:r>
        <w:rPr>
          <w:sz w:val="24"/>
          <w:szCs w:val="24"/>
        </w:rPr>
        <w:tab/>
      </w:r>
      <w:proofErr w:type="spellStart"/>
      <w:r>
        <w:rPr>
          <w:sz w:val="24"/>
          <w:szCs w:val="24"/>
        </w:rPr>
        <w:t>Инспектор</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заштиту</w:t>
      </w:r>
      <w:proofErr w:type="spellEnd"/>
      <w:r>
        <w:rPr>
          <w:sz w:val="24"/>
          <w:szCs w:val="24"/>
        </w:rPr>
        <w:t xml:space="preserve"> </w:t>
      </w:r>
      <w:proofErr w:type="spellStart"/>
      <w:r>
        <w:rPr>
          <w:sz w:val="24"/>
          <w:szCs w:val="24"/>
        </w:rPr>
        <w:t>животне</w:t>
      </w:r>
      <w:proofErr w:type="spellEnd"/>
      <w:r>
        <w:rPr>
          <w:sz w:val="24"/>
          <w:szCs w:val="24"/>
        </w:rPr>
        <w:t xml:space="preserve"> </w:t>
      </w:r>
      <w:proofErr w:type="spellStart"/>
      <w:r>
        <w:rPr>
          <w:sz w:val="24"/>
          <w:szCs w:val="24"/>
        </w:rPr>
        <w:t>средине</w:t>
      </w:r>
      <w:proofErr w:type="spellEnd"/>
    </w:p>
    <w:p w:rsidR="0053191F" w:rsidRPr="0053191F" w:rsidRDefault="0053191F" w:rsidP="0053191F">
      <w:pPr>
        <w:tabs>
          <w:tab w:val="left" w:pos="7320"/>
        </w:tabs>
        <w:jc w:val="right"/>
        <w:rPr>
          <w:sz w:val="24"/>
          <w:szCs w:val="24"/>
        </w:rPr>
      </w:pPr>
      <w:proofErr w:type="spellStart"/>
      <w:r>
        <w:rPr>
          <w:sz w:val="24"/>
          <w:szCs w:val="24"/>
        </w:rPr>
        <w:t>Сандра</w:t>
      </w:r>
      <w:proofErr w:type="spellEnd"/>
      <w:r>
        <w:rPr>
          <w:sz w:val="24"/>
          <w:szCs w:val="24"/>
        </w:rPr>
        <w:t xml:space="preserve"> </w:t>
      </w:r>
      <w:proofErr w:type="spellStart"/>
      <w:r>
        <w:rPr>
          <w:sz w:val="24"/>
          <w:szCs w:val="24"/>
        </w:rPr>
        <w:t>Добросављевић</w:t>
      </w:r>
      <w:proofErr w:type="spellEnd"/>
    </w:p>
    <w:p w:rsidR="004B5FA3" w:rsidRPr="0053191F" w:rsidRDefault="0053191F" w:rsidP="0053191F">
      <w:pPr>
        <w:tabs>
          <w:tab w:val="left" w:pos="7320"/>
        </w:tabs>
        <w:rPr>
          <w:sz w:val="24"/>
          <w:szCs w:val="24"/>
        </w:rPr>
        <w:sectPr w:rsidR="004B5FA3" w:rsidRPr="0053191F" w:rsidSect="009228D3">
          <w:pgSz w:w="12240" w:h="15840"/>
          <w:pgMar w:top="1134" w:right="1467" w:bottom="23" w:left="1580" w:header="720" w:footer="720" w:gutter="0"/>
          <w:pgNumType w:start="2"/>
          <w:cols w:space="720"/>
        </w:sectPr>
      </w:pPr>
      <w:r>
        <w:rPr>
          <w:sz w:val="24"/>
          <w:szCs w:val="24"/>
        </w:rPr>
        <w:tab/>
      </w:r>
    </w:p>
    <w:p w:rsidR="004B5FA3" w:rsidRPr="003E250C" w:rsidRDefault="004B5FA3">
      <w:pPr>
        <w:pStyle w:val="BodyText"/>
        <w:rPr>
          <w:sz w:val="24"/>
          <w:szCs w:val="24"/>
        </w:rPr>
      </w:pPr>
    </w:p>
    <w:p w:rsidR="004B5FA3" w:rsidRPr="003E250C" w:rsidRDefault="004B5FA3">
      <w:pPr>
        <w:pStyle w:val="BodyText"/>
        <w:spacing w:before="11"/>
        <w:rPr>
          <w:sz w:val="24"/>
          <w:szCs w:val="24"/>
        </w:rPr>
      </w:pPr>
    </w:p>
    <w:p w:rsidR="004B5FA3" w:rsidRPr="003E250C" w:rsidRDefault="004B5FA3">
      <w:pPr>
        <w:pStyle w:val="BodyText"/>
        <w:rPr>
          <w:sz w:val="24"/>
          <w:szCs w:val="24"/>
        </w:rPr>
      </w:pPr>
    </w:p>
    <w:p w:rsidR="004B5FA3" w:rsidRPr="003E250C" w:rsidRDefault="004B5FA3">
      <w:pPr>
        <w:pStyle w:val="BodyText"/>
        <w:rPr>
          <w:sz w:val="24"/>
          <w:szCs w:val="24"/>
        </w:rPr>
      </w:pPr>
    </w:p>
    <w:p w:rsidR="004B5FA3" w:rsidRDefault="004B5FA3">
      <w:pPr>
        <w:pStyle w:val="BodyText"/>
        <w:rPr>
          <w:b/>
          <w:sz w:val="20"/>
        </w:rPr>
      </w:pPr>
    </w:p>
    <w:p w:rsidR="004B5FA3" w:rsidRDefault="004B5FA3" w:rsidP="00520696">
      <w:pPr>
        <w:pStyle w:val="BodyText"/>
        <w:spacing w:before="8"/>
      </w:pPr>
    </w:p>
    <w:sectPr w:rsidR="004B5FA3" w:rsidSect="004B5FA3">
      <w:pgSz w:w="12240" w:h="15840"/>
      <w:pgMar w:top="150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12" w:rsidRDefault="00231912" w:rsidP="0011439D">
      <w:r>
        <w:separator/>
      </w:r>
    </w:p>
  </w:endnote>
  <w:endnote w:type="continuationSeparator" w:id="0">
    <w:p w:rsidR="00231912" w:rsidRDefault="00231912" w:rsidP="0011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41766"/>
      <w:docPartObj>
        <w:docPartGallery w:val="Page Numbers (Bottom of Page)"/>
        <w:docPartUnique/>
      </w:docPartObj>
    </w:sdtPr>
    <w:sdtEndPr>
      <w:rPr>
        <w:noProof/>
      </w:rPr>
    </w:sdtEndPr>
    <w:sdtContent>
      <w:p w:rsidR="009228D3" w:rsidRDefault="009228D3">
        <w:pPr>
          <w:pStyle w:val="Footer"/>
          <w:jc w:val="center"/>
        </w:pPr>
        <w:r>
          <w:fldChar w:fldCharType="begin"/>
        </w:r>
        <w:r>
          <w:instrText xml:space="preserve"> PAGE   \* MERGEFORMAT </w:instrText>
        </w:r>
        <w:r>
          <w:fldChar w:fldCharType="separate"/>
        </w:r>
        <w:r w:rsidR="00D2142A">
          <w:rPr>
            <w:noProof/>
          </w:rPr>
          <w:t>6</w:t>
        </w:r>
        <w:r>
          <w:rPr>
            <w:noProof/>
          </w:rPr>
          <w:fldChar w:fldCharType="end"/>
        </w:r>
      </w:p>
    </w:sdtContent>
  </w:sdt>
  <w:p w:rsidR="00C54FFA" w:rsidRDefault="00C5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12" w:rsidRDefault="00231912" w:rsidP="0011439D">
      <w:r>
        <w:separator/>
      </w:r>
    </w:p>
  </w:footnote>
  <w:footnote w:type="continuationSeparator" w:id="0">
    <w:p w:rsidR="00231912" w:rsidRDefault="00231912" w:rsidP="0011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804"/>
    <w:multiLevelType w:val="hybridMultilevel"/>
    <w:tmpl w:val="4CB63CD0"/>
    <w:lvl w:ilvl="0" w:tplc="89C85488">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01CA7"/>
    <w:multiLevelType w:val="hybridMultilevel"/>
    <w:tmpl w:val="DF1AA7FA"/>
    <w:lvl w:ilvl="0" w:tplc="A888047A">
      <w:start w:val="1"/>
      <w:numFmt w:val="decimal"/>
      <w:lvlText w:val="%1."/>
      <w:lvlJc w:val="left"/>
      <w:pPr>
        <w:ind w:left="460" w:hanging="241"/>
        <w:jc w:val="left"/>
      </w:pPr>
      <w:rPr>
        <w:rFonts w:hint="default"/>
        <w:b/>
        <w:bCs/>
        <w:w w:val="100"/>
      </w:rPr>
    </w:lvl>
    <w:lvl w:ilvl="1" w:tplc="1A743644">
      <w:start w:val="1"/>
      <w:numFmt w:val="decimal"/>
      <w:lvlText w:val="%2."/>
      <w:lvlJc w:val="left"/>
      <w:pPr>
        <w:ind w:left="4333" w:hanging="220"/>
        <w:jc w:val="right"/>
      </w:pPr>
      <w:rPr>
        <w:rFonts w:ascii="Times New Roman" w:eastAsia="Times New Roman" w:hAnsi="Times New Roman" w:cs="Times New Roman" w:hint="default"/>
        <w:b/>
        <w:bCs/>
        <w:w w:val="99"/>
        <w:sz w:val="22"/>
        <w:szCs w:val="22"/>
      </w:rPr>
    </w:lvl>
    <w:lvl w:ilvl="2" w:tplc="21620550">
      <w:numFmt w:val="bullet"/>
      <w:lvlText w:val="•"/>
      <w:lvlJc w:val="left"/>
      <w:pPr>
        <w:ind w:left="4866" w:hanging="220"/>
      </w:pPr>
      <w:rPr>
        <w:rFonts w:hint="default"/>
      </w:rPr>
    </w:lvl>
    <w:lvl w:ilvl="3" w:tplc="49E684EC">
      <w:numFmt w:val="bullet"/>
      <w:lvlText w:val="•"/>
      <w:lvlJc w:val="left"/>
      <w:pPr>
        <w:ind w:left="5393" w:hanging="220"/>
      </w:pPr>
      <w:rPr>
        <w:rFonts w:hint="default"/>
      </w:rPr>
    </w:lvl>
    <w:lvl w:ilvl="4" w:tplc="B5227A20">
      <w:numFmt w:val="bullet"/>
      <w:lvlText w:val="•"/>
      <w:lvlJc w:val="left"/>
      <w:pPr>
        <w:ind w:left="5920" w:hanging="220"/>
      </w:pPr>
      <w:rPr>
        <w:rFonts w:hint="default"/>
      </w:rPr>
    </w:lvl>
    <w:lvl w:ilvl="5" w:tplc="93603E92">
      <w:numFmt w:val="bullet"/>
      <w:lvlText w:val="•"/>
      <w:lvlJc w:val="left"/>
      <w:pPr>
        <w:ind w:left="6446" w:hanging="220"/>
      </w:pPr>
      <w:rPr>
        <w:rFonts w:hint="default"/>
      </w:rPr>
    </w:lvl>
    <w:lvl w:ilvl="6" w:tplc="EB745B18">
      <w:numFmt w:val="bullet"/>
      <w:lvlText w:val="•"/>
      <w:lvlJc w:val="left"/>
      <w:pPr>
        <w:ind w:left="6973" w:hanging="220"/>
      </w:pPr>
      <w:rPr>
        <w:rFonts w:hint="default"/>
      </w:rPr>
    </w:lvl>
    <w:lvl w:ilvl="7" w:tplc="3CEA31FC">
      <w:numFmt w:val="bullet"/>
      <w:lvlText w:val="•"/>
      <w:lvlJc w:val="left"/>
      <w:pPr>
        <w:ind w:left="7500" w:hanging="220"/>
      </w:pPr>
      <w:rPr>
        <w:rFonts w:hint="default"/>
      </w:rPr>
    </w:lvl>
    <w:lvl w:ilvl="8" w:tplc="1B4A2B5A">
      <w:numFmt w:val="bullet"/>
      <w:lvlText w:val="•"/>
      <w:lvlJc w:val="left"/>
      <w:pPr>
        <w:ind w:left="8026" w:hanging="220"/>
      </w:pPr>
      <w:rPr>
        <w:rFonts w:hint="default"/>
      </w:rPr>
    </w:lvl>
  </w:abstractNum>
  <w:abstractNum w:abstractNumId="2" w15:restartNumberingAfterBreak="0">
    <w:nsid w:val="208D712D"/>
    <w:multiLevelType w:val="hybridMultilevel"/>
    <w:tmpl w:val="36F0DBE2"/>
    <w:lvl w:ilvl="0" w:tplc="0E38D24E">
      <w:start w:val="1"/>
      <w:numFmt w:val="decimal"/>
      <w:lvlText w:val="%1."/>
      <w:lvlJc w:val="left"/>
      <w:pPr>
        <w:ind w:left="220" w:hanging="220"/>
        <w:jc w:val="left"/>
      </w:pPr>
      <w:rPr>
        <w:rFonts w:ascii="Times New Roman" w:eastAsia="Times New Roman" w:hAnsi="Times New Roman" w:cs="Times New Roman" w:hint="default"/>
        <w:w w:val="99"/>
        <w:sz w:val="22"/>
        <w:szCs w:val="22"/>
      </w:rPr>
    </w:lvl>
    <w:lvl w:ilvl="1" w:tplc="80641A08">
      <w:start w:val="9"/>
      <w:numFmt w:val="decimal"/>
      <w:lvlText w:val="%2."/>
      <w:lvlJc w:val="left"/>
      <w:pPr>
        <w:ind w:left="397" w:hanging="166"/>
        <w:jc w:val="right"/>
      </w:pPr>
      <w:rPr>
        <w:rFonts w:ascii="Times New Roman" w:eastAsia="Times New Roman" w:hAnsi="Times New Roman" w:cs="Times New Roman" w:hint="default"/>
        <w:b/>
        <w:bCs/>
        <w:spacing w:val="-1"/>
        <w:w w:val="99"/>
        <w:sz w:val="20"/>
        <w:szCs w:val="20"/>
      </w:rPr>
    </w:lvl>
    <w:lvl w:ilvl="2" w:tplc="2D2EC776">
      <w:numFmt w:val="bullet"/>
      <w:lvlText w:val="•"/>
      <w:lvlJc w:val="left"/>
      <w:pPr>
        <w:ind w:left="1364" w:hanging="166"/>
      </w:pPr>
      <w:rPr>
        <w:rFonts w:hint="default"/>
      </w:rPr>
    </w:lvl>
    <w:lvl w:ilvl="3" w:tplc="8362C9C2">
      <w:numFmt w:val="bullet"/>
      <w:lvlText w:val="•"/>
      <w:lvlJc w:val="left"/>
      <w:pPr>
        <w:ind w:left="2328" w:hanging="166"/>
      </w:pPr>
      <w:rPr>
        <w:rFonts w:hint="default"/>
      </w:rPr>
    </w:lvl>
    <w:lvl w:ilvl="4" w:tplc="C4AA65AA">
      <w:numFmt w:val="bullet"/>
      <w:lvlText w:val="•"/>
      <w:lvlJc w:val="left"/>
      <w:pPr>
        <w:ind w:left="3293" w:hanging="166"/>
      </w:pPr>
      <w:rPr>
        <w:rFonts w:hint="default"/>
      </w:rPr>
    </w:lvl>
    <w:lvl w:ilvl="5" w:tplc="BE8A3E1A">
      <w:numFmt w:val="bullet"/>
      <w:lvlText w:val="•"/>
      <w:lvlJc w:val="left"/>
      <w:pPr>
        <w:ind w:left="4257" w:hanging="166"/>
      </w:pPr>
      <w:rPr>
        <w:rFonts w:hint="default"/>
      </w:rPr>
    </w:lvl>
    <w:lvl w:ilvl="6" w:tplc="E9C24800">
      <w:numFmt w:val="bullet"/>
      <w:lvlText w:val="•"/>
      <w:lvlJc w:val="left"/>
      <w:pPr>
        <w:ind w:left="5222" w:hanging="166"/>
      </w:pPr>
      <w:rPr>
        <w:rFonts w:hint="default"/>
      </w:rPr>
    </w:lvl>
    <w:lvl w:ilvl="7" w:tplc="8A848ED8">
      <w:numFmt w:val="bullet"/>
      <w:lvlText w:val="•"/>
      <w:lvlJc w:val="left"/>
      <w:pPr>
        <w:ind w:left="6186" w:hanging="166"/>
      </w:pPr>
      <w:rPr>
        <w:rFonts w:hint="default"/>
      </w:rPr>
    </w:lvl>
    <w:lvl w:ilvl="8" w:tplc="6ACC6CFE">
      <w:numFmt w:val="bullet"/>
      <w:lvlText w:val="•"/>
      <w:lvlJc w:val="left"/>
      <w:pPr>
        <w:ind w:left="7151" w:hanging="166"/>
      </w:pPr>
      <w:rPr>
        <w:rFonts w:hint="default"/>
      </w:rPr>
    </w:lvl>
  </w:abstractNum>
  <w:abstractNum w:abstractNumId="3" w15:restartNumberingAfterBreak="0">
    <w:nsid w:val="2A3A324C"/>
    <w:multiLevelType w:val="hybridMultilevel"/>
    <w:tmpl w:val="630E670A"/>
    <w:lvl w:ilvl="0" w:tplc="3858DEC2">
      <w:start w:val="6"/>
      <w:numFmt w:val="decimal"/>
      <w:lvlText w:val="%1."/>
      <w:lvlJc w:val="left"/>
      <w:pPr>
        <w:ind w:left="414" w:hanging="360"/>
      </w:pPr>
      <w:rPr>
        <w:rFonts w:hint="default"/>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415B7565"/>
    <w:multiLevelType w:val="hybridMultilevel"/>
    <w:tmpl w:val="9320D880"/>
    <w:lvl w:ilvl="0" w:tplc="8544EA42">
      <w:start w:val="2"/>
      <w:numFmt w:val="decimal"/>
      <w:lvlText w:val="%1."/>
      <w:lvlJc w:val="left"/>
      <w:pPr>
        <w:ind w:left="4473" w:hanging="360"/>
      </w:pPr>
      <w:rPr>
        <w:rFonts w:hint="default"/>
      </w:rPr>
    </w:lvl>
    <w:lvl w:ilvl="1" w:tplc="04090019">
      <w:start w:val="1"/>
      <w:numFmt w:val="lowerLetter"/>
      <w:lvlText w:val="%2."/>
      <w:lvlJc w:val="left"/>
      <w:pPr>
        <w:ind w:left="5193" w:hanging="360"/>
      </w:pPr>
    </w:lvl>
    <w:lvl w:ilvl="2" w:tplc="0409001B" w:tentative="1">
      <w:start w:val="1"/>
      <w:numFmt w:val="lowerRoman"/>
      <w:lvlText w:val="%3."/>
      <w:lvlJc w:val="right"/>
      <w:pPr>
        <w:ind w:left="5913" w:hanging="180"/>
      </w:pPr>
    </w:lvl>
    <w:lvl w:ilvl="3" w:tplc="0409000F" w:tentative="1">
      <w:start w:val="1"/>
      <w:numFmt w:val="decimal"/>
      <w:lvlText w:val="%4."/>
      <w:lvlJc w:val="left"/>
      <w:pPr>
        <w:ind w:left="6633" w:hanging="360"/>
      </w:pPr>
    </w:lvl>
    <w:lvl w:ilvl="4" w:tplc="04090019" w:tentative="1">
      <w:start w:val="1"/>
      <w:numFmt w:val="lowerLetter"/>
      <w:lvlText w:val="%5."/>
      <w:lvlJc w:val="left"/>
      <w:pPr>
        <w:ind w:left="7353" w:hanging="360"/>
      </w:pPr>
    </w:lvl>
    <w:lvl w:ilvl="5" w:tplc="0409001B" w:tentative="1">
      <w:start w:val="1"/>
      <w:numFmt w:val="lowerRoman"/>
      <w:lvlText w:val="%6."/>
      <w:lvlJc w:val="right"/>
      <w:pPr>
        <w:ind w:left="8073" w:hanging="180"/>
      </w:pPr>
    </w:lvl>
    <w:lvl w:ilvl="6" w:tplc="0409000F" w:tentative="1">
      <w:start w:val="1"/>
      <w:numFmt w:val="decimal"/>
      <w:lvlText w:val="%7."/>
      <w:lvlJc w:val="left"/>
      <w:pPr>
        <w:ind w:left="8793" w:hanging="360"/>
      </w:pPr>
    </w:lvl>
    <w:lvl w:ilvl="7" w:tplc="04090019" w:tentative="1">
      <w:start w:val="1"/>
      <w:numFmt w:val="lowerLetter"/>
      <w:lvlText w:val="%8."/>
      <w:lvlJc w:val="left"/>
      <w:pPr>
        <w:ind w:left="9513" w:hanging="360"/>
      </w:pPr>
    </w:lvl>
    <w:lvl w:ilvl="8" w:tplc="0409001B" w:tentative="1">
      <w:start w:val="1"/>
      <w:numFmt w:val="lowerRoman"/>
      <w:lvlText w:val="%9."/>
      <w:lvlJc w:val="right"/>
      <w:pPr>
        <w:ind w:left="10233" w:hanging="180"/>
      </w:pPr>
    </w:lvl>
  </w:abstractNum>
  <w:abstractNum w:abstractNumId="5" w15:restartNumberingAfterBreak="0">
    <w:nsid w:val="47042FB9"/>
    <w:multiLevelType w:val="hybridMultilevel"/>
    <w:tmpl w:val="1660BABE"/>
    <w:lvl w:ilvl="0" w:tplc="987691E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7F0D54"/>
    <w:multiLevelType w:val="hybridMultilevel"/>
    <w:tmpl w:val="18B67EE6"/>
    <w:lvl w:ilvl="0" w:tplc="9FA4D642">
      <w:numFmt w:val="bullet"/>
      <w:lvlText w:val="-"/>
      <w:lvlJc w:val="left"/>
      <w:pPr>
        <w:ind w:left="220" w:hanging="129"/>
      </w:pPr>
      <w:rPr>
        <w:rFonts w:ascii="Times New Roman" w:eastAsia="Times New Roman" w:hAnsi="Times New Roman" w:cs="Times New Roman" w:hint="default"/>
        <w:w w:val="99"/>
        <w:sz w:val="22"/>
        <w:szCs w:val="22"/>
      </w:rPr>
    </w:lvl>
    <w:lvl w:ilvl="1" w:tplc="19983F98">
      <w:numFmt w:val="bullet"/>
      <w:lvlText w:val="-"/>
      <w:lvlJc w:val="left"/>
      <w:pPr>
        <w:ind w:left="219" w:hanging="136"/>
      </w:pPr>
      <w:rPr>
        <w:rFonts w:hint="default"/>
        <w:w w:val="100"/>
      </w:rPr>
    </w:lvl>
    <w:lvl w:ilvl="2" w:tplc="FED83D04">
      <w:numFmt w:val="bullet"/>
      <w:lvlText w:val="•"/>
      <w:lvlJc w:val="left"/>
      <w:pPr>
        <w:ind w:left="1992" w:hanging="136"/>
      </w:pPr>
      <w:rPr>
        <w:rFonts w:hint="default"/>
      </w:rPr>
    </w:lvl>
    <w:lvl w:ilvl="3" w:tplc="49D607BC">
      <w:numFmt w:val="bullet"/>
      <w:lvlText w:val="•"/>
      <w:lvlJc w:val="left"/>
      <w:pPr>
        <w:ind w:left="2878" w:hanging="136"/>
      </w:pPr>
      <w:rPr>
        <w:rFonts w:hint="default"/>
      </w:rPr>
    </w:lvl>
    <w:lvl w:ilvl="4" w:tplc="297283B2">
      <w:numFmt w:val="bullet"/>
      <w:lvlText w:val="•"/>
      <w:lvlJc w:val="left"/>
      <w:pPr>
        <w:ind w:left="3764" w:hanging="136"/>
      </w:pPr>
      <w:rPr>
        <w:rFonts w:hint="default"/>
      </w:rPr>
    </w:lvl>
    <w:lvl w:ilvl="5" w:tplc="D904EB5C">
      <w:numFmt w:val="bullet"/>
      <w:lvlText w:val="•"/>
      <w:lvlJc w:val="left"/>
      <w:pPr>
        <w:ind w:left="4650" w:hanging="136"/>
      </w:pPr>
      <w:rPr>
        <w:rFonts w:hint="default"/>
      </w:rPr>
    </w:lvl>
    <w:lvl w:ilvl="6" w:tplc="A642C27C">
      <w:numFmt w:val="bullet"/>
      <w:lvlText w:val="•"/>
      <w:lvlJc w:val="left"/>
      <w:pPr>
        <w:ind w:left="5536" w:hanging="136"/>
      </w:pPr>
      <w:rPr>
        <w:rFonts w:hint="default"/>
      </w:rPr>
    </w:lvl>
    <w:lvl w:ilvl="7" w:tplc="B77A5EEC">
      <w:numFmt w:val="bullet"/>
      <w:lvlText w:val="•"/>
      <w:lvlJc w:val="left"/>
      <w:pPr>
        <w:ind w:left="6422" w:hanging="136"/>
      </w:pPr>
      <w:rPr>
        <w:rFonts w:hint="default"/>
      </w:rPr>
    </w:lvl>
    <w:lvl w:ilvl="8" w:tplc="18E44674">
      <w:numFmt w:val="bullet"/>
      <w:lvlText w:val="•"/>
      <w:lvlJc w:val="left"/>
      <w:pPr>
        <w:ind w:left="7308" w:hanging="136"/>
      </w:pPr>
      <w:rPr>
        <w:rFonts w:hint="default"/>
      </w:rPr>
    </w:lvl>
  </w:abstractNum>
  <w:abstractNum w:abstractNumId="7" w15:restartNumberingAfterBreak="0">
    <w:nsid w:val="6E2C6F55"/>
    <w:multiLevelType w:val="hybridMultilevel"/>
    <w:tmpl w:val="C0563F7C"/>
    <w:lvl w:ilvl="0" w:tplc="E5C8BBB4">
      <w:start w:val="1"/>
      <w:numFmt w:val="decimal"/>
      <w:lvlText w:val="%1."/>
      <w:lvlJc w:val="left"/>
      <w:pPr>
        <w:ind w:left="220" w:hanging="166"/>
        <w:jc w:val="left"/>
      </w:pPr>
      <w:rPr>
        <w:rFonts w:ascii="Times New Roman" w:eastAsia="Times New Roman" w:hAnsi="Times New Roman" w:cs="Times New Roman" w:hint="default"/>
        <w:spacing w:val="-19"/>
        <w:w w:val="99"/>
        <w:sz w:val="20"/>
        <w:szCs w:val="20"/>
      </w:rPr>
    </w:lvl>
    <w:lvl w:ilvl="1" w:tplc="6038D254">
      <w:start w:val="5"/>
      <w:numFmt w:val="decimal"/>
      <w:lvlText w:val="%2."/>
      <w:lvlJc w:val="left"/>
      <w:pPr>
        <w:ind w:left="4000" w:hanging="220"/>
        <w:jc w:val="right"/>
      </w:pPr>
      <w:rPr>
        <w:rFonts w:ascii="Times New Roman" w:eastAsia="Times New Roman" w:hAnsi="Times New Roman" w:cs="Times New Roman" w:hint="default"/>
        <w:b/>
        <w:bCs/>
        <w:w w:val="99"/>
        <w:sz w:val="22"/>
        <w:szCs w:val="22"/>
      </w:rPr>
    </w:lvl>
    <w:lvl w:ilvl="2" w:tplc="90605E28">
      <w:numFmt w:val="bullet"/>
      <w:lvlText w:val="•"/>
      <w:lvlJc w:val="left"/>
      <w:pPr>
        <w:ind w:left="4564" w:hanging="220"/>
      </w:pPr>
      <w:rPr>
        <w:rFonts w:hint="default"/>
      </w:rPr>
    </w:lvl>
    <w:lvl w:ilvl="3" w:tplc="9B0EF168">
      <w:numFmt w:val="bullet"/>
      <w:lvlText w:val="•"/>
      <w:lvlJc w:val="left"/>
      <w:pPr>
        <w:ind w:left="5128" w:hanging="220"/>
      </w:pPr>
      <w:rPr>
        <w:rFonts w:hint="default"/>
      </w:rPr>
    </w:lvl>
    <w:lvl w:ilvl="4" w:tplc="C6D6B932">
      <w:numFmt w:val="bullet"/>
      <w:lvlText w:val="•"/>
      <w:lvlJc w:val="left"/>
      <w:pPr>
        <w:ind w:left="5693" w:hanging="220"/>
      </w:pPr>
      <w:rPr>
        <w:rFonts w:hint="default"/>
      </w:rPr>
    </w:lvl>
    <w:lvl w:ilvl="5" w:tplc="3600E58A">
      <w:numFmt w:val="bullet"/>
      <w:lvlText w:val="•"/>
      <w:lvlJc w:val="left"/>
      <w:pPr>
        <w:ind w:left="6257" w:hanging="220"/>
      </w:pPr>
      <w:rPr>
        <w:rFonts w:hint="default"/>
      </w:rPr>
    </w:lvl>
    <w:lvl w:ilvl="6" w:tplc="917A5D02">
      <w:numFmt w:val="bullet"/>
      <w:lvlText w:val="•"/>
      <w:lvlJc w:val="left"/>
      <w:pPr>
        <w:ind w:left="6822" w:hanging="220"/>
      </w:pPr>
      <w:rPr>
        <w:rFonts w:hint="default"/>
      </w:rPr>
    </w:lvl>
    <w:lvl w:ilvl="7" w:tplc="8E7A721C">
      <w:numFmt w:val="bullet"/>
      <w:lvlText w:val="•"/>
      <w:lvlJc w:val="left"/>
      <w:pPr>
        <w:ind w:left="7386" w:hanging="220"/>
      </w:pPr>
      <w:rPr>
        <w:rFonts w:hint="default"/>
      </w:rPr>
    </w:lvl>
    <w:lvl w:ilvl="8" w:tplc="053C0B16">
      <w:numFmt w:val="bullet"/>
      <w:lvlText w:val="•"/>
      <w:lvlJc w:val="left"/>
      <w:pPr>
        <w:ind w:left="7951" w:hanging="220"/>
      </w:pPr>
      <w:rPr>
        <w:rFonts w:hint="default"/>
      </w:r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B5FA3"/>
    <w:rsid w:val="00005755"/>
    <w:rsid w:val="00045CD9"/>
    <w:rsid w:val="0007414C"/>
    <w:rsid w:val="00093298"/>
    <w:rsid w:val="0009545D"/>
    <w:rsid w:val="000A0542"/>
    <w:rsid w:val="000C151C"/>
    <w:rsid w:val="000D0E4A"/>
    <w:rsid w:val="000E4179"/>
    <w:rsid w:val="0011439D"/>
    <w:rsid w:val="00133403"/>
    <w:rsid w:val="00193156"/>
    <w:rsid w:val="001C4732"/>
    <w:rsid w:val="0022727A"/>
    <w:rsid w:val="00231912"/>
    <w:rsid w:val="002369E8"/>
    <w:rsid w:val="00264BB6"/>
    <w:rsid w:val="002B7050"/>
    <w:rsid w:val="00303A97"/>
    <w:rsid w:val="00323954"/>
    <w:rsid w:val="003356B3"/>
    <w:rsid w:val="00372D38"/>
    <w:rsid w:val="003A606C"/>
    <w:rsid w:val="003E250C"/>
    <w:rsid w:val="003F4F8B"/>
    <w:rsid w:val="00422344"/>
    <w:rsid w:val="004432EF"/>
    <w:rsid w:val="00491014"/>
    <w:rsid w:val="004B5FA3"/>
    <w:rsid w:val="004C00E6"/>
    <w:rsid w:val="004C4237"/>
    <w:rsid w:val="00503F76"/>
    <w:rsid w:val="00520696"/>
    <w:rsid w:val="0053191F"/>
    <w:rsid w:val="00545FB5"/>
    <w:rsid w:val="005557B0"/>
    <w:rsid w:val="00576A1E"/>
    <w:rsid w:val="00590181"/>
    <w:rsid w:val="005F7570"/>
    <w:rsid w:val="00654ADB"/>
    <w:rsid w:val="00655785"/>
    <w:rsid w:val="00671B8C"/>
    <w:rsid w:val="00673DE1"/>
    <w:rsid w:val="0069364E"/>
    <w:rsid w:val="006A3F91"/>
    <w:rsid w:val="006A424D"/>
    <w:rsid w:val="006B4310"/>
    <w:rsid w:val="006C5D15"/>
    <w:rsid w:val="00726BF0"/>
    <w:rsid w:val="0075267D"/>
    <w:rsid w:val="00765179"/>
    <w:rsid w:val="00792485"/>
    <w:rsid w:val="007B12B2"/>
    <w:rsid w:val="00866793"/>
    <w:rsid w:val="00890D38"/>
    <w:rsid w:val="008C4BBE"/>
    <w:rsid w:val="008E3E1E"/>
    <w:rsid w:val="0091547D"/>
    <w:rsid w:val="009155BE"/>
    <w:rsid w:val="009228D3"/>
    <w:rsid w:val="00924D6C"/>
    <w:rsid w:val="009A5C60"/>
    <w:rsid w:val="009B5632"/>
    <w:rsid w:val="009C3005"/>
    <w:rsid w:val="009D18AE"/>
    <w:rsid w:val="009D720C"/>
    <w:rsid w:val="00A0016D"/>
    <w:rsid w:val="00A11A46"/>
    <w:rsid w:val="00A307B1"/>
    <w:rsid w:val="00A62310"/>
    <w:rsid w:val="00AA0B53"/>
    <w:rsid w:val="00AA532E"/>
    <w:rsid w:val="00AB1E7F"/>
    <w:rsid w:val="00AC76BE"/>
    <w:rsid w:val="00AE7572"/>
    <w:rsid w:val="00B0233C"/>
    <w:rsid w:val="00B0725F"/>
    <w:rsid w:val="00B153ED"/>
    <w:rsid w:val="00B2307F"/>
    <w:rsid w:val="00B30711"/>
    <w:rsid w:val="00B412EF"/>
    <w:rsid w:val="00B45731"/>
    <w:rsid w:val="00B470A4"/>
    <w:rsid w:val="00B506C0"/>
    <w:rsid w:val="00B64203"/>
    <w:rsid w:val="00B73375"/>
    <w:rsid w:val="00B76A46"/>
    <w:rsid w:val="00BA5119"/>
    <w:rsid w:val="00BA7681"/>
    <w:rsid w:val="00BC0807"/>
    <w:rsid w:val="00C14840"/>
    <w:rsid w:val="00C15A94"/>
    <w:rsid w:val="00C44CDD"/>
    <w:rsid w:val="00C54E33"/>
    <w:rsid w:val="00C54FFA"/>
    <w:rsid w:val="00CE3201"/>
    <w:rsid w:val="00CF02A6"/>
    <w:rsid w:val="00CF6418"/>
    <w:rsid w:val="00D2142A"/>
    <w:rsid w:val="00D31D38"/>
    <w:rsid w:val="00D4616A"/>
    <w:rsid w:val="00D527F5"/>
    <w:rsid w:val="00D55BAA"/>
    <w:rsid w:val="00D84731"/>
    <w:rsid w:val="00D86A5D"/>
    <w:rsid w:val="00DB5BF2"/>
    <w:rsid w:val="00DD0A22"/>
    <w:rsid w:val="00E232AC"/>
    <w:rsid w:val="00E57F27"/>
    <w:rsid w:val="00EA48C5"/>
    <w:rsid w:val="00EF4219"/>
    <w:rsid w:val="00EF7639"/>
    <w:rsid w:val="00F20B37"/>
    <w:rsid w:val="00F23B95"/>
    <w:rsid w:val="00F278C6"/>
    <w:rsid w:val="00F43D4E"/>
    <w:rsid w:val="00F82AF4"/>
    <w:rsid w:val="00FF3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DBB1-FDF0-41A0-A273-EBD0B9B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0181"/>
    <w:rPr>
      <w:rFonts w:ascii="Times New Roman" w:eastAsia="Times New Roman" w:hAnsi="Times New Roman" w:cs="Times New Roman"/>
    </w:rPr>
  </w:style>
  <w:style w:type="paragraph" w:styleId="Heading1">
    <w:name w:val="heading 1"/>
    <w:basedOn w:val="Normal"/>
    <w:uiPriority w:val="1"/>
    <w:qFormat/>
    <w:rsid w:val="004B5FA3"/>
    <w:pPr>
      <w:ind w:left="4000" w:hanging="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5FA3"/>
  </w:style>
  <w:style w:type="paragraph" w:styleId="ListParagraph">
    <w:name w:val="List Paragraph"/>
    <w:basedOn w:val="Normal"/>
    <w:uiPriority w:val="34"/>
    <w:qFormat/>
    <w:rsid w:val="004B5FA3"/>
    <w:pPr>
      <w:ind w:left="220"/>
    </w:pPr>
  </w:style>
  <w:style w:type="paragraph" w:customStyle="1" w:styleId="TableParagraph">
    <w:name w:val="Table Paragraph"/>
    <w:basedOn w:val="Normal"/>
    <w:uiPriority w:val="1"/>
    <w:qFormat/>
    <w:rsid w:val="004B5FA3"/>
    <w:pPr>
      <w:ind w:left="107"/>
    </w:pPr>
  </w:style>
  <w:style w:type="paragraph" w:styleId="BalloonText">
    <w:name w:val="Balloon Text"/>
    <w:basedOn w:val="Normal"/>
    <w:link w:val="BalloonTextChar"/>
    <w:uiPriority w:val="99"/>
    <w:semiHidden/>
    <w:unhideWhenUsed/>
    <w:rsid w:val="00323954"/>
    <w:rPr>
      <w:rFonts w:ascii="Tahoma" w:hAnsi="Tahoma" w:cs="Tahoma"/>
      <w:sz w:val="16"/>
      <w:szCs w:val="16"/>
    </w:rPr>
  </w:style>
  <w:style w:type="character" w:customStyle="1" w:styleId="BalloonTextChar">
    <w:name w:val="Balloon Text Char"/>
    <w:basedOn w:val="DefaultParagraphFont"/>
    <w:link w:val="BalloonText"/>
    <w:uiPriority w:val="99"/>
    <w:semiHidden/>
    <w:rsid w:val="00323954"/>
    <w:rPr>
      <w:rFonts w:ascii="Tahoma" w:eastAsia="Times New Roman" w:hAnsi="Tahoma" w:cs="Tahoma"/>
      <w:sz w:val="16"/>
      <w:szCs w:val="16"/>
    </w:rPr>
  </w:style>
  <w:style w:type="paragraph" w:styleId="NoSpacing">
    <w:name w:val="No Spacing"/>
    <w:link w:val="NoSpacingChar"/>
    <w:uiPriority w:val="99"/>
    <w:qFormat/>
    <w:rsid w:val="00264BB6"/>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264BB6"/>
    <w:rPr>
      <w:rFonts w:ascii="Calibri" w:eastAsia="Times New Roman" w:hAnsi="Calibri" w:cs="Times New Roman"/>
    </w:rPr>
  </w:style>
  <w:style w:type="table" w:styleId="TableGrid">
    <w:name w:val="Table Grid"/>
    <w:basedOn w:val="TableNormal"/>
    <w:rsid w:val="00C1484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39D"/>
    <w:pPr>
      <w:tabs>
        <w:tab w:val="center" w:pos="4680"/>
        <w:tab w:val="right" w:pos="9360"/>
      </w:tabs>
    </w:pPr>
  </w:style>
  <w:style w:type="character" w:customStyle="1" w:styleId="HeaderChar">
    <w:name w:val="Header Char"/>
    <w:basedOn w:val="DefaultParagraphFont"/>
    <w:link w:val="Header"/>
    <w:uiPriority w:val="99"/>
    <w:rsid w:val="0011439D"/>
    <w:rPr>
      <w:rFonts w:ascii="Times New Roman" w:eastAsia="Times New Roman" w:hAnsi="Times New Roman" w:cs="Times New Roman"/>
    </w:rPr>
  </w:style>
  <w:style w:type="paragraph" w:styleId="Footer">
    <w:name w:val="footer"/>
    <w:basedOn w:val="Normal"/>
    <w:link w:val="FooterChar"/>
    <w:uiPriority w:val="99"/>
    <w:unhideWhenUsed/>
    <w:rsid w:val="0011439D"/>
    <w:pPr>
      <w:tabs>
        <w:tab w:val="center" w:pos="4680"/>
        <w:tab w:val="right" w:pos="9360"/>
      </w:tabs>
    </w:pPr>
  </w:style>
  <w:style w:type="character" w:customStyle="1" w:styleId="FooterChar">
    <w:name w:val="Footer Char"/>
    <w:basedOn w:val="DefaultParagraphFont"/>
    <w:link w:val="Footer"/>
    <w:uiPriority w:val="99"/>
    <w:rsid w:val="001143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CA68-602E-46F1-AC5A-C3FCF2EC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9</Pages>
  <Words>1930</Words>
  <Characters>11005</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cp:lastModifiedBy>
  <cp:revision>80</cp:revision>
  <cp:lastPrinted>2018-11-05T07:43:00Z</cp:lastPrinted>
  <dcterms:created xsi:type="dcterms:W3CDTF">2018-06-13T09:31:00Z</dcterms:created>
  <dcterms:modified xsi:type="dcterms:W3CDTF">2018-11-22T13:30:00Z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PScript5.dll Version 5.2.2</vt:lpwstr>
  </property>
  <property fmtid="{D5CDD505-2E9C-101B-9397-08002B2CF9AE}" pid="4" name="LastSaved">
    <vt:filetime>2018-06-13T00:00:00Z</vt:filetime>
  </property>
</Properties>
</file>