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D0" w:rsidRPr="003627B1" w:rsidRDefault="001117D0" w:rsidP="007B6289">
      <w:pPr>
        <w:pStyle w:val="BodyText"/>
        <w:tabs>
          <w:tab w:val="left" w:pos="195"/>
        </w:tabs>
        <w:jc w:val="right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="003627B1" w:rsidRPr="003627B1">
        <w:rPr>
          <w:sz w:val="24"/>
          <w:szCs w:val="24"/>
        </w:rPr>
        <w:t>Нацрт</w:t>
      </w:r>
    </w:p>
    <w:p w:rsidR="007B6289" w:rsidRPr="003627B1" w:rsidRDefault="000856C8" w:rsidP="003627B1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</w:p>
    <w:p w:rsidR="00053CC6" w:rsidRPr="003627B1" w:rsidRDefault="001117D0" w:rsidP="00053CC6">
      <w:pPr>
        <w:pStyle w:val="BodyText"/>
        <w:ind w:firstLine="720"/>
        <w:jc w:val="both"/>
        <w:rPr>
          <w:sz w:val="24"/>
          <w:szCs w:val="24"/>
        </w:rPr>
      </w:pPr>
      <w:r w:rsidRPr="003627B1">
        <w:rPr>
          <w:sz w:val="24"/>
          <w:szCs w:val="24"/>
        </w:rPr>
        <w:t xml:space="preserve">На основу члана 32. став 1. </w:t>
      </w:r>
      <w:r w:rsidR="00A7066D">
        <w:rPr>
          <w:sz w:val="24"/>
          <w:szCs w:val="24"/>
        </w:rPr>
        <w:t>т</w:t>
      </w:r>
      <w:r w:rsidRPr="003627B1">
        <w:rPr>
          <w:sz w:val="24"/>
          <w:szCs w:val="24"/>
        </w:rPr>
        <w:t>ачка</w:t>
      </w:r>
      <w:r w:rsidR="00A7066D">
        <w:rPr>
          <w:sz w:val="24"/>
          <w:szCs w:val="24"/>
        </w:rPr>
        <w:t xml:space="preserve"> </w:t>
      </w:r>
      <w:r w:rsidRPr="003627B1">
        <w:rPr>
          <w:sz w:val="24"/>
          <w:szCs w:val="24"/>
        </w:rPr>
        <w:t>3. Закона о локалној самоуправи („Службени гласник РС“ број</w:t>
      </w:r>
      <w:r w:rsidR="00A7066D">
        <w:rPr>
          <w:sz w:val="24"/>
          <w:szCs w:val="24"/>
          <w:lang w:val="sr-Cyrl-RS"/>
        </w:rPr>
        <w:t xml:space="preserve"> </w:t>
      </w:r>
      <w:r w:rsidR="00923638" w:rsidRPr="003627B1">
        <w:rPr>
          <w:sz w:val="24"/>
          <w:szCs w:val="24"/>
        </w:rPr>
        <w:t>129/2007, 83/2014 - други закон, 101/2016 - други закон и 47/2018</w:t>
      </w:r>
      <w:r w:rsidR="00A7066D">
        <w:rPr>
          <w:sz w:val="24"/>
          <w:szCs w:val="24"/>
        </w:rPr>
        <w:t>), члана 6. с</w:t>
      </w:r>
      <w:r w:rsidRPr="003627B1">
        <w:rPr>
          <w:sz w:val="24"/>
          <w:szCs w:val="24"/>
        </w:rPr>
        <w:t>тав</w:t>
      </w:r>
      <w:r w:rsidR="00A7066D">
        <w:rPr>
          <w:sz w:val="24"/>
          <w:szCs w:val="24"/>
          <w:lang w:val="sr-Cyrl-RS"/>
        </w:rPr>
        <w:t xml:space="preserve"> 1. </w:t>
      </w:r>
      <w:r w:rsidRPr="003627B1">
        <w:rPr>
          <w:sz w:val="24"/>
          <w:szCs w:val="24"/>
        </w:rPr>
        <w:t>тачка 2. Закона о финансирању локалне самоуправе (“Службени  гласник</w:t>
      </w:r>
      <w:r w:rsidR="003126AF">
        <w:rPr>
          <w:sz w:val="24"/>
          <w:szCs w:val="24"/>
          <w:lang w:val="sr-Cyrl-RS"/>
        </w:rPr>
        <w:t xml:space="preserve"> </w:t>
      </w:r>
      <w:r w:rsidRPr="003627B1">
        <w:rPr>
          <w:sz w:val="24"/>
          <w:szCs w:val="24"/>
        </w:rPr>
        <w:t xml:space="preserve">РС”, број </w:t>
      </w:r>
      <w:r w:rsidR="00053CC6" w:rsidRPr="003627B1">
        <w:rPr>
          <w:sz w:val="24"/>
          <w:szCs w:val="24"/>
        </w:rPr>
        <w:t>бр. 62/200</w:t>
      </w:r>
      <w:r w:rsidR="003126AF">
        <w:rPr>
          <w:sz w:val="24"/>
          <w:szCs w:val="24"/>
        </w:rPr>
        <w:t xml:space="preserve">6, 47/2011, 93/2012, 83/2016, </w:t>
      </w:r>
      <w:r w:rsidR="00053CC6" w:rsidRPr="003627B1">
        <w:rPr>
          <w:sz w:val="24"/>
          <w:szCs w:val="24"/>
        </w:rPr>
        <w:t>104/2016, 99/20</w:t>
      </w:r>
      <w:r w:rsidR="00A7066D">
        <w:rPr>
          <w:sz w:val="24"/>
          <w:szCs w:val="24"/>
        </w:rPr>
        <w:t>13, 125/2014, 95/2015, 91/2016,</w:t>
      </w:r>
      <w:r w:rsidR="00053CC6" w:rsidRPr="003627B1">
        <w:rPr>
          <w:sz w:val="24"/>
          <w:szCs w:val="24"/>
        </w:rPr>
        <w:t xml:space="preserve"> 96/2017</w:t>
      </w:r>
      <w:r w:rsidR="00A7066D">
        <w:rPr>
          <w:sz w:val="24"/>
          <w:szCs w:val="24"/>
          <w:lang w:val="sr-Cyrl-RS"/>
        </w:rPr>
        <w:t xml:space="preserve"> и 89/2018</w:t>
      </w:r>
      <w:r w:rsidRPr="003627B1">
        <w:rPr>
          <w:sz w:val="24"/>
          <w:szCs w:val="24"/>
        </w:rPr>
        <w:t xml:space="preserve">) и члана </w:t>
      </w:r>
      <w:r w:rsidR="00A7066D">
        <w:rPr>
          <w:sz w:val="24"/>
          <w:szCs w:val="24"/>
          <w:lang w:val="sr-Cyrl-RS"/>
        </w:rPr>
        <w:t>52</w:t>
      </w:r>
      <w:r w:rsidRPr="003627B1">
        <w:rPr>
          <w:sz w:val="24"/>
          <w:szCs w:val="24"/>
        </w:rPr>
        <w:t xml:space="preserve">. </w:t>
      </w:r>
      <w:r w:rsidR="003126AF">
        <w:rPr>
          <w:sz w:val="24"/>
          <w:szCs w:val="24"/>
          <w:lang w:val="sr-Cyrl-RS"/>
        </w:rPr>
        <w:t>с</w:t>
      </w:r>
      <w:r w:rsidR="00A7066D">
        <w:rPr>
          <w:sz w:val="24"/>
          <w:szCs w:val="24"/>
          <w:lang w:val="sr-Cyrl-RS"/>
        </w:rPr>
        <w:t xml:space="preserve">тав 1. тачка 4. </w:t>
      </w:r>
      <w:r w:rsidRPr="003627B1">
        <w:rPr>
          <w:sz w:val="24"/>
          <w:szCs w:val="24"/>
        </w:rPr>
        <w:t>Статута општине Мало Црниће(“Службени</w:t>
      </w:r>
      <w:r w:rsidR="007B7FF3">
        <w:rPr>
          <w:sz w:val="24"/>
          <w:szCs w:val="24"/>
          <w:lang w:val="sr-Cyrl-RS"/>
        </w:rPr>
        <w:t xml:space="preserve"> </w:t>
      </w:r>
      <w:r w:rsidRPr="003627B1">
        <w:rPr>
          <w:sz w:val="24"/>
          <w:szCs w:val="24"/>
        </w:rPr>
        <w:t xml:space="preserve">гласник општине Мало Црниће”, број </w:t>
      </w:r>
      <w:r w:rsidR="00A7066D">
        <w:rPr>
          <w:sz w:val="24"/>
          <w:szCs w:val="24"/>
          <w:lang w:val="sr-Cyrl-RS"/>
        </w:rPr>
        <w:t>3/2019</w:t>
      </w:r>
      <w:r w:rsidRPr="003627B1">
        <w:rPr>
          <w:sz w:val="24"/>
          <w:szCs w:val="24"/>
        </w:rPr>
        <w:t xml:space="preserve">) </w:t>
      </w:r>
    </w:p>
    <w:p w:rsidR="001117D0" w:rsidRPr="003627B1" w:rsidRDefault="001117D0" w:rsidP="00053CC6">
      <w:pPr>
        <w:pStyle w:val="BodyText"/>
        <w:ind w:firstLine="720"/>
        <w:jc w:val="both"/>
        <w:rPr>
          <w:sz w:val="24"/>
          <w:szCs w:val="24"/>
        </w:rPr>
      </w:pPr>
      <w:r w:rsidRPr="003627B1">
        <w:rPr>
          <w:sz w:val="24"/>
          <w:szCs w:val="24"/>
        </w:rPr>
        <w:t>Скупштина општине Мало Црниће на седници одржаној</w:t>
      </w:r>
      <w:r w:rsidR="008D651A">
        <w:rPr>
          <w:sz w:val="24"/>
          <w:szCs w:val="24"/>
        </w:rPr>
        <w:t xml:space="preserve"> </w:t>
      </w:r>
      <w:r w:rsidR="00A7066D">
        <w:rPr>
          <w:sz w:val="24"/>
          <w:szCs w:val="24"/>
        </w:rPr>
        <w:t>дана _____________ 2019</w:t>
      </w:r>
      <w:r w:rsidR="007B6289" w:rsidRPr="003627B1">
        <w:rPr>
          <w:sz w:val="24"/>
          <w:szCs w:val="24"/>
        </w:rPr>
        <w:t xml:space="preserve">.године, </w:t>
      </w:r>
      <w:r w:rsidRPr="003627B1">
        <w:rPr>
          <w:sz w:val="24"/>
          <w:szCs w:val="24"/>
        </w:rPr>
        <w:t>донела је</w:t>
      </w:r>
    </w:p>
    <w:p w:rsidR="007B6289" w:rsidRPr="003627B1" w:rsidRDefault="007B6289" w:rsidP="007B6289">
      <w:pPr>
        <w:pStyle w:val="BodyText"/>
        <w:jc w:val="both"/>
        <w:rPr>
          <w:sz w:val="24"/>
          <w:szCs w:val="24"/>
        </w:rPr>
      </w:pPr>
    </w:p>
    <w:p w:rsidR="001117D0" w:rsidRPr="003627B1" w:rsidRDefault="001117D0" w:rsidP="001117D0">
      <w:pPr>
        <w:pStyle w:val="BodyText"/>
        <w:tabs>
          <w:tab w:val="left" w:pos="195"/>
        </w:tabs>
        <w:rPr>
          <w:b/>
          <w:sz w:val="24"/>
          <w:szCs w:val="24"/>
        </w:rPr>
      </w:pPr>
    </w:p>
    <w:p w:rsidR="001117D0" w:rsidRPr="003627B1" w:rsidRDefault="001117D0" w:rsidP="001117D0">
      <w:pPr>
        <w:pStyle w:val="BodyText"/>
        <w:tabs>
          <w:tab w:val="left" w:pos="195"/>
        </w:tabs>
        <w:jc w:val="center"/>
        <w:rPr>
          <w:b/>
          <w:sz w:val="24"/>
          <w:szCs w:val="24"/>
        </w:rPr>
      </w:pPr>
      <w:r w:rsidRPr="003627B1">
        <w:rPr>
          <w:b/>
          <w:sz w:val="24"/>
          <w:szCs w:val="24"/>
        </w:rPr>
        <w:t>О Д Л У К У</w:t>
      </w:r>
    </w:p>
    <w:p w:rsidR="001117D0" w:rsidRPr="003627B1" w:rsidRDefault="001117D0" w:rsidP="001117D0">
      <w:pPr>
        <w:pStyle w:val="BodyText"/>
        <w:tabs>
          <w:tab w:val="left" w:pos="195"/>
        </w:tabs>
        <w:jc w:val="center"/>
        <w:rPr>
          <w:b/>
          <w:sz w:val="24"/>
          <w:szCs w:val="24"/>
        </w:rPr>
      </w:pPr>
      <w:r w:rsidRPr="003627B1">
        <w:rPr>
          <w:b/>
          <w:sz w:val="24"/>
          <w:szCs w:val="24"/>
        </w:rPr>
        <w:t>О ЛОКАЛНИМ АДМИНИСТРАТИВНИМ ТАКСАМА</w:t>
      </w:r>
    </w:p>
    <w:p w:rsidR="007B6289" w:rsidRPr="003627B1" w:rsidRDefault="007B6289" w:rsidP="001117D0">
      <w:pPr>
        <w:pStyle w:val="BodyText"/>
        <w:tabs>
          <w:tab w:val="left" w:pos="195"/>
        </w:tabs>
        <w:jc w:val="center"/>
        <w:rPr>
          <w:b/>
          <w:sz w:val="24"/>
          <w:szCs w:val="24"/>
        </w:rPr>
      </w:pPr>
    </w:p>
    <w:p w:rsidR="001117D0" w:rsidRPr="007B7FF3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7B7FF3">
        <w:rPr>
          <w:sz w:val="24"/>
          <w:szCs w:val="24"/>
        </w:rPr>
        <w:t>I ОСНОВНЕ ОДРЕДБЕ</w:t>
      </w:r>
    </w:p>
    <w:p w:rsidR="001E3F51" w:rsidRPr="007B7FF3" w:rsidRDefault="001E3F51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</w:p>
    <w:p w:rsidR="001E3F51" w:rsidRPr="003627B1" w:rsidRDefault="001E3F51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1.</w:t>
      </w: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</w:p>
    <w:p w:rsidR="00B26936" w:rsidRPr="00B26936" w:rsidRDefault="00807867" w:rsidP="00B2693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5FFF" w:rsidRPr="00B26936">
        <w:rPr>
          <w:rFonts w:ascii="Times New Roman" w:hAnsi="Times New Roman" w:cs="Times New Roman"/>
        </w:rPr>
        <w:t xml:space="preserve">Овом одлуком уводе се локалне  административне таксе </w:t>
      </w:r>
      <w:r w:rsidR="00A7066D">
        <w:rPr>
          <w:rFonts w:ascii="Times New Roman" w:hAnsi="Times New Roman" w:cs="Times New Roman"/>
          <w:lang w:val="sr-Cyrl-RS"/>
        </w:rPr>
        <w:t>(</w:t>
      </w:r>
      <w:r w:rsidR="00A7066D" w:rsidRPr="00A7066D">
        <w:rPr>
          <w:rFonts w:ascii="Times New Roman" w:hAnsi="Times New Roman" w:cs="Times New Roman"/>
        </w:rPr>
        <w:t>у даљем тексту: такса</w:t>
      </w:r>
      <w:r w:rsidR="00A7066D">
        <w:rPr>
          <w:rFonts w:ascii="Times New Roman" w:hAnsi="Times New Roman" w:cs="Times New Roman"/>
        </w:rPr>
        <w:t xml:space="preserve">) </w:t>
      </w:r>
      <w:r w:rsidR="00B26936" w:rsidRPr="00B26936">
        <w:rPr>
          <w:rFonts w:ascii="Times New Roman" w:hAnsi="Times New Roman" w:cs="Times New Roman"/>
        </w:rPr>
        <w:t xml:space="preserve">за списе и радње у изворним пословима које обавља Општина Мало Црниће, </w:t>
      </w:r>
      <w:r w:rsidR="00785FFF" w:rsidRPr="00B26936">
        <w:rPr>
          <w:rFonts w:ascii="Times New Roman" w:hAnsi="Times New Roman" w:cs="Times New Roman"/>
        </w:rPr>
        <w:t>утврђују се списи и радње за које се уводе таксе, настанак таксене обавезе, обвезник таксе, начин плаћања таксе, повраћај таксе, ослобађање од плаћања таксе  и  висина таксе.</w:t>
      </w:r>
      <w:r w:rsidR="00B26936" w:rsidRPr="00B26936">
        <w:rPr>
          <w:rFonts w:ascii="Times New Roman" w:hAnsi="Times New Roman" w:cs="Times New Roman"/>
        </w:rPr>
        <w:t xml:space="preserve"> </w:t>
      </w:r>
    </w:p>
    <w:p w:rsidR="00785FFF" w:rsidRPr="00B26936" w:rsidRDefault="00785FFF" w:rsidP="00B26936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2.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Поједини изр</w:t>
      </w:r>
      <w:r w:rsidR="00DF5B26">
        <w:rPr>
          <w:sz w:val="24"/>
          <w:szCs w:val="24"/>
        </w:rPr>
        <w:t xml:space="preserve">ази употребљени у овој одлуци </w:t>
      </w:r>
      <w:r w:rsidRPr="003627B1">
        <w:rPr>
          <w:sz w:val="24"/>
          <w:szCs w:val="24"/>
        </w:rPr>
        <w:t xml:space="preserve"> имају следеће значење: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1.</w:t>
      </w:r>
      <w:r w:rsidRPr="003627B1">
        <w:rPr>
          <w:sz w:val="24"/>
          <w:szCs w:val="24"/>
        </w:rPr>
        <w:tab/>
        <w:t>„захтев“ јесте предлог, пријава, молба и други поднесак, укључујући и поднеске поднете на обрасцу, односно саопштење које се упућује органу, као  и усмено обраћање органу, којим се покреће поступак код органа;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2.</w:t>
      </w:r>
      <w:r w:rsidRPr="003627B1">
        <w:rPr>
          <w:sz w:val="24"/>
          <w:szCs w:val="24"/>
        </w:rPr>
        <w:tab/>
        <w:t xml:space="preserve">„органи“ јесу органи </w:t>
      </w:r>
      <w:r w:rsidR="00AA7058" w:rsidRPr="003627B1">
        <w:rPr>
          <w:sz w:val="24"/>
          <w:szCs w:val="24"/>
        </w:rPr>
        <w:t>општине Мало Црниће</w:t>
      </w:r>
      <w:r w:rsidRPr="003627B1">
        <w:rPr>
          <w:sz w:val="24"/>
          <w:szCs w:val="24"/>
        </w:rPr>
        <w:t xml:space="preserve"> када врше послове из своје изворне надлежности, као и Јавна предузећа, Установе и друге организације којима је поверено обављање одређених послова и вршење јавних овлашћења из изворне надлежности </w:t>
      </w:r>
      <w:r w:rsidR="00AA7058" w:rsidRPr="003627B1">
        <w:rPr>
          <w:sz w:val="24"/>
          <w:szCs w:val="24"/>
        </w:rPr>
        <w:t>општине Мало Црниће</w:t>
      </w:r>
      <w:r w:rsidRPr="003627B1">
        <w:rPr>
          <w:sz w:val="24"/>
          <w:szCs w:val="24"/>
        </w:rPr>
        <w:t>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3.</w:t>
      </w:r>
      <w:r w:rsidRPr="003627B1">
        <w:rPr>
          <w:sz w:val="24"/>
          <w:szCs w:val="24"/>
        </w:rPr>
        <w:tab/>
        <w:t>„тарифа“ јесте тарифа локалних административних такси,  која  је  саставни део ове одлуке.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3.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За списе и радње у управним стварима, као и за друге списе и радње код органа, плаћају се таксе по одредбама ове одлуке.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Износи такси прописани су Тарифом.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4.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Такса се не може наплатити ако Тарифом није прописана, нити се  може наплатити    у износу већем или мањем од прописаног.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II</w:t>
      </w:r>
      <w:r w:rsidR="003627B1">
        <w:rPr>
          <w:sz w:val="24"/>
          <w:szCs w:val="24"/>
        </w:rPr>
        <w:t xml:space="preserve"> </w:t>
      </w:r>
      <w:r w:rsidRPr="003627B1">
        <w:rPr>
          <w:sz w:val="24"/>
          <w:szCs w:val="24"/>
        </w:rPr>
        <w:t>НАСТАНАК ТАКСЕНЕ ОБАВЕЗЕ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5.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Ако Тарифом није друкчије прописано, таксена обавеза настаје: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lastRenderedPageBreak/>
        <w:t>1.</w:t>
      </w:r>
      <w:r w:rsidRPr="003627B1">
        <w:rPr>
          <w:sz w:val="24"/>
          <w:szCs w:val="24"/>
        </w:rPr>
        <w:tab/>
        <w:t>за захтеве у тренутку њиховог подношења;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2.</w:t>
      </w:r>
      <w:r w:rsidRPr="003627B1">
        <w:rPr>
          <w:sz w:val="24"/>
          <w:szCs w:val="24"/>
        </w:rPr>
        <w:tab/>
        <w:t>за решења, дозволе и друге исправе у тренутку подношења захтева за њихово издавање;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3.</w:t>
      </w:r>
      <w:r w:rsidRPr="003627B1">
        <w:rPr>
          <w:sz w:val="24"/>
          <w:szCs w:val="24"/>
        </w:rPr>
        <w:tab/>
        <w:t>за управне радње у тренутку подношења захтева за извршење тих радњи.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836E66" w:rsidRPr="003627B1" w:rsidRDefault="00836E66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6.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Такса се плаћа у тренутку настанка таксене обавезе, ако овом одлуком није друкчије прописано.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III ОБВЕЗНИК ТАКСЕ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7.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Обвезник таксе (у даљем тексту: обвезник) јесте лице које се захтевом обраћа органу ради покретања управног, односно другог поступка код органа.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Ако за прописану таксу постоји више обвезника, њихова обавеза је солидарна.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IV НАЧИН УТВРЂИВАЊА ВРЕДНОСТИ ПРЕДМЕТА РАДИ ПЛАЋАЊА ТАКСЕ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8.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Ако се на захтев обвезника издаје решење, исправа, документ или писмено  у  више примерака, за други и сваки следећи примерак плаћа се такса у висини 50% таксе  за први примерак, ако овом одлуком није друкчије прописано.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9.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Ако у поступку један или више обвезника поднесу више захтева који имају исти правни основ а доноси се једно решење такса се плаћа за сваки појединачни захтев, ако Тарифом није друкчије одређено.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10.</w:t>
      </w: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Ако је Тарифом прописано да се такса плаћа према вредности предмета, основица за обрачун таксе је вредност предмета назначена у захтеву којим се покреће поступак.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Ако вредност предмета није назначена у захтеву или  је  назначена  мања  вредност од стварне, вредност предмета из става 1. овог  члана  утврдиће  решењем  орган који води поступак.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V НАЧИН ПЛАЋАЊА ТАКСЕ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</w:t>
      </w:r>
      <w:r w:rsidR="00DF5B26">
        <w:rPr>
          <w:sz w:val="24"/>
          <w:szCs w:val="24"/>
          <w:lang w:val="sr-Cyrl-RS"/>
        </w:rPr>
        <w:t xml:space="preserve"> </w:t>
      </w:r>
      <w:r w:rsidRPr="003627B1">
        <w:rPr>
          <w:sz w:val="24"/>
          <w:szCs w:val="24"/>
        </w:rPr>
        <w:t>11.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Такса се плаћа у новцу.Таксе за списе и радње органа плаћају се у динарима у износима прописаним Тарифом.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Обвезник је дужан да уз захтев приложи одговарајући доказ да је таксу платио. Доказ о уплати одговарајуће таксе придружује се предмету.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E33777" w:rsidRPr="00E33777" w:rsidRDefault="00E33777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lastRenderedPageBreak/>
        <w:t>Члан</w:t>
      </w:r>
      <w:r w:rsidR="00DF5B26">
        <w:rPr>
          <w:sz w:val="24"/>
          <w:szCs w:val="24"/>
          <w:lang w:val="sr-Cyrl-RS"/>
        </w:rPr>
        <w:t xml:space="preserve"> </w:t>
      </w:r>
      <w:r w:rsidRPr="003627B1">
        <w:rPr>
          <w:sz w:val="24"/>
          <w:szCs w:val="24"/>
        </w:rPr>
        <w:t>12.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Такса се плаћа у прописаном износу за захтев и за списе и радње које се у вези са тим захтевом доносе, односно врше, ако овом одлуком није друкчије прописано.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3627B1" w:rsidRPr="003627B1" w:rsidRDefault="003627B1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</w:t>
      </w:r>
      <w:r w:rsidR="00DF5B26">
        <w:rPr>
          <w:sz w:val="24"/>
          <w:szCs w:val="24"/>
          <w:lang w:val="sr-Cyrl-RS"/>
        </w:rPr>
        <w:t xml:space="preserve"> </w:t>
      </w:r>
      <w:r w:rsidRPr="003627B1">
        <w:rPr>
          <w:sz w:val="24"/>
          <w:szCs w:val="24"/>
        </w:rPr>
        <w:t>13.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У решењу или другој исправи за коју је такса плаћена, означава се да је такса плаћена, износ таксе који је плаћен и тарифни број по којем је такса плаћена.</w:t>
      </w:r>
    </w:p>
    <w:p w:rsidR="00836E66" w:rsidRPr="001B004B" w:rsidRDefault="00836E66" w:rsidP="001B004B">
      <w:pPr>
        <w:pStyle w:val="BodyText"/>
        <w:tabs>
          <w:tab w:val="left" w:pos="195"/>
        </w:tabs>
        <w:rPr>
          <w:sz w:val="24"/>
          <w:szCs w:val="24"/>
        </w:rPr>
      </w:pPr>
    </w:p>
    <w:p w:rsidR="00836E66" w:rsidRPr="003627B1" w:rsidRDefault="00836E66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</w:t>
      </w:r>
      <w:r w:rsidR="00DF5B26">
        <w:rPr>
          <w:sz w:val="24"/>
          <w:szCs w:val="24"/>
          <w:lang w:val="sr-Cyrl-RS"/>
        </w:rPr>
        <w:t xml:space="preserve"> </w:t>
      </w:r>
      <w:r w:rsidRPr="003627B1">
        <w:rPr>
          <w:sz w:val="24"/>
          <w:szCs w:val="24"/>
        </w:rPr>
        <w:t>14.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Ако обвезник који је дужан да плати таксу, органу  непосредно  поднесе  захтев уз који није приложен доказ о плаћеној такси у прописаном износу, осим у случају уплате у готовом новцу, одговорно  лице  органа  надлежног  за  пријем  захтева затражиће од обвезника да поднесе доказ о уплати прописане таксе у року од десет дана од дана подношења захтева и упозорити га на последице неплаћања таксе,      о чему се на поднетом захтеву сачињава забелешка.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Ако захтев, уз који није приложен доказ о плаћеној такси у прописаном износу стигне поштом, одговорно лице органа  надлежног  за  пријем  захтева  позваће обвезника писменом опоменом да, у року од десет дана од  дана  пријема  опомене, плати прописану таксу и таксу за опомену и упозорити га на  последице  неплаћања таксе.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Ако обвезник у року из става 1. и 2. овог члана не поднесе доказ да је такса уплаћена у прописаном износу, наплата прописане таксе и таксе за опомену из става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2. овог члана врши се пре уручења  затраженог  решења  или  друге  исправе,  односно пре саопштења обвезнику да је радња извршена.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Ако обвезник из става 1. и 2. овог члана не поднесе доказ  да је прописана такса, као и такса за опомену, уплаћена, надлежни орган ће обавестити обвезника  када спис  буде донет , односно радња извршена и, ако таксе не буду уплаћене и доказ о томе достављен надлежном органу, по истеку десет дана од дана обавештења обавестити надлежну организациону јединицу за послове локалне пореске администрације и приложити потребне доказе, ради покретања поступка принудне наплате.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15.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За захтеве који без приложеног доказа о плаћеној такси у прописаном износу</w:t>
      </w:r>
      <w:r w:rsidR="00DF5B26">
        <w:rPr>
          <w:sz w:val="24"/>
          <w:szCs w:val="24"/>
          <w:lang w:val="sr-Cyrl-RS"/>
        </w:rPr>
        <w:t xml:space="preserve"> </w:t>
      </w:r>
      <w:r w:rsidRPr="003627B1">
        <w:rPr>
          <w:sz w:val="24"/>
          <w:szCs w:val="24"/>
        </w:rPr>
        <w:t>стигну поштом из иностранства, уручење затраженог решења или друге  исправе,  односно саопштење обавезнику да је радња извршена, извршиће се по пријему  тог  доказа.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16.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  <w:t>`</w:t>
      </w: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Такса се уплаћује на прописани уплатни рачун јавних прихода</w:t>
      </w:r>
      <w:r w:rsidR="00077DCB">
        <w:rPr>
          <w:sz w:val="24"/>
          <w:szCs w:val="24"/>
          <w:lang w:val="sr-Cyrl-RS"/>
        </w:rPr>
        <w:t xml:space="preserve"> </w:t>
      </w:r>
      <w:r w:rsidRPr="003627B1">
        <w:rPr>
          <w:sz w:val="24"/>
          <w:szCs w:val="24"/>
        </w:rPr>
        <w:t>840-742251843-73 са позивом на број 97 94066.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1B004B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VI ПОВРАЋАЈ ТАКСЕ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17.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 xml:space="preserve">Обвезник који је платио таксу коју није био дужан да плати или је таксу платио у износу </w:t>
      </w:r>
      <w:r w:rsidRPr="003627B1">
        <w:rPr>
          <w:sz w:val="24"/>
          <w:szCs w:val="24"/>
        </w:rPr>
        <w:lastRenderedPageBreak/>
        <w:t>већем од прописаног или је таксу платио за радњу коју орган из било  којих разлога није извршио, има право на повраћај таксе.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18.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Поступак за повраћај таксе покреће се на захтев обвезника и исти је ослобођен плаћања таксе.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19.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О захтеву за повраћај таксе одлучује орган који је решавао по захтеву.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20.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У погледу повраћаја, камате, принудне наплате, застарелости и осталог  што није посебно прописано овом одлуком, сходно се примењују прописи којима се  уређује порески поступак и пореска администрација.</w:t>
      </w:r>
    </w:p>
    <w:p w:rsidR="004A5644" w:rsidRPr="003627B1" w:rsidRDefault="004A5644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VII ОСЛОБОЂЕЊА ОД ПЛАЋАЊА ТАКСЕ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21.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Ослобађају се плаћања таксе: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1)</w:t>
      </w:r>
      <w:r w:rsidRPr="003627B1">
        <w:rPr>
          <w:sz w:val="24"/>
          <w:szCs w:val="24"/>
        </w:rPr>
        <w:tab/>
        <w:t>органи, организације и институције Републике Србије;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2)</w:t>
      </w:r>
      <w:r w:rsidRPr="003627B1">
        <w:rPr>
          <w:sz w:val="24"/>
          <w:szCs w:val="24"/>
        </w:rPr>
        <w:tab/>
        <w:t>органи и организације аутономних покрајина, односно јединица локалне самоуправе;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3)</w:t>
      </w:r>
      <w:r w:rsidRPr="003627B1">
        <w:rPr>
          <w:sz w:val="24"/>
          <w:szCs w:val="24"/>
        </w:rPr>
        <w:tab/>
        <w:t>организације обавезног социјалног осигурања;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4)</w:t>
      </w:r>
      <w:r w:rsidRPr="003627B1">
        <w:rPr>
          <w:sz w:val="24"/>
          <w:szCs w:val="24"/>
        </w:rPr>
        <w:tab/>
        <w:t>установе основане од стране Републике Србије, аутономних покрајина, односно јединица локалне самоуправе;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5)</w:t>
      </w:r>
      <w:r w:rsidRPr="003627B1">
        <w:rPr>
          <w:sz w:val="24"/>
          <w:szCs w:val="24"/>
        </w:rPr>
        <w:tab/>
        <w:t>цркве и верске заједнице, регистроване у складу са Законом о црквама и верским заједницама;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6)</w:t>
      </w:r>
      <w:r w:rsidRPr="003627B1">
        <w:rPr>
          <w:sz w:val="24"/>
          <w:szCs w:val="24"/>
        </w:rPr>
        <w:tab/>
        <w:t>Црвени крст Србије; и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7)</w:t>
      </w:r>
      <w:r w:rsidRPr="003627B1">
        <w:rPr>
          <w:sz w:val="24"/>
          <w:szCs w:val="24"/>
        </w:rPr>
        <w:tab/>
        <w:t>лица која су корисници социјалне помоћи Центра за социјални рад, што доказују решењем Центра.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22.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Не плаћа се такса за: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1)</w:t>
      </w:r>
      <w:r w:rsidRPr="003627B1">
        <w:rPr>
          <w:sz w:val="24"/>
          <w:szCs w:val="24"/>
        </w:rPr>
        <w:tab/>
        <w:t>списе и радње у поступцима који се воде по службеној дужности;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2)</w:t>
      </w:r>
      <w:r w:rsidRPr="003627B1">
        <w:rPr>
          <w:sz w:val="24"/>
          <w:szCs w:val="24"/>
        </w:rPr>
        <w:tab/>
        <w:t>списе и радње у поступку за повраћај више или погрешно плаћених јавних прихода, као и за рефундацију јавних прихода;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3)</w:t>
      </w:r>
      <w:r w:rsidRPr="003627B1">
        <w:rPr>
          <w:sz w:val="24"/>
          <w:szCs w:val="24"/>
        </w:rPr>
        <w:tab/>
        <w:t>списе и радње у поступку за исправљање грешака у решењима, другим исправама и службеним евиденцијама;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4)</w:t>
      </w:r>
      <w:r w:rsidRPr="003627B1">
        <w:rPr>
          <w:sz w:val="24"/>
          <w:szCs w:val="24"/>
        </w:rPr>
        <w:tab/>
        <w:t>пријаве и прилоге уз њих за утврђивање јавних прихода, списе и радње у поступку за утврђивање смањења катастарског прихода због елементарних непогода, биљних болести, штеточина и других ванредних догађаја,  као  и списе и радње за остваривање законом прописаних пореских подстицаја и ослобођења код плаћања јавних прихода;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5)</w:t>
      </w:r>
      <w:r w:rsidRPr="003627B1">
        <w:rPr>
          <w:sz w:val="24"/>
          <w:szCs w:val="24"/>
        </w:rPr>
        <w:tab/>
        <w:t>списе и радње за остваривање права из обавезног социјалног осигурања, социјалне заштите, борачко-инвалидске заштите и заштите цивилних  инвалида рата, односно права у складу са прописима којима се уређује финансијска подршка породици са децом;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6)</w:t>
      </w:r>
      <w:r w:rsidRPr="003627B1">
        <w:rPr>
          <w:sz w:val="24"/>
          <w:szCs w:val="24"/>
        </w:rPr>
        <w:tab/>
        <w:t>списе и радње у вези са предшколским и школским васпитањем и образовањем, образовањем студената, стручним усавршавањем, односно преквалификацијом;</w:t>
      </w:r>
    </w:p>
    <w:p w:rsidR="00077DCB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7)</w:t>
      </w:r>
      <w:r w:rsidRPr="003627B1">
        <w:rPr>
          <w:sz w:val="24"/>
          <w:szCs w:val="24"/>
        </w:rPr>
        <w:tab/>
        <w:t xml:space="preserve">списе и радње, као и прилоге који се морају поднети уз захтев, у вези са регулисањем 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lastRenderedPageBreak/>
        <w:t>војне обавезе;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8)</w:t>
      </w:r>
      <w:r w:rsidRPr="003627B1">
        <w:rPr>
          <w:sz w:val="24"/>
          <w:szCs w:val="24"/>
        </w:rPr>
        <w:tab/>
        <w:t>списе и радње у поступку за сахрањивање;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9)</w:t>
      </w:r>
      <w:r w:rsidRPr="003627B1">
        <w:rPr>
          <w:sz w:val="24"/>
          <w:szCs w:val="24"/>
        </w:rPr>
        <w:tab/>
        <w:t>поднеске упућене органима за представке и притужбе;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10)списе и радње у поступку за заснивање радног односа и  остваривање  права по том основу;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11)списе и радње за које је ослобођење од плаћања таксе уређено  међународним уговором;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12)списе и радње у поступку за састављање, односно исправљање бирачких спискова, као и спискова за кандидовање;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13)списе и радње за које је ослобођење од плаћања таксе посебно прописано Тарифом;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14)за потврду о пријему захтева;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15)за потврду о правоснажности или извршности која се ставља на управни акт.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23.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Ако је поступак покренут на захтев више обвезника, од  којих  су  неки ослобођени плаћања таксе, таксу у том поступку плаћа обвезник који није ослобођен плаћања таксе.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24.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Страни држављани, под условом узајамности, имају право на  таксено  ослобођење за истородне списе и радње као и држављани Републике Србије у држави чији је страно лице држављанин.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25.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У решењу, исправи, документу или писменом, који се издаје без плаћања таксе, мора се означити сврха издавања и основ ослобођења од плаћања таксе.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Решење, исправа, документ или писмено из става 1. овог члана може  се  користити само у сврху за коју је издато.</w:t>
      </w:r>
    </w:p>
    <w:p w:rsidR="00390603" w:rsidRPr="001B004B" w:rsidRDefault="00390603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390603" w:rsidRPr="003627B1" w:rsidRDefault="00390603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VIII</w:t>
      </w:r>
      <w:r w:rsidRPr="003627B1">
        <w:rPr>
          <w:sz w:val="24"/>
          <w:szCs w:val="24"/>
        </w:rPr>
        <w:tab/>
        <w:t>ПОСЕБНЕ ОДРЕДБЕ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26.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Динарски износи такси из Тарифе усклађују се годишње,  са  годишњи</w:t>
      </w:r>
      <w:r w:rsidR="004A5644" w:rsidRPr="003627B1">
        <w:rPr>
          <w:sz w:val="24"/>
          <w:szCs w:val="24"/>
        </w:rPr>
        <w:t xml:space="preserve">м  индексом потрошачких цена, </w:t>
      </w:r>
      <w:r w:rsidRPr="003627B1">
        <w:rPr>
          <w:sz w:val="24"/>
          <w:szCs w:val="24"/>
        </w:rPr>
        <w:t>које објављује Републички орган надлежан за послове статистике, при чему се заокруживање врши тако што се износ до пет динара не узима    у обзир, а износ преко пет динара заокружује се на десет динара.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  <w:t>Приликом усклађивања динарских износа такси, у складу са ставом 1.  овог  члана, основица за усклађивање су последњи објављени усклађени динарски износи такси.</w:t>
      </w:r>
    </w:p>
    <w:p w:rsidR="00785FFF" w:rsidRPr="003627B1" w:rsidRDefault="00AA7058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="00077DCB">
        <w:rPr>
          <w:sz w:val="24"/>
          <w:szCs w:val="24"/>
        </w:rPr>
        <w:tab/>
      </w:r>
      <w:r w:rsidR="00785FFF" w:rsidRPr="003627B1">
        <w:rPr>
          <w:sz w:val="24"/>
          <w:szCs w:val="24"/>
        </w:rPr>
        <w:t>Усклађене динарске износе такси из ста</w:t>
      </w:r>
      <w:r w:rsidR="00621316" w:rsidRPr="003627B1">
        <w:rPr>
          <w:sz w:val="24"/>
          <w:szCs w:val="24"/>
        </w:rPr>
        <w:t xml:space="preserve">ва 1. овог члана објављују се </w:t>
      </w:r>
      <w:r w:rsidR="00785FFF" w:rsidRPr="003627B1">
        <w:rPr>
          <w:sz w:val="24"/>
          <w:szCs w:val="24"/>
        </w:rPr>
        <w:t xml:space="preserve">„Службеном гласнику </w:t>
      </w:r>
      <w:r w:rsidR="00621316" w:rsidRPr="003627B1">
        <w:rPr>
          <w:sz w:val="24"/>
          <w:szCs w:val="24"/>
        </w:rPr>
        <w:t>општине Мало Црниће</w:t>
      </w:r>
      <w:r w:rsidR="00785FFF" w:rsidRPr="003627B1">
        <w:rPr>
          <w:sz w:val="24"/>
          <w:szCs w:val="24"/>
        </w:rPr>
        <w:t>“.</w:t>
      </w:r>
    </w:p>
    <w:p w:rsidR="00785FFF" w:rsidRDefault="00621316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</w:r>
      <w:r w:rsidR="00785FFF" w:rsidRPr="003627B1">
        <w:rPr>
          <w:sz w:val="24"/>
          <w:szCs w:val="24"/>
        </w:rPr>
        <w:t xml:space="preserve">Објављени усклађени динарски износи такси из става 3.  овог  члана  примењују се од првог дана наредног месеца од дана објављивања у „Службеном гласнику </w:t>
      </w:r>
      <w:r w:rsidRPr="003627B1">
        <w:rPr>
          <w:sz w:val="24"/>
          <w:szCs w:val="24"/>
        </w:rPr>
        <w:t>општине Мало Црниће</w:t>
      </w:r>
      <w:r w:rsidR="00077DCB">
        <w:rPr>
          <w:sz w:val="24"/>
          <w:szCs w:val="24"/>
        </w:rPr>
        <w:t>“.</w:t>
      </w:r>
    </w:p>
    <w:p w:rsidR="001B004B" w:rsidRDefault="001B004B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077DCB" w:rsidRDefault="00077DCB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077DCB" w:rsidRDefault="00077DCB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077DCB" w:rsidRDefault="00077DCB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077DCB" w:rsidRDefault="00077DCB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077DCB" w:rsidRDefault="00077DCB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1B004B" w:rsidRPr="001B004B" w:rsidRDefault="001B004B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621316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IX</w:t>
      </w:r>
      <w:r w:rsidRPr="003627B1">
        <w:rPr>
          <w:sz w:val="24"/>
          <w:szCs w:val="24"/>
        </w:rPr>
        <w:tab/>
        <w:t>КАЗНЕНЕ ОДРЕДБЕ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621316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27.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621316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</w:r>
      <w:r w:rsidR="00785FFF" w:rsidRPr="003627B1">
        <w:rPr>
          <w:sz w:val="24"/>
          <w:szCs w:val="24"/>
        </w:rPr>
        <w:t>Н</w:t>
      </w:r>
      <w:r w:rsidR="00ED25F0">
        <w:rPr>
          <w:sz w:val="24"/>
          <w:szCs w:val="24"/>
        </w:rPr>
        <w:t xml:space="preserve">овчаном казном од </w:t>
      </w:r>
      <w:r w:rsidR="00ED25F0">
        <w:rPr>
          <w:sz w:val="24"/>
          <w:szCs w:val="24"/>
          <w:lang w:val="sr-Cyrl-RS"/>
        </w:rPr>
        <w:t>1</w:t>
      </w:r>
      <w:r w:rsidR="00F073A2" w:rsidRPr="003627B1">
        <w:rPr>
          <w:sz w:val="24"/>
          <w:szCs w:val="24"/>
        </w:rPr>
        <w:t>0</w:t>
      </w:r>
      <w:r w:rsidR="00785FFF" w:rsidRPr="003627B1">
        <w:rPr>
          <w:sz w:val="24"/>
          <w:szCs w:val="24"/>
        </w:rPr>
        <w:t>.000,00 динара казниће се за прекршај одговорно лице у органу из члана 2. ове одлуке ако: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1.</w:t>
      </w:r>
      <w:r w:rsidRPr="003627B1">
        <w:rPr>
          <w:sz w:val="24"/>
          <w:szCs w:val="24"/>
        </w:rPr>
        <w:tab/>
        <w:t>у решењу или другој исправи, за коју је такса плаћена, не означи да је такса плаћена, износ таксе који је плаћен и тарифни број по којем је такса плаћена;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2.</w:t>
      </w:r>
      <w:r w:rsidRPr="003627B1">
        <w:rPr>
          <w:sz w:val="24"/>
          <w:szCs w:val="24"/>
        </w:rPr>
        <w:tab/>
        <w:t>не обавести обвезника који је захтев поднео без доказа о плаћеној такси у прописаном износу, да је дужан да плати прописану таксу и да о  томе  поднесе доказ, односно ако таксу не наплати у прописаном износу пре уручења затраженог решења или друге исправе, односно пре саопштења обвезнику да је радња извршена, односно ако у прописаном року не обавести пореску управу ради покретања поступка принудне наплате таксе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3.</w:t>
      </w:r>
      <w:r w:rsidRPr="003627B1">
        <w:rPr>
          <w:sz w:val="24"/>
          <w:szCs w:val="24"/>
        </w:rPr>
        <w:tab/>
        <w:t>по захтевима који, без доказа о плаћеној такси у прописаном износу, стигну поштом из иностранства, обвезнику уручи затражено решење или другу исправу, односно саопштење да је радња извршена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>4.</w:t>
      </w:r>
      <w:r w:rsidRPr="003627B1">
        <w:rPr>
          <w:sz w:val="24"/>
          <w:szCs w:val="24"/>
        </w:rPr>
        <w:tab/>
        <w:t>у решењу, исправи, документу и другом писмену који се издају без плаћања таксе, не означи сврху издавања и осн</w:t>
      </w:r>
      <w:r w:rsidR="00AA7058" w:rsidRPr="003627B1">
        <w:rPr>
          <w:sz w:val="24"/>
          <w:szCs w:val="24"/>
        </w:rPr>
        <w:t>ов ослобођења од плаћања таксе.</w:t>
      </w:r>
    </w:p>
    <w:p w:rsidR="00785FFF" w:rsidRPr="003627B1" w:rsidRDefault="00621316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</w:r>
      <w:r w:rsidR="00785FFF" w:rsidRPr="003627B1">
        <w:rPr>
          <w:sz w:val="24"/>
          <w:szCs w:val="24"/>
        </w:rPr>
        <w:t xml:space="preserve">Новчаном казном од </w:t>
      </w:r>
      <w:r w:rsidR="00ED25F0">
        <w:rPr>
          <w:sz w:val="24"/>
          <w:szCs w:val="24"/>
        </w:rPr>
        <w:t>1</w:t>
      </w:r>
      <w:r w:rsidR="00F073A2" w:rsidRPr="003627B1">
        <w:rPr>
          <w:sz w:val="24"/>
          <w:szCs w:val="24"/>
        </w:rPr>
        <w:t>0</w:t>
      </w:r>
      <w:r w:rsidR="00785FFF" w:rsidRPr="003627B1">
        <w:rPr>
          <w:sz w:val="24"/>
          <w:szCs w:val="24"/>
        </w:rPr>
        <w:t>.000,00 динара казниће се за прекршај одговорно лице у органу, ако у поступку пре</w:t>
      </w:r>
      <w:r w:rsidRPr="003627B1">
        <w:rPr>
          <w:sz w:val="24"/>
          <w:szCs w:val="24"/>
        </w:rPr>
        <w:t>д тим органом омогући коришћење</w:t>
      </w:r>
      <w:r w:rsidR="00077DCB">
        <w:rPr>
          <w:sz w:val="24"/>
          <w:szCs w:val="24"/>
          <w:lang w:val="sr-Cyrl-RS"/>
        </w:rPr>
        <w:t xml:space="preserve"> </w:t>
      </w:r>
      <w:r w:rsidR="00785FFF" w:rsidRPr="003627B1">
        <w:rPr>
          <w:sz w:val="24"/>
          <w:szCs w:val="24"/>
        </w:rPr>
        <w:t>решења, исправе, документа или писменог које је, у складу са одлуком, издато без плаћања таксе, за сврху за коју није издато.</w:t>
      </w:r>
    </w:p>
    <w:p w:rsidR="00785FFF" w:rsidRPr="003627B1" w:rsidRDefault="00785FFF" w:rsidP="00836E66">
      <w:pPr>
        <w:pStyle w:val="BodyText"/>
        <w:tabs>
          <w:tab w:val="left" w:pos="244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X</w:t>
      </w:r>
      <w:r w:rsidRPr="003627B1">
        <w:rPr>
          <w:sz w:val="24"/>
          <w:szCs w:val="24"/>
        </w:rPr>
        <w:tab/>
      </w:r>
      <w:r w:rsidR="001B004B">
        <w:rPr>
          <w:sz w:val="24"/>
          <w:szCs w:val="24"/>
        </w:rPr>
        <w:t xml:space="preserve"> </w:t>
      </w:r>
      <w:r w:rsidRPr="003627B1">
        <w:rPr>
          <w:sz w:val="24"/>
          <w:szCs w:val="24"/>
        </w:rPr>
        <w:t>ПРЕЛАЗНЕ И ЗАВРШНЕ ОДРЕДБЕ</w:t>
      </w: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</w:p>
    <w:p w:rsidR="00785FFF" w:rsidRPr="003627B1" w:rsidRDefault="00785FFF" w:rsidP="00785FFF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28.</w:t>
      </w:r>
    </w:p>
    <w:p w:rsidR="00785FFF" w:rsidRPr="003627B1" w:rsidRDefault="00785FFF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785FFF" w:rsidRPr="003627B1" w:rsidRDefault="00390603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</w:r>
      <w:r w:rsidR="00785FFF" w:rsidRPr="003627B1">
        <w:rPr>
          <w:sz w:val="24"/>
          <w:szCs w:val="24"/>
        </w:rPr>
        <w:t>За списе и радње у управним стварима и за друге списе и радње  органа  за  таксене обавезе које су настале, а нису плаћене до дана ступања на снагу ове одлуке, такса се плаћа у складу са одлуком која је била на снази у време настанка таксене обавезе, ако је то повољније за обвезника.</w:t>
      </w:r>
    </w:p>
    <w:p w:rsidR="004A5644" w:rsidRPr="001B004B" w:rsidRDefault="004A5644" w:rsidP="00785FFF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1117D0" w:rsidRPr="003627B1" w:rsidRDefault="00884719" w:rsidP="00AF5AD4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</w:t>
      </w:r>
      <w:r w:rsidR="001E3F51" w:rsidRPr="003627B1">
        <w:rPr>
          <w:sz w:val="24"/>
          <w:szCs w:val="24"/>
        </w:rPr>
        <w:t>лан 29</w:t>
      </w:r>
      <w:r w:rsidR="001117D0" w:rsidRPr="003627B1">
        <w:rPr>
          <w:sz w:val="24"/>
          <w:szCs w:val="24"/>
        </w:rPr>
        <w:t>.</w:t>
      </w:r>
    </w:p>
    <w:p w:rsidR="001117D0" w:rsidRPr="003627B1" w:rsidRDefault="001117D0" w:rsidP="001117D0">
      <w:pPr>
        <w:pStyle w:val="BodyText"/>
        <w:tabs>
          <w:tab w:val="left" w:pos="195"/>
        </w:tabs>
        <w:rPr>
          <w:sz w:val="24"/>
          <w:szCs w:val="24"/>
        </w:rPr>
      </w:pPr>
    </w:p>
    <w:p w:rsidR="001117D0" w:rsidRPr="003627B1" w:rsidRDefault="00AF5AD4" w:rsidP="00390603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</w:r>
      <w:r w:rsidR="001117D0" w:rsidRPr="003627B1">
        <w:rPr>
          <w:sz w:val="24"/>
          <w:szCs w:val="24"/>
        </w:rPr>
        <w:t>Даном ступања на снагу ове Одлуке престаје да ва</w:t>
      </w:r>
      <w:r w:rsidRPr="003627B1">
        <w:rPr>
          <w:sz w:val="24"/>
          <w:szCs w:val="24"/>
        </w:rPr>
        <w:t>жи Одлука о локалним администра</w:t>
      </w:r>
      <w:r w:rsidR="001117D0" w:rsidRPr="003627B1">
        <w:rPr>
          <w:sz w:val="24"/>
          <w:szCs w:val="24"/>
        </w:rPr>
        <w:t>тивним таксама („Службени гласник општине Мало Црниће“, бр. 2/09 и 4/10</w:t>
      </w:r>
      <w:r w:rsidRPr="003627B1">
        <w:rPr>
          <w:sz w:val="24"/>
          <w:szCs w:val="24"/>
        </w:rPr>
        <w:t>).</w:t>
      </w:r>
    </w:p>
    <w:p w:rsidR="007B6289" w:rsidRPr="001B004B" w:rsidRDefault="007B6289" w:rsidP="001117D0">
      <w:pPr>
        <w:pStyle w:val="BodyText"/>
        <w:tabs>
          <w:tab w:val="left" w:pos="195"/>
        </w:tabs>
        <w:rPr>
          <w:sz w:val="24"/>
          <w:szCs w:val="24"/>
        </w:rPr>
      </w:pPr>
    </w:p>
    <w:p w:rsidR="00390603" w:rsidRPr="003627B1" w:rsidRDefault="00390603" w:rsidP="001117D0">
      <w:pPr>
        <w:pStyle w:val="BodyText"/>
        <w:tabs>
          <w:tab w:val="left" w:pos="195"/>
        </w:tabs>
        <w:rPr>
          <w:sz w:val="24"/>
          <w:szCs w:val="24"/>
        </w:rPr>
      </w:pPr>
    </w:p>
    <w:p w:rsidR="001117D0" w:rsidRPr="003627B1" w:rsidRDefault="001E3F51" w:rsidP="00AF5AD4">
      <w:pPr>
        <w:pStyle w:val="BodyText"/>
        <w:tabs>
          <w:tab w:val="left" w:pos="195"/>
        </w:tabs>
        <w:jc w:val="center"/>
        <w:rPr>
          <w:sz w:val="24"/>
          <w:szCs w:val="24"/>
        </w:rPr>
      </w:pPr>
      <w:r w:rsidRPr="003627B1">
        <w:rPr>
          <w:sz w:val="24"/>
          <w:szCs w:val="24"/>
        </w:rPr>
        <w:t>Члан 30</w:t>
      </w:r>
      <w:r w:rsidR="001117D0" w:rsidRPr="003627B1">
        <w:rPr>
          <w:sz w:val="24"/>
          <w:szCs w:val="24"/>
        </w:rPr>
        <w:t>.</w:t>
      </w:r>
    </w:p>
    <w:p w:rsidR="001117D0" w:rsidRPr="003627B1" w:rsidRDefault="001117D0" w:rsidP="0090350D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1117D0" w:rsidRPr="003627B1" w:rsidRDefault="00AF5AD4" w:rsidP="0090350D">
      <w:pPr>
        <w:pStyle w:val="BodyText"/>
        <w:tabs>
          <w:tab w:val="left" w:pos="195"/>
        </w:tabs>
        <w:jc w:val="both"/>
        <w:rPr>
          <w:sz w:val="24"/>
          <w:szCs w:val="24"/>
        </w:rPr>
      </w:pPr>
      <w:r w:rsidRPr="003627B1">
        <w:rPr>
          <w:sz w:val="24"/>
          <w:szCs w:val="24"/>
        </w:rPr>
        <w:tab/>
      </w:r>
      <w:r w:rsidRPr="003627B1">
        <w:rPr>
          <w:sz w:val="24"/>
          <w:szCs w:val="24"/>
        </w:rPr>
        <w:tab/>
      </w:r>
      <w:r w:rsidR="00925DFB" w:rsidRPr="00925DFB">
        <w:rPr>
          <w:sz w:val="24"/>
          <w:szCs w:val="24"/>
        </w:rPr>
        <w:t>Ова одлука ступа на снагу наредног дана од дана објављивања</w:t>
      </w:r>
      <w:r w:rsidR="00925DFB">
        <w:rPr>
          <w:sz w:val="24"/>
          <w:szCs w:val="24"/>
          <w:lang w:val="sr-Cyrl-RS"/>
        </w:rPr>
        <w:t xml:space="preserve"> </w:t>
      </w:r>
      <w:r w:rsidR="001117D0" w:rsidRPr="003627B1">
        <w:rPr>
          <w:sz w:val="24"/>
          <w:szCs w:val="24"/>
        </w:rPr>
        <w:t>у „Службеном</w:t>
      </w:r>
      <w:r w:rsidR="0090350D">
        <w:rPr>
          <w:sz w:val="24"/>
          <w:szCs w:val="24"/>
          <w:lang w:val="sr-Cyrl-RS"/>
        </w:rPr>
        <w:t xml:space="preserve"> </w:t>
      </w:r>
      <w:r w:rsidR="001117D0" w:rsidRPr="003627B1">
        <w:rPr>
          <w:sz w:val="24"/>
          <w:szCs w:val="24"/>
        </w:rPr>
        <w:t>гласнику општине Мало Црн</w:t>
      </w:r>
      <w:r w:rsidR="009C5177">
        <w:rPr>
          <w:sz w:val="24"/>
          <w:szCs w:val="24"/>
        </w:rPr>
        <w:t>иће а примењује се од 01.01.2020</w:t>
      </w:r>
      <w:r w:rsidR="001117D0" w:rsidRPr="003627B1">
        <w:rPr>
          <w:sz w:val="24"/>
          <w:szCs w:val="24"/>
        </w:rPr>
        <w:t>.године.</w:t>
      </w:r>
    </w:p>
    <w:p w:rsidR="001117D0" w:rsidRPr="003627B1" w:rsidRDefault="001117D0" w:rsidP="0090350D">
      <w:pPr>
        <w:pStyle w:val="BodyText"/>
        <w:tabs>
          <w:tab w:val="left" w:pos="195"/>
        </w:tabs>
        <w:jc w:val="both"/>
        <w:rPr>
          <w:sz w:val="24"/>
          <w:szCs w:val="24"/>
        </w:rPr>
      </w:pPr>
    </w:p>
    <w:p w:rsidR="001117D0" w:rsidRPr="001B004B" w:rsidRDefault="001117D0" w:rsidP="001117D0">
      <w:pPr>
        <w:pStyle w:val="BodyText"/>
        <w:tabs>
          <w:tab w:val="left" w:pos="195"/>
        </w:tabs>
        <w:rPr>
          <w:b/>
          <w:sz w:val="24"/>
          <w:szCs w:val="24"/>
        </w:rPr>
      </w:pPr>
    </w:p>
    <w:p w:rsidR="001117D0" w:rsidRPr="001B004B" w:rsidRDefault="001117D0" w:rsidP="00AF5AD4">
      <w:pPr>
        <w:pStyle w:val="BodyText"/>
        <w:tabs>
          <w:tab w:val="left" w:pos="195"/>
        </w:tabs>
        <w:jc w:val="center"/>
        <w:rPr>
          <w:b/>
          <w:sz w:val="24"/>
          <w:szCs w:val="24"/>
        </w:rPr>
      </w:pPr>
      <w:r w:rsidRPr="001B004B">
        <w:rPr>
          <w:b/>
          <w:sz w:val="24"/>
          <w:szCs w:val="24"/>
        </w:rPr>
        <w:t>СКУПШТИНА ОПШТИНЕ МАЛО ЦРНИЋЕ</w:t>
      </w:r>
    </w:p>
    <w:p w:rsidR="001117D0" w:rsidRPr="001B004B" w:rsidRDefault="001117D0" w:rsidP="001117D0">
      <w:pPr>
        <w:pStyle w:val="BodyText"/>
        <w:tabs>
          <w:tab w:val="left" w:pos="195"/>
        </w:tabs>
        <w:rPr>
          <w:b/>
          <w:sz w:val="24"/>
          <w:szCs w:val="24"/>
        </w:rPr>
      </w:pPr>
    </w:p>
    <w:p w:rsidR="001117D0" w:rsidRPr="001B004B" w:rsidRDefault="001117D0" w:rsidP="001117D0">
      <w:pPr>
        <w:pStyle w:val="BodyText"/>
        <w:tabs>
          <w:tab w:val="left" w:pos="195"/>
        </w:tabs>
        <w:rPr>
          <w:b/>
          <w:sz w:val="24"/>
          <w:szCs w:val="24"/>
        </w:rPr>
      </w:pPr>
      <w:r w:rsidRPr="001B004B">
        <w:rPr>
          <w:b/>
          <w:sz w:val="24"/>
          <w:szCs w:val="24"/>
        </w:rPr>
        <w:t xml:space="preserve">Број: </w:t>
      </w:r>
      <w:r w:rsidR="004561B3" w:rsidRPr="001B004B">
        <w:rPr>
          <w:b/>
          <w:sz w:val="24"/>
          <w:szCs w:val="24"/>
        </w:rPr>
        <w:t>_____________</w:t>
      </w:r>
    </w:p>
    <w:p w:rsidR="001117D0" w:rsidRPr="001B004B" w:rsidRDefault="001117D0" w:rsidP="001117D0">
      <w:pPr>
        <w:pStyle w:val="BodyText"/>
        <w:tabs>
          <w:tab w:val="left" w:pos="195"/>
        </w:tabs>
        <w:rPr>
          <w:b/>
          <w:sz w:val="24"/>
          <w:szCs w:val="24"/>
        </w:rPr>
      </w:pPr>
      <w:r w:rsidRPr="001B004B">
        <w:rPr>
          <w:b/>
          <w:sz w:val="24"/>
          <w:szCs w:val="24"/>
        </w:rPr>
        <w:t>Датум: ___________</w:t>
      </w:r>
    </w:p>
    <w:p w:rsidR="001117D0" w:rsidRPr="001B004B" w:rsidRDefault="00390603" w:rsidP="001117D0">
      <w:pPr>
        <w:pStyle w:val="BodyText"/>
        <w:tabs>
          <w:tab w:val="left" w:pos="195"/>
        </w:tabs>
        <w:rPr>
          <w:b/>
          <w:sz w:val="24"/>
          <w:szCs w:val="24"/>
        </w:rPr>
      </w:pPr>
      <w:r w:rsidRPr="001B004B">
        <w:rPr>
          <w:b/>
          <w:sz w:val="24"/>
          <w:szCs w:val="24"/>
        </w:rPr>
        <w:t>Мало Црнић</w:t>
      </w:r>
      <w:r w:rsidR="00AA7058" w:rsidRPr="001B004B">
        <w:rPr>
          <w:b/>
          <w:sz w:val="24"/>
          <w:szCs w:val="24"/>
        </w:rPr>
        <w:t>е</w:t>
      </w:r>
    </w:p>
    <w:p w:rsidR="001117D0" w:rsidRPr="001B004B" w:rsidRDefault="001117D0" w:rsidP="001117D0">
      <w:pPr>
        <w:pStyle w:val="BodyText"/>
        <w:tabs>
          <w:tab w:val="left" w:pos="195"/>
        </w:tabs>
        <w:rPr>
          <w:b/>
          <w:sz w:val="24"/>
          <w:szCs w:val="24"/>
        </w:rPr>
      </w:pPr>
    </w:p>
    <w:p w:rsidR="00390603" w:rsidRPr="001B004B" w:rsidRDefault="00390603" w:rsidP="00390603">
      <w:pPr>
        <w:pStyle w:val="BodyText"/>
        <w:tabs>
          <w:tab w:val="left" w:pos="195"/>
        </w:tabs>
        <w:jc w:val="right"/>
        <w:rPr>
          <w:b/>
          <w:sz w:val="24"/>
          <w:szCs w:val="24"/>
        </w:rPr>
      </w:pPr>
      <w:r w:rsidRPr="001B004B">
        <w:rPr>
          <w:b/>
          <w:sz w:val="24"/>
          <w:szCs w:val="24"/>
        </w:rPr>
        <w:t>ПРЕДСЕДНИК СКУПШТЕ</w:t>
      </w:r>
    </w:p>
    <w:p w:rsidR="007B6289" w:rsidRPr="001B004B" w:rsidRDefault="001B004B" w:rsidP="001B004B">
      <w:pPr>
        <w:pStyle w:val="BodyText"/>
        <w:tabs>
          <w:tab w:val="left" w:pos="1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117D0" w:rsidRPr="001B004B">
        <w:rPr>
          <w:b/>
          <w:sz w:val="24"/>
          <w:szCs w:val="24"/>
        </w:rPr>
        <w:t>Горанка Стевић</w:t>
      </w:r>
    </w:p>
    <w:p w:rsidR="007B6289" w:rsidRPr="003627B1" w:rsidRDefault="007B6289">
      <w:pPr>
        <w:pStyle w:val="BodyText"/>
        <w:spacing w:before="10"/>
        <w:rPr>
          <w:sz w:val="24"/>
          <w:szCs w:val="24"/>
        </w:rPr>
      </w:pPr>
    </w:p>
    <w:p w:rsidR="00FE15BA" w:rsidRPr="003627B1" w:rsidRDefault="00FE15BA" w:rsidP="0056670F">
      <w:pPr>
        <w:pStyle w:val="Heading3"/>
        <w:spacing w:line="240" w:lineRule="auto"/>
        <w:ind w:left="0"/>
        <w:jc w:val="left"/>
      </w:pPr>
    </w:p>
    <w:p w:rsidR="0018783C" w:rsidRPr="003627B1" w:rsidRDefault="00337950" w:rsidP="0083023D">
      <w:pPr>
        <w:pStyle w:val="Heading3"/>
        <w:spacing w:line="240" w:lineRule="auto"/>
        <w:ind w:left="2104"/>
        <w:jc w:val="left"/>
      </w:pPr>
      <w:r w:rsidRPr="003627B1">
        <w:t>ТАРИФА ЛОКАЛНИХ АДМИНИСТРАТИВНИХ ТАКСИ</w:t>
      </w:r>
    </w:p>
    <w:p w:rsidR="0018783C" w:rsidRPr="003627B1" w:rsidRDefault="0018783C" w:rsidP="00A719EA">
      <w:pPr>
        <w:pStyle w:val="Heading3"/>
        <w:spacing w:line="240" w:lineRule="auto"/>
        <w:ind w:left="0"/>
      </w:pPr>
    </w:p>
    <w:p w:rsidR="0018783C" w:rsidRPr="003627B1" w:rsidRDefault="00A9731E" w:rsidP="00A719EA">
      <w:pPr>
        <w:pStyle w:val="Heading3"/>
        <w:spacing w:line="240" w:lineRule="auto"/>
        <w:ind w:left="3600" w:firstLine="511"/>
        <w:jc w:val="left"/>
      </w:pPr>
      <w:r w:rsidRPr="003627B1">
        <w:t xml:space="preserve">I </w:t>
      </w:r>
      <w:r w:rsidR="00A719EA">
        <w:t>ЗАХТЕВИ</w:t>
      </w:r>
    </w:p>
    <w:p w:rsidR="00D2685C" w:rsidRPr="003627B1" w:rsidRDefault="00337950" w:rsidP="00A719EA">
      <w:pPr>
        <w:pStyle w:val="Heading3"/>
        <w:spacing w:line="240" w:lineRule="auto"/>
        <w:ind w:left="0" w:right="322"/>
        <w:rPr>
          <w:b w:val="0"/>
        </w:rPr>
      </w:pPr>
      <w:r w:rsidRPr="003627B1">
        <w:rPr>
          <w:spacing w:val="-4"/>
        </w:rPr>
        <w:t xml:space="preserve">Тарифни </w:t>
      </w:r>
      <w:r w:rsidRPr="003627B1">
        <w:rPr>
          <w:spacing w:val="-3"/>
        </w:rPr>
        <w:t>број</w:t>
      </w:r>
      <w:r w:rsidR="00E14E05">
        <w:rPr>
          <w:spacing w:val="-3"/>
        </w:rPr>
        <w:t xml:space="preserve"> </w:t>
      </w:r>
      <w:r w:rsidRPr="003627B1">
        <w:rPr>
          <w:spacing w:val="-14"/>
        </w:rPr>
        <w:t>1.</w:t>
      </w:r>
    </w:p>
    <w:p w:rsidR="00D2685C" w:rsidRPr="003627B1" w:rsidRDefault="00D2685C">
      <w:pPr>
        <w:pStyle w:val="BodyText"/>
        <w:spacing w:before="2"/>
        <w:rPr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1E0" w:firstRow="1" w:lastRow="1" w:firstColumn="1" w:lastColumn="1" w:noHBand="0" w:noVBand="0"/>
      </w:tblPr>
      <w:tblGrid>
        <w:gridCol w:w="6464"/>
        <w:gridCol w:w="2154"/>
      </w:tblGrid>
      <w:tr w:rsidR="00E14E05" w:rsidRPr="003627B1" w:rsidTr="001B004B">
        <w:tc>
          <w:tcPr>
            <w:tcW w:w="6464" w:type="dxa"/>
          </w:tcPr>
          <w:p w:rsidR="00E14E05" w:rsidRPr="003627B1" w:rsidRDefault="00E14E05" w:rsidP="00187AEF">
            <w:pPr>
              <w:jc w:val="both"/>
              <w:rPr>
                <w:sz w:val="24"/>
                <w:szCs w:val="24"/>
              </w:rPr>
            </w:pPr>
            <w:r w:rsidRPr="003627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3627B1">
              <w:rPr>
                <w:sz w:val="24"/>
                <w:szCs w:val="24"/>
              </w:rPr>
              <w:t>За захтев, ако овом одлуком није друкчије прописано</w:t>
            </w:r>
          </w:p>
        </w:tc>
        <w:tc>
          <w:tcPr>
            <w:tcW w:w="2154" w:type="dxa"/>
          </w:tcPr>
          <w:p w:rsidR="00E14E05" w:rsidRPr="003627B1" w:rsidRDefault="00E14E05" w:rsidP="00470359">
            <w:pPr>
              <w:jc w:val="center"/>
              <w:rPr>
                <w:b/>
                <w:sz w:val="24"/>
                <w:szCs w:val="24"/>
              </w:rPr>
            </w:pPr>
          </w:p>
          <w:p w:rsidR="00E14E05" w:rsidRPr="003627B1" w:rsidRDefault="00E14E05" w:rsidP="00470359">
            <w:pPr>
              <w:jc w:val="right"/>
              <w:rPr>
                <w:sz w:val="24"/>
                <w:szCs w:val="24"/>
              </w:rPr>
            </w:pPr>
            <w:r w:rsidRPr="003627B1">
              <w:rPr>
                <w:sz w:val="24"/>
                <w:szCs w:val="24"/>
              </w:rPr>
              <w:t>100,00</w:t>
            </w:r>
          </w:p>
        </w:tc>
      </w:tr>
      <w:tr w:rsidR="00E14E05" w:rsidRPr="003627B1" w:rsidTr="001B004B">
        <w:tc>
          <w:tcPr>
            <w:tcW w:w="6464" w:type="dxa"/>
          </w:tcPr>
          <w:p w:rsidR="00E14E05" w:rsidRPr="003627B1" w:rsidRDefault="00E14E05" w:rsidP="00FC68B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3627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3627B1">
              <w:rPr>
                <w:rFonts w:eastAsiaTheme="minorHAnsi"/>
                <w:sz w:val="24"/>
                <w:szCs w:val="24"/>
              </w:rPr>
              <w:t>За захтев за давање тумачења, објашњења, односно мишљења о примени градских прописа.</w:t>
            </w:r>
          </w:p>
        </w:tc>
        <w:tc>
          <w:tcPr>
            <w:tcW w:w="2154" w:type="dxa"/>
          </w:tcPr>
          <w:p w:rsidR="00E14E05" w:rsidRPr="003627B1" w:rsidRDefault="00E14E05" w:rsidP="00FC68BC">
            <w:pPr>
              <w:jc w:val="right"/>
              <w:rPr>
                <w:sz w:val="24"/>
                <w:szCs w:val="24"/>
              </w:rPr>
            </w:pPr>
            <w:r w:rsidRPr="003627B1">
              <w:rPr>
                <w:sz w:val="24"/>
                <w:szCs w:val="24"/>
              </w:rPr>
              <w:t>300,00</w:t>
            </w:r>
          </w:p>
        </w:tc>
      </w:tr>
    </w:tbl>
    <w:p w:rsidR="00B23106" w:rsidRPr="003627B1" w:rsidRDefault="00B23106" w:rsidP="00B23106">
      <w:pPr>
        <w:pStyle w:val="BodyText"/>
        <w:spacing w:line="440" w:lineRule="atLeast"/>
        <w:ind w:left="170" w:right="2795" w:hanging="4"/>
        <w:rPr>
          <w:sz w:val="24"/>
          <w:szCs w:val="24"/>
        </w:rPr>
      </w:pPr>
    </w:p>
    <w:p w:rsidR="00D2685C" w:rsidRPr="003627B1" w:rsidRDefault="00337950">
      <w:pPr>
        <w:pStyle w:val="BodyText"/>
        <w:spacing w:line="440" w:lineRule="atLeast"/>
        <w:ind w:left="170" w:right="2795" w:hanging="4"/>
        <w:rPr>
          <w:sz w:val="24"/>
          <w:szCs w:val="24"/>
        </w:rPr>
      </w:pPr>
      <w:r w:rsidRPr="003627B1">
        <w:rPr>
          <w:sz w:val="24"/>
          <w:szCs w:val="24"/>
        </w:rPr>
        <w:t>Напомена:</w:t>
      </w:r>
    </w:p>
    <w:p w:rsidR="00D2685C" w:rsidRPr="003627B1" w:rsidRDefault="00337950">
      <w:pPr>
        <w:pStyle w:val="BodyText"/>
        <w:spacing w:line="220" w:lineRule="exact"/>
        <w:ind w:left="153"/>
        <w:rPr>
          <w:sz w:val="24"/>
          <w:szCs w:val="24"/>
        </w:rPr>
      </w:pPr>
      <w:r w:rsidRPr="003627B1">
        <w:rPr>
          <w:sz w:val="24"/>
          <w:szCs w:val="24"/>
        </w:rPr>
        <w:t>Такса из овог тарифног броја не плаћа се:</w:t>
      </w:r>
    </w:p>
    <w:p w:rsidR="00E460A4" w:rsidRPr="003627B1" w:rsidRDefault="00E460A4" w:rsidP="00E460A4">
      <w:pPr>
        <w:pStyle w:val="ListParagraph"/>
        <w:tabs>
          <w:tab w:val="left" w:pos="206"/>
        </w:tabs>
        <w:spacing w:line="226" w:lineRule="exact"/>
        <w:ind w:left="142" w:firstLine="0"/>
        <w:rPr>
          <w:sz w:val="24"/>
          <w:szCs w:val="24"/>
        </w:rPr>
      </w:pPr>
      <w:r w:rsidRPr="003627B1">
        <w:rPr>
          <w:sz w:val="24"/>
          <w:szCs w:val="24"/>
        </w:rPr>
        <w:t>1.за накнадни поднесак којим обвезник захтева брже поступање по раније поднетом захтеву,</w:t>
      </w:r>
    </w:p>
    <w:p w:rsidR="00E460A4" w:rsidRPr="003627B1" w:rsidRDefault="00E460A4" w:rsidP="00E460A4">
      <w:pPr>
        <w:pStyle w:val="ListParagraph"/>
        <w:tabs>
          <w:tab w:val="left" w:pos="206"/>
        </w:tabs>
        <w:spacing w:line="226" w:lineRule="exact"/>
        <w:ind w:left="142" w:firstLine="0"/>
        <w:rPr>
          <w:sz w:val="24"/>
          <w:szCs w:val="24"/>
        </w:rPr>
      </w:pPr>
      <w:r w:rsidRPr="003627B1">
        <w:rPr>
          <w:sz w:val="24"/>
          <w:szCs w:val="24"/>
        </w:rPr>
        <w:t>када је издавање списа, односно вршење радње по том захтеву ослобођено плаћања таксе у складу са овом одлуком,</w:t>
      </w:r>
    </w:p>
    <w:p w:rsidR="00E460A4" w:rsidRPr="003627B1" w:rsidRDefault="00E460A4" w:rsidP="00E460A4">
      <w:pPr>
        <w:pStyle w:val="ListParagraph"/>
        <w:tabs>
          <w:tab w:val="left" w:pos="206"/>
        </w:tabs>
        <w:spacing w:line="226" w:lineRule="exact"/>
        <w:ind w:left="142" w:firstLine="0"/>
        <w:rPr>
          <w:sz w:val="24"/>
          <w:szCs w:val="24"/>
        </w:rPr>
      </w:pPr>
      <w:r w:rsidRPr="003627B1">
        <w:rPr>
          <w:sz w:val="24"/>
          <w:szCs w:val="24"/>
        </w:rPr>
        <w:t>2.за захтев за приступ информацијама од јавног значаја, у складу са законом којим се уређује слободан приступ информацијама од јавног значаја,</w:t>
      </w:r>
    </w:p>
    <w:p w:rsidR="00E460A4" w:rsidRPr="003627B1" w:rsidRDefault="00E460A4" w:rsidP="00E460A4">
      <w:pPr>
        <w:pStyle w:val="ListParagraph"/>
        <w:tabs>
          <w:tab w:val="left" w:pos="206"/>
        </w:tabs>
        <w:spacing w:line="226" w:lineRule="exact"/>
        <w:ind w:left="142" w:firstLine="0"/>
        <w:rPr>
          <w:sz w:val="24"/>
          <w:szCs w:val="24"/>
        </w:rPr>
      </w:pPr>
      <w:r w:rsidRPr="003627B1">
        <w:rPr>
          <w:sz w:val="24"/>
          <w:szCs w:val="24"/>
        </w:rPr>
        <w:tab/>
        <w:t>3.за захтеве за остваривање права на премије (подстицање пољопривредне производње).</w:t>
      </w:r>
    </w:p>
    <w:p w:rsidR="00E460A4" w:rsidRPr="003627B1" w:rsidRDefault="00E460A4" w:rsidP="00E460A4">
      <w:pPr>
        <w:pStyle w:val="ListParagraph"/>
        <w:tabs>
          <w:tab w:val="left" w:pos="382"/>
        </w:tabs>
        <w:spacing w:line="226" w:lineRule="exact"/>
        <w:ind w:left="381"/>
        <w:rPr>
          <w:sz w:val="24"/>
          <w:szCs w:val="24"/>
        </w:rPr>
      </w:pPr>
    </w:p>
    <w:p w:rsidR="0018783C" w:rsidRPr="003627B1" w:rsidRDefault="0018783C" w:rsidP="007C62A0">
      <w:pPr>
        <w:pStyle w:val="ListParagraph"/>
        <w:tabs>
          <w:tab w:val="left" w:pos="382"/>
        </w:tabs>
        <w:spacing w:line="226" w:lineRule="exact"/>
        <w:ind w:left="381" w:firstLine="0"/>
        <w:rPr>
          <w:sz w:val="24"/>
          <w:szCs w:val="24"/>
        </w:rPr>
      </w:pPr>
    </w:p>
    <w:p w:rsidR="007D139B" w:rsidRPr="003627B1" w:rsidRDefault="007D139B" w:rsidP="007C62A0">
      <w:pPr>
        <w:pStyle w:val="ListParagraph"/>
        <w:tabs>
          <w:tab w:val="left" w:pos="382"/>
        </w:tabs>
        <w:spacing w:line="226" w:lineRule="exact"/>
        <w:ind w:left="381" w:firstLine="0"/>
        <w:rPr>
          <w:sz w:val="24"/>
          <w:szCs w:val="24"/>
        </w:rPr>
      </w:pPr>
    </w:p>
    <w:p w:rsidR="007D139B" w:rsidRPr="003627B1" w:rsidRDefault="007D139B" w:rsidP="007D139B">
      <w:pPr>
        <w:widowControl/>
        <w:adjustRightInd w:val="0"/>
        <w:rPr>
          <w:rFonts w:eastAsiaTheme="minorHAnsi"/>
          <w:sz w:val="24"/>
          <w:szCs w:val="24"/>
        </w:rPr>
      </w:pPr>
    </w:p>
    <w:p w:rsidR="0082006C" w:rsidRPr="003627B1" w:rsidRDefault="00A9731E" w:rsidP="0082006C">
      <w:pPr>
        <w:pStyle w:val="BodyText"/>
        <w:spacing w:line="208" w:lineRule="auto"/>
        <w:ind w:left="95" w:right="431"/>
        <w:jc w:val="center"/>
        <w:rPr>
          <w:b/>
          <w:spacing w:val="-6"/>
          <w:sz w:val="24"/>
          <w:szCs w:val="24"/>
        </w:rPr>
      </w:pPr>
      <w:r w:rsidRPr="003627B1">
        <w:rPr>
          <w:b/>
          <w:sz w:val="24"/>
          <w:szCs w:val="24"/>
        </w:rPr>
        <w:t xml:space="preserve">II </w:t>
      </w:r>
      <w:r w:rsidR="0082006C" w:rsidRPr="003627B1">
        <w:rPr>
          <w:b/>
          <w:sz w:val="24"/>
          <w:szCs w:val="24"/>
        </w:rPr>
        <w:t>П</w:t>
      </w:r>
      <w:r w:rsidR="00337950" w:rsidRPr="003627B1">
        <w:rPr>
          <w:b/>
          <w:spacing w:val="-3"/>
          <w:sz w:val="24"/>
          <w:szCs w:val="24"/>
        </w:rPr>
        <w:t xml:space="preserve">РАВНИ </w:t>
      </w:r>
      <w:r w:rsidR="00337950" w:rsidRPr="003627B1">
        <w:rPr>
          <w:b/>
          <w:spacing w:val="-6"/>
          <w:sz w:val="24"/>
          <w:szCs w:val="24"/>
        </w:rPr>
        <w:t xml:space="preserve">ЛЕКОВИ </w:t>
      </w:r>
    </w:p>
    <w:p w:rsidR="00D2685C" w:rsidRPr="003627B1" w:rsidRDefault="00337950" w:rsidP="0082006C">
      <w:pPr>
        <w:pStyle w:val="BodyText"/>
        <w:spacing w:line="208" w:lineRule="auto"/>
        <w:ind w:left="95" w:right="431"/>
        <w:jc w:val="center"/>
        <w:rPr>
          <w:b/>
          <w:sz w:val="24"/>
          <w:szCs w:val="24"/>
        </w:rPr>
      </w:pPr>
      <w:r w:rsidRPr="003627B1">
        <w:rPr>
          <w:b/>
          <w:spacing w:val="-4"/>
          <w:sz w:val="24"/>
          <w:szCs w:val="24"/>
        </w:rPr>
        <w:t xml:space="preserve">Тарифни </w:t>
      </w:r>
      <w:r w:rsidRPr="003627B1">
        <w:rPr>
          <w:b/>
          <w:spacing w:val="-3"/>
          <w:sz w:val="24"/>
          <w:szCs w:val="24"/>
        </w:rPr>
        <w:t>број</w:t>
      </w:r>
      <w:r w:rsidR="00A9731E" w:rsidRPr="003627B1">
        <w:rPr>
          <w:b/>
          <w:spacing w:val="-3"/>
          <w:sz w:val="24"/>
          <w:szCs w:val="24"/>
        </w:rPr>
        <w:t xml:space="preserve"> </w:t>
      </w:r>
      <w:r w:rsidR="00FC68BC" w:rsidRPr="003627B1">
        <w:rPr>
          <w:b/>
          <w:spacing w:val="-3"/>
          <w:sz w:val="24"/>
          <w:szCs w:val="24"/>
        </w:rPr>
        <w:t>2</w:t>
      </w:r>
      <w:r w:rsidRPr="003627B1">
        <w:rPr>
          <w:b/>
          <w:sz w:val="24"/>
          <w:szCs w:val="24"/>
        </w:rPr>
        <w:t>.</w:t>
      </w:r>
    </w:p>
    <w:p w:rsidR="00D2685C" w:rsidRPr="003627B1" w:rsidRDefault="00D2685C">
      <w:pPr>
        <w:pStyle w:val="BodyText"/>
        <w:rPr>
          <w:b/>
          <w:sz w:val="24"/>
          <w:szCs w:val="24"/>
        </w:rPr>
      </w:pPr>
    </w:p>
    <w:p w:rsidR="00D2685C" w:rsidRPr="003627B1" w:rsidRDefault="00D2685C">
      <w:pPr>
        <w:pStyle w:val="BodyText"/>
        <w:spacing w:before="9"/>
        <w:rPr>
          <w:b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1E0" w:firstRow="1" w:lastRow="1" w:firstColumn="1" w:lastColumn="1" w:noHBand="0" w:noVBand="0"/>
      </w:tblPr>
      <w:tblGrid>
        <w:gridCol w:w="6520"/>
        <w:gridCol w:w="2126"/>
      </w:tblGrid>
      <w:tr w:rsidR="00E14E05" w:rsidRPr="003627B1" w:rsidTr="00FC68BC">
        <w:tc>
          <w:tcPr>
            <w:tcW w:w="6520" w:type="dxa"/>
          </w:tcPr>
          <w:p w:rsidR="00E14E05" w:rsidRPr="003627B1" w:rsidRDefault="00E14E05" w:rsidP="007D139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  <w:r w:rsidRPr="003627B1">
              <w:rPr>
                <w:rFonts w:eastAsiaTheme="minorHAnsi"/>
                <w:sz w:val="24"/>
                <w:szCs w:val="24"/>
              </w:rPr>
              <w:t>За жалбу на акта која су донета по захтеву странке, ако овом</w:t>
            </w:r>
          </w:p>
          <w:p w:rsidR="00E14E05" w:rsidRPr="003627B1" w:rsidRDefault="00E14E05" w:rsidP="007D139B">
            <w:pPr>
              <w:jc w:val="both"/>
              <w:rPr>
                <w:sz w:val="24"/>
                <w:szCs w:val="24"/>
              </w:rPr>
            </w:pPr>
            <w:r w:rsidRPr="003627B1">
              <w:rPr>
                <w:rFonts w:eastAsiaTheme="minorHAnsi"/>
                <w:sz w:val="24"/>
                <w:szCs w:val="24"/>
              </w:rPr>
              <w:t>одлуком није другачије прописано</w:t>
            </w:r>
          </w:p>
        </w:tc>
        <w:tc>
          <w:tcPr>
            <w:tcW w:w="2126" w:type="dxa"/>
          </w:tcPr>
          <w:p w:rsidR="00E14E05" w:rsidRPr="003627B1" w:rsidRDefault="00E14E05" w:rsidP="00470359">
            <w:pPr>
              <w:jc w:val="center"/>
              <w:rPr>
                <w:b/>
                <w:sz w:val="24"/>
                <w:szCs w:val="24"/>
              </w:rPr>
            </w:pPr>
          </w:p>
          <w:p w:rsidR="00E14E05" w:rsidRPr="003627B1" w:rsidRDefault="00E14E05" w:rsidP="00470359">
            <w:pPr>
              <w:jc w:val="right"/>
              <w:rPr>
                <w:sz w:val="24"/>
                <w:szCs w:val="24"/>
              </w:rPr>
            </w:pPr>
            <w:r w:rsidRPr="003627B1">
              <w:rPr>
                <w:sz w:val="24"/>
                <w:szCs w:val="24"/>
              </w:rPr>
              <w:t>100,00</w:t>
            </w:r>
          </w:p>
        </w:tc>
      </w:tr>
      <w:tr w:rsidR="00E14E05" w:rsidRPr="003627B1" w:rsidTr="00FC68BC">
        <w:tc>
          <w:tcPr>
            <w:tcW w:w="6520" w:type="dxa"/>
          </w:tcPr>
          <w:p w:rsidR="00E14E05" w:rsidRPr="003627B1" w:rsidRDefault="00E14E05" w:rsidP="00470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627B1">
              <w:rPr>
                <w:sz w:val="24"/>
                <w:szCs w:val="24"/>
              </w:rPr>
              <w:t>За ванредне правне лекове</w:t>
            </w:r>
          </w:p>
        </w:tc>
        <w:tc>
          <w:tcPr>
            <w:tcW w:w="2126" w:type="dxa"/>
          </w:tcPr>
          <w:p w:rsidR="00E14E05" w:rsidRPr="003627B1" w:rsidRDefault="00E14E05" w:rsidP="00470359">
            <w:pPr>
              <w:jc w:val="right"/>
              <w:rPr>
                <w:sz w:val="24"/>
                <w:szCs w:val="24"/>
              </w:rPr>
            </w:pPr>
            <w:r w:rsidRPr="003627B1">
              <w:rPr>
                <w:sz w:val="24"/>
                <w:szCs w:val="24"/>
              </w:rPr>
              <w:t>300,00</w:t>
            </w:r>
          </w:p>
        </w:tc>
      </w:tr>
    </w:tbl>
    <w:p w:rsidR="00D2685C" w:rsidRPr="003627B1" w:rsidRDefault="00337950">
      <w:pPr>
        <w:pStyle w:val="BodyText"/>
        <w:spacing w:before="193" w:line="236" w:lineRule="exact"/>
        <w:ind w:left="170"/>
        <w:rPr>
          <w:sz w:val="24"/>
          <w:szCs w:val="24"/>
        </w:rPr>
      </w:pPr>
      <w:r w:rsidRPr="003627B1">
        <w:rPr>
          <w:sz w:val="24"/>
          <w:szCs w:val="24"/>
        </w:rPr>
        <w:t>Напомена:</w:t>
      </w:r>
    </w:p>
    <w:p w:rsidR="00D2685C" w:rsidRPr="003627B1" w:rsidRDefault="00337950">
      <w:pPr>
        <w:pStyle w:val="BodyText"/>
        <w:spacing w:before="10" w:line="208" w:lineRule="auto"/>
        <w:ind w:left="167" w:hanging="13"/>
        <w:rPr>
          <w:sz w:val="24"/>
          <w:szCs w:val="24"/>
        </w:rPr>
      </w:pPr>
      <w:r w:rsidRPr="003627B1">
        <w:rPr>
          <w:sz w:val="24"/>
          <w:szCs w:val="24"/>
        </w:rPr>
        <w:t>Ако се у истој управној ствари подноси једна жалба против више решења, такса из овог тарифног броја плаћа се према броју решења која се оспоравају жалбом.</w:t>
      </w:r>
    </w:p>
    <w:p w:rsidR="00D2685C" w:rsidRPr="003627B1" w:rsidRDefault="00337950">
      <w:pPr>
        <w:pStyle w:val="BodyText"/>
        <w:spacing w:line="208" w:lineRule="auto"/>
        <w:ind w:left="172" w:hanging="19"/>
        <w:rPr>
          <w:sz w:val="24"/>
          <w:szCs w:val="24"/>
        </w:rPr>
      </w:pPr>
      <w:r w:rsidRPr="003627B1">
        <w:rPr>
          <w:sz w:val="24"/>
          <w:szCs w:val="24"/>
        </w:rPr>
        <w:t>Такса за жалбу из овог тарифног броја плаћа се када је, у с</w:t>
      </w:r>
      <w:r w:rsidR="004561B3" w:rsidRPr="003627B1">
        <w:rPr>
          <w:sz w:val="24"/>
          <w:szCs w:val="24"/>
        </w:rPr>
        <w:t>кладу са прописима, за одлучива</w:t>
      </w:r>
      <w:r w:rsidRPr="003627B1">
        <w:rPr>
          <w:sz w:val="24"/>
          <w:szCs w:val="24"/>
        </w:rPr>
        <w:t>ње по жалби надлежан орган из члана 3. ове Одлуке.</w:t>
      </w:r>
    </w:p>
    <w:p w:rsidR="00EC0F87" w:rsidRPr="003627B1" w:rsidRDefault="00EC0F87">
      <w:pPr>
        <w:pStyle w:val="BodyText"/>
        <w:spacing w:line="208" w:lineRule="auto"/>
        <w:ind w:left="172" w:hanging="19"/>
        <w:rPr>
          <w:sz w:val="24"/>
          <w:szCs w:val="24"/>
        </w:rPr>
      </w:pPr>
    </w:p>
    <w:p w:rsidR="009C183F" w:rsidRPr="003627B1" w:rsidRDefault="009C183F">
      <w:pPr>
        <w:pStyle w:val="BodyText"/>
        <w:spacing w:line="208" w:lineRule="auto"/>
        <w:ind w:left="172" w:hanging="19"/>
        <w:rPr>
          <w:sz w:val="24"/>
          <w:szCs w:val="24"/>
        </w:rPr>
      </w:pPr>
    </w:p>
    <w:p w:rsidR="009C183F" w:rsidRPr="003627B1" w:rsidRDefault="009C183F">
      <w:pPr>
        <w:pStyle w:val="BodyText"/>
        <w:spacing w:line="208" w:lineRule="auto"/>
        <w:ind w:left="172" w:hanging="19"/>
        <w:rPr>
          <w:sz w:val="24"/>
          <w:szCs w:val="24"/>
        </w:rPr>
      </w:pPr>
    </w:p>
    <w:p w:rsidR="001117D0" w:rsidRPr="003627B1" w:rsidRDefault="00A9731E" w:rsidP="00FE15BA">
      <w:pPr>
        <w:pStyle w:val="Heading3"/>
        <w:tabs>
          <w:tab w:val="left" w:pos="0"/>
        </w:tabs>
        <w:spacing w:before="131" w:line="211" w:lineRule="auto"/>
        <w:ind w:right="1031"/>
      </w:pPr>
      <w:r w:rsidRPr="003627B1">
        <w:t xml:space="preserve">III </w:t>
      </w:r>
      <w:r w:rsidR="00A719EA">
        <w:t>РЕШЕЊА</w:t>
      </w:r>
    </w:p>
    <w:p w:rsidR="00D2685C" w:rsidRPr="003627B1" w:rsidRDefault="00FE15BA" w:rsidP="00FE15BA">
      <w:pPr>
        <w:pStyle w:val="Heading3"/>
        <w:tabs>
          <w:tab w:val="left" w:pos="3969"/>
        </w:tabs>
        <w:spacing w:before="131" w:line="211" w:lineRule="auto"/>
        <w:ind w:right="2746"/>
        <w:jc w:val="left"/>
      </w:pPr>
      <w:r w:rsidRPr="003627B1">
        <w:rPr>
          <w:spacing w:val="-4"/>
        </w:rPr>
        <w:tab/>
      </w:r>
      <w:r w:rsidR="00337950" w:rsidRPr="003627B1">
        <w:rPr>
          <w:spacing w:val="-4"/>
        </w:rPr>
        <w:t xml:space="preserve">Тарифни </w:t>
      </w:r>
      <w:r w:rsidR="00337950" w:rsidRPr="003627B1">
        <w:rPr>
          <w:spacing w:val="-3"/>
        </w:rPr>
        <w:t>број</w:t>
      </w:r>
      <w:r w:rsidR="00A9731E" w:rsidRPr="003627B1">
        <w:rPr>
          <w:spacing w:val="-3"/>
        </w:rPr>
        <w:t xml:space="preserve"> </w:t>
      </w:r>
      <w:r w:rsidR="00FC68BC" w:rsidRPr="003627B1">
        <w:rPr>
          <w:spacing w:val="-3"/>
        </w:rPr>
        <w:t>3</w:t>
      </w:r>
      <w:r w:rsidR="00337950" w:rsidRPr="003627B1">
        <w:t>.</w:t>
      </w:r>
    </w:p>
    <w:p w:rsidR="00244C88" w:rsidRPr="003627B1" w:rsidRDefault="00244C88" w:rsidP="001117D0">
      <w:pPr>
        <w:pStyle w:val="Heading3"/>
        <w:tabs>
          <w:tab w:val="left" w:pos="4766"/>
        </w:tabs>
        <w:spacing w:before="131" w:line="211" w:lineRule="auto"/>
        <w:ind w:left="4423" w:right="2746"/>
        <w:jc w:val="left"/>
      </w:pPr>
    </w:p>
    <w:tbl>
      <w:tblPr>
        <w:tblStyle w:val="TableGrid"/>
        <w:tblW w:w="0" w:type="auto"/>
        <w:tblInd w:w="392" w:type="dxa"/>
        <w:tblLook w:val="01E0" w:firstRow="1" w:lastRow="1" w:firstColumn="1" w:lastColumn="1" w:noHBand="0" w:noVBand="0"/>
      </w:tblPr>
      <w:tblGrid>
        <w:gridCol w:w="6378"/>
        <w:gridCol w:w="2268"/>
      </w:tblGrid>
      <w:tr w:rsidR="00E14E05" w:rsidRPr="003627B1" w:rsidTr="00FC68BC">
        <w:tc>
          <w:tcPr>
            <w:tcW w:w="6378" w:type="dxa"/>
          </w:tcPr>
          <w:p w:rsidR="00E14E05" w:rsidRPr="003627B1" w:rsidRDefault="00E14E05" w:rsidP="007D139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  <w:r w:rsidRPr="003627B1">
              <w:rPr>
                <w:rFonts w:eastAsiaTheme="minorHAnsi"/>
                <w:sz w:val="24"/>
                <w:szCs w:val="24"/>
              </w:rPr>
              <w:t>За решења и друга акта, ако овом одлуком није друкчије</w:t>
            </w:r>
          </w:p>
          <w:p w:rsidR="00E14E05" w:rsidRPr="003627B1" w:rsidRDefault="00E14E05" w:rsidP="007D139B">
            <w:pPr>
              <w:jc w:val="both"/>
              <w:rPr>
                <w:sz w:val="24"/>
                <w:szCs w:val="24"/>
              </w:rPr>
            </w:pPr>
            <w:r w:rsidRPr="003627B1">
              <w:rPr>
                <w:rFonts w:eastAsiaTheme="minorHAnsi"/>
                <w:sz w:val="24"/>
                <w:szCs w:val="24"/>
              </w:rPr>
              <w:t>прописано.</w:t>
            </w:r>
          </w:p>
        </w:tc>
        <w:tc>
          <w:tcPr>
            <w:tcW w:w="2268" w:type="dxa"/>
          </w:tcPr>
          <w:p w:rsidR="00E14E05" w:rsidRPr="003627B1" w:rsidRDefault="00E14E05" w:rsidP="007C62A0">
            <w:pPr>
              <w:jc w:val="right"/>
              <w:rPr>
                <w:sz w:val="24"/>
                <w:szCs w:val="24"/>
              </w:rPr>
            </w:pPr>
            <w:r w:rsidRPr="003627B1">
              <w:rPr>
                <w:sz w:val="24"/>
                <w:szCs w:val="24"/>
              </w:rPr>
              <w:t>150,00</w:t>
            </w:r>
          </w:p>
        </w:tc>
      </w:tr>
    </w:tbl>
    <w:p w:rsidR="00D2685C" w:rsidRPr="003627B1" w:rsidRDefault="00337950">
      <w:pPr>
        <w:pStyle w:val="BodyText"/>
        <w:spacing w:before="187" w:line="236" w:lineRule="exact"/>
        <w:ind w:left="170"/>
        <w:rPr>
          <w:sz w:val="24"/>
          <w:szCs w:val="24"/>
        </w:rPr>
      </w:pPr>
      <w:r w:rsidRPr="003627B1">
        <w:rPr>
          <w:sz w:val="24"/>
          <w:szCs w:val="24"/>
        </w:rPr>
        <w:t>Напомена:</w:t>
      </w:r>
    </w:p>
    <w:p w:rsidR="00D2685C" w:rsidRPr="003627B1" w:rsidRDefault="00337950">
      <w:pPr>
        <w:pStyle w:val="BodyText"/>
        <w:spacing w:before="11" w:line="208" w:lineRule="auto"/>
        <w:ind w:left="168" w:hanging="13"/>
        <w:rPr>
          <w:sz w:val="24"/>
          <w:szCs w:val="24"/>
        </w:rPr>
      </w:pPr>
      <w:r w:rsidRPr="003627B1">
        <w:rPr>
          <w:sz w:val="24"/>
          <w:szCs w:val="24"/>
        </w:rPr>
        <w:t>Ако се решење доноси по захтеву више лица, такса из овог тарифног броја плаћа се према броју обвезника којима се решење уручује.</w:t>
      </w:r>
    </w:p>
    <w:p w:rsidR="00D2685C" w:rsidRDefault="00337950">
      <w:pPr>
        <w:pStyle w:val="BodyText"/>
        <w:spacing w:line="208" w:lineRule="auto"/>
        <w:ind w:left="161" w:right="142" w:hanging="8"/>
        <w:rPr>
          <w:sz w:val="24"/>
          <w:szCs w:val="24"/>
        </w:rPr>
      </w:pPr>
      <w:r w:rsidRPr="003627B1">
        <w:rPr>
          <w:sz w:val="24"/>
          <w:szCs w:val="24"/>
        </w:rPr>
        <w:t>Такса за решење из овог тарифног броја, које се доноси по жалби, плаћа се када је, у складу са прописима, за одлучивање по жалби надлежан орган из члана 3. ове одлуке.</w:t>
      </w:r>
    </w:p>
    <w:p w:rsidR="009B338B" w:rsidRDefault="009B338B">
      <w:pPr>
        <w:pStyle w:val="BodyText"/>
        <w:spacing w:line="208" w:lineRule="auto"/>
        <w:ind w:left="161" w:right="142" w:hanging="8"/>
        <w:rPr>
          <w:sz w:val="24"/>
          <w:szCs w:val="24"/>
        </w:rPr>
      </w:pPr>
    </w:p>
    <w:p w:rsidR="001B004B" w:rsidRPr="001B004B" w:rsidRDefault="001B004B" w:rsidP="00A9731E">
      <w:pPr>
        <w:pStyle w:val="BodyText"/>
        <w:spacing w:line="208" w:lineRule="auto"/>
        <w:ind w:right="142"/>
        <w:rPr>
          <w:sz w:val="24"/>
          <w:szCs w:val="24"/>
        </w:rPr>
      </w:pPr>
    </w:p>
    <w:p w:rsidR="009C183F" w:rsidRPr="003627B1" w:rsidRDefault="009C183F" w:rsidP="00201B50">
      <w:pPr>
        <w:jc w:val="center"/>
        <w:rPr>
          <w:b/>
          <w:sz w:val="24"/>
          <w:szCs w:val="24"/>
        </w:rPr>
      </w:pPr>
    </w:p>
    <w:p w:rsidR="007D139B" w:rsidRPr="003627B1" w:rsidRDefault="00A719EA" w:rsidP="007D139B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lastRenderedPageBreak/>
        <w:t>IV</w:t>
      </w:r>
      <w:r>
        <w:rPr>
          <w:rFonts w:eastAsiaTheme="minorHAnsi"/>
          <w:b/>
          <w:sz w:val="24"/>
          <w:szCs w:val="24"/>
          <w:lang w:val="sr-Cyrl-RS"/>
        </w:rPr>
        <w:t xml:space="preserve"> </w:t>
      </w:r>
      <w:r w:rsidR="007D139B" w:rsidRPr="003627B1">
        <w:rPr>
          <w:rFonts w:eastAsiaTheme="minorHAnsi"/>
          <w:b/>
          <w:sz w:val="24"/>
          <w:szCs w:val="24"/>
        </w:rPr>
        <w:t xml:space="preserve"> УВЕРЕЊА</w:t>
      </w:r>
    </w:p>
    <w:p w:rsidR="007D139B" w:rsidRPr="003627B1" w:rsidRDefault="00C6361B" w:rsidP="007D139B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Тарифни број 4</w:t>
      </w:r>
      <w:r w:rsidR="007D139B" w:rsidRPr="003627B1">
        <w:rPr>
          <w:rFonts w:eastAsiaTheme="minorHAnsi"/>
          <w:b/>
          <w:sz w:val="24"/>
          <w:szCs w:val="24"/>
        </w:rPr>
        <w:t>.</w:t>
      </w:r>
    </w:p>
    <w:p w:rsidR="007D139B" w:rsidRPr="003627B1" w:rsidRDefault="007D139B" w:rsidP="007D139B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8"/>
        <w:gridCol w:w="3509"/>
      </w:tblGrid>
      <w:tr w:rsidR="00C6361B" w:rsidRPr="003627B1" w:rsidTr="006B51E7">
        <w:tc>
          <w:tcPr>
            <w:tcW w:w="6378" w:type="dxa"/>
          </w:tcPr>
          <w:p w:rsidR="00C6361B" w:rsidRPr="003627B1" w:rsidRDefault="00C6361B" w:rsidP="00FC68B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  <w:r w:rsidRPr="003627B1">
              <w:rPr>
                <w:rFonts w:eastAsiaTheme="minorHAnsi"/>
                <w:sz w:val="24"/>
                <w:szCs w:val="24"/>
              </w:rPr>
              <w:t>За уверење, односно потврду, ако овом одлуком није друкчије прописано</w:t>
            </w:r>
          </w:p>
        </w:tc>
        <w:tc>
          <w:tcPr>
            <w:tcW w:w="3509" w:type="dxa"/>
          </w:tcPr>
          <w:p w:rsidR="00C6361B" w:rsidRPr="003627B1" w:rsidRDefault="00C6361B" w:rsidP="007D139B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627B1">
              <w:rPr>
                <w:rFonts w:eastAsiaTheme="minorHAnsi"/>
                <w:sz w:val="24"/>
                <w:szCs w:val="24"/>
              </w:rPr>
              <w:t>170,00</w:t>
            </w:r>
          </w:p>
        </w:tc>
      </w:tr>
    </w:tbl>
    <w:p w:rsidR="00FC68BC" w:rsidRPr="003627B1" w:rsidRDefault="00FC68BC" w:rsidP="007D139B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</w:p>
    <w:p w:rsidR="007D139B" w:rsidRPr="003627B1" w:rsidRDefault="007D139B" w:rsidP="007D139B">
      <w:pPr>
        <w:widowControl/>
        <w:adjustRightInd w:val="0"/>
        <w:rPr>
          <w:rFonts w:eastAsiaTheme="minorHAnsi"/>
          <w:sz w:val="24"/>
          <w:szCs w:val="24"/>
        </w:rPr>
      </w:pPr>
      <w:r w:rsidRPr="003627B1">
        <w:rPr>
          <w:rFonts w:eastAsiaTheme="minorHAnsi"/>
          <w:sz w:val="24"/>
          <w:szCs w:val="24"/>
        </w:rPr>
        <w:t>Напомена:</w:t>
      </w:r>
    </w:p>
    <w:p w:rsidR="007D139B" w:rsidRPr="003627B1" w:rsidRDefault="007D139B" w:rsidP="007D139B">
      <w:pPr>
        <w:widowControl/>
        <w:adjustRightInd w:val="0"/>
        <w:rPr>
          <w:rFonts w:eastAsiaTheme="minorHAnsi"/>
          <w:sz w:val="24"/>
          <w:szCs w:val="24"/>
        </w:rPr>
      </w:pPr>
      <w:r w:rsidRPr="003627B1">
        <w:rPr>
          <w:rFonts w:eastAsiaTheme="minorHAnsi"/>
          <w:sz w:val="24"/>
          <w:szCs w:val="24"/>
        </w:rPr>
        <w:t>Такса из овог тарифног броја не плаћа се за: уверење, односно потврду, коју орган издаје странци, сведоку, вештаку или тумачу, да су присуствовали расправи, односно увиђају, ако су они били обавезни да присуствују и ако им то уверење, односно потврда служи искључиво ради правдања</w:t>
      </w:r>
    </w:p>
    <w:p w:rsidR="009C183F" w:rsidRPr="003627B1" w:rsidRDefault="007D139B" w:rsidP="007D139B">
      <w:pPr>
        <w:rPr>
          <w:b/>
          <w:sz w:val="24"/>
          <w:szCs w:val="24"/>
        </w:rPr>
      </w:pPr>
      <w:r w:rsidRPr="003627B1">
        <w:rPr>
          <w:rFonts w:eastAsiaTheme="minorHAnsi"/>
          <w:sz w:val="24"/>
          <w:szCs w:val="24"/>
        </w:rPr>
        <w:t>изостанка са рада.</w:t>
      </w:r>
    </w:p>
    <w:p w:rsidR="00201B50" w:rsidRPr="003627B1" w:rsidRDefault="00201B50" w:rsidP="00201B50">
      <w:pPr>
        <w:jc w:val="center"/>
        <w:rPr>
          <w:b/>
          <w:sz w:val="24"/>
          <w:szCs w:val="24"/>
        </w:rPr>
      </w:pPr>
    </w:p>
    <w:p w:rsidR="007D139B" w:rsidRPr="003627B1" w:rsidRDefault="00A719EA" w:rsidP="007D139B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V </w:t>
      </w:r>
      <w:r w:rsidR="007D139B" w:rsidRPr="003627B1">
        <w:rPr>
          <w:rFonts w:eastAsiaTheme="minorHAnsi"/>
          <w:b/>
          <w:sz w:val="24"/>
          <w:szCs w:val="24"/>
        </w:rPr>
        <w:t xml:space="preserve"> ПРЕПИСИ И РАЗГЛЕДАЊЕ СПИСА</w:t>
      </w:r>
    </w:p>
    <w:p w:rsidR="007D139B" w:rsidRPr="003627B1" w:rsidRDefault="00C6361B" w:rsidP="007D139B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Тарифни број 5</w:t>
      </w:r>
      <w:r w:rsidR="007D139B" w:rsidRPr="003627B1">
        <w:rPr>
          <w:rFonts w:eastAsiaTheme="minorHAnsi"/>
          <w:b/>
          <w:sz w:val="24"/>
          <w:szCs w:val="24"/>
        </w:rPr>
        <w:t>.</w:t>
      </w:r>
    </w:p>
    <w:p w:rsidR="007D139B" w:rsidRPr="003627B1" w:rsidRDefault="007D139B" w:rsidP="007D139B">
      <w:pPr>
        <w:widowControl/>
        <w:adjustRightInd w:val="0"/>
        <w:jc w:val="center"/>
        <w:rPr>
          <w:rFonts w:eastAsia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9"/>
        <w:gridCol w:w="2268"/>
      </w:tblGrid>
      <w:tr w:rsidR="00C6361B" w:rsidRPr="003627B1" w:rsidTr="00C6361B">
        <w:tc>
          <w:tcPr>
            <w:tcW w:w="7619" w:type="dxa"/>
          </w:tcPr>
          <w:p w:rsidR="00C6361B" w:rsidRPr="003627B1" w:rsidRDefault="00C6361B" w:rsidP="00B7386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3627B1">
              <w:rPr>
                <w:rFonts w:eastAsiaTheme="minorHAnsi"/>
                <w:b/>
                <w:sz w:val="24"/>
                <w:szCs w:val="24"/>
              </w:rPr>
              <w:t>1.</w:t>
            </w:r>
            <w:r w:rsidRPr="003627B1">
              <w:rPr>
                <w:rFonts w:eastAsiaTheme="minorHAnsi"/>
                <w:sz w:val="24"/>
                <w:szCs w:val="24"/>
              </w:rPr>
              <w:t>За препис акта, односно списа, код органа, по полутабаку оригинала</w:t>
            </w:r>
          </w:p>
        </w:tc>
        <w:tc>
          <w:tcPr>
            <w:tcW w:w="2268" w:type="dxa"/>
          </w:tcPr>
          <w:p w:rsidR="00C6361B" w:rsidRPr="003627B1" w:rsidRDefault="00C6361B" w:rsidP="00FC68BC">
            <w:pPr>
              <w:widowControl/>
              <w:adjustRightInd w:val="0"/>
              <w:jc w:val="right"/>
              <w:rPr>
                <w:rFonts w:eastAsiaTheme="minorHAnsi"/>
                <w:sz w:val="24"/>
                <w:szCs w:val="24"/>
              </w:rPr>
            </w:pPr>
            <w:r w:rsidRPr="003627B1">
              <w:rPr>
                <w:rFonts w:eastAsiaTheme="minorHAnsi"/>
                <w:sz w:val="24"/>
                <w:szCs w:val="24"/>
              </w:rPr>
              <w:t>300,00</w:t>
            </w:r>
          </w:p>
          <w:p w:rsidR="00C6361B" w:rsidRPr="003627B1" w:rsidRDefault="00C6361B" w:rsidP="00FC68BC">
            <w:pPr>
              <w:widowControl/>
              <w:adjustRightInd w:val="0"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C6361B" w:rsidRPr="003627B1" w:rsidTr="00C6361B">
        <w:tc>
          <w:tcPr>
            <w:tcW w:w="7619" w:type="dxa"/>
          </w:tcPr>
          <w:p w:rsidR="00C6361B" w:rsidRPr="003627B1" w:rsidRDefault="00C6361B" w:rsidP="007414D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3627B1">
              <w:rPr>
                <w:rFonts w:eastAsiaTheme="minorHAnsi"/>
                <w:b/>
                <w:sz w:val="24"/>
                <w:szCs w:val="24"/>
              </w:rPr>
              <w:t>2.</w:t>
            </w:r>
            <w:r w:rsidRPr="003627B1">
              <w:rPr>
                <w:rFonts w:eastAsiaTheme="minorHAnsi"/>
                <w:sz w:val="24"/>
                <w:szCs w:val="24"/>
              </w:rPr>
              <w:t xml:space="preserve">За разгледање </w:t>
            </w:r>
            <w:r>
              <w:rPr>
                <w:rFonts w:eastAsiaTheme="minorHAnsi"/>
                <w:sz w:val="24"/>
                <w:szCs w:val="24"/>
              </w:rPr>
              <w:t>списа код органа</w:t>
            </w:r>
            <w:r w:rsidRPr="003627B1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6361B" w:rsidRPr="003627B1" w:rsidRDefault="00C6361B" w:rsidP="00FC68BC">
            <w:pPr>
              <w:widowControl/>
              <w:adjustRightInd w:val="0"/>
              <w:jc w:val="right"/>
              <w:rPr>
                <w:rFonts w:eastAsiaTheme="minorHAnsi"/>
                <w:sz w:val="24"/>
                <w:szCs w:val="24"/>
              </w:rPr>
            </w:pPr>
            <w:r w:rsidRPr="003627B1">
              <w:rPr>
                <w:rFonts w:eastAsiaTheme="minorHAnsi"/>
                <w:sz w:val="24"/>
                <w:szCs w:val="24"/>
              </w:rPr>
              <w:t>200,00</w:t>
            </w:r>
          </w:p>
        </w:tc>
      </w:tr>
    </w:tbl>
    <w:p w:rsidR="007D139B" w:rsidRPr="003627B1" w:rsidRDefault="007D139B" w:rsidP="007D139B">
      <w:pPr>
        <w:widowControl/>
        <w:adjustRightInd w:val="0"/>
        <w:rPr>
          <w:rFonts w:eastAsiaTheme="minorHAnsi"/>
          <w:sz w:val="24"/>
          <w:szCs w:val="24"/>
        </w:rPr>
      </w:pPr>
    </w:p>
    <w:p w:rsidR="007D139B" w:rsidRPr="003627B1" w:rsidRDefault="007D139B" w:rsidP="007D139B">
      <w:pPr>
        <w:widowControl/>
        <w:adjustRightInd w:val="0"/>
        <w:rPr>
          <w:rFonts w:eastAsiaTheme="minorHAnsi"/>
          <w:sz w:val="24"/>
          <w:szCs w:val="24"/>
        </w:rPr>
      </w:pPr>
    </w:p>
    <w:p w:rsidR="007D139B" w:rsidRPr="003627B1" w:rsidRDefault="007D139B" w:rsidP="007D139B">
      <w:pPr>
        <w:widowControl/>
        <w:adjustRightInd w:val="0"/>
        <w:rPr>
          <w:rFonts w:eastAsiaTheme="minorHAnsi"/>
          <w:sz w:val="24"/>
          <w:szCs w:val="24"/>
        </w:rPr>
      </w:pPr>
      <w:r w:rsidRPr="003627B1">
        <w:rPr>
          <w:rFonts w:eastAsiaTheme="minorHAnsi"/>
          <w:sz w:val="24"/>
          <w:szCs w:val="24"/>
        </w:rPr>
        <w:t>Напомена:</w:t>
      </w:r>
    </w:p>
    <w:p w:rsidR="007D139B" w:rsidRPr="003627B1" w:rsidRDefault="007D139B" w:rsidP="007D139B">
      <w:pPr>
        <w:widowControl/>
        <w:adjustRightInd w:val="0"/>
        <w:rPr>
          <w:rFonts w:eastAsiaTheme="minorHAnsi"/>
          <w:sz w:val="24"/>
          <w:szCs w:val="24"/>
        </w:rPr>
      </w:pPr>
      <w:r w:rsidRPr="003627B1">
        <w:rPr>
          <w:rFonts w:eastAsiaTheme="minorHAnsi"/>
          <w:sz w:val="24"/>
          <w:szCs w:val="24"/>
        </w:rPr>
        <w:t>Под преписом из овог тарифног броја подразумева се и издавање фотокопије односно штампање акта, односно списа из меморије рачунара или писаће машине.</w:t>
      </w:r>
    </w:p>
    <w:p w:rsidR="00FC68BC" w:rsidRPr="00973914" w:rsidRDefault="007D139B" w:rsidP="00973914">
      <w:pPr>
        <w:widowControl/>
        <w:adjustRightInd w:val="0"/>
        <w:rPr>
          <w:rFonts w:eastAsiaTheme="minorHAnsi"/>
          <w:sz w:val="24"/>
          <w:szCs w:val="24"/>
        </w:rPr>
      </w:pPr>
      <w:r w:rsidRPr="003627B1">
        <w:rPr>
          <w:rFonts w:eastAsiaTheme="minorHAnsi"/>
          <w:sz w:val="24"/>
          <w:szCs w:val="24"/>
        </w:rPr>
        <w:t>Полутабаком, у смислу ове одлуке, сматра се лист хартије од две стране формата А4 или мањег.</w:t>
      </w:r>
    </w:p>
    <w:p w:rsidR="00FC68BC" w:rsidRPr="003627B1" w:rsidRDefault="00FC68BC">
      <w:pPr>
        <w:pStyle w:val="BodyText"/>
        <w:tabs>
          <w:tab w:val="left" w:pos="9373"/>
        </w:tabs>
        <w:spacing w:before="14"/>
        <w:ind w:left="167"/>
        <w:rPr>
          <w:sz w:val="24"/>
          <w:szCs w:val="24"/>
        </w:rPr>
      </w:pPr>
    </w:p>
    <w:p w:rsidR="00D2685C" w:rsidRPr="003627B1" w:rsidRDefault="00337950">
      <w:pPr>
        <w:pStyle w:val="BodyText"/>
        <w:tabs>
          <w:tab w:val="left" w:pos="9373"/>
        </w:tabs>
        <w:spacing w:before="14"/>
        <w:ind w:left="167"/>
        <w:rPr>
          <w:sz w:val="24"/>
          <w:szCs w:val="24"/>
        </w:rPr>
      </w:pPr>
      <w:r w:rsidRPr="003627B1">
        <w:rPr>
          <w:sz w:val="24"/>
          <w:szCs w:val="24"/>
        </w:rPr>
        <w:tab/>
      </w:r>
    </w:p>
    <w:p w:rsidR="007D139B" w:rsidRPr="003627B1" w:rsidRDefault="00A719EA" w:rsidP="007D139B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VI </w:t>
      </w:r>
      <w:r w:rsidR="007D139B" w:rsidRPr="003627B1">
        <w:rPr>
          <w:rFonts w:eastAsiaTheme="minorHAnsi"/>
          <w:b/>
          <w:sz w:val="24"/>
          <w:szCs w:val="24"/>
        </w:rPr>
        <w:t xml:space="preserve"> ОПОМЕНА</w:t>
      </w:r>
    </w:p>
    <w:p w:rsidR="007D139B" w:rsidRPr="003627B1" w:rsidRDefault="00C6361B" w:rsidP="007D139B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Тарифни број 6</w:t>
      </w:r>
      <w:r w:rsidR="007D139B" w:rsidRPr="003627B1">
        <w:rPr>
          <w:rFonts w:eastAsiaTheme="minorHAnsi"/>
          <w:b/>
          <w:sz w:val="24"/>
          <w:szCs w:val="24"/>
        </w:rPr>
        <w:t>.</w:t>
      </w:r>
    </w:p>
    <w:p w:rsidR="00FC68BC" w:rsidRPr="003627B1" w:rsidRDefault="00FC68BC" w:rsidP="007D139B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</w:p>
    <w:tbl>
      <w:tblPr>
        <w:tblStyle w:val="TableGrid"/>
        <w:tblW w:w="0" w:type="auto"/>
        <w:tblInd w:w="167" w:type="dxa"/>
        <w:tblLook w:val="04A0" w:firstRow="1" w:lastRow="0" w:firstColumn="1" w:lastColumn="0" w:noHBand="0" w:noVBand="1"/>
      </w:tblPr>
      <w:tblGrid>
        <w:gridCol w:w="7452"/>
        <w:gridCol w:w="2268"/>
      </w:tblGrid>
      <w:tr w:rsidR="00C6361B" w:rsidRPr="003627B1" w:rsidTr="00C6361B">
        <w:trPr>
          <w:trHeight w:val="298"/>
        </w:trPr>
        <w:tc>
          <w:tcPr>
            <w:tcW w:w="7452" w:type="dxa"/>
          </w:tcPr>
          <w:p w:rsidR="00C6361B" w:rsidRPr="003627B1" w:rsidRDefault="00C6361B" w:rsidP="00FC68BC">
            <w:pPr>
              <w:pStyle w:val="BodyText"/>
              <w:tabs>
                <w:tab w:val="left" w:pos="3645"/>
              </w:tabs>
              <w:spacing w:before="14"/>
              <w:rPr>
                <w:rFonts w:eastAsiaTheme="minorHAnsi"/>
                <w:sz w:val="24"/>
                <w:szCs w:val="24"/>
              </w:rPr>
            </w:pPr>
            <w:r w:rsidRPr="003627B1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3627B1">
              <w:rPr>
                <w:rFonts w:eastAsiaTheme="minorHAnsi"/>
                <w:sz w:val="24"/>
                <w:szCs w:val="24"/>
              </w:rPr>
              <w:t>За опомену којом се обвезник позива да плати таксу</w:t>
            </w:r>
          </w:p>
        </w:tc>
        <w:tc>
          <w:tcPr>
            <w:tcW w:w="2268" w:type="dxa"/>
          </w:tcPr>
          <w:p w:rsidR="00C6361B" w:rsidRPr="003627B1" w:rsidRDefault="00C6361B" w:rsidP="00C6361B">
            <w:pPr>
              <w:pStyle w:val="BodyText"/>
              <w:tabs>
                <w:tab w:val="left" w:pos="3645"/>
              </w:tabs>
              <w:spacing w:before="14"/>
              <w:ind w:left="167"/>
              <w:jc w:val="right"/>
              <w:rPr>
                <w:sz w:val="24"/>
                <w:szCs w:val="24"/>
              </w:rPr>
            </w:pPr>
            <w:r w:rsidRPr="003627B1">
              <w:rPr>
                <w:rFonts w:eastAsiaTheme="minorHAnsi"/>
                <w:sz w:val="24"/>
                <w:szCs w:val="24"/>
              </w:rPr>
              <w:t>150,00</w:t>
            </w:r>
          </w:p>
          <w:p w:rsidR="00C6361B" w:rsidRPr="003627B1" w:rsidRDefault="00C6361B" w:rsidP="007D139B">
            <w:pPr>
              <w:pStyle w:val="BodyText"/>
              <w:tabs>
                <w:tab w:val="left" w:pos="3645"/>
              </w:tabs>
              <w:spacing w:before="14"/>
              <w:rPr>
                <w:rFonts w:eastAsiaTheme="minorHAnsi"/>
                <w:sz w:val="24"/>
                <w:szCs w:val="24"/>
              </w:rPr>
            </w:pPr>
          </w:p>
        </w:tc>
      </w:tr>
    </w:tbl>
    <w:p w:rsidR="007D139B" w:rsidRPr="003627B1" w:rsidRDefault="007D139B" w:rsidP="007D139B">
      <w:pPr>
        <w:pStyle w:val="BodyText"/>
        <w:tabs>
          <w:tab w:val="left" w:pos="3645"/>
        </w:tabs>
        <w:spacing w:before="14"/>
        <w:ind w:left="167"/>
        <w:rPr>
          <w:rFonts w:eastAsiaTheme="minorHAnsi"/>
          <w:sz w:val="24"/>
          <w:szCs w:val="24"/>
        </w:rPr>
      </w:pPr>
    </w:p>
    <w:p w:rsidR="007D139B" w:rsidRDefault="007D139B">
      <w:pPr>
        <w:pStyle w:val="BodyText"/>
        <w:tabs>
          <w:tab w:val="left" w:pos="9373"/>
        </w:tabs>
        <w:spacing w:before="14"/>
        <w:ind w:left="167"/>
        <w:rPr>
          <w:sz w:val="24"/>
          <w:szCs w:val="24"/>
        </w:rPr>
      </w:pPr>
    </w:p>
    <w:p w:rsidR="00C6361B" w:rsidRPr="003627B1" w:rsidRDefault="00C6361B">
      <w:pPr>
        <w:pStyle w:val="BodyText"/>
        <w:tabs>
          <w:tab w:val="left" w:pos="9373"/>
        </w:tabs>
        <w:spacing w:before="14"/>
        <w:ind w:left="167"/>
        <w:rPr>
          <w:sz w:val="24"/>
          <w:szCs w:val="24"/>
        </w:rPr>
      </w:pPr>
    </w:p>
    <w:p w:rsidR="00D2685C" w:rsidRPr="003627B1" w:rsidRDefault="00D2685C">
      <w:pPr>
        <w:pStyle w:val="BodyText"/>
        <w:spacing w:before="8"/>
        <w:rPr>
          <w:sz w:val="24"/>
          <w:szCs w:val="24"/>
        </w:rPr>
      </w:pPr>
    </w:p>
    <w:p w:rsidR="00DC55EF" w:rsidRDefault="00A9731E" w:rsidP="00A9731E">
      <w:pPr>
        <w:pStyle w:val="Heading3"/>
        <w:tabs>
          <w:tab w:val="left" w:pos="1114"/>
        </w:tabs>
        <w:spacing w:line="211" w:lineRule="auto"/>
        <w:ind w:left="567" w:right="745"/>
        <w:rPr>
          <w:spacing w:val="-3"/>
        </w:rPr>
      </w:pPr>
      <w:r w:rsidRPr="003627B1">
        <w:t>VI</w:t>
      </w:r>
      <w:r w:rsidR="00FC68BC" w:rsidRPr="003627B1">
        <w:t xml:space="preserve">I </w:t>
      </w:r>
      <w:r w:rsidR="00337950" w:rsidRPr="003627B1">
        <w:t xml:space="preserve">СПИСИ И </w:t>
      </w:r>
      <w:r w:rsidR="00337950" w:rsidRPr="003627B1">
        <w:rPr>
          <w:spacing w:val="-4"/>
        </w:rPr>
        <w:t xml:space="preserve">РАДЊЕ </w:t>
      </w:r>
      <w:r w:rsidR="00337950" w:rsidRPr="003627B1">
        <w:t xml:space="preserve">У </w:t>
      </w:r>
      <w:r w:rsidR="00337950" w:rsidRPr="003627B1">
        <w:rPr>
          <w:spacing w:val="-3"/>
        </w:rPr>
        <w:t xml:space="preserve">ОБЛАСТИ </w:t>
      </w:r>
      <w:r w:rsidR="00C575BB" w:rsidRPr="003627B1">
        <w:rPr>
          <w:spacing w:val="-3"/>
        </w:rPr>
        <w:t xml:space="preserve"> УРБАНИЗМА</w:t>
      </w:r>
      <w:r w:rsidR="00C23C91" w:rsidRPr="003627B1">
        <w:rPr>
          <w:spacing w:val="-3"/>
        </w:rPr>
        <w:t xml:space="preserve"> И</w:t>
      </w:r>
    </w:p>
    <w:p w:rsidR="009211F5" w:rsidRPr="003627B1" w:rsidRDefault="00C23C91" w:rsidP="00A9731E">
      <w:pPr>
        <w:pStyle w:val="Heading3"/>
        <w:tabs>
          <w:tab w:val="left" w:pos="1114"/>
        </w:tabs>
        <w:spacing w:line="211" w:lineRule="auto"/>
        <w:ind w:left="567" w:right="745"/>
        <w:rPr>
          <w:spacing w:val="-5"/>
        </w:rPr>
      </w:pPr>
      <w:r w:rsidRPr="003627B1">
        <w:rPr>
          <w:spacing w:val="-3"/>
        </w:rPr>
        <w:t xml:space="preserve"> ГРАЂЕВИНСКИХ ПОСЛ</w:t>
      </w:r>
      <w:r w:rsidR="00C575BB" w:rsidRPr="003627B1">
        <w:rPr>
          <w:spacing w:val="-3"/>
        </w:rPr>
        <w:t xml:space="preserve">ОВА </w:t>
      </w:r>
    </w:p>
    <w:p w:rsidR="00D2685C" w:rsidRDefault="00337950" w:rsidP="00A9731E">
      <w:pPr>
        <w:pStyle w:val="Heading3"/>
        <w:tabs>
          <w:tab w:val="left" w:pos="1114"/>
        </w:tabs>
        <w:spacing w:line="211" w:lineRule="auto"/>
        <w:ind w:left="567" w:right="745"/>
        <w:rPr>
          <w:spacing w:val="-5"/>
        </w:rPr>
      </w:pPr>
      <w:r w:rsidRPr="003627B1">
        <w:rPr>
          <w:spacing w:val="-4"/>
        </w:rPr>
        <w:t xml:space="preserve">Тарифни </w:t>
      </w:r>
      <w:r w:rsidRPr="003627B1">
        <w:rPr>
          <w:spacing w:val="-3"/>
        </w:rPr>
        <w:t>број</w:t>
      </w:r>
      <w:r w:rsidR="007D139B" w:rsidRPr="003627B1">
        <w:rPr>
          <w:spacing w:val="-3"/>
        </w:rPr>
        <w:t xml:space="preserve"> </w:t>
      </w:r>
      <w:r w:rsidR="00C6361B">
        <w:rPr>
          <w:spacing w:val="-3"/>
        </w:rPr>
        <w:t>7</w:t>
      </w:r>
      <w:r w:rsidRPr="003627B1">
        <w:rPr>
          <w:spacing w:val="-5"/>
        </w:rPr>
        <w:t>.</w:t>
      </w:r>
    </w:p>
    <w:p w:rsidR="009B338B" w:rsidRDefault="009B338B" w:rsidP="00A9731E">
      <w:pPr>
        <w:pStyle w:val="Heading3"/>
        <w:tabs>
          <w:tab w:val="left" w:pos="1114"/>
        </w:tabs>
        <w:spacing w:line="211" w:lineRule="auto"/>
        <w:ind w:left="567" w:right="745"/>
        <w:rPr>
          <w:spacing w:val="-5"/>
        </w:rPr>
      </w:pPr>
    </w:p>
    <w:p w:rsidR="009B338B" w:rsidRPr="004E03C5" w:rsidRDefault="009B338B" w:rsidP="00A9731E">
      <w:pPr>
        <w:pStyle w:val="Heading3"/>
        <w:tabs>
          <w:tab w:val="left" w:pos="1114"/>
        </w:tabs>
        <w:spacing w:line="211" w:lineRule="auto"/>
        <w:ind w:left="567" w:right="745"/>
        <w:rPr>
          <w:spacing w:val="-5"/>
        </w:rPr>
      </w:pPr>
    </w:p>
    <w:p w:rsidR="009B338B" w:rsidRPr="004E03C5" w:rsidRDefault="009B338B" w:rsidP="009B338B">
      <w:pPr>
        <w:pStyle w:val="Heading3"/>
        <w:tabs>
          <w:tab w:val="left" w:pos="1114"/>
        </w:tabs>
        <w:spacing w:line="211" w:lineRule="auto"/>
        <w:ind w:left="0" w:right="745"/>
        <w:rPr>
          <w:b w:val="0"/>
          <w:spacing w:val="-5"/>
        </w:rPr>
      </w:pPr>
      <w:r w:rsidRPr="004E03C5">
        <w:rPr>
          <w:b w:val="0"/>
          <w:spacing w:val="-5"/>
        </w:rPr>
        <w:t>За списе и радње из области урбанизма и грађевинских послова плаћа се такса, и то:</w:t>
      </w:r>
    </w:p>
    <w:p w:rsidR="009B338B" w:rsidRPr="004E03C5" w:rsidRDefault="009B338B" w:rsidP="00A9731E">
      <w:pPr>
        <w:pStyle w:val="Heading3"/>
        <w:tabs>
          <w:tab w:val="left" w:pos="1114"/>
        </w:tabs>
        <w:spacing w:line="211" w:lineRule="auto"/>
        <w:ind w:left="567" w:right="745"/>
        <w:rPr>
          <w:spacing w:val="-5"/>
        </w:rPr>
      </w:pPr>
    </w:p>
    <w:p w:rsidR="009B338B" w:rsidRPr="004E03C5" w:rsidRDefault="009B338B" w:rsidP="009B338B">
      <w:pPr>
        <w:pStyle w:val="Heading3"/>
        <w:tabs>
          <w:tab w:val="left" w:pos="1050"/>
          <w:tab w:val="left" w:pos="1114"/>
        </w:tabs>
        <w:spacing w:line="211" w:lineRule="auto"/>
        <w:ind w:left="567" w:right="745"/>
        <w:jc w:val="left"/>
        <w:rPr>
          <w:spacing w:val="-5"/>
        </w:rPr>
      </w:pPr>
      <w:r w:rsidRPr="004E03C5">
        <w:rPr>
          <w:spacing w:val="-5"/>
        </w:rPr>
        <w:tab/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98"/>
        <w:gridCol w:w="1194"/>
      </w:tblGrid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</w:rPr>
              <w:t>1</w:t>
            </w:r>
            <w:r w:rsidRPr="009B338B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9B338B">
              <w:rPr>
                <w:b/>
                <w:color w:val="000000"/>
                <w:sz w:val="24"/>
                <w:szCs w:val="24"/>
                <w:lang w:val="sr-Cyrl-RS"/>
              </w:rPr>
              <w:t>Информација о локацији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600,00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</w:rPr>
              <w:t>2</w:t>
            </w:r>
            <w:r w:rsidRPr="009B338B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9B338B">
              <w:rPr>
                <w:b/>
                <w:color w:val="000000"/>
                <w:sz w:val="24"/>
                <w:szCs w:val="24"/>
                <w:lang w:val="sr-Cyrl-RS"/>
              </w:rPr>
              <w:t>Локацијски услови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</w:rPr>
              <w:t xml:space="preserve"> 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</w:t>
            </w:r>
            <w:r w:rsidRPr="009B338B">
              <w:rPr>
                <w:color w:val="000000"/>
                <w:sz w:val="24"/>
                <w:szCs w:val="24"/>
              </w:rPr>
              <w:t xml:space="preserve"> A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800,00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Б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1.200,00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В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1.300,00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lastRenderedPageBreak/>
              <w:t>За објекте категорије Г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1.500,00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b/>
                <w:color w:val="000000"/>
                <w:sz w:val="24"/>
                <w:szCs w:val="24"/>
              </w:rPr>
              <w:t xml:space="preserve">3. </w:t>
            </w:r>
            <w:r w:rsidRPr="009B338B">
              <w:rPr>
                <w:b/>
                <w:color w:val="000000"/>
                <w:sz w:val="24"/>
                <w:szCs w:val="24"/>
                <w:lang w:val="sr-Cyrl-RS"/>
              </w:rPr>
              <w:t>Потврда пројекта парцелације и препарцелације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1.000,00</w:t>
            </w:r>
            <w:r w:rsidRPr="009B338B">
              <w:rPr>
                <w:color w:val="000000"/>
                <w:sz w:val="24"/>
                <w:szCs w:val="24"/>
              </w:rPr>
              <w:t xml:space="preserve"> 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b/>
                <w:color w:val="000000"/>
                <w:sz w:val="24"/>
                <w:szCs w:val="24"/>
                <w:lang w:val="sr-Cyrl-RS"/>
              </w:rPr>
            </w:pPr>
            <w:r w:rsidRPr="009B338B">
              <w:rPr>
                <w:b/>
                <w:color w:val="000000"/>
                <w:sz w:val="24"/>
                <w:szCs w:val="24"/>
                <w:lang w:val="sr-Cyrl-RS"/>
              </w:rPr>
              <w:t>4. издавање и измена решења о грађевинској дозволи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</w:rPr>
              <w:t xml:space="preserve"> 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</w:t>
            </w:r>
            <w:r w:rsidRPr="009B338B">
              <w:rPr>
                <w:color w:val="000000"/>
                <w:sz w:val="24"/>
                <w:szCs w:val="24"/>
              </w:rPr>
              <w:t xml:space="preserve"> A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1.000,00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Б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2.000,00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В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2.400,00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Г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2.800,00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b/>
                <w:color w:val="000000"/>
                <w:sz w:val="24"/>
                <w:szCs w:val="24"/>
                <w:lang w:val="sr-Cyrl-RS"/>
              </w:rPr>
            </w:pPr>
            <w:r w:rsidRPr="009B338B">
              <w:rPr>
                <w:b/>
                <w:color w:val="000000"/>
                <w:sz w:val="24"/>
                <w:szCs w:val="24"/>
                <w:lang w:val="sr-Cyrl-RS"/>
              </w:rPr>
              <w:t>5. издавање и измена решења о одобрењу  извођења радова (чл.145. ЗПИ)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</w:t>
            </w:r>
            <w:r w:rsidRPr="009B338B">
              <w:rPr>
                <w:color w:val="000000"/>
                <w:sz w:val="24"/>
                <w:szCs w:val="24"/>
              </w:rPr>
              <w:t xml:space="preserve"> A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800,00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Б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1.000,00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В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1.200,00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Г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1.400,00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b/>
                <w:color w:val="000000"/>
                <w:sz w:val="24"/>
                <w:szCs w:val="24"/>
                <w:lang w:val="sr-Cyrl-RS"/>
              </w:rPr>
            </w:pPr>
            <w:r w:rsidRPr="009B338B">
              <w:rPr>
                <w:b/>
                <w:color w:val="000000"/>
                <w:sz w:val="24"/>
                <w:szCs w:val="24"/>
                <w:lang w:val="sr-Cyrl-RS"/>
              </w:rPr>
              <w:t>6. издавање и измена решења о привременој грађевинској дозволи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</w:t>
            </w:r>
            <w:r w:rsidRPr="009B338B">
              <w:rPr>
                <w:color w:val="000000"/>
                <w:sz w:val="24"/>
                <w:szCs w:val="24"/>
              </w:rPr>
              <w:t xml:space="preserve"> A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1.000,00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Б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2.000,00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В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2.400,00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Г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2.800,00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b/>
                <w:color w:val="000000"/>
                <w:sz w:val="24"/>
                <w:szCs w:val="24"/>
                <w:lang w:val="sr-Cyrl-RS"/>
              </w:rPr>
            </w:pPr>
            <w:r w:rsidRPr="009B338B">
              <w:rPr>
                <w:b/>
                <w:color w:val="000000"/>
                <w:sz w:val="24"/>
                <w:szCs w:val="24"/>
                <w:lang w:val="sr-Cyrl-RS"/>
              </w:rPr>
              <w:t xml:space="preserve">7. за потврду о пријави радова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  <w:lang w:val="sr-Cyrl-RS"/>
              </w:rPr>
            </w:pP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</w:t>
            </w:r>
            <w:r w:rsidRPr="009B338B">
              <w:rPr>
                <w:color w:val="000000"/>
                <w:sz w:val="24"/>
                <w:szCs w:val="24"/>
              </w:rPr>
              <w:t xml:space="preserve"> A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500,00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Б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800,00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В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1.100,00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Г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1.400,00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b/>
                <w:color w:val="000000"/>
                <w:sz w:val="24"/>
                <w:szCs w:val="24"/>
                <w:lang w:val="sr-Cyrl-RS"/>
              </w:rPr>
            </w:pPr>
            <w:r w:rsidRPr="009B338B">
              <w:rPr>
                <w:b/>
                <w:color w:val="000000"/>
                <w:sz w:val="24"/>
                <w:szCs w:val="24"/>
                <w:lang w:val="sr-Cyrl-RS"/>
              </w:rPr>
              <w:t>8. за потврду о пријему изјаве о завршетку израде темеља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  <w:lang w:val="sr-Cyrl-RS"/>
              </w:rPr>
            </w:pP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</w:t>
            </w:r>
            <w:r w:rsidRPr="009B338B">
              <w:rPr>
                <w:color w:val="000000"/>
                <w:sz w:val="24"/>
                <w:szCs w:val="24"/>
              </w:rPr>
              <w:t xml:space="preserve"> A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500,00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Б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800,00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В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1.100,00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Г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1.400,00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b/>
                <w:color w:val="000000"/>
                <w:sz w:val="24"/>
                <w:szCs w:val="24"/>
                <w:lang w:val="sr-Cyrl-RS"/>
              </w:rPr>
            </w:pPr>
            <w:r w:rsidRPr="009B338B">
              <w:rPr>
                <w:b/>
                <w:color w:val="000000"/>
                <w:sz w:val="24"/>
                <w:szCs w:val="24"/>
                <w:lang w:val="sr-Cyrl-RS"/>
              </w:rPr>
              <w:t>9. за потврду о пријему изјаве о завршетку објекта у конструктивном смислу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  <w:lang w:val="sr-Cyrl-RS"/>
              </w:rPr>
            </w:pP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</w:t>
            </w:r>
            <w:r w:rsidRPr="009B338B">
              <w:rPr>
                <w:color w:val="000000"/>
                <w:sz w:val="24"/>
                <w:szCs w:val="24"/>
              </w:rPr>
              <w:t xml:space="preserve"> A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500,00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lastRenderedPageBreak/>
              <w:t>За објекте категорије Б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800,00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В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1.100,00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Г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1.400,00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b/>
                <w:color w:val="000000"/>
                <w:sz w:val="24"/>
                <w:szCs w:val="24"/>
                <w:lang w:val="sr-Cyrl-RS"/>
              </w:rPr>
            </w:pPr>
            <w:r w:rsidRPr="009B338B">
              <w:rPr>
                <w:b/>
                <w:color w:val="000000"/>
                <w:sz w:val="24"/>
                <w:szCs w:val="24"/>
                <w:lang w:val="sr-Cyrl-RS"/>
              </w:rPr>
              <w:t>10. подношење захтева за давање сагласности на техничку документацију у погледу мера заштите од пожара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  <w:lang w:val="sr-Cyrl-RS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300,00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b/>
                <w:color w:val="000000"/>
                <w:sz w:val="24"/>
                <w:szCs w:val="24"/>
                <w:lang w:val="sr-Cyrl-RS"/>
              </w:rPr>
            </w:pPr>
            <w:r w:rsidRPr="009B338B">
              <w:rPr>
                <w:b/>
                <w:color w:val="000000"/>
                <w:sz w:val="24"/>
                <w:szCs w:val="24"/>
                <w:lang w:val="sr-Cyrl-RS"/>
              </w:rPr>
              <w:t>11. подношење захтева за прикључење објекта на инфраструктуру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  <w:lang w:val="sr-Cyrl-RS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300,00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b/>
                <w:color w:val="000000"/>
                <w:sz w:val="24"/>
                <w:szCs w:val="24"/>
                <w:lang w:val="sr-Cyrl-RS"/>
              </w:rPr>
            </w:pPr>
            <w:r w:rsidRPr="009B338B">
              <w:rPr>
                <w:b/>
                <w:color w:val="000000"/>
                <w:sz w:val="24"/>
                <w:szCs w:val="24"/>
                <w:lang w:val="sr-Cyrl-RS"/>
              </w:rPr>
              <w:t>12. за издавање и измену решења којим се одобрава употреба објекта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</w:t>
            </w:r>
            <w:r w:rsidRPr="009B338B">
              <w:rPr>
                <w:color w:val="000000"/>
                <w:sz w:val="24"/>
                <w:szCs w:val="24"/>
              </w:rPr>
              <w:t xml:space="preserve"> A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1.000,00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Б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1.500,00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В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2.000,00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За објекте категорије Г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2.500,00</w:t>
            </w:r>
            <w:r w:rsidRPr="009B33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b/>
                <w:color w:val="000000"/>
                <w:sz w:val="24"/>
                <w:szCs w:val="24"/>
                <w:lang w:val="sr-Cyrl-RS"/>
              </w:rPr>
            </w:pPr>
            <w:r w:rsidRPr="009B338B">
              <w:rPr>
                <w:b/>
                <w:color w:val="000000"/>
                <w:sz w:val="24"/>
                <w:szCs w:val="24"/>
                <w:lang w:val="sr-Cyrl-RS"/>
              </w:rPr>
              <w:t>13. за потврђивање урбанистичког пројекта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  <w:lang w:val="sr-Cyrl-RS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10.000,00</w:t>
            </w:r>
          </w:p>
        </w:tc>
      </w:tr>
      <w:tr w:rsidR="009B338B" w:rsidRPr="009B338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rPr>
                <w:b/>
                <w:color w:val="000000"/>
                <w:sz w:val="24"/>
                <w:szCs w:val="24"/>
                <w:lang w:val="sr-Cyrl-RS"/>
              </w:rPr>
            </w:pPr>
            <w:r w:rsidRPr="009B338B">
              <w:rPr>
                <w:b/>
                <w:color w:val="000000"/>
                <w:sz w:val="24"/>
                <w:szCs w:val="24"/>
                <w:lang w:val="sr-Cyrl-RS"/>
              </w:rPr>
              <w:t>14. за потврђивање пројекта исправке граница суседних парцела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38B" w:rsidRPr="009B338B" w:rsidRDefault="009B338B" w:rsidP="009B338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  <w:lang w:val="sr-Cyrl-RS"/>
              </w:rPr>
            </w:pPr>
            <w:r w:rsidRPr="009B338B">
              <w:rPr>
                <w:color w:val="000000"/>
                <w:sz w:val="24"/>
                <w:szCs w:val="24"/>
                <w:lang w:val="sr-Cyrl-RS"/>
              </w:rPr>
              <w:t>5.000,00</w:t>
            </w:r>
          </w:p>
        </w:tc>
      </w:tr>
    </w:tbl>
    <w:p w:rsidR="009B338B" w:rsidRPr="004E03C5" w:rsidRDefault="009B338B" w:rsidP="009B338B">
      <w:pPr>
        <w:pStyle w:val="Heading3"/>
        <w:tabs>
          <w:tab w:val="left" w:pos="1050"/>
          <w:tab w:val="left" w:pos="1114"/>
        </w:tabs>
        <w:spacing w:line="211" w:lineRule="auto"/>
        <w:ind w:left="567" w:right="745"/>
        <w:jc w:val="left"/>
        <w:rPr>
          <w:spacing w:val="-5"/>
        </w:rPr>
      </w:pPr>
      <w:r w:rsidRPr="004E03C5">
        <w:rPr>
          <w:spacing w:val="-5"/>
        </w:rPr>
        <w:tab/>
      </w:r>
    </w:p>
    <w:p w:rsidR="009B338B" w:rsidRPr="004E03C5" w:rsidRDefault="009B338B" w:rsidP="00A9731E">
      <w:pPr>
        <w:pStyle w:val="Heading3"/>
        <w:tabs>
          <w:tab w:val="left" w:pos="1114"/>
        </w:tabs>
        <w:spacing w:line="211" w:lineRule="auto"/>
        <w:ind w:left="567" w:right="745"/>
        <w:rPr>
          <w:spacing w:val="-5"/>
        </w:rPr>
      </w:pPr>
    </w:p>
    <w:p w:rsidR="00B73868" w:rsidRPr="004E03C5" w:rsidRDefault="00B73868" w:rsidP="00C6361B">
      <w:pPr>
        <w:pStyle w:val="Heading3"/>
        <w:tabs>
          <w:tab w:val="left" w:pos="1114"/>
        </w:tabs>
        <w:spacing w:line="211" w:lineRule="auto"/>
        <w:ind w:left="0" w:right="745"/>
        <w:jc w:val="left"/>
        <w:rPr>
          <w:spacing w:val="-5"/>
        </w:rPr>
      </w:pPr>
    </w:p>
    <w:p w:rsidR="009211F5" w:rsidRPr="004E03C5" w:rsidRDefault="009211F5" w:rsidP="007414D8">
      <w:pPr>
        <w:pStyle w:val="Heading3"/>
        <w:tabs>
          <w:tab w:val="left" w:pos="1219"/>
        </w:tabs>
        <w:spacing w:before="172" w:line="211" w:lineRule="auto"/>
        <w:ind w:left="0" w:right="753"/>
        <w:jc w:val="left"/>
      </w:pPr>
    </w:p>
    <w:p w:rsidR="002929A9" w:rsidRDefault="00F750BC" w:rsidP="00FC68BC">
      <w:pPr>
        <w:pStyle w:val="Heading3"/>
        <w:tabs>
          <w:tab w:val="left" w:pos="1219"/>
        </w:tabs>
        <w:spacing w:line="240" w:lineRule="auto"/>
        <w:ind w:left="1559" w:right="754"/>
        <w:rPr>
          <w:rFonts w:eastAsiaTheme="minorHAnsi"/>
        </w:rPr>
      </w:pPr>
      <w:r w:rsidRPr="004E03C5">
        <w:rPr>
          <w:rFonts w:eastAsiaTheme="minorHAnsi"/>
        </w:rPr>
        <w:t xml:space="preserve">VIII СПИСИ И РАДЊЕ ИЗ ОБЛАСТИ </w:t>
      </w:r>
    </w:p>
    <w:p w:rsidR="009211F5" w:rsidRPr="004E03C5" w:rsidRDefault="00F750BC" w:rsidP="00FC68BC">
      <w:pPr>
        <w:pStyle w:val="Heading3"/>
        <w:tabs>
          <w:tab w:val="left" w:pos="1219"/>
        </w:tabs>
        <w:spacing w:line="240" w:lineRule="auto"/>
        <w:ind w:left="1559" w:right="754"/>
        <w:rPr>
          <w:rFonts w:eastAsiaTheme="minorHAnsi"/>
        </w:rPr>
      </w:pPr>
      <w:r w:rsidRPr="004E03C5">
        <w:rPr>
          <w:rFonts w:eastAsiaTheme="minorHAnsi"/>
        </w:rPr>
        <w:t>ИМОВИНСКО-ПРАВНИХ ПОСЛОВА</w:t>
      </w:r>
    </w:p>
    <w:p w:rsidR="00F750BC" w:rsidRPr="004E03C5" w:rsidRDefault="00F750BC" w:rsidP="00FC68BC">
      <w:pPr>
        <w:pStyle w:val="Heading3"/>
        <w:tabs>
          <w:tab w:val="left" w:pos="1219"/>
        </w:tabs>
        <w:spacing w:line="240" w:lineRule="auto"/>
        <w:ind w:left="1559" w:right="754"/>
        <w:rPr>
          <w:rFonts w:eastAsiaTheme="minorHAnsi"/>
        </w:rPr>
      </w:pPr>
      <w:r w:rsidRPr="004E03C5">
        <w:rPr>
          <w:rFonts w:eastAsiaTheme="minorHAnsi"/>
        </w:rPr>
        <w:t xml:space="preserve">Тарифни број </w:t>
      </w:r>
      <w:r w:rsidR="00C6361B" w:rsidRPr="004E03C5">
        <w:rPr>
          <w:rFonts w:eastAsiaTheme="minorHAnsi"/>
        </w:rPr>
        <w:t>8.</w:t>
      </w:r>
    </w:p>
    <w:p w:rsidR="00F750BC" w:rsidRPr="004E03C5" w:rsidRDefault="00F750BC" w:rsidP="00FC68BC">
      <w:pPr>
        <w:pStyle w:val="Heading3"/>
        <w:tabs>
          <w:tab w:val="left" w:pos="1219"/>
        </w:tabs>
        <w:spacing w:line="240" w:lineRule="auto"/>
        <w:ind w:left="1559" w:right="754"/>
        <w:rPr>
          <w:rFonts w:eastAsiaTheme="minorHAnsi"/>
        </w:rPr>
      </w:pPr>
    </w:p>
    <w:p w:rsidR="00F750BC" w:rsidRPr="004E03C5" w:rsidRDefault="00F750BC" w:rsidP="00F750BC">
      <w:pPr>
        <w:pStyle w:val="Heading3"/>
        <w:tabs>
          <w:tab w:val="left" w:pos="1219"/>
        </w:tabs>
        <w:spacing w:line="240" w:lineRule="auto"/>
        <w:ind w:left="1560" w:right="754"/>
        <w:jc w:val="left"/>
        <w:rPr>
          <w:rFonts w:eastAsiaTheme="minorHAnsi"/>
          <w:b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45"/>
        <w:gridCol w:w="2410"/>
      </w:tblGrid>
      <w:tr w:rsidR="00C6361B" w:rsidRPr="004E03C5" w:rsidTr="00973914">
        <w:tc>
          <w:tcPr>
            <w:tcW w:w="6945" w:type="dxa"/>
          </w:tcPr>
          <w:p w:rsidR="00C6361B" w:rsidRPr="004E03C5" w:rsidRDefault="00C6361B" w:rsidP="002C1098">
            <w:pPr>
              <w:pStyle w:val="Heading3"/>
              <w:tabs>
                <w:tab w:val="left" w:pos="1219"/>
              </w:tabs>
              <w:spacing w:line="240" w:lineRule="auto"/>
              <w:ind w:left="0" w:right="754"/>
              <w:jc w:val="both"/>
              <w:rPr>
                <w:b w:val="0"/>
              </w:rPr>
            </w:pPr>
            <w:r w:rsidRPr="004E03C5">
              <w:rPr>
                <w:b w:val="0"/>
              </w:rPr>
              <w:t>1.</w:t>
            </w:r>
            <w:r w:rsidR="002C1098">
              <w:t xml:space="preserve"> </w:t>
            </w:r>
            <w:r w:rsidR="002C1098" w:rsidRPr="002C1098">
              <w:rPr>
                <w:b w:val="0"/>
              </w:rPr>
              <w:t xml:space="preserve"> Решења и друг</w:t>
            </w:r>
            <w:r w:rsidR="002C1098">
              <w:rPr>
                <w:b w:val="0"/>
              </w:rPr>
              <w:t xml:space="preserve">и акти који се доносе </w:t>
            </w:r>
            <w:r w:rsidR="002C1098" w:rsidRPr="002C1098">
              <w:rPr>
                <w:b w:val="0"/>
              </w:rPr>
              <w:t xml:space="preserve"> на основу Одлуке о грађевинском земљишту (отуђење грађевинског земљишта, давање у закуп грађевинског земљишта, размена грађевинског земљишта, деоба грађевинског земљишта, установљавање права службености, давање сагласности, измена решења)</w:t>
            </w:r>
          </w:p>
        </w:tc>
        <w:tc>
          <w:tcPr>
            <w:tcW w:w="2410" w:type="dxa"/>
          </w:tcPr>
          <w:p w:rsidR="00C6361B" w:rsidRPr="004E03C5" w:rsidRDefault="00C6361B" w:rsidP="00FC68BC">
            <w:pPr>
              <w:pStyle w:val="Heading3"/>
              <w:tabs>
                <w:tab w:val="left" w:pos="1219"/>
              </w:tabs>
              <w:spacing w:line="240" w:lineRule="auto"/>
              <w:ind w:left="0" w:right="754"/>
              <w:jc w:val="right"/>
              <w:rPr>
                <w:b w:val="0"/>
              </w:rPr>
            </w:pPr>
            <w:r w:rsidRPr="004E03C5">
              <w:rPr>
                <w:b w:val="0"/>
              </w:rPr>
              <w:t>1.000,00</w:t>
            </w:r>
          </w:p>
        </w:tc>
      </w:tr>
      <w:tr w:rsidR="00C6361B" w:rsidRPr="004E03C5" w:rsidTr="00973914">
        <w:tc>
          <w:tcPr>
            <w:tcW w:w="6945" w:type="dxa"/>
          </w:tcPr>
          <w:p w:rsidR="00C6361B" w:rsidRPr="004E03C5" w:rsidRDefault="00C6361B" w:rsidP="002C1098">
            <w:pPr>
              <w:pStyle w:val="Heading3"/>
              <w:tabs>
                <w:tab w:val="left" w:pos="1219"/>
              </w:tabs>
              <w:spacing w:line="240" w:lineRule="auto"/>
              <w:ind w:left="0" w:right="754"/>
              <w:jc w:val="both"/>
              <w:rPr>
                <w:b w:val="0"/>
              </w:rPr>
            </w:pPr>
            <w:r w:rsidRPr="004E03C5">
              <w:rPr>
                <w:b w:val="0"/>
              </w:rPr>
              <w:t>2.</w:t>
            </w:r>
            <w:r w:rsidR="002C1098">
              <w:t xml:space="preserve"> </w:t>
            </w:r>
            <w:r w:rsidR="002C1098" w:rsidRPr="002C1098">
              <w:rPr>
                <w:b w:val="0"/>
              </w:rPr>
              <w:t>Решење о конверзи</w:t>
            </w:r>
            <w:r w:rsidR="002C1098">
              <w:rPr>
                <w:b w:val="0"/>
              </w:rPr>
              <w:t xml:space="preserve">ји права коришћења грађевинског </w:t>
            </w:r>
            <w:r w:rsidR="002C1098" w:rsidRPr="002C1098">
              <w:rPr>
                <w:b w:val="0"/>
              </w:rPr>
              <w:t>земљишта у право својине уз накнаду</w:t>
            </w:r>
          </w:p>
        </w:tc>
        <w:tc>
          <w:tcPr>
            <w:tcW w:w="2410" w:type="dxa"/>
          </w:tcPr>
          <w:p w:rsidR="00C6361B" w:rsidRPr="004E03C5" w:rsidRDefault="00C6361B" w:rsidP="00FC68BC">
            <w:pPr>
              <w:pStyle w:val="Heading3"/>
              <w:tabs>
                <w:tab w:val="left" w:pos="1219"/>
              </w:tabs>
              <w:spacing w:line="240" w:lineRule="auto"/>
              <w:ind w:left="0" w:right="754"/>
              <w:jc w:val="right"/>
              <w:rPr>
                <w:b w:val="0"/>
              </w:rPr>
            </w:pPr>
            <w:r w:rsidRPr="004E03C5">
              <w:rPr>
                <w:b w:val="0"/>
              </w:rPr>
              <w:t>1.000,00</w:t>
            </w:r>
          </w:p>
        </w:tc>
      </w:tr>
      <w:tr w:rsidR="00C6361B" w:rsidRPr="004E03C5" w:rsidTr="00973914">
        <w:tc>
          <w:tcPr>
            <w:tcW w:w="6945" w:type="dxa"/>
          </w:tcPr>
          <w:p w:rsidR="00C6361B" w:rsidRPr="004E03C5" w:rsidRDefault="00C6361B" w:rsidP="002C1098">
            <w:pPr>
              <w:pStyle w:val="Heading3"/>
              <w:tabs>
                <w:tab w:val="left" w:pos="1219"/>
              </w:tabs>
              <w:spacing w:line="240" w:lineRule="auto"/>
              <w:ind w:left="0" w:right="754"/>
              <w:jc w:val="both"/>
              <w:rPr>
                <w:b w:val="0"/>
              </w:rPr>
            </w:pPr>
            <w:r w:rsidRPr="004E03C5">
              <w:rPr>
                <w:b w:val="0"/>
              </w:rPr>
              <w:t>3.</w:t>
            </w:r>
            <w:r w:rsidR="002C1098">
              <w:t xml:space="preserve"> </w:t>
            </w:r>
            <w:r w:rsidR="002C1098" w:rsidRPr="002C1098">
              <w:rPr>
                <w:b w:val="0"/>
              </w:rPr>
              <w:t>Решење о одређивању земљишта за редовну употребу објекта у посебним случајевима</w:t>
            </w:r>
          </w:p>
        </w:tc>
        <w:tc>
          <w:tcPr>
            <w:tcW w:w="2410" w:type="dxa"/>
          </w:tcPr>
          <w:p w:rsidR="00C6361B" w:rsidRPr="004E03C5" w:rsidRDefault="00C6361B" w:rsidP="00FC68BC">
            <w:pPr>
              <w:pStyle w:val="Heading3"/>
              <w:tabs>
                <w:tab w:val="left" w:pos="1219"/>
              </w:tabs>
              <w:spacing w:line="240" w:lineRule="auto"/>
              <w:ind w:left="0" w:right="754"/>
              <w:jc w:val="right"/>
              <w:rPr>
                <w:b w:val="0"/>
              </w:rPr>
            </w:pPr>
            <w:r w:rsidRPr="004E03C5">
              <w:rPr>
                <w:b w:val="0"/>
              </w:rPr>
              <w:t>1.000,00</w:t>
            </w:r>
          </w:p>
        </w:tc>
      </w:tr>
    </w:tbl>
    <w:p w:rsidR="00F750BC" w:rsidRPr="004E03C5" w:rsidRDefault="00F750BC" w:rsidP="00F750BC">
      <w:pPr>
        <w:pStyle w:val="Heading3"/>
        <w:tabs>
          <w:tab w:val="left" w:pos="1219"/>
        </w:tabs>
        <w:spacing w:line="240" w:lineRule="auto"/>
        <w:ind w:left="1560" w:right="754"/>
        <w:jc w:val="left"/>
        <w:rPr>
          <w:b w:val="0"/>
        </w:rPr>
      </w:pPr>
    </w:p>
    <w:p w:rsidR="006B51E7" w:rsidRDefault="006B51E7" w:rsidP="00D40A45">
      <w:pPr>
        <w:pStyle w:val="BodyText"/>
        <w:tabs>
          <w:tab w:val="left" w:pos="9280"/>
        </w:tabs>
        <w:spacing w:before="71"/>
        <w:rPr>
          <w:sz w:val="24"/>
          <w:szCs w:val="24"/>
        </w:rPr>
      </w:pPr>
    </w:p>
    <w:p w:rsidR="00D40A45" w:rsidRDefault="00D40A45" w:rsidP="00D40A45">
      <w:pPr>
        <w:pStyle w:val="BodyText"/>
        <w:tabs>
          <w:tab w:val="left" w:pos="9280"/>
        </w:tabs>
        <w:spacing w:before="71"/>
        <w:rPr>
          <w:sz w:val="24"/>
          <w:szCs w:val="24"/>
        </w:rPr>
      </w:pPr>
    </w:p>
    <w:p w:rsidR="00D40A45" w:rsidRDefault="00D40A45" w:rsidP="00D40A45">
      <w:pPr>
        <w:pStyle w:val="BodyText"/>
        <w:tabs>
          <w:tab w:val="left" w:pos="9280"/>
        </w:tabs>
        <w:spacing w:before="71"/>
        <w:rPr>
          <w:sz w:val="24"/>
          <w:szCs w:val="24"/>
        </w:rPr>
      </w:pPr>
    </w:p>
    <w:p w:rsidR="00D40A45" w:rsidRDefault="00D40A45" w:rsidP="00D40A45">
      <w:pPr>
        <w:pStyle w:val="BodyText"/>
        <w:tabs>
          <w:tab w:val="left" w:pos="9280"/>
        </w:tabs>
        <w:spacing w:before="71"/>
        <w:rPr>
          <w:sz w:val="24"/>
          <w:szCs w:val="24"/>
        </w:rPr>
      </w:pPr>
    </w:p>
    <w:p w:rsidR="00D40A45" w:rsidRDefault="00D40A45" w:rsidP="00D40A45">
      <w:pPr>
        <w:pStyle w:val="BodyText"/>
        <w:tabs>
          <w:tab w:val="left" w:pos="9280"/>
        </w:tabs>
        <w:spacing w:before="71"/>
        <w:rPr>
          <w:sz w:val="24"/>
          <w:szCs w:val="24"/>
        </w:rPr>
      </w:pPr>
    </w:p>
    <w:p w:rsidR="00D40A45" w:rsidRDefault="00D40A45" w:rsidP="00D40A45">
      <w:pPr>
        <w:pStyle w:val="BodyText"/>
        <w:tabs>
          <w:tab w:val="left" w:pos="9280"/>
        </w:tabs>
        <w:spacing w:before="71"/>
        <w:rPr>
          <w:sz w:val="24"/>
          <w:szCs w:val="24"/>
        </w:rPr>
      </w:pPr>
    </w:p>
    <w:p w:rsidR="00D40A45" w:rsidRDefault="00D40A45" w:rsidP="00D40A45">
      <w:pPr>
        <w:pStyle w:val="BodyText"/>
        <w:tabs>
          <w:tab w:val="left" w:pos="9280"/>
        </w:tabs>
        <w:spacing w:before="71"/>
        <w:rPr>
          <w:sz w:val="24"/>
          <w:szCs w:val="24"/>
        </w:rPr>
      </w:pPr>
    </w:p>
    <w:p w:rsidR="00D40A45" w:rsidRDefault="00D40A45" w:rsidP="00D40A45">
      <w:pPr>
        <w:pStyle w:val="BodyText"/>
        <w:tabs>
          <w:tab w:val="left" w:pos="9280"/>
        </w:tabs>
        <w:spacing w:before="71"/>
        <w:rPr>
          <w:sz w:val="24"/>
          <w:szCs w:val="24"/>
        </w:rPr>
      </w:pPr>
    </w:p>
    <w:p w:rsidR="006B51E7" w:rsidRPr="004E03C5" w:rsidRDefault="006B51E7" w:rsidP="006F5426">
      <w:pPr>
        <w:pStyle w:val="BodyText"/>
        <w:tabs>
          <w:tab w:val="left" w:pos="9280"/>
        </w:tabs>
        <w:spacing w:before="71"/>
        <w:ind w:left="167"/>
        <w:rPr>
          <w:sz w:val="24"/>
          <w:szCs w:val="24"/>
        </w:rPr>
      </w:pPr>
    </w:p>
    <w:p w:rsidR="00C07927" w:rsidRDefault="00F750BC" w:rsidP="008569A9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  <w:r w:rsidRPr="004E03C5">
        <w:rPr>
          <w:rFonts w:eastAsiaTheme="minorHAnsi"/>
          <w:b/>
          <w:sz w:val="24"/>
          <w:szCs w:val="24"/>
        </w:rPr>
        <w:t xml:space="preserve">IX </w:t>
      </w:r>
      <w:r w:rsidR="002F7C2D" w:rsidRPr="004E03C5">
        <w:rPr>
          <w:rFonts w:eastAsiaTheme="minorHAnsi"/>
          <w:b/>
          <w:sz w:val="24"/>
          <w:szCs w:val="24"/>
        </w:rPr>
        <w:t xml:space="preserve">СПИСИ И РАДЊЕ ИЗ ОБЛАСТИ САОБРАЋАЈА </w:t>
      </w:r>
    </w:p>
    <w:p w:rsidR="002F7C2D" w:rsidRPr="00C07927" w:rsidRDefault="00C07927" w:rsidP="008569A9">
      <w:pPr>
        <w:widowControl/>
        <w:adjustRightInd w:val="0"/>
        <w:jc w:val="center"/>
        <w:rPr>
          <w:rFonts w:eastAsiaTheme="minorHAnsi"/>
          <w:b/>
          <w:sz w:val="24"/>
          <w:szCs w:val="24"/>
          <w:lang w:val="sr-Cyrl-RS"/>
        </w:rPr>
      </w:pPr>
      <w:r>
        <w:rPr>
          <w:rFonts w:eastAsiaTheme="minorHAnsi"/>
          <w:b/>
          <w:sz w:val="24"/>
          <w:szCs w:val="24"/>
          <w:lang w:val="sr-Cyrl-RS"/>
        </w:rPr>
        <w:t>И КОМУНАЛНИХ ПОСЛОВА</w:t>
      </w:r>
    </w:p>
    <w:p w:rsidR="002F7C2D" w:rsidRPr="004E03C5" w:rsidRDefault="00A719EA" w:rsidP="002F7C2D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Тарифни број 9</w:t>
      </w:r>
      <w:r w:rsidR="002F7C2D" w:rsidRPr="004E03C5">
        <w:rPr>
          <w:rFonts w:eastAsiaTheme="minorHAnsi"/>
          <w:b/>
          <w:sz w:val="24"/>
          <w:szCs w:val="24"/>
        </w:rPr>
        <w:t>.</w:t>
      </w:r>
    </w:p>
    <w:p w:rsidR="00FC68BC" w:rsidRPr="004E03C5" w:rsidRDefault="00FC68BC" w:rsidP="002F7C2D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</w:p>
    <w:p w:rsidR="00FC68BC" w:rsidRPr="004E03C5" w:rsidRDefault="00FC68BC" w:rsidP="002F7C2D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842"/>
      </w:tblGrid>
      <w:tr w:rsidR="00C6361B" w:rsidRPr="004E03C5" w:rsidTr="00C07927">
        <w:tc>
          <w:tcPr>
            <w:tcW w:w="7338" w:type="dxa"/>
          </w:tcPr>
          <w:p w:rsidR="00C6361B" w:rsidRPr="004E03C5" w:rsidRDefault="00C6361B" w:rsidP="00FC68BC">
            <w:pPr>
              <w:widowControl/>
              <w:adjustRightInd w:val="0"/>
              <w:rPr>
                <w:rFonts w:eastAsiaTheme="minorHAnsi"/>
                <w:b/>
                <w:sz w:val="24"/>
                <w:szCs w:val="24"/>
              </w:rPr>
            </w:pPr>
            <w:r w:rsidRPr="004E03C5">
              <w:rPr>
                <w:rFonts w:eastAsiaTheme="minorHAnsi"/>
                <w:sz w:val="24"/>
                <w:szCs w:val="24"/>
              </w:rPr>
              <w:t>1.За издавање акта о испуњености услова за обављање ауто-такси превоза путника по возилу</w:t>
            </w:r>
          </w:p>
        </w:tc>
        <w:tc>
          <w:tcPr>
            <w:tcW w:w="1842" w:type="dxa"/>
          </w:tcPr>
          <w:p w:rsidR="0058359D" w:rsidRPr="009C5177" w:rsidRDefault="009C5177" w:rsidP="009C5177">
            <w:pPr>
              <w:widowControl/>
              <w:adjustRightInd w:val="0"/>
              <w:jc w:val="right"/>
              <w:rPr>
                <w:rFonts w:eastAsiaTheme="minorHAnsi"/>
                <w:sz w:val="24"/>
                <w:szCs w:val="24"/>
                <w:lang w:val="sr-Cyrl-RS"/>
              </w:rPr>
            </w:pPr>
            <w:r w:rsidRPr="009C5177">
              <w:rPr>
                <w:rFonts w:eastAsiaTheme="minorHAnsi"/>
                <w:sz w:val="24"/>
                <w:szCs w:val="24"/>
                <w:lang w:val="sr-Cyrl-RS"/>
              </w:rPr>
              <w:t>2.500,00</w:t>
            </w:r>
          </w:p>
        </w:tc>
      </w:tr>
      <w:tr w:rsidR="00C6361B" w:rsidRPr="004E03C5" w:rsidTr="00C07927">
        <w:tc>
          <w:tcPr>
            <w:tcW w:w="7338" w:type="dxa"/>
          </w:tcPr>
          <w:p w:rsidR="00C6361B" w:rsidRPr="004E03C5" w:rsidRDefault="00C6361B" w:rsidP="00FC68B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E03C5">
              <w:rPr>
                <w:rFonts w:eastAsiaTheme="minorHAnsi"/>
                <w:sz w:val="24"/>
                <w:szCs w:val="24"/>
              </w:rPr>
              <w:t>2.За естетски преглед возила издавање решења једанпут годишње, као и за свако ново возило</w:t>
            </w:r>
          </w:p>
        </w:tc>
        <w:tc>
          <w:tcPr>
            <w:tcW w:w="1842" w:type="dxa"/>
          </w:tcPr>
          <w:p w:rsidR="0058359D" w:rsidRPr="009C5177" w:rsidRDefault="009C5177" w:rsidP="009C5177">
            <w:pPr>
              <w:widowControl/>
              <w:adjustRightInd w:val="0"/>
              <w:jc w:val="right"/>
              <w:rPr>
                <w:rFonts w:eastAsiaTheme="minorHAnsi"/>
                <w:sz w:val="24"/>
                <w:szCs w:val="24"/>
                <w:lang w:val="sr-Cyrl-RS"/>
              </w:rPr>
            </w:pPr>
            <w:r w:rsidRPr="009C5177">
              <w:rPr>
                <w:rFonts w:eastAsiaTheme="minorHAnsi"/>
                <w:sz w:val="24"/>
                <w:szCs w:val="24"/>
                <w:lang w:val="sr-Cyrl-RS"/>
              </w:rPr>
              <w:t>300,00</w:t>
            </w:r>
          </w:p>
        </w:tc>
      </w:tr>
      <w:tr w:rsidR="00C6361B" w:rsidRPr="004E03C5" w:rsidTr="00C07927">
        <w:tc>
          <w:tcPr>
            <w:tcW w:w="7338" w:type="dxa"/>
          </w:tcPr>
          <w:p w:rsidR="00C6361B" w:rsidRPr="004E03C5" w:rsidRDefault="00C6361B" w:rsidP="00FC68BC">
            <w:pPr>
              <w:pStyle w:val="BodyText"/>
              <w:tabs>
                <w:tab w:val="left" w:pos="9280"/>
              </w:tabs>
              <w:spacing w:before="71"/>
              <w:rPr>
                <w:sz w:val="24"/>
                <w:szCs w:val="24"/>
              </w:rPr>
            </w:pPr>
            <w:r w:rsidRPr="004E03C5">
              <w:rPr>
                <w:rFonts w:eastAsiaTheme="minorHAnsi"/>
                <w:sz w:val="24"/>
                <w:szCs w:val="24"/>
              </w:rPr>
              <w:t>3.За издавање такси дозволе</w:t>
            </w:r>
          </w:p>
        </w:tc>
        <w:tc>
          <w:tcPr>
            <w:tcW w:w="1842" w:type="dxa"/>
          </w:tcPr>
          <w:p w:rsidR="00C6361B" w:rsidRPr="009C5177" w:rsidRDefault="009C5177" w:rsidP="009C5177">
            <w:pPr>
              <w:widowControl/>
              <w:adjustRightInd w:val="0"/>
              <w:jc w:val="right"/>
              <w:rPr>
                <w:rFonts w:eastAsiaTheme="minorHAnsi"/>
                <w:sz w:val="24"/>
                <w:szCs w:val="24"/>
                <w:lang w:val="sr-Cyrl-RS"/>
              </w:rPr>
            </w:pPr>
            <w:r w:rsidRPr="009C5177">
              <w:rPr>
                <w:rFonts w:eastAsiaTheme="minorHAnsi"/>
                <w:sz w:val="24"/>
                <w:szCs w:val="24"/>
                <w:lang w:val="sr-Cyrl-RS"/>
              </w:rPr>
              <w:t>1</w:t>
            </w:r>
            <w:r w:rsidR="00671791">
              <w:rPr>
                <w:rFonts w:eastAsiaTheme="minorHAnsi"/>
                <w:sz w:val="24"/>
                <w:szCs w:val="24"/>
                <w:lang w:val="sr-Cyrl-RS"/>
              </w:rPr>
              <w:t>.0</w:t>
            </w:r>
            <w:bookmarkStart w:id="0" w:name="_GoBack"/>
            <w:bookmarkEnd w:id="0"/>
            <w:r w:rsidRPr="009C5177">
              <w:rPr>
                <w:rFonts w:eastAsiaTheme="minorHAnsi"/>
                <w:sz w:val="24"/>
                <w:szCs w:val="24"/>
                <w:lang w:val="sr-Cyrl-RS"/>
              </w:rPr>
              <w:t>00,00</w:t>
            </w:r>
          </w:p>
        </w:tc>
      </w:tr>
      <w:tr w:rsidR="00C07927" w:rsidRPr="004E03C5" w:rsidTr="00C07927">
        <w:tc>
          <w:tcPr>
            <w:tcW w:w="7338" w:type="dxa"/>
          </w:tcPr>
          <w:p w:rsidR="00C07927" w:rsidRPr="00C07927" w:rsidRDefault="00C07927" w:rsidP="00C07927">
            <w:pPr>
              <w:pStyle w:val="BodyText"/>
              <w:tabs>
                <w:tab w:val="left" w:pos="9280"/>
              </w:tabs>
              <w:spacing w:before="71"/>
              <w:rPr>
                <w:rFonts w:eastAsiaTheme="minorHAnsi"/>
                <w:sz w:val="24"/>
                <w:szCs w:val="24"/>
                <w:lang w:val="sr-Cyrl-RS"/>
              </w:rPr>
            </w:pPr>
            <w:r>
              <w:rPr>
                <w:rFonts w:eastAsiaTheme="minorHAnsi"/>
                <w:sz w:val="24"/>
                <w:szCs w:val="24"/>
                <w:lang w:val="sr-Cyrl-RS"/>
              </w:rPr>
              <w:t xml:space="preserve">4.За доношење решења о привременом заузећу јавних површина </w:t>
            </w:r>
          </w:p>
        </w:tc>
        <w:tc>
          <w:tcPr>
            <w:tcW w:w="1842" w:type="dxa"/>
          </w:tcPr>
          <w:p w:rsidR="00C07927" w:rsidRPr="00C07927" w:rsidRDefault="00C07927" w:rsidP="009C5177">
            <w:pPr>
              <w:widowControl/>
              <w:adjustRightInd w:val="0"/>
              <w:jc w:val="right"/>
              <w:rPr>
                <w:rFonts w:eastAsiaTheme="minorHAnsi"/>
                <w:sz w:val="24"/>
                <w:szCs w:val="24"/>
                <w:lang w:val="sr-Cyrl-RS"/>
              </w:rPr>
            </w:pPr>
          </w:p>
        </w:tc>
      </w:tr>
      <w:tr w:rsidR="00C07927" w:rsidRPr="004E03C5" w:rsidTr="00C07927">
        <w:trPr>
          <w:trHeight w:val="394"/>
        </w:trPr>
        <w:tc>
          <w:tcPr>
            <w:tcW w:w="7338" w:type="dxa"/>
          </w:tcPr>
          <w:p w:rsidR="00C07927" w:rsidRDefault="00C07927" w:rsidP="00C07927">
            <w:pPr>
              <w:pStyle w:val="BodyText"/>
              <w:tabs>
                <w:tab w:val="left" w:pos="9280"/>
              </w:tabs>
              <w:spacing w:before="71"/>
              <w:rPr>
                <w:rFonts w:eastAsiaTheme="minorHAnsi"/>
                <w:sz w:val="24"/>
                <w:szCs w:val="24"/>
                <w:lang w:val="sr-Cyrl-RS"/>
              </w:rPr>
            </w:pPr>
            <w:r>
              <w:rPr>
                <w:rFonts w:eastAsiaTheme="minorHAnsi"/>
                <w:sz w:val="24"/>
                <w:szCs w:val="24"/>
                <w:lang w:val="sr-Cyrl-RS"/>
              </w:rPr>
              <w:t>-за раскопавање јавних површина</w:t>
            </w:r>
          </w:p>
        </w:tc>
        <w:tc>
          <w:tcPr>
            <w:tcW w:w="1842" w:type="dxa"/>
          </w:tcPr>
          <w:p w:rsidR="00C07927" w:rsidRDefault="00C07927" w:rsidP="009C5177">
            <w:pPr>
              <w:widowControl/>
              <w:adjustRightInd w:val="0"/>
              <w:jc w:val="right"/>
              <w:rPr>
                <w:rFonts w:eastAsiaTheme="minorHAnsi"/>
                <w:b/>
                <w:sz w:val="24"/>
                <w:szCs w:val="24"/>
                <w:lang w:val="sr-Cyrl-RS"/>
              </w:rPr>
            </w:pPr>
          </w:p>
          <w:p w:rsidR="00C07927" w:rsidRPr="00C07927" w:rsidRDefault="00C07927" w:rsidP="009C5177">
            <w:pPr>
              <w:widowControl/>
              <w:adjustRightInd w:val="0"/>
              <w:jc w:val="right"/>
              <w:rPr>
                <w:rFonts w:eastAsiaTheme="minorHAnsi"/>
                <w:sz w:val="24"/>
                <w:szCs w:val="24"/>
                <w:lang w:val="sr-Cyrl-RS"/>
              </w:rPr>
            </w:pPr>
            <w:r w:rsidRPr="00C07927">
              <w:rPr>
                <w:rFonts w:eastAsiaTheme="minorHAnsi"/>
                <w:sz w:val="24"/>
                <w:szCs w:val="24"/>
                <w:lang w:val="sr-Cyrl-RS"/>
              </w:rPr>
              <w:t>1.000,00</w:t>
            </w:r>
          </w:p>
        </w:tc>
      </w:tr>
      <w:tr w:rsidR="00C07927" w:rsidRPr="004E03C5" w:rsidTr="00C07927">
        <w:tc>
          <w:tcPr>
            <w:tcW w:w="7338" w:type="dxa"/>
          </w:tcPr>
          <w:p w:rsidR="00C07927" w:rsidRDefault="00C07927" w:rsidP="00C07927">
            <w:pPr>
              <w:pStyle w:val="BodyText"/>
              <w:tabs>
                <w:tab w:val="left" w:pos="9280"/>
              </w:tabs>
              <w:spacing w:before="71"/>
              <w:rPr>
                <w:rFonts w:eastAsiaTheme="minorHAnsi"/>
                <w:sz w:val="24"/>
                <w:szCs w:val="24"/>
                <w:lang w:val="sr-Cyrl-RS"/>
              </w:rPr>
            </w:pPr>
            <w:r>
              <w:rPr>
                <w:rFonts w:eastAsiaTheme="minorHAnsi"/>
                <w:sz w:val="24"/>
                <w:szCs w:val="24"/>
                <w:lang w:val="sr-Cyrl-RS"/>
              </w:rPr>
              <w:t>-за обележавање регулационе линије по часу</w:t>
            </w:r>
          </w:p>
        </w:tc>
        <w:tc>
          <w:tcPr>
            <w:tcW w:w="1842" w:type="dxa"/>
          </w:tcPr>
          <w:p w:rsidR="00C07927" w:rsidRPr="00C07927" w:rsidRDefault="00C07927" w:rsidP="009C5177">
            <w:pPr>
              <w:widowControl/>
              <w:adjustRightInd w:val="0"/>
              <w:jc w:val="right"/>
              <w:rPr>
                <w:rFonts w:eastAsiaTheme="minorHAnsi"/>
                <w:sz w:val="24"/>
                <w:szCs w:val="24"/>
                <w:lang w:val="sr-Cyrl-RS"/>
              </w:rPr>
            </w:pPr>
            <w:r w:rsidRPr="00C07927">
              <w:rPr>
                <w:rFonts w:eastAsiaTheme="minorHAnsi"/>
                <w:sz w:val="24"/>
                <w:szCs w:val="24"/>
                <w:lang w:val="sr-Cyrl-RS"/>
              </w:rPr>
              <w:t>500,00</w:t>
            </w:r>
          </w:p>
        </w:tc>
      </w:tr>
    </w:tbl>
    <w:p w:rsidR="002F7C2D" w:rsidRDefault="002F7C2D" w:rsidP="00FC68BC">
      <w:pPr>
        <w:pStyle w:val="BodyText"/>
        <w:tabs>
          <w:tab w:val="left" w:pos="9280"/>
        </w:tabs>
        <w:spacing w:before="71"/>
        <w:rPr>
          <w:sz w:val="24"/>
          <w:szCs w:val="24"/>
        </w:rPr>
      </w:pPr>
    </w:p>
    <w:p w:rsidR="008569A9" w:rsidRDefault="008569A9" w:rsidP="00FC68BC">
      <w:pPr>
        <w:pStyle w:val="BodyText"/>
        <w:tabs>
          <w:tab w:val="left" w:pos="9280"/>
        </w:tabs>
        <w:spacing w:before="71"/>
        <w:rPr>
          <w:sz w:val="24"/>
          <w:szCs w:val="24"/>
        </w:rPr>
      </w:pPr>
    </w:p>
    <w:p w:rsidR="008569A9" w:rsidRPr="008569A9" w:rsidRDefault="008569A9" w:rsidP="008569A9">
      <w:pPr>
        <w:pStyle w:val="BodyText"/>
        <w:tabs>
          <w:tab w:val="left" w:pos="9280"/>
        </w:tabs>
        <w:spacing w:before="71"/>
        <w:jc w:val="center"/>
        <w:rPr>
          <w:b/>
          <w:sz w:val="24"/>
          <w:szCs w:val="24"/>
          <w:lang w:val="sr-Cyrl-RS"/>
        </w:rPr>
      </w:pPr>
      <w:r w:rsidRPr="008569A9">
        <w:rPr>
          <w:b/>
          <w:sz w:val="24"/>
          <w:szCs w:val="24"/>
        </w:rPr>
        <w:t xml:space="preserve">X СПИСИ И РАДЊЕ ИЗ ОБЛАСТИ </w:t>
      </w:r>
      <w:r w:rsidRPr="008569A9">
        <w:rPr>
          <w:b/>
          <w:sz w:val="24"/>
          <w:szCs w:val="24"/>
          <w:lang w:val="sr-Cyrl-RS"/>
        </w:rPr>
        <w:t>ПРИВРЕДЕ</w:t>
      </w:r>
    </w:p>
    <w:p w:rsidR="008569A9" w:rsidRPr="008569A9" w:rsidRDefault="008569A9" w:rsidP="008569A9">
      <w:pPr>
        <w:pStyle w:val="BodyText"/>
        <w:tabs>
          <w:tab w:val="left" w:pos="9280"/>
        </w:tabs>
        <w:spacing w:before="71"/>
        <w:jc w:val="center"/>
        <w:rPr>
          <w:b/>
          <w:sz w:val="24"/>
          <w:szCs w:val="24"/>
        </w:rPr>
      </w:pPr>
      <w:r w:rsidRPr="008569A9">
        <w:rPr>
          <w:b/>
          <w:sz w:val="24"/>
          <w:szCs w:val="24"/>
        </w:rPr>
        <w:t>Тарифни број 1</w:t>
      </w:r>
      <w:r w:rsidR="00A719EA">
        <w:rPr>
          <w:b/>
          <w:sz w:val="24"/>
          <w:szCs w:val="24"/>
          <w:lang w:val="sr-Cyrl-RS"/>
        </w:rPr>
        <w:t>0</w:t>
      </w:r>
      <w:r w:rsidRPr="008569A9">
        <w:rPr>
          <w:b/>
          <w:sz w:val="24"/>
          <w:szCs w:val="24"/>
        </w:rPr>
        <w:t>.</w:t>
      </w:r>
    </w:p>
    <w:p w:rsidR="008569A9" w:rsidRDefault="008569A9" w:rsidP="008569A9">
      <w:pPr>
        <w:pStyle w:val="BodyText"/>
        <w:tabs>
          <w:tab w:val="left" w:pos="9280"/>
        </w:tabs>
        <w:spacing w:before="71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842"/>
      </w:tblGrid>
      <w:tr w:rsidR="008569A9" w:rsidRPr="009C5177" w:rsidTr="009C5177">
        <w:tc>
          <w:tcPr>
            <w:tcW w:w="7338" w:type="dxa"/>
          </w:tcPr>
          <w:p w:rsidR="008569A9" w:rsidRPr="009E4951" w:rsidRDefault="008569A9" w:rsidP="009B0B95">
            <w:pPr>
              <w:widowControl/>
              <w:adjustRightInd w:val="0"/>
              <w:rPr>
                <w:rFonts w:eastAsiaTheme="minorHAnsi"/>
                <w:b/>
                <w:sz w:val="24"/>
                <w:szCs w:val="24"/>
                <w:lang w:val="sr-Cyrl-RS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1.За издавање решења о продужетку </w:t>
            </w:r>
            <w:r w:rsidR="009E4951">
              <w:rPr>
                <w:rFonts w:eastAsiaTheme="minorHAnsi"/>
                <w:sz w:val="24"/>
                <w:szCs w:val="24"/>
              </w:rPr>
              <w:t xml:space="preserve">радног времена </w:t>
            </w:r>
            <w:r w:rsidR="009E4951">
              <w:rPr>
                <w:rFonts w:eastAsiaTheme="minorHAnsi"/>
                <w:sz w:val="24"/>
                <w:szCs w:val="24"/>
                <w:lang w:val="sr-Cyrl-RS"/>
              </w:rPr>
              <w:t>угоститељских објеката</w:t>
            </w:r>
          </w:p>
        </w:tc>
        <w:tc>
          <w:tcPr>
            <w:tcW w:w="1842" w:type="dxa"/>
          </w:tcPr>
          <w:p w:rsidR="008569A9" w:rsidRPr="009C5177" w:rsidRDefault="009C5177" w:rsidP="009C5177">
            <w:pPr>
              <w:widowControl/>
              <w:adjustRightInd w:val="0"/>
              <w:jc w:val="right"/>
              <w:rPr>
                <w:rFonts w:eastAsiaTheme="minorHAnsi"/>
                <w:sz w:val="24"/>
                <w:szCs w:val="24"/>
                <w:lang w:val="sr-Cyrl-RS"/>
              </w:rPr>
            </w:pPr>
            <w:r w:rsidRPr="009C5177">
              <w:rPr>
                <w:rFonts w:eastAsiaTheme="minorHAnsi"/>
                <w:sz w:val="24"/>
                <w:szCs w:val="24"/>
                <w:lang w:val="sr-Cyrl-RS"/>
              </w:rPr>
              <w:t>300,00</w:t>
            </w:r>
          </w:p>
        </w:tc>
      </w:tr>
    </w:tbl>
    <w:p w:rsidR="002F7C2D" w:rsidRDefault="002F7C2D" w:rsidP="00FC68BC">
      <w:pPr>
        <w:pStyle w:val="BodyText"/>
        <w:tabs>
          <w:tab w:val="left" w:pos="9280"/>
        </w:tabs>
        <w:spacing w:before="71"/>
        <w:rPr>
          <w:sz w:val="24"/>
          <w:szCs w:val="24"/>
        </w:rPr>
      </w:pPr>
    </w:p>
    <w:p w:rsidR="008569A9" w:rsidRPr="004E03C5" w:rsidRDefault="008569A9" w:rsidP="00FC68BC">
      <w:pPr>
        <w:pStyle w:val="BodyText"/>
        <w:tabs>
          <w:tab w:val="left" w:pos="9280"/>
        </w:tabs>
        <w:spacing w:before="71"/>
        <w:rPr>
          <w:sz w:val="24"/>
          <w:szCs w:val="24"/>
        </w:rPr>
      </w:pPr>
    </w:p>
    <w:p w:rsidR="002F7C2D" w:rsidRPr="004E03C5" w:rsidRDefault="00FC68BC" w:rsidP="002F7C2D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  <w:r w:rsidRPr="004E03C5">
        <w:rPr>
          <w:rFonts w:eastAsiaTheme="minorHAnsi"/>
          <w:b/>
          <w:sz w:val="24"/>
          <w:szCs w:val="24"/>
        </w:rPr>
        <w:t>X</w:t>
      </w:r>
      <w:r w:rsidR="008569A9">
        <w:rPr>
          <w:rFonts w:eastAsiaTheme="minorHAnsi"/>
          <w:b/>
          <w:sz w:val="24"/>
          <w:szCs w:val="24"/>
          <w:lang w:val="sr-Latn-RS"/>
        </w:rPr>
        <w:t>I</w:t>
      </w:r>
      <w:r w:rsidRPr="004E03C5">
        <w:rPr>
          <w:rFonts w:eastAsiaTheme="minorHAnsi"/>
          <w:b/>
          <w:sz w:val="24"/>
          <w:szCs w:val="24"/>
        </w:rPr>
        <w:t xml:space="preserve"> </w:t>
      </w:r>
      <w:r w:rsidR="002F7C2D" w:rsidRPr="004E03C5">
        <w:rPr>
          <w:rFonts w:eastAsiaTheme="minorHAnsi"/>
          <w:b/>
          <w:sz w:val="24"/>
          <w:szCs w:val="24"/>
        </w:rPr>
        <w:t xml:space="preserve"> ОСТАЛИ СПИСИ И РАДЊЕ</w:t>
      </w:r>
    </w:p>
    <w:p w:rsidR="002F7C2D" w:rsidRPr="004E03C5" w:rsidRDefault="008569A9" w:rsidP="002F7C2D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Тарифни број 1</w:t>
      </w:r>
      <w:r w:rsidR="00A719EA">
        <w:rPr>
          <w:rFonts w:eastAsiaTheme="minorHAnsi"/>
          <w:b/>
          <w:sz w:val="24"/>
          <w:szCs w:val="24"/>
          <w:lang w:val="sr-Cyrl-RS"/>
        </w:rPr>
        <w:t>1</w:t>
      </w:r>
      <w:r w:rsidR="002F7C2D" w:rsidRPr="004E03C5">
        <w:rPr>
          <w:rFonts w:eastAsiaTheme="minorHAnsi"/>
          <w:b/>
          <w:sz w:val="24"/>
          <w:szCs w:val="24"/>
        </w:rPr>
        <w:t>.</w:t>
      </w:r>
    </w:p>
    <w:p w:rsidR="00FC68BC" w:rsidRPr="004E03C5" w:rsidRDefault="00FC68BC" w:rsidP="00D16003">
      <w:pPr>
        <w:widowControl/>
        <w:adjustRightInd w:val="0"/>
        <w:rPr>
          <w:rFonts w:eastAsiaTheme="minorHAnsi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98"/>
        <w:gridCol w:w="1194"/>
      </w:tblGrid>
      <w:tr w:rsidR="00C6361B" w:rsidRPr="00C6361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61B" w:rsidRPr="0058359D" w:rsidRDefault="00C6361B" w:rsidP="0058359D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  <w:lang w:val="sr-Cyrl-RS"/>
              </w:rPr>
            </w:pPr>
            <w:r w:rsidRPr="00C6361B">
              <w:rPr>
                <w:color w:val="000000"/>
                <w:sz w:val="24"/>
                <w:szCs w:val="24"/>
                <w:lang w:val="sr-Cyrl-RS"/>
              </w:rPr>
              <w:t>1.</w:t>
            </w:r>
            <w:r w:rsidR="0058359D">
              <w:t xml:space="preserve"> </w:t>
            </w:r>
            <w:r w:rsidR="0058359D">
              <w:rPr>
                <w:color w:val="000000"/>
                <w:sz w:val="24"/>
                <w:szCs w:val="24"/>
                <w:lang w:val="sr-Cyrl-RS"/>
              </w:rPr>
              <w:t>За обављање закључења брака</w:t>
            </w:r>
            <w:r w:rsidR="0058359D" w:rsidRPr="0058359D">
              <w:rPr>
                <w:color w:val="000000"/>
                <w:sz w:val="24"/>
                <w:szCs w:val="24"/>
                <w:lang w:val="sr-Cyrl-RS"/>
              </w:rPr>
              <w:t xml:space="preserve"> у службеним просторијама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61B" w:rsidRPr="00C6361B" w:rsidRDefault="00C6361B" w:rsidP="00C6361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</w:rPr>
            </w:pPr>
            <w:r w:rsidRPr="00C6361B">
              <w:rPr>
                <w:color w:val="000000"/>
                <w:sz w:val="24"/>
                <w:szCs w:val="24"/>
                <w:lang w:val="sr-Cyrl-RS"/>
              </w:rPr>
              <w:t>500,00</w:t>
            </w:r>
            <w:r w:rsidRPr="00C6361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361B" w:rsidRPr="00C6361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61B" w:rsidRPr="00C6361B" w:rsidRDefault="00C6361B" w:rsidP="00C6361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  <w:lang w:val="sr-Cyrl-RS"/>
              </w:rPr>
            </w:pPr>
            <w:r w:rsidRPr="00C6361B">
              <w:rPr>
                <w:color w:val="000000"/>
                <w:sz w:val="24"/>
                <w:szCs w:val="24"/>
                <w:lang w:val="sr-Cyrl-RS"/>
              </w:rPr>
              <w:t>2.</w:t>
            </w:r>
            <w:r w:rsidR="0058359D">
              <w:t xml:space="preserve"> </w:t>
            </w:r>
            <w:r w:rsidR="0058359D">
              <w:rPr>
                <w:color w:val="000000"/>
                <w:sz w:val="24"/>
                <w:szCs w:val="24"/>
                <w:lang w:val="sr-Cyrl-RS"/>
              </w:rPr>
              <w:t xml:space="preserve">За обављање закључења </w:t>
            </w:r>
            <w:r w:rsidRPr="00C6361B">
              <w:rPr>
                <w:color w:val="000000"/>
                <w:sz w:val="24"/>
                <w:szCs w:val="24"/>
                <w:lang w:val="sr-Cyrl-RS"/>
              </w:rPr>
              <w:t xml:space="preserve">брака ван службених просторија радним данима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61B" w:rsidRPr="00C6361B" w:rsidRDefault="00C6361B" w:rsidP="00C6361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  <w:lang w:val="sr-Cyrl-RS"/>
              </w:rPr>
            </w:pPr>
            <w:r w:rsidRPr="00C6361B">
              <w:rPr>
                <w:color w:val="000000"/>
                <w:sz w:val="24"/>
                <w:szCs w:val="24"/>
                <w:lang w:val="sr-Cyrl-RS"/>
              </w:rPr>
              <w:t>1.500,00</w:t>
            </w:r>
          </w:p>
        </w:tc>
      </w:tr>
      <w:tr w:rsidR="00C6361B" w:rsidRPr="00C6361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61B" w:rsidRPr="00C6361B" w:rsidRDefault="00C6361B" w:rsidP="0058359D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  <w:lang w:val="sr-Cyrl-RS"/>
              </w:rPr>
            </w:pPr>
            <w:r w:rsidRPr="00C6361B">
              <w:rPr>
                <w:color w:val="000000"/>
                <w:sz w:val="24"/>
                <w:szCs w:val="24"/>
                <w:lang w:val="sr-Cyrl-RS"/>
              </w:rPr>
              <w:t>3.</w:t>
            </w:r>
            <w:r w:rsidR="0058359D">
              <w:t xml:space="preserve"> </w:t>
            </w:r>
            <w:r w:rsidR="0058359D" w:rsidRPr="0058359D">
              <w:rPr>
                <w:color w:val="000000"/>
                <w:sz w:val="24"/>
                <w:szCs w:val="24"/>
                <w:lang w:val="sr-Cyrl-RS"/>
              </w:rPr>
              <w:t xml:space="preserve">За обављање закључења брака </w:t>
            </w:r>
            <w:r w:rsidRPr="00C6361B">
              <w:rPr>
                <w:color w:val="000000"/>
                <w:sz w:val="24"/>
                <w:szCs w:val="24"/>
                <w:lang w:val="sr-Cyrl-RS"/>
              </w:rPr>
              <w:t xml:space="preserve"> ван службених просторија нера</w:t>
            </w:r>
            <w:r w:rsidR="00D61562">
              <w:rPr>
                <w:color w:val="000000"/>
                <w:sz w:val="24"/>
                <w:szCs w:val="24"/>
                <w:lang w:val="sr-Cyrl-RS"/>
              </w:rPr>
              <w:t>д</w:t>
            </w:r>
            <w:r w:rsidRPr="00C6361B">
              <w:rPr>
                <w:color w:val="000000"/>
                <w:sz w:val="24"/>
                <w:szCs w:val="24"/>
                <w:lang w:val="sr-Cyrl-RS"/>
              </w:rPr>
              <w:t>ним данима (субота и недеља)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61B" w:rsidRPr="00C6361B" w:rsidRDefault="00C6361B" w:rsidP="00C6361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  <w:lang w:val="sr-Cyrl-RS"/>
              </w:rPr>
            </w:pPr>
            <w:r w:rsidRPr="00C6361B">
              <w:rPr>
                <w:color w:val="000000"/>
                <w:sz w:val="24"/>
                <w:szCs w:val="24"/>
                <w:lang w:val="sr-Cyrl-RS"/>
              </w:rPr>
              <w:t>3.000,00</w:t>
            </w:r>
          </w:p>
        </w:tc>
      </w:tr>
      <w:tr w:rsidR="00C6361B" w:rsidRPr="00C6361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61B" w:rsidRPr="00C6361B" w:rsidRDefault="00C6361B" w:rsidP="00C6361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  <w:lang w:val="sr-Cyrl-RS"/>
              </w:rPr>
            </w:pPr>
            <w:r w:rsidRPr="00C6361B">
              <w:rPr>
                <w:color w:val="000000"/>
                <w:sz w:val="24"/>
                <w:szCs w:val="24"/>
                <w:lang w:val="sr-Cyrl-RS"/>
              </w:rPr>
              <w:t>4.За доношење решења о промени личног имена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61B" w:rsidRPr="00C6361B" w:rsidRDefault="00C6361B" w:rsidP="00C6361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  <w:lang w:val="sr-Cyrl-RS"/>
              </w:rPr>
            </w:pPr>
            <w:r w:rsidRPr="00C6361B">
              <w:rPr>
                <w:color w:val="000000"/>
                <w:sz w:val="24"/>
                <w:szCs w:val="24"/>
                <w:lang w:val="sr-Cyrl-RS"/>
              </w:rPr>
              <w:t>5.000,00</w:t>
            </w:r>
          </w:p>
        </w:tc>
      </w:tr>
      <w:tr w:rsidR="00C6361B" w:rsidRPr="00C6361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61B" w:rsidRPr="00C6361B" w:rsidRDefault="00C6361B" w:rsidP="00C6361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  <w:lang w:val="sr-Cyrl-RS"/>
              </w:rPr>
            </w:pPr>
            <w:r w:rsidRPr="00C6361B">
              <w:rPr>
                <w:color w:val="000000"/>
                <w:sz w:val="24"/>
                <w:szCs w:val="24"/>
                <w:lang w:val="sr-Cyrl-RS"/>
              </w:rPr>
              <w:t>5. Доношење решња о враћању презимена после развода брака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61B" w:rsidRPr="00C6361B" w:rsidRDefault="00C6361B" w:rsidP="00C6361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  <w:lang w:val="sr-Cyrl-RS"/>
              </w:rPr>
            </w:pPr>
            <w:r w:rsidRPr="00C6361B">
              <w:rPr>
                <w:color w:val="000000"/>
                <w:sz w:val="24"/>
                <w:szCs w:val="24"/>
                <w:lang w:val="sr-Cyrl-RS"/>
              </w:rPr>
              <w:t>500,00</w:t>
            </w:r>
          </w:p>
        </w:tc>
      </w:tr>
      <w:tr w:rsidR="000F0446" w:rsidRPr="00C6361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446" w:rsidRPr="00C6361B" w:rsidRDefault="000F0446" w:rsidP="00C6361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6.</w:t>
            </w:r>
            <w:r w:rsidRPr="00E25705">
              <w:rPr>
                <w:sz w:val="24"/>
                <w:szCs w:val="24"/>
                <w:lang w:val="sr-Cyrl-CS"/>
              </w:rPr>
              <w:t xml:space="preserve"> Административна извршења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446" w:rsidRPr="00C6361B" w:rsidRDefault="000F0446" w:rsidP="00C6361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  <w:lang w:val="sr-Cyrl-RS"/>
              </w:rPr>
            </w:pPr>
          </w:p>
        </w:tc>
      </w:tr>
      <w:tr w:rsidR="000F0446" w:rsidRPr="00C6361B" w:rsidTr="000F0446">
        <w:trPr>
          <w:trHeight w:val="213"/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446" w:rsidRDefault="000F0446" w:rsidP="00C6361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  <w:r w:rsidRPr="00E25705">
              <w:rPr>
                <w:sz w:val="24"/>
                <w:szCs w:val="24"/>
                <w:lang w:val="sr-Cyrl-CS"/>
              </w:rPr>
              <w:t>за физичка лица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446" w:rsidRPr="00C6361B" w:rsidRDefault="000F0446" w:rsidP="00C6361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1.000,00</w:t>
            </w:r>
          </w:p>
        </w:tc>
      </w:tr>
      <w:tr w:rsidR="000F0446" w:rsidRPr="00C6361B" w:rsidTr="00A7066D">
        <w:trPr>
          <w:tblCellSpacing w:w="0" w:type="dxa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446" w:rsidRDefault="000F0446" w:rsidP="00C6361B">
            <w:pPr>
              <w:widowControl/>
              <w:autoSpaceDE/>
              <w:autoSpaceDN/>
              <w:spacing w:before="48" w:after="48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-за правна лица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446" w:rsidRPr="00C6361B" w:rsidRDefault="000F0446" w:rsidP="00C6361B">
            <w:pPr>
              <w:widowControl/>
              <w:autoSpaceDE/>
              <w:autoSpaceDN/>
              <w:spacing w:before="48" w:after="48"/>
              <w:jc w:val="right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3.000,00</w:t>
            </w:r>
          </w:p>
        </w:tc>
      </w:tr>
    </w:tbl>
    <w:p w:rsidR="00E25705" w:rsidRPr="00E25705" w:rsidRDefault="00E25705" w:rsidP="0069000A">
      <w:pPr>
        <w:widowControl/>
        <w:autoSpaceDE/>
        <w:autoSpaceDN/>
        <w:rPr>
          <w:b/>
          <w:sz w:val="24"/>
          <w:szCs w:val="24"/>
          <w:lang w:val="sr-Cyrl-CS"/>
        </w:rPr>
      </w:pPr>
    </w:p>
    <w:p w:rsidR="00E25705" w:rsidRPr="00E25705" w:rsidRDefault="00E25705" w:rsidP="0069000A">
      <w:pPr>
        <w:widowControl/>
        <w:autoSpaceDE/>
        <w:autoSpaceDN/>
        <w:rPr>
          <w:b/>
          <w:sz w:val="24"/>
          <w:szCs w:val="24"/>
          <w:lang w:val="sr-Cyrl-CS"/>
        </w:rPr>
      </w:pPr>
    </w:p>
    <w:p w:rsidR="00E25705" w:rsidRDefault="00E25705" w:rsidP="00E25705">
      <w:pPr>
        <w:widowControl/>
        <w:autoSpaceDE/>
        <w:autoSpaceDN/>
        <w:jc w:val="center"/>
        <w:rPr>
          <w:b/>
          <w:sz w:val="24"/>
          <w:szCs w:val="24"/>
          <w:lang w:val="sr-Cyrl-CS"/>
        </w:rPr>
      </w:pPr>
    </w:p>
    <w:p w:rsidR="002929A9" w:rsidRDefault="002929A9" w:rsidP="00E25705">
      <w:pPr>
        <w:widowControl/>
        <w:autoSpaceDE/>
        <w:autoSpaceDN/>
        <w:jc w:val="center"/>
        <w:rPr>
          <w:b/>
          <w:sz w:val="24"/>
          <w:szCs w:val="24"/>
          <w:lang w:val="sr-Cyrl-CS"/>
        </w:rPr>
      </w:pPr>
    </w:p>
    <w:p w:rsidR="002929A9" w:rsidRDefault="002929A9" w:rsidP="00E25705">
      <w:pPr>
        <w:widowControl/>
        <w:autoSpaceDE/>
        <w:autoSpaceDN/>
        <w:jc w:val="center"/>
        <w:rPr>
          <w:b/>
          <w:sz w:val="24"/>
          <w:szCs w:val="24"/>
          <w:lang w:val="sr-Cyrl-CS"/>
        </w:rPr>
      </w:pPr>
    </w:p>
    <w:p w:rsidR="002929A9" w:rsidRDefault="002929A9" w:rsidP="00E25705">
      <w:pPr>
        <w:widowControl/>
        <w:autoSpaceDE/>
        <w:autoSpaceDN/>
        <w:jc w:val="center"/>
        <w:rPr>
          <w:b/>
          <w:sz w:val="24"/>
          <w:szCs w:val="24"/>
          <w:lang w:val="sr-Cyrl-CS"/>
        </w:rPr>
      </w:pPr>
    </w:p>
    <w:p w:rsidR="002929A9" w:rsidRDefault="002929A9" w:rsidP="00E25705">
      <w:pPr>
        <w:widowControl/>
        <w:autoSpaceDE/>
        <w:autoSpaceDN/>
        <w:jc w:val="center"/>
        <w:rPr>
          <w:b/>
          <w:sz w:val="24"/>
          <w:szCs w:val="24"/>
          <w:lang w:val="sr-Cyrl-CS"/>
        </w:rPr>
      </w:pPr>
    </w:p>
    <w:p w:rsidR="002929A9" w:rsidRDefault="002929A9" w:rsidP="00E25705">
      <w:pPr>
        <w:widowControl/>
        <w:autoSpaceDE/>
        <w:autoSpaceDN/>
        <w:jc w:val="center"/>
        <w:rPr>
          <w:b/>
          <w:sz w:val="24"/>
          <w:szCs w:val="24"/>
          <w:lang w:val="sr-Cyrl-CS"/>
        </w:rPr>
      </w:pPr>
    </w:p>
    <w:p w:rsidR="002929A9" w:rsidRDefault="002929A9" w:rsidP="00E25705">
      <w:pPr>
        <w:widowControl/>
        <w:autoSpaceDE/>
        <w:autoSpaceDN/>
        <w:jc w:val="center"/>
        <w:rPr>
          <w:b/>
          <w:sz w:val="24"/>
          <w:szCs w:val="24"/>
          <w:lang w:val="sr-Cyrl-CS"/>
        </w:rPr>
      </w:pPr>
    </w:p>
    <w:p w:rsidR="002929A9" w:rsidRPr="00E25705" w:rsidRDefault="002929A9" w:rsidP="00E25705">
      <w:pPr>
        <w:widowControl/>
        <w:autoSpaceDE/>
        <w:autoSpaceDN/>
        <w:jc w:val="center"/>
        <w:rPr>
          <w:b/>
          <w:sz w:val="24"/>
          <w:szCs w:val="24"/>
          <w:lang w:val="sr-Cyrl-CS"/>
        </w:rPr>
      </w:pPr>
    </w:p>
    <w:p w:rsidR="00E25705" w:rsidRPr="00E25705" w:rsidRDefault="00E25705" w:rsidP="00E25705">
      <w:pPr>
        <w:widowControl/>
        <w:autoSpaceDE/>
        <w:autoSpaceDN/>
        <w:jc w:val="center"/>
        <w:rPr>
          <w:b/>
          <w:sz w:val="24"/>
          <w:szCs w:val="24"/>
          <w:lang w:val="sr-Cyrl-CS"/>
        </w:rPr>
      </w:pPr>
    </w:p>
    <w:p w:rsidR="00E25705" w:rsidRPr="00E25705" w:rsidRDefault="00A719EA" w:rsidP="00E25705">
      <w:pPr>
        <w:widowControl/>
        <w:autoSpaceDE/>
        <w:autoSpaceDN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Latn-RS"/>
        </w:rPr>
        <w:t xml:space="preserve">XII </w:t>
      </w:r>
      <w:r w:rsidR="00E25705" w:rsidRPr="00E25705">
        <w:rPr>
          <w:b/>
          <w:sz w:val="24"/>
          <w:szCs w:val="24"/>
          <w:lang w:val="sr-Cyrl-CS"/>
        </w:rPr>
        <w:t>УСЛУЖНЕ РАДЊЕ</w:t>
      </w:r>
    </w:p>
    <w:p w:rsidR="00E25705" w:rsidRPr="00E25705" w:rsidRDefault="00E25705" w:rsidP="00E25705">
      <w:pPr>
        <w:widowControl/>
        <w:autoSpaceDE/>
        <w:autoSpaceDN/>
        <w:jc w:val="center"/>
        <w:rPr>
          <w:b/>
          <w:sz w:val="24"/>
          <w:szCs w:val="24"/>
          <w:lang w:val="sr-Cyrl-CS"/>
        </w:rPr>
      </w:pPr>
    </w:p>
    <w:p w:rsidR="00E25705" w:rsidRPr="004E03C5" w:rsidRDefault="000F0446" w:rsidP="00E25705">
      <w:pPr>
        <w:widowControl/>
        <w:autoSpaceDE/>
        <w:autoSpaceDN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Тарифни број 12</w:t>
      </w:r>
      <w:r w:rsidR="00E25705" w:rsidRPr="00E25705">
        <w:rPr>
          <w:b/>
          <w:sz w:val="24"/>
          <w:szCs w:val="24"/>
          <w:lang w:val="sr-Cyrl-CS"/>
        </w:rPr>
        <w:t xml:space="preserve">. </w:t>
      </w:r>
    </w:p>
    <w:p w:rsidR="0069000A" w:rsidRPr="00E25705" w:rsidRDefault="0069000A" w:rsidP="00E25705">
      <w:pPr>
        <w:widowControl/>
        <w:autoSpaceDE/>
        <w:autoSpaceDN/>
        <w:jc w:val="center"/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276"/>
      </w:tblGrid>
      <w:tr w:rsidR="0069000A" w:rsidRPr="004E03C5" w:rsidTr="00DC55EF">
        <w:trPr>
          <w:trHeight w:val="611"/>
        </w:trPr>
        <w:tc>
          <w:tcPr>
            <w:tcW w:w="804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</w:p>
          <w:p w:rsidR="0069000A" w:rsidRPr="00E25705" w:rsidRDefault="0069000A" w:rsidP="00E25705">
            <w:pPr>
              <w:widowControl/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4E03C5">
              <w:rPr>
                <w:sz w:val="24"/>
                <w:szCs w:val="24"/>
                <w:lang w:val="sr-Latn-RS"/>
              </w:rPr>
              <w:t>1.</w:t>
            </w:r>
            <w:r w:rsidRPr="00E25705">
              <w:rPr>
                <w:sz w:val="24"/>
                <w:szCs w:val="24"/>
                <w:lang w:val="sr-Cyrl-CS"/>
              </w:rPr>
              <w:t>Фотокопирање</w:t>
            </w:r>
          </w:p>
        </w:tc>
        <w:tc>
          <w:tcPr>
            <w:tcW w:w="127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</w:p>
          <w:p w:rsidR="0069000A" w:rsidRPr="00E25705" w:rsidRDefault="0069000A" w:rsidP="00E25705">
            <w:pPr>
              <w:widowControl/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</w:p>
          <w:p w:rsidR="0069000A" w:rsidRPr="00E25705" w:rsidRDefault="0069000A" w:rsidP="00E2570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9000A" w:rsidRPr="004E03C5" w:rsidTr="00DC55EF">
        <w:trPr>
          <w:trHeight w:val="312"/>
        </w:trPr>
        <w:tc>
          <w:tcPr>
            <w:tcW w:w="804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- А4 једнострано од 1-10 страница</w:t>
            </w:r>
          </w:p>
        </w:tc>
        <w:tc>
          <w:tcPr>
            <w:tcW w:w="127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5,00</w:t>
            </w:r>
          </w:p>
        </w:tc>
      </w:tr>
      <w:tr w:rsidR="0069000A" w:rsidRPr="004E03C5" w:rsidTr="00DC55EF">
        <w:tc>
          <w:tcPr>
            <w:tcW w:w="804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- А4 једнострано од 11 и више страница</w:t>
            </w:r>
          </w:p>
        </w:tc>
        <w:tc>
          <w:tcPr>
            <w:tcW w:w="127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4,00</w:t>
            </w:r>
          </w:p>
        </w:tc>
      </w:tr>
      <w:tr w:rsidR="0069000A" w:rsidRPr="004E03C5" w:rsidTr="00DC55EF">
        <w:tc>
          <w:tcPr>
            <w:tcW w:w="804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- А4 двострано од 1-10 страница</w:t>
            </w:r>
          </w:p>
        </w:tc>
        <w:tc>
          <w:tcPr>
            <w:tcW w:w="127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8,00</w:t>
            </w:r>
          </w:p>
        </w:tc>
      </w:tr>
      <w:tr w:rsidR="0069000A" w:rsidRPr="004E03C5" w:rsidTr="00DC55EF">
        <w:tc>
          <w:tcPr>
            <w:tcW w:w="804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- А4 двострано од 11 и више страница</w:t>
            </w:r>
          </w:p>
        </w:tc>
        <w:tc>
          <w:tcPr>
            <w:tcW w:w="127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6,00</w:t>
            </w:r>
          </w:p>
        </w:tc>
      </w:tr>
      <w:tr w:rsidR="0069000A" w:rsidRPr="004E03C5" w:rsidTr="00DC55EF">
        <w:tc>
          <w:tcPr>
            <w:tcW w:w="804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- А3 једнострано од 1-10 страница</w:t>
            </w:r>
          </w:p>
        </w:tc>
        <w:tc>
          <w:tcPr>
            <w:tcW w:w="127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10,00</w:t>
            </w:r>
          </w:p>
        </w:tc>
      </w:tr>
      <w:tr w:rsidR="0069000A" w:rsidRPr="004E03C5" w:rsidTr="00DC55EF">
        <w:tc>
          <w:tcPr>
            <w:tcW w:w="804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- А3 једнострано од 11 и више страница</w:t>
            </w:r>
          </w:p>
        </w:tc>
        <w:tc>
          <w:tcPr>
            <w:tcW w:w="127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8,00</w:t>
            </w:r>
          </w:p>
        </w:tc>
      </w:tr>
      <w:tr w:rsidR="0069000A" w:rsidRPr="004E03C5" w:rsidTr="00DC55EF">
        <w:tc>
          <w:tcPr>
            <w:tcW w:w="804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- А3 двострано од 1-10 страница</w:t>
            </w:r>
          </w:p>
        </w:tc>
        <w:tc>
          <w:tcPr>
            <w:tcW w:w="127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15,00</w:t>
            </w:r>
          </w:p>
        </w:tc>
      </w:tr>
      <w:tr w:rsidR="0069000A" w:rsidRPr="004E03C5" w:rsidTr="00DC55EF">
        <w:tc>
          <w:tcPr>
            <w:tcW w:w="804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- А3 двострано од 11 и више страница</w:t>
            </w:r>
          </w:p>
        </w:tc>
        <w:tc>
          <w:tcPr>
            <w:tcW w:w="127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10,00</w:t>
            </w:r>
          </w:p>
        </w:tc>
      </w:tr>
      <w:tr w:rsidR="0069000A" w:rsidRPr="004E03C5" w:rsidTr="00DC55EF">
        <w:tc>
          <w:tcPr>
            <w:tcW w:w="804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4E03C5">
              <w:rPr>
                <w:sz w:val="24"/>
                <w:szCs w:val="24"/>
                <w:lang w:val="sr-Latn-RS"/>
              </w:rPr>
              <w:t>2.</w:t>
            </w:r>
            <w:r w:rsidRPr="00E25705">
              <w:rPr>
                <w:sz w:val="24"/>
                <w:szCs w:val="24"/>
                <w:lang w:val="sr-Cyrl-CS"/>
              </w:rPr>
              <w:t>Коришћење сале</w:t>
            </w:r>
          </w:p>
        </w:tc>
        <w:tc>
          <w:tcPr>
            <w:tcW w:w="127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9000A" w:rsidRPr="004E03C5" w:rsidTr="00DC55EF">
        <w:tc>
          <w:tcPr>
            <w:tcW w:w="804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Коришћење велике сале радним даном до 2 сата</w:t>
            </w:r>
          </w:p>
        </w:tc>
        <w:tc>
          <w:tcPr>
            <w:tcW w:w="127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2.000,00</w:t>
            </w:r>
          </w:p>
        </w:tc>
      </w:tr>
      <w:tr w:rsidR="0069000A" w:rsidRPr="004E03C5" w:rsidTr="00DC55EF">
        <w:tc>
          <w:tcPr>
            <w:tcW w:w="804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Коришћење велике сале радним даном више од 2 сата</w:t>
            </w:r>
          </w:p>
        </w:tc>
        <w:tc>
          <w:tcPr>
            <w:tcW w:w="127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3.000,00</w:t>
            </w:r>
          </w:p>
        </w:tc>
      </w:tr>
      <w:tr w:rsidR="0069000A" w:rsidRPr="004E03C5" w:rsidTr="00DC55EF">
        <w:tc>
          <w:tcPr>
            <w:tcW w:w="804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Коришћење велике сале викендом и у дане празника</w:t>
            </w:r>
          </w:p>
        </w:tc>
        <w:tc>
          <w:tcPr>
            <w:tcW w:w="127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3.000,00</w:t>
            </w:r>
          </w:p>
        </w:tc>
      </w:tr>
      <w:tr w:rsidR="0069000A" w:rsidRPr="004E03C5" w:rsidTr="00DC55EF">
        <w:tc>
          <w:tcPr>
            <w:tcW w:w="804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Коришћење велике сале викендом и у дане празника са услугом грејања и озвучења</w:t>
            </w:r>
          </w:p>
        </w:tc>
        <w:tc>
          <w:tcPr>
            <w:tcW w:w="127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</w:p>
          <w:p w:rsidR="0069000A" w:rsidRPr="00E25705" w:rsidRDefault="0069000A" w:rsidP="00E2570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5.000,00</w:t>
            </w:r>
          </w:p>
        </w:tc>
      </w:tr>
      <w:tr w:rsidR="0069000A" w:rsidRPr="004E03C5" w:rsidTr="00DC55EF">
        <w:tc>
          <w:tcPr>
            <w:tcW w:w="804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Коришћење мале сале радним даном</w:t>
            </w:r>
          </w:p>
        </w:tc>
        <w:tc>
          <w:tcPr>
            <w:tcW w:w="127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1.000,00</w:t>
            </w:r>
          </w:p>
        </w:tc>
      </w:tr>
      <w:tr w:rsidR="0069000A" w:rsidRPr="004E03C5" w:rsidTr="00DC55EF">
        <w:tc>
          <w:tcPr>
            <w:tcW w:w="804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Коришћење мале сале викендом и у дане празника</w:t>
            </w:r>
          </w:p>
        </w:tc>
        <w:tc>
          <w:tcPr>
            <w:tcW w:w="1276" w:type="dxa"/>
            <w:shd w:val="clear" w:color="auto" w:fill="auto"/>
          </w:tcPr>
          <w:p w:rsidR="0069000A" w:rsidRPr="00E25705" w:rsidRDefault="0069000A" w:rsidP="00E2570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E25705">
              <w:rPr>
                <w:sz w:val="24"/>
                <w:szCs w:val="24"/>
                <w:lang w:val="sr-Cyrl-CS"/>
              </w:rPr>
              <w:t>2.000,00</w:t>
            </w:r>
          </w:p>
        </w:tc>
      </w:tr>
    </w:tbl>
    <w:p w:rsidR="002F7C2D" w:rsidRPr="004E03C5" w:rsidRDefault="002F7C2D" w:rsidP="006F5426">
      <w:pPr>
        <w:pStyle w:val="BodyText"/>
        <w:tabs>
          <w:tab w:val="left" w:pos="9280"/>
        </w:tabs>
        <w:spacing w:before="71"/>
        <w:ind w:left="167"/>
        <w:rPr>
          <w:sz w:val="24"/>
          <w:szCs w:val="24"/>
        </w:rPr>
      </w:pPr>
    </w:p>
    <w:p w:rsidR="00C6361B" w:rsidRPr="004E03C5" w:rsidRDefault="00C6361B" w:rsidP="00DC55EF">
      <w:pPr>
        <w:pStyle w:val="BodyText"/>
        <w:tabs>
          <w:tab w:val="left" w:pos="9280"/>
        </w:tabs>
        <w:spacing w:before="71"/>
        <w:rPr>
          <w:sz w:val="24"/>
          <w:szCs w:val="24"/>
        </w:rPr>
      </w:pPr>
    </w:p>
    <w:p w:rsidR="007414D8" w:rsidRDefault="007414D8" w:rsidP="00DC55EF">
      <w:pPr>
        <w:pStyle w:val="BodyText"/>
        <w:tabs>
          <w:tab w:val="left" w:pos="3210"/>
        </w:tabs>
        <w:spacing w:before="71"/>
        <w:rPr>
          <w:sz w:val="24"/>
          <w:szCs w:val="24"/>
        </w:rPr>
      </w:pPr>
      <w:r w:rsidRPr="004E03C5">
        <w:rPr>
          <w:sz w:val="24"/>
          <w:szCs w:val="24"/>
        </w:rPr>
        <w:tab/>
      </w:r>
    </w:p>
    <w:p w:rsidR="000E7A40" w:rsidRDefault="000E7A40" w:rsidP="00DC55EF">
      <w:pPr>
        <w:pStyle w:val="BodyText"/>
        <w:tabs>
          <w:tab w:val="left" w:pos="3210"/>
        </w:tabs>
        <w:spacing w:before="71"/>
        <w:rPr>
          <w:sz w:val="24"/>
          <w:szCs w:val="24"/>
        </w:rPr>
      </w:pPr>
    </w:p>
    <w:p w:rsidR="000E7A40" w:rsidRDefault="000E7A40" w:rsidP="00DC55EF">
      <w:pPr>
        <w:pStyle w:val="BodyText"/>
        <w:tabs>
          <w:tab w:val="left" w:pos="3210"/>
        </w:tabs>
        <w:spacing w:before="71"/>
        <w:rPr>
          <w:sz w:val="24"/>
          <w:szCs w:val="24"/>
        </w:rPr>
      </w:pPr>
    </w:p>
    <w:p w:rsidR="000E7A40" w:rsidRDefault="000E7A40" w:rsidP="00DC55EF">
      <w:pPr>
        <w:pStyle w:val="BodyText"/>
        <w:tabs>
          <w:tab w:val="left" w:pos="3210"/>
        </w:tabs>
        <w:spacing w:before="71"/>
        <w:rPr>
          <w:sz w:val="24"/>
          <w:szCs w:val="24"/>
        </w:rPr>
      </w:pPr>
    </w:p>
    <w:p w:rsidR="000E7A40" w:rsidRDefault="000E7A40" w:rsidP="00DC55EF">
      <w:pPr>
        <w:pStyle w:val="BodyText"/>
        <w:tabs>
          <w:tab w:val="left" w:pos="3210"/>
        </w:tabs>
        <w:spacing w:before="71"/>
        <w:rPr>
          <w:sz w:val="24"/>
          <w:szCs w:val="24"/>
        </w:rPr>
      </w:pPr>
    </w:p>
    <w:p w:rsidR="000E7A40" w:rsidRDefault="000E7A40" w:rsidP="00DC55EF">
      <w:pPr>
        <w:pStyle w:val="BodyText"/>
        <w:tabs>
          <w:tab w:val="left" w:pos="3210"/>
        </w:tabs>
        <w:spacing w:before="71"/>
        <w:rPr>
          <w:sz w:val="24"/>
          <w:szCs w:val="24"/>
        </w:rPr>
      </w:pPr>
    </w:p>
    <w:p w:rsidR="000E7A40" w:rsidRDefault="000E7A40" w:rsidP="00DC55EF">
      <w:pPr>
        <w:pStyle w:val="BodyText"/>
        <w:tabs>
          <w:tab w:val="left" w:pos="3210"/>
        </w:tabs>
        <w:spacing w:before="71"/>
        <w:rPr>
          <w:sz w:val="24"/>
          <w:szCs w:val="24"/>
        </w:rPr>
      </w:pPr>
    </w:p>
    <w:p w:rsidR="000E7A40" w:rsidRDefault="000E7A40" w:rsidP="00DC55EF">
      <w:pPr>
        <w:pStyle w:val="BodyText"/>
        <w:tabs>
          <w:tab w:val="left" w:pos="3210"/>
        </w:tabs>
        <w:spacing w:before="71"/>
        <w:rPr>
          <w:sz w:val="24"/>
          <w:szCs w:val="24"/>
        </w:rPr>
      </w:pPr>
    </w:p>
    <w:p w:rsidR="000E7A40" w:rsidRDefault="000E7A40" w:rsidP="00DC55EF">
      <w:pPr>
        <w:pStyle w:val="BodyText"/>
        <w:tabs>
          <w:tab w:val="left" w:pos="3210"/>
        </w:tabs>
        <w:spacing w:before="71"/>
        <w:rPr>
          <w:sz w:val="24"/>
          <w:szCs w:val="24"/>
        </w:rPr>
      </w:pPr>
    </w:p>
    <w:p w:rsidR="000E7A40" w:rsidRDefault="000E7A40" w:rsidP="00DC55EF">
      <w:pPr>
        <w:pStyle w:val="BodyText"/>
        <w:tabs>
          <w:tab w:val="left" w:pos="3210"/>
        </w:tabs>
        <w:spacing w:before="71"/>
        <w:rPr>
          <w:sz w:val="24"/>
          <w:szCs w:val="24"/>
        </w:rPr>
      </w:pPr>
    </w:p>
    <w:p w:rsidR="000E7A40" w:rsidRDefault="000E7A40" w:rsidP="00DC55EF">
      <w:pPr>
        <w:pStyle w:val="BodyText"/>
        <w:tabs>
          <w:tab w:val="left" w:pos="3210"/>
        </w:tabs>
        <w:spacing w:before="71"/>
        <w:rPr>
          <w:sz w:val="24"/>
          <w:szCs w:val="24"/>
        </w:rPr>
      </w:pPr>
    </w:p>
    <w:p w:rsidR="000E7A40" w:rsidRDefault="000E7A40" w:rsidP="00DC55EF">
      <w:pPr>
        <w:pStyle w:val="BodyText"/>
        <w:tabs>
          <w:tab w:val="left" w:pos="3210"/>
        </w:tabs>
        <w:spacing w:before="71"/>
        <w:rPr>
          <w:sz w:val="24"/>
          <w:szCs w:val="24"/>
        </w:rPr>
      </w:pPr>
    </w:p>
    <w:p w:rsidR="000E7A40" w:rsidRDefault="000E7A40" w:rsidP="00DC55EF">
      <w:pPr>
        <w:pStyle w:val="BodyText"/>
        <w:tabs>
          <w:tab w:val="left" w:pos="3210"/>
        </w:tabs>
        <w:spacing w:before="71"/>
        <w:rPr>
          <w:sz w:val="24"/>
          <w:szCs w:val="24"/>
        </w:rPr>
      </w:pPr>
    </w:p>
    <w:p w:rsidR="000E7A40" w:rsidRDefault="000E7A40" w:rsidP="00DC55EF">
      <w:pPr>
        <w:pStyle w:val="BodyText"/>
        <w:tabs>
          <w:tab w:val="left" w:pos="3210"/>
        </w:tabs>
        <w:spacing w:before="71"/>
        <w:rPr>
          <w:sz w:val="24"/>
          <w:szCs w:val="24"/>
        </w:rPr>
      </w:pPr>
    </w:p>
    <w:p w:rsidR="000E7A40" w:rsidRDefault="000E7A40" w:rsidP="00DC55EF">
      <w:pPr>
        <w:pStyle w:val="BodyText"/>
        <w:tabs>
          <w:tab w:val="left" w:pos="3210"/>
        </w:tabs>
        <w:spacing w:before="71"/>
        <w:rPr>
          <w:sz w:val="24"/>
          <w:szCs w:val="24"/>
        </w:rPr>
      </w:pPr>
    </w:p>
    <w:p w:rsidR="000E7A40" w:rsidRDefault="000E7A40" w:rsidP="00DC55EF">
      <w:pPr>
        <w:pStyle w:val="BodyText"/>
        <w:tabs>
          <w:tab w:val="left" w:pos="3210"/>
        </w:tabs>
        <w:spacing w:before="71"/>
        <w:rPr>
          <w:sz w:val="24"/>
          <w:szCs w:val="24"/>
        </w:rPr>
      </w:pPr>
    </w:p>
    <w:p w:rsidR="000E7A40" w:rsidRDefault="000E7A40" w:rsidP="00DC55EF">
      <w:pPr>
        <w:pStyle w:val="BodyText"/>
        <w:tabs>
          <w:tab w:val="left" w:pos="3210"/>
        </w:tabs>
        <w:spacing w:before="71"/>
        <w:rPr>
          <w:sz w:val="24"/>
          <w:szCs w:val="24"/>
        </w:rPr>
      </w:pPr>
    </w:p>
    <w:p w:rsidR="000E7A40" w:rsidRDefault="000E7A40" w:rsidP="00DC55EF">
      <w:pPr>
        <w:pStyle w:val="BodyText"/>
        <w:tabs>
          <w:tab w:val="left" w:pos="3210"/>
        </w:tabs>
        <w:spacing w:before="71"/>
        <w:rPr>
          <w:sz w:val="24"/>
          <w:szCs w:val="24"/>
        </w:rPr>
      </w:pPr>
    </w:p>
    <w:p w:rsidR="000E7A40" w:rsidRDefault="000E7A40" w:rsidP="00DC55EF">
      <w:pPr>
        <w:pStyle w:val="BodyText"/>
        <w:tabs>
          <w:tab w:val="left" w:pos="3210"/>
        </w:tabs>
        <w:spacing w:before="71"/>
        <w:rPr>
          <w:sz w:val="24"/>
          <w:szCs w:val="24"/>
        </w:rPr>
      </w:pPr>
    </w:p>
    <w:p w:rsidR="000E7A40" w:rsidRPr="004E03C5" w:rsidRDefault="000E7A40" w:rsidP="00DC55EF">
      <w:pPr>
        <w:pStyle w:val="BodyText"/>
        <w:tabs>
          <w:tab w:val="left" w:pos="3210"/>
        </w:tabs>
        <w:spacing w:before="71"/>
        <w:rPr>
          <w:sz w:val="24"/>
          <w:szCs w:val="24"/>
        </w:rPr>
      </w:pPr>
    </w:p>
    <w:p w:rsidR="002F7C2D" w:rsidRPr="004E03C5" w:rsidRDefault="007414D8" w:rsidP="007414D8">
      <w:pPr>
        <w:pStyle w:val="BodyText"/>
        <w:tabs>
          <w:tab w:val="left" w:pos="3210"/>
        </w:tabs>
        <w:spacing w:before="71"/>
        <w:ind w:left="167"/>
        <w:jc w:val="center"/>
        <w:rPr>
          <w:b/>
          <w:sz w:val="24"/>
          <w:szCs w:val="24"/>
        </w:rPr>
      </w:pPr>
      <w:r w:rsidRPr="004E03C5">
        <w:rPr>
          <w:b/>
          <w:sz w:val="24"/>
          <w:szCs w:val="24"/>
        </w:rPr>
        <w:t>ОБРАЗЛОЖЕЊЕ</w:t>
      </w:r>
    </w:p>
    <w:p w:rsidR="002F7C2D" w:rsidRPr="004E03C5" w:rsidRDefault="002F7C2D" w:rsidP="006F5426">
      <w:pPr>
        <w:pStyle w:val="BodyText"/>
        <w:tabs>
          <w:tab w:val="left" w:pos="9280"/>
        </w:tabs>
        <w:spacing w:before="71"/>
        <w:ind w:left="167"/>
        <w:rPr>
          <w:b/>
          <w:sz w:val="24"/>
          <w:szCs w:val="24"/>
        </w:rPr>
      </w:pPr>
    </w:p>
    <w:p w:rsidR="007414D8" w:rsidRPr="004E03C5" w:rsidRDefault="007414D8" w:rsidP="006F5426">
      <w:pPr>
        <w:pStyle w:val="BodyText"/>
        <w:tabs>
          <w:tab w:val="left" w:pos="9280"/>
        </w:tabs>
        <w:spacing w:before="71"/>
        <w:ind w:left="167"/>
        <w:rPr>
          <w:sz w:val="24"/>
          <w:szCs w:val="24"/>
        </w:rPr>
      </w:pPr>
    </w:p>
    <w:p w:rsidR="007414D8" w:rsidRPr="004E03C5" w:rsidRDefault="007414D8" w:rsidP="007414D8">
      <w:pPr>
        <w:jc w:val="both"/>
        <w:rPr>
          <w:sz w:val="24"/>
          <w:szCs w:val="24"/>
        </w:rPr>
      </w:pPr>
    </w:p>
    <w:p w:rsidR="007414D8" w:rsidRPr="004E03C5" w:rsidRDefault="007414D8" w:rsidP="007414D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E03C5">
        <w:rPr>
          <w:rFonts w:ascii="Times New Roman" w:hAnsi="Times New Roman" w:cs="Times New Roman"/>
          <w:b/>
          <w:bCs/>
        </w:rPr>
        <w:t xml:space="preserve">ПРАВНИ ОСНОВ </w:t>
      </w:r>
    </w:p>
    <w:p w:rsidR="007414D8" w:rsidRPr="004E03C5" w:rsidRDefault="007414D8" w:rsidP="007414D8">
      <w:pPr>
        <w:pStyle w:val="Default"/>
        <w:jc w:val="both"/>
        <w:rPr>
          <w:rFonts w:ascii="Times New Roman" w:hAnsi="Times New Roman" w:cs="Times New Roman"/>
        </w:rPr>
      </w:pPr>
    </w:p>
    <w:p w:rsidR="007414D8" w:rsidRPr="004E03C5" w:rsidRDefault="007414D8" w:rsidP="00E33777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4E03C5">
        <w:rPr>
          <w:rFonts w:ascii="Times New Roman" w:hAnsi="Times New Roman" w:cs="Times New Roman"/>
        </w:rPr>
        <w:t>Чланом 6. Закона о финансирању локалне самоуправе („Сл.гласник РС“ бр. 62/2006, 47/2011, 93/2012, 99/2013, 125/2014, 95/201</w:t>
      </w:r>
      <w:r w:rsidR="00DB00F3">
        <w:rPr>
          <w:rFonts w:ascii="Times New Roman" w:hAnsi="Times New Roman" w:cs="Times New Roman"/>
        </w:rPr>
        <w:t xml:space="preserve">5, 83/2016, 91/2016, 104/2016, </w:t>
      </w:r>
      <w:r w:rsidRPr="004E03C5">
        <w:rPr>
          <w:rFonts w:ascii="Times New Roman" w:hAnsi="Times New Roman" w:cs="Times New Roman"/>
        </w:rPr>
        <w:t>96/2017</w:t>
      </w:r>
      <w:r w:rsidR="00DB00F3">
        <w:rPr>
          <w:rFonts w:ascii="Times New Roman" w:hAnsi="Times New Roman" w:cs="Times New Roman"/>
          <w:lang w:val="sr-Cyrl-RS"/>
        </w:rPr>
        <w:t xml:space="preserve"> и 89/2018</w:t>
      </w:r>
      <w:r w:rsidRPr="004E03C5">
        <w:rPr>
          <w:rFonts w:ascii="Times New Roman" w:hAnsi="Times New Roman" w:cs="Times New Roman"/>
        </w:rPr>
        <w:t xml:space="preserve">)  прописано је да јединици локалне самоуправе припадају изворни приходи остварени на њеној територији, поред осталих и локалне административне таксе. </w:t>
      </w:r>
    </w:p>
    <w:p w:rsidR="007414D8" w:rsidRPr="004E03C5" w:rsidRDefault="007414D8" w:rsidP="00E33777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4E03C5">
        <w:rPr>
          <w:rFonts w:ascii="Times New Roman" w:hAnsi="Times New Roman" w:cs="Times New Roman"/>
        </w:rPr>
        <w:t>Чланом 9</w:t>
      </w:r>
      <w:r w:rsidR="00DB00F3">
        <w:rPr>
          <w:rFonts w:ascii="Times New Roman" w:hAnsi="Times New Roman" w:cs="Times New Roman"/>
          <w:lang w:val="sr-Cyrl-RS"/>
        </w:rPr>
        <w:t>.З</w:t>
      </w:r>
      <w:r w:rsidRPr="004E03C5">
        <w:rPr>
          <w:rFonts w:ascii="Times New Roman" w:hAnsi="Times New Roman" w:cs="Times New Roman"/>
        </w:rPr>
        <w:t xml:space="preserve">акона </w:t>
      </w:r>
      <w:r w:rsidR="00DB00F3" w:rsidRPr="00DB00F3">
        <w:rPr>
          <w:rFonts w:ascii="Times New Roman" w:hAnsi="Times New Roman" w:cs="Times New Roman"/>
        </w:rPr>
        <w:t xml:space="preserve">о финансирању локалне самоуправе </w:t>
      </w:r>
      <w:r w:rsidRPr="004E03C5">
        <w:rPr>
          <w:rFonts w:ascii="Times New Roman" w:hAnsi="Times New Roman" w:cs="Times New Roman"/>
        </w:rPr>
        <w:t xml:space="preserve">прописано је да скупштина јединице локалне самоуправе може уводити локалне административне таксе за списе и радње у управним стварима, као и за друге списе и радње које органи јединице локалне самоуправе издају, односно обављају у оквиру послова из своје изворне надлежности. </w:t>
      </w:r>
    </w:p>
    <w:p w:rsidR="00B26936" w:rsidRPr="004E03C5" w:rsidRDefault="00B26936" w:rsidP="007414D8">
      <w:pPr>
        <w:pStyle w:val="Default"/>
        <w:jc w:val="both"/>
        <w:rPr>
          <w:rFonts w:ascii="Times New Roman" w:hAnsi="Times New Roman" w:cs="Times New Roman"/>
        </w:rPr>
      </w:pPr>
    </w:p>
    <w:p w:rsidR="007414D8" w:rsidRPr="004E03C5" w:rsidRDefault="007414D8" w:rsidP="007414D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E03C5">
        <w:rPr>
          <w:rFonts w:ascii="Times New Roman" w:hAnsi="Times New Roman" w:cs="Times New Roman"/>
          <w:b/>
          <w:bCs/>
        </w:rPr>
        <w:t xml:space="preserve">РАЗЛОЗИ ДОНОШЕЊА ОДЛУКЕ </w:t>
      </w:r>
    </w:p>
    <w:p w:rsidR="00B26936" w:rsidRPr="004E03C5" w:rsidRDefault="00B26936" w:rsidP="007414D8">
      <w:pPr>
        <w:pStyle w:val="Default"/>
        <w:jc w:val="both"/>
        <w:rPr>
          <w:rFonts w:ascii="Times New Roman" w:hAnsi="Times New Roman" w:cs="Times New Roman"/>
        </w:rPr>
      </w:pPr>
    </w:p>
    <w:p w:rsidR="00B26936" w:rsidRPr="004E03C5" w:rsidRDefault="00B26936" w:rsidP="00B26936">
      <w:pPr>
        <w:pStyle w:val="Default"/>
        <w:rPr>
          <w:rFonts w:ascii="Times New Roman" w:hAnsi="Times New Roman" w:cs="Times New Roman"/>
        </w:rPr>
      </w:pPr>
    </w:p>
    <w:p w:rsidR="007414D8" w:rsidRDefault="00B26936" w:rsidP="00E33777">
      <w:pPr>
        <w:pStyle w:val="Defaul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E03C5">
        <w:rPr>
          <w:rFonts w:ascii="Times New Roman" w:hAnsi="Times New Roman" w:cs="Times New Roman"/>
        </w:rPr>
        <w:t xml:space="preserve"> </w:t>
      </w:r>
      <w:r w:rsidR="00E33777" w:rsidRPr="004E03C5">
        <w:rPr>
          <w:rFonts w:ascii="Times New Roman" w:hAnsi="Times New Roman" w:cs="Times New Roman"/>
        </w:rPr>
        <w:tab/>
      </w:r>
      <w:r w:rsidRPr="004E03C5">
        <w:rPr>
          <w:rFonts w:ascii="Times New Roman" w:hAnsi="Times New Roman" w:cs="Times New Roman"/>
        </w:rPr>
        <w:t>Oвoм Oдлукoм урeђуjу сe лoкaлнe aдминистрaтивнe тaксe за списе и радње у изворним пословима које обавља</w:t>
      </w:r>
      <w:r w:rsidR="00E33777" w:rsidRPr="004E03C5">
        <w:rPr>
          <w:rFonts w:ascii="Times New Roman" w:hAnsi="Times New Roman" w:cs="Times New Roman"/>
        </w:rPr>
        <w:t xml:space="preserve"> општина Мало Црниће.</w:t>
      </w:r>
      <w:r w:rsidRPr="004E03C5">
        <w:rPr>
          <w:rFonts w:ascii="Times New Roman" w:hAnsi="Times New Roman" w:cs="Times New Roman"/>
        </w:rPr>
        <w:t xml:space="preserve"> Услед  измена законских прописа поједине таксе које су су до сада биле утврђене одлуком</w:t>
      </w:r>
      <w:r w:rsidR="00E33777" w:rsidRPr="004E03C5">
        <w:rPr>
          <w:rFonts w:ascii="Times New Roman" w:hAnsi="Times New Roman" w:cs="Times New Roman"/>
        </w:rPr>
        <w:t xml:space="preserve"> </w:t>
      </w:r>
      <w:r w:rsidRPr="004E03C5">
        <w:rPr>
          <w:rFonts w:ascii="Times New Roman" w:hAnsi="Times New Roman" w:cs="Times New Roman"/>
        </w:rPr>
        <w:t>о административним таксама више не могу да се примењују с обзиром да се за њих наплаћује републичка адм</w:t>
      </w:r>
      <w:r w:rsidR="00E33777" w:rsidRPr="004E03C5">
        <w:rPr>
          <w:rFonts w:ascii="Times New Roman" w:hAnsi="Times New Roman" w:cs="Times New Roman"/>
        </w:rPr>
        <w:t xml:space="preserve">инистративна такса или </w:t>
      </w:r>
      <w:r w:rsidR="00807867">
        <w:rPr>
          <w:rFonts w:ascii="Times New Roman" w:hAnsi="Times New Roman" w:cs="Times New Roman"/>
        </w:rPr>
        <w:t xml:space="preserve"> поједине  послове</w:t>
      </w:r>
      <w:r w:rsidRPr="004E03C5">
        <w:rPr>
          <w:rFonts w:ascii="Times New Roman" w:hAnsi="Times New Roman" w:cs="Times New Roman"/>
        </w:rPr>
        <w:t xml:space="preserve"> општина обавља као поверене послове</w:t>
      </w:r>
      <w:r w:rsidR="00807867">
        <w:rPr>
          <w:rFonts w:ascii="Times New Roman" w:hAnsi="Times New Roman" w:cs="Times New Roman"/>
          <w:lang w:val="sr-Cyrl-RS"/>
        </w:rPr>
        <w:t>.</w:t>
      </w:r>
      <w:r w:rsidRPr="004E03C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807867" w:rsidRPr="00F50406" w:rsidRDefault="00F50406" w:rsidP="00F50406">
      <w:pPr>
        <w:pStyle w:val="Default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Одсек за локални економски развој, локалну пореску администрацију  и инспекцисјке послове је остварио сарад</w:t>
      </w:r>
      <w:r w:rsidR="00BF4B46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њу са службама Општинске управе општине Мало Црниће </w:t>
      </w:r>
      <w:r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које пружају јавну услугу у погледу утврђивања такси и сачинио је предлог ове Одлуке.</w:t>
      </w:r>
      <w:r>
        <w:rPr>
          <w:rFonts w:ascii="Times New Roman" w:hAnsi="Times New Roman" w:cs="Times New Roman"/>
          <w:lang w:val="sr-Cyrl-RS"/>
        </w:rPr>
        <w:t xml:space="preserve"> </w:t>
      </w:r>
      <w:r w:rsidR="007414D8" w:rsidRPr="004E03C5">
        <w:rPr>
          <w:rFonts w:ascii="Times New Roman" w:hAnsi="Times New Roman" w:cs="Times New Roman"/>
        </w:rPr>
        <w:t>Списи и рaдњe зa кoje сe плaћa тaксa, кao и висинa тaксe утврђуje сe Taксeнoм тaрифoм, кoja</w:t>
      </w:r>
      <w:r w:rsidR="00BF4B46">
        <w:rPr>
          <w:rFonts w:ascii="Times New Roman" w:hAnsi="Times New Roman" w:cs="Times New Roman"/>
        </w:rPr>
        <w:t xml:space="preserve"> чини сaставни</w:t>
      </w:r>
      <w:r w:rsidR="00E33777" w:rsidRPr="004E03C5">
        <w:rPr>
          <w:rFonts w:ascii="Times New Roman" w:hAnsi="Times New Roman" w:cs="Times New Roman"/>
        </w:rPr>
        <w:t xml:space="preserve"> дeo oвe oдлукe. Такса се плаћа у прописаном износу за захтев и за списе и радње које се у вези са тим захтевом доносе, односно врше. </w:t>
      </w:r>
    </w:p>
    <w:p w:rsidR="00E33777" w:rsidRPr="0002153C" w:rsidRDefault="00807867" w:rsidP="0002153C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807867">
        <w:rPr>
          <w:rFonts w:ascii="Times New Roman" w:hAnsi="Times New Roman" w:cs="Times New Roman"/>
        </w:rPr>
        <w:t xml:space="preserve">Тaксeнa oбaвeзa нaстaje: </w:t>
      </w:r>
      <w:r w:rsidR="0002153C" w:rsidRPr="0002153C">
        <w:rPr>
          <w:rFonts w:ascii="Times New Roman" w:hAnsi="Times New Roman" w:cs="Times New Roman"/>
        </w:rPr>
        <w:t>за захтев</w:t>
      </w:r>
      <w:r w:rsidR="0002153C">
        <w:rPr>
          <w:rFonts w:ascii="Times New Roman" w:hAnsi="Times New Roman" w:cs="Times New Roman"/>
        </w:rPr>
        <w:t>е у тренутку њиховог подношења;</w:t>
      </w:r>
      <w:r w:rsidR="0002153C" w:rsidRPr="0002153C">
        <w:rPr>
          <w:rFonts w:ascii="Times New Roman" w:hAnsi="Times New Roman" w:cs="Times New Roman"/>
        </w:rPr>
        <w:t>за решења, дозволе и друге исправе у тренутку подношења захтева за њихово и</w:t>
      </w:r>
      <w:r w:rsidR="0002153C">
        <w:rPr>
          <w:rFonts w:ascii="Times New Roman" w:hAnsi="Times New Roman" w:cs="Times New Roman"/>
        </w:rPr>
        <w:t>здавање;</w:t>
      </w:r>
      <w:r w:rsidR="0002153C">
        <w:rPr>
          <w:rFonts w:ascii="Times New Roman" w:hAnsi="Times New Roman" w:cs="Times New Roman"/>
          <w:lang w:val="sr-Cyrl-RS"/>
        </w:rPr>
        <w:t xml:space="preserve"> </w:t>
      </w:r>
      <w:r w:rsidR="0002153C" w:rsidRPr="0002153C">
        <w:rPr>
          <w:rFonts w:ascii="Times New Roman" w:hAnsi="Times New Roman" w:cs="Times New Roman"/>
        </w:rPr>
        <w:t>за управне радње у тренутку подношења захтева за извршење тих радњи.</w:t>
      </w:r>
    </w:p>
    <w:p w:rsidR="00E33777" w:rsidRDefault="0002153C" w:rsidP="00BF4B46">
      <w:pPr>
        <w:ind w:firstLine="720"/>
        <w:jc w:val="both"/>
      </w:pPr>
      <w:r w:rsidRPr="004E03C5">
        <w:t xml:space="preserve">Чланом 21. и 22.Одлуке прописани су случајеви ослобођења од плаћања таксе као и случајеви када се локална административна такса не плаћа. </w:t>
      </w:r>
      <w:r w:rsidRPr="004E03C5">
        <w:tab/>
      </w:r>
    </w:p>
    <w:p w:rsidR="0002153C" w:rsidRDefault="0002153C" w:rsidP="00BF4B46">
      <w:pPr>
        <w:ind w:firstLine="720"/>
        <w:jc w:val="both"/>
      </w:pPr>
    </w:p>
    <w:p w:rsidR="0002153C" w:rsidRPr="004E03C5" w:rsidRDefault="0002153C" w:rsidP="0002153C">
      <w:pPr>
        <w:ind w:firstLine="720"/>
        <w:rPr>
          <w:sz w:val="24"/>
          <w:szCs w:val="24"/>
        </w:rPr>
      </w:pPr>
    </w:p>
    <w:p w:rsidR="00E33777" w:rsidRDefault="007144DD" w:rsidP="00E3377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Обрадио:</w:t>
      </w:r>
    </w:p>
    <w:p w:rsidR="007144DD" w:rsidRPr="007144DD" w:rsidRDefault="007144DD" w:rsidP="00E3377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Одсек за лер,лпа и инспекцијске послове</w:t>
      </w:r>
    </w:p>
    <w:sectPr w:rsidR="007144DD" w:rsidRPr="007144DD" w:rsidSect="001B004B">
      <w:headerReference w:type="even" r:id="rId8"/>
      <w:footerReference w:type="even" r:id="rId9"/>
      <w:footerReference w:type="default" r:id="rId10"/>
      <w:type w:val="continuous"/>
      <w:pgSz w:w="11910" w:h="16840"/>
      <w:pgMar w:top="760" w:right="853" w:bottom="6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10" w:rsidRDefault="00823F10" w:rsidP="00D2685C">
      <w:r>
        <w:separator/>
      </w:r>
    </w:p>
  </w:endnote>
  <w:endnote w:type="continuationSeparator" w:id="0">
    <w:p w:rsidR="00823F10" w:rsidRDefault="00823F10" w:rsidP="00D2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38935"/>
      <w:docPartObj>
        <w:docPartGallery w:val="Page Numbers (Bottom of Page)"/>
        <w:docPartUnique/>
      </w:docPartObj>
    </w:sdtPr>
    <w:sdtEndPr/>
    <w:sdtContent>
      <w:p w:rsidR="00A7066D" w:rsidRDefault="00A7066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179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7066D" w:rsidRDefault="00A706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38934"/>
      <w:docPartObj>
        <w:docPartGallery w:val="Page Numbers (Bottom of Page)"/>
        <w:docPartUnique/>
      </w:docPartObj>
    </w:sdtPr>
    <w:sdtEndPr/>
    <w:sdtContent>
      <w:p w:rsidR="00A7066D" w:rsidRDefault="00A7066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179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7066D" w:rsidRDefault="00A70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10" w:rsidRDefault="00823F10" w:rsidP="00D2685C">
      <w:r>
        <w:separator/>
      </w:r>
    </w:p>
  </w:footnote>
  <w:footnote w:type="continuationSeparator" w:id="0">
    <w:p w:rsidR="00823F10" w:rsidRDefault="00823F10" w:rsidP="00D2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6D" w:rsidRDefault="00A7066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86498"/>
    <w:multiLevelType w:val="hybridMultilevel"/>
    <w:tmpl w:val="AE0EFCFC"/>
    <w:lvl w:ilvl="0" w:tplc="1348FB8C">
      <w:numFmt w:val="bullet"/>
      <w:lvlText w:val="-"/>
      <w:lvlJc w:val="left"/>
      <w:pPr>
        <w:ind w:left="53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0225F4E">
      <w:numFmt w:val="bullet"/>
      <w:lvlText w:val="•"/>
      <w:lvlJc w:val="left"/>
      <w:pPr>
        <w:ind w:left="1377" w:hanging="128"/>
      </w:pPr>
      <w:rPr>
        <w:rFonts w:hint="default"/>
      </w:rPr>
    </w:lvl>
    <w:lvl w:ilvl="2" w:tplc="8FB8282E">
      <w:numFmt w:val="bullet"/>
      <w:lvlText w:val="•"/>
      <w:lvlJc w:val="left"/>
      <w:pPr>
        <w:ind w:left="2214" w:hanging="128"/>
      </w:pPr>
      <w:rPr>
        <w:rFonts w:hint="default"/>
      </w:rPr>
    </w:lvl>
    <w:lvl w:ilvl="3" w:tplc="E9D89F46">
      <w:numFmt w:val="bullet"/>
      <w:lvlText w:val="•"/>
      <w:lvlJc w:val="left"/>
      <w:pPr>
        <w:ind w:left="3051" w:hanging="128"/>
      </w:pPr>
      <w:rPr>
        <w:rFonts w:hint="default"/>
      </w:rPr>
    </w:lvl>
    <w:lvl w:ilvl="4" w:tplc="E5CE9A8C">
      <w:numFmt w:val="bullet"/>
      <w:lvlText w:val="•"/>
      <w:lvlJc w:val="left"/>
      <w:pPr>
        <w:ind w:left="3888" w:hanging="128"/>
      </w:pPr>
      <w:rPr>
        <w:rFonts w:hint="default"/>
      </w:rPr>
    </w:lvl>
    <w:lvl w:ilvl="5" w:tplc="64CC5412">
      <w:numFmt w:val="bullet"/>
      <w:lvlText w:val="•"/>
      <w:lvlJc w:val="left"/>
      <w:pPr>
        <w:ind w:left="4725" w:hanging="128"/>
      </w:pPr>
      <w:rPr>
        <w:rFonts w:hint="default"/>
      </w:rPr>
    </w:lvl>
    <w:lvl w:ilvl="6" w:tplc="8AD8EBA4">
      <w:numFmt w:val="bullet"/>
      <w:lvlText w:val="•"/>
      <w:lvlJc w:val="left"/>
      <w:pPr>
        <w:ind w:left="5562" w:hanging="128"/>
      </w:pPr>
      <w:rPr>
        <w:rFonts w:hint="default"/>
      </w:rPr>
    </w:lvl>
    <w:lvl w:ilvl="7" w:tplc="9988670A">
      <w:numFmt w:val="bullet"/>
      <w:lvlText w:val="•"/>
      <w:lvlJc w:val="left"/>
      <w:pPr>
        <w:ind w:left="6399" w:hanging="128"/>
      </w:pPr>
      <w:rPr>
        <w:rFonts w:hint="default"/>
      </w:rPr>
    </w:lvl>
    <w:lvl w:ilvl="8" w:tplc="5DA632B0">
      <w:numFmt w:val="bullet"/>
      <w:lvlText w:val="•"/>
      <w:lvlJc w:val="left"/>
      <w:pPr>
        <w:ind w:left="7237" w:hanging="128"/>
      </w:pPr>
      <w:rPr>
        <w:rFonts w:hint="default"/>
      </w:rPr>
    </w:lvl>
  </w:abstractNum>
  <w:abstractNum w:abstractNumId="1" w15:restartNumberingAfterBreak="0">
    <w:nsid w:val="31D2059F"/>
    <w:multiLevelType w:val="hybridMultilevel"/>
    <w:tmpl w:val="C16A8AA6"/>
    <w:lvl w:ilvl="0" w:tplc="8C46D3F8">
      <w:start w:val="2"/>
      <w:numFmt w:val="decimal"/>
      <w:lvlText w:val="%1."/>
      <w:lvlJc w:val="left"/>
      <w:pPr>
        <w:ind w:left="449" w:hanging="2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8201D38">
      <w:numFmt w:val="bullet"/>
      <w:lvlText w:val="•"/>
      <w:lvlJc w:val="left"/>
      <w:pPr>
        <w:ind w:left="1250" w:hanging="205"/>
      </w:pPr>
      <w:rPr>
        <w:rFonts w:hint="default"/>
      </w:rPr>
    </w:lvl>
    <w:lvl w:ilvl="2" w:tplc="61A436C2">
      <w:numFmt w:val="bullet"/>
      <w:lvlText w:val="•"/>
      <w:lvlJc w:val="left"/>
      <w:pPr>
        <w:ind w:left="2061" w:hanging="205"/>
      </w:pPr>
      <w:rPr>
        <w:rFonts w:hint="default"/>
      </w:rPr>
    </w:lvl>
    <w:lvl w:ilvl="3" w:tplc="3D764822">
      <w:numFmt w:val="bullet"/>
      <w:lvlText w:val="•"/>
      <w:lvlJc w:val="left"/>
      <w:pPr>
        <w:ind w:left="2871" w:hanging="205"/>
      </w:pPr>
      <w:rPr>
        <w:rFonts w:hint="default"/>
      </w:rPr>
    </w:lvl>
    <w:lvl w:ilvl="4" w:tplc="9D9C052E">
      <w:numFmt w:val="bullet"/>
      <w:lvlText w:val="•"/>
      <w:lvlJc w:val="left"/>
      <w:pPr>
        <w:ind w:left="3682" w:hanging="205"/>
      </w:pPr>
      <w:rPr>
        <w:rFonts w:hint="default"/>
      </w:rPr>
    </w:lvl>
    <w:lvl w:ilvl="5" w:tplc="09F8E97C">
      <w:numFmt w:val="bullet"/>
      <w:lvlText w:val="•"/>
      <w:lvlJc w:val="left"/>
      <w:pPr>
        <w:ind w:left="4492" w:hanging="205"/>
      </w:pPr>
      <w:rPr>
        <w:rFonts w:hint="default"/>
      </w:rPr>
    </w:lvl>
    <w:lvl w:ilvl="6" w:tplc="CEDC8BF6">
      <w:numFmt w:val="bullet"/>
      <w:lvlText w:val="•"/>
      <w:lvlJc w:val="left"/>
      <w:pPr>
        <w:ind w:left="5303" w:hanging="205"/>
      </w:pPr>
      <w:rPr>
        <w:rFonts w:hint="default"/>
      </w:rPr>
    </w:lvl>
    <w:lvl w:ilvl="7" w:tplc="D21E5458">
      <w:numFmt w:val="bullet"/>
      <w:lvlText w:val="•"/>
      <w:lvlJc w:val="left"/>
      <w:pPr>
        <w:ind w:left="6114" w:hanging="205"/>
      </w:pPr>
      <w:rPr>
        <w:rFonts w:hint="default"/>
      </w:rPr>
    </w:lvl>
    <w:lvl w:ilvl="8" w:tplc="2DE61EC2">
      <w:numFmt w:val="bullet"/>
      <w:lvlText w:val="•"/>
      <w:lvlJc w:val="left"/>
      <w:pPr>
        <w:ind w:left="6924" w:hanging="205"/>
      </w:pPr>
      <w:rPr>
        <w:rFonts w:hint="default"/>
      </w:rPr>
    </w:lvl>
  </w:abstractNum>
  <w:abstractNum w:abstractNumId="2" w15:restartNumberingAfterBreak="0">
    <w:nsid w:val="3E3C4FA1"/>
    <w:multiLevelType w:val="hybridMultilevel"/>
    <w:tmpl w:val="50CE60C6"/>
    <w:lvl w:ilvl="0" w:tplc="F9805D50">
      <w:start w:val="1"/>
      <w:numFmt w:val="decimal"/>
      <w:lvlText w:val="%1."/>
      <w:lvlJc w:val="left"/>
      <w:pPr>
        <w:ind w:left="639" w:hanging="208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</w:rPr>
    </w:lvl>
    <w:lvl w:ilvl="1" w:tplc="1F50B108">
      <w:numFmt w:val="bullet"/>
      <w:lvlText w:val="•"/>
      <w:lvlJc w:val="left"/>
      <w:pPr>
        <w:ind w:left="1084" w:hanging="208"/>
      </w:pPr>
      <w:rPr>
        <w:rFonts w:hint="default"/>
      </w:rPr>
    </w:lvl>
    <w:lvl w:ilvl="2" w:tplc="0576BBC8">
      <w:numFmt w:val="bullet"/>
      <w:lvlText w:val="•"/>
      <w:lvlJc w:val="left"/>
      <w:pPr>
        <w:ind w:left="1528" w:hanging="208"/>
      </w:pPr>
      <w:rPr>
        <w:rFonts w:hint="default"/>
      </w:rPr>
    </w:lvl>
    <w:lvl w:ilvl="3" w:tplc="5FB41B1E">
      <w:numFmt w:val="bullet"/>
      <w:lvlText w:val="•"/>
      <w:lvlJc w:val="left"/>
      <w:pPr>
        <w:ind w:left="1972" w:hanging="208"/>
      </w:pPr>
      <w:rPr>
        <w:rFonts w:hint="default"/>
      </w:rPr>
    </w:lvl>
    <w:lvl w:ilvl="4" w:tplc="BB6E1AC8">
      <w:numFmt w:val="bullet"/>
      <w:lvlText w:val="•"/>
      <w:lvlJc w:val="left"/>
      <w:pPr>
        <w:ind w:left="2416" w:hanging="208"/>
      </w:pPr>
      <w:rPr>
        <w:rFonts w:hint="default"/>
      </w:rPr>
    </w:lvl>
    <w:lvl w:ilvl="5" w:tplc="B8C298B4">
      <w:numFmt w:val="bullet"/>
      <w:lvlText w:val="•"/>
      <w:lvlJc w:val="left"/>
      <w:pPr>
        <w:ind w:left="2860" w:hanging="208"/>
      </w:pPr>
      <w:rPr>
        <w:rFonts w:hint="default"/>
      </w:rPr>
    </w:lvl>
    <w:lvl w:ilvl="6" w:tplc="A32A345E">
      <w:numFmt w:val="bullet"/>
      <w:lvlText w:val="•"/>
      <w:lvlJc w:val="left"/>
      <w:pPr>
        <w:ind w:left="3304" w:hanging="208"/>
      </w:pPr>
      <w:rPr>
        <w:rFonts w:hint="default"/>
      </w:rPr>
    </w:lvl>
    <w:lvl w:ilvl="7" w:tplc="5A22491A">
      <w:numFmt w:val="bullet"/>
      <w:lvlText w:val="•"/>
      <w:lvlJc w:val="left"/>
      <w:pPr>
        <w:ind w:left="3748" w:hanging="208"/>
      </w:pPr>
      <w:rPr>
        <w:rFonts w:hint="default"/>
      </w:rPr>
    </w:lvl>
    <w:lvl w:ilvl="8" w:tplc="CA2C9B2C">
      <w:numFmt w:val="bullet"/>
      <w:lvlText w:val="•"/>
      <w:lvlJc w:val="left"/>
      <w:pPr>
        <w:ind w:left="4192" w:hanging="208"/>
      </w:pPr>
      <w:rPr>
        <w:rFonts w:hint="default"/>
      </w:rPr>
    </w:lvl>
  </w:abstractNum>
  <w:abstractNum w:abstractNumId="3" w15:restartNumberingAfterBreak="0">
    <w:nsid w:val="47264B92"/>
    <w:multiLevelType w:val="hybridMultilevel"/>
    <w:tmpl w:val="C3E26AC4"/>
    <w:lvl w:ilvl="0" w:tplc="59F46D36">
      <w:start w:val="1"/>
      <w:numFmt w:val="decimal"/>
      <w:lvlText w:val="%1)"/>
      <w:lvlJc w:val="left"/>
      <w:pPr>
        <w:ind w:left="161" w:hanging="241"/>
      </w:pPr>
      <w:rPr>
        <w:rFonts w:ascii="Times New Roman" w:eastAsia="Times New Roman" w:hAnsi="Times New Roman" w:cs="Times New Roman" w:hint="default"/>
        <w:spacing w:val="-16"/>
        <w:w w:val="101"/>
        <w:sz w:val="22"/>
        <w:szCs w:val="22"/>
      </w:rPr>
    </w:lvl>
    <w:lvl w:ilvl="1" w:tplc="2EC25022">
      <w:numFmt w:val="bullet"/>
      <w:lvlText w:val="•"/>
      <w:lvlJc w:val="left"/>
      <w:pPr>
        <w:ind w:left="652" w:hanging="241"/>
      </w:pPr>
      <w:rPr>
        <w:rFonts w:hint="default"/>
      </w:rPr>
    </w:lvl>
    <w:lvl w:ilvl="2" w:tplc="98045FFE">
      <w:numFmt w:val="bullet"/>
      <w:lvlText w:val="•"/>
      <w:lvlJc w:val="left"/>
      <w:pPr>
        <w:ind w:left="1144" w:hanging="241"/>
      </w:pPr>
      <w:rPr>
        <w:rFonts w:hint="default"/>
      </w:rPr>
    </w:lvl>
    <w:lvl w:ilvl="3" w:tplc="F88A71FA">
      <w:numFmt w:val="bullet"/>
      <w:lvlText w:val="•"/>
      <w:lvlJc w:val="left"/>
      <w:pPr>
        <w:ind w:left="1636" w:hanging="241"/>
      </w:pPr>
      <w:rPr>
        <w:rFonts w:hint="default"/>
      </w:rPr>
    </w:lvl>
    <w:lvl w:ilvl="4" w:tplc="070EF910">
      <w:numFmt w:val="bullet"/>
      <w:lvlText w:val="•"/>
      <w:lvlJc w:val="left"/>
      <w:pPr>
        <w:ind w:left="2128" w:hanging="241"/>
      </w:pPr>
      <w:rPr>
        <w:rFonts w:hint="default"/>
      </w:rPr>
    </w:lvl>
    <w:lvl w:ilvl="5" w:tplc="90C2D074">
      <w:numFmt w:val="bullet"/>
      <w:lvlText w:val="•"/>
      <w:lvlJc w:val="left"/>
      <w:pPr>
        <w:ind w:left="2620" w:hanging="241"/>
      </w:pPr>
      <w:rPr>
        <w:rFonts w:hint="default"/>
      </w:rPr>
    </w:lvl>
    <w:lvl w:ilvl="6" w:tplc="9516D0CC">
      <w:numFmt w:val="bullet"/>
      <w:lvlText w:val="•"/>
      <w:lvlJc w:val="left"/>
      <w:pPr>
        <w:ind w:left="3112" w:hanging="241"/>
      </w:pPr>
      <w:rPr>
        <w:rFonts w:hint="default"/>
      </w:rPr>
    </w:lvl>
    <w:lvl w:ilvl="7" w:tplc="C310F074">
      <w:numFmt w:val="bullet"/>
      <w:lvlText w:val="•"/>
      <w:lvlJc w:val="left"/>
      <w:pPr>
        <w:ind w:left="3604" w:hanging="241"/>
      </w:pPr>
      <w:rPr>
        <w:rFonts w:hint="default"/>
      </w:rPr>
    </w:lvl>
    <w:lvl w:ilvl="8" w:tplc="3976B0C4">
      <w:numFmt w:val="bullet"/>
      <w:lvlText w:val="•"/>
      <w:lvlJc w:val="left"/>
      <w:pPr>
        <w:ind w:left="4096" w:hanging="241"/>
      </w:pPr>
      <w:rPr>
        <w:rFonts w:hint="default"/>
      </w:rPr>
    </w:lvl>
  </w:abstractNum>
  <w:abstractNum w:abstractNumId="4" w15:restartNumberingAfterBreak="0">
    <w:nsid w:val="4C3E3D43"/>
    <w:multiLevelType w:val="hybridMultilevel"/>
    <w:tmpl w:val="F8A6A836"/>
    <w:lvl w:ilvl="0" w:tplc="90B295FC">
      <w:start w:val="1"/>
      <w:numFmt w:val="decimal"/>
      <w:lvlText w:val="%1."/>
      <w:lvlJc w:val="left"/>
      <w:pPr>
        <w:ind w:left="603" w:hanging="211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819CD60C">
      <w:numFmt w:val="bullet"/>
      <w:lvlText w:val="•"/>
      <w:lvlJc w:val="left"/>
      <w:pPr>
        <w:ind w:left="1063" w:hanging="211"/>
      </w:pPr>
      <w:rPr>
        <w:rFonts w:hint="default"/>
      </w:rPr>
    </w:lvl>
    <w:lvl w:ilvl="2" w:tplc="477608A4">
      <w:numFmt w:val="bullet"/>
      <w:lvlText w:val="•"/>
      <w:lvlJc w:val="left"/>
      <w:pPr>
        <w:ind w:left="1527" w:hanging="211"/>
      </w:pPr>
      <w:rPr>
        <w:rFonts w:hint="default"/>
      </w:rPr>
    </w:lvl>
    <w:lvl w:ilvl="3" w:tplc="D1D8E88C">
      <w:numFmt w:val="bullet"/>
      <w:lvlText w:val="•"/>
      <w:lvlJc w:val="left"/>
      <w:pPr>
        <w:ind w:left="1991" w:hanging="211"/>
      </w:pPr>
      <w:rPr>
        <w:rFonts w:hint="default"/>
      </w:rPr>
    </w:lvl>
    <w:lvl w:ilvl="4" w:tplc="EBEC3A5E">
      <w:numFmt w:val="bullet"/>
      <w:lvlText w:val="•"/>
      <w:lvlJc w:val="left"/>
      <w:pPr>
        <w:ind w:left="2455" w:hanging="211"/>
      </w:pPr>
      <w:rPr>
        <w:rFonts w:hint="default"/>
      </w:rPr>
    </w:lvl>
    <w:lvl w:ilvl="5" w:tplc="A00A1C50">
      <w:numFmt w:val="bullet"/>
      <w:lvlText w:val="•"/>
      <w:lvlJc w:val="left"/>
      <w:pPr>
        <w:ind w:left="2919" w:hanging="211"/>
      </w:pPr>
      <w:rPr>
        <w:rFonts w:hint="default"/>
      </w:rPr>
    </w:lvl>
    <w:lvl w:ilvl="6" w:tplc="A5A09524">
      <w:numFmt w:val="bullet"/>
      <w:lvlText w:val="•"/>
      <w:lvlJc w:val="left"/>
      <w:pPr>
        <w:ind w:left="3383" w:hanging="211"/>
      </w:pPr>
      <w:rPr>
        <w:rFonts w:hint="default"/>
      </w:rPr>
    </w:lvl>
    <w:lvl w:ilvl="7" w:tplc="2F8674D8">
      <w:numFmt w:val="bullet"/>
      <w:lvlText w:val="•"/>
      <w:lvlJc w:val="left"/>
      <w:pPr>
        <w:ind w:left="3846" w:hanging="211"/>
      </w:pPr>
      <w:rPr>
        <w:rFonts w:hint="default"/>
      </w:rPr>
    </w:lvl>
    <w:lvl w:ilvl="8" w:tplc="DEDC3304">
      <w:numFmt w:val="bullet"/>
      <w:lvlText w:val="•"/>
      <w:lvlJc w:val="left"/>
      <w:pPr>
        <w:ind w:left="4310" w:hanging="211"/>
      </w:pPr>
      <w:rPr>
        <w:rFonts w:hint="default"/>
      </w:rPr>
    </w:lvl>
  </w:abstractNum>
  <w:abstractNum w:abstractNumId="5" w15:restartNumberingAfterBreak="0">
    <w:nsid w:val="57423B0C"/>
    <w:multiLevelType w:val="hybridMultilevel"/>
    <w:tmpl w:val="1406A960"/>
    <w:lvl w:ilvl="0" w:tplc="335466D4">
      <w:start w:val="1"/>
      <w:numFmt w:val="decimal"/>
      <w:lvlText w:val="%1."/>
      <w:lvlJc w:val="left"/>
      <w:pPr>
        <w:ind w:left="358" w:hanging="208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</w:rPr>
    </w:lvl>
    <w:lvl w:ilvl="1" w:tplc="67C0C7A0">
      <w:numFmt w:val="bullet"/>
      <w:lvlText w:val="•"/>
      <w:lvlJc w:val="left"/>
      <w:pPr>
        <w:ind w:left="1221" w:hanging="208"/>
      </w:pPr>
      <w:rPr>
        <w:rFonts w:hint="default"/>
      </w:rPr>
    </w:lvl>
    <w:lvl w:ilvl="2" w:tplc="CE0A062A">
      <w:numFmt w:val="bullet"/>
      <w:lvlText w:val="•"/>
      <w:lvlJc w:val="left"/>
      <w:pPr>
        <w:ind w:left="2082" w:hanging="208"/>
      </w:pPr>
      <w:rPr>
        <w:rFonts w:hint="default"/>
      </w:rPr>
    </w:lvl>
    <w:lvl w:ilvl="3" w:tplc="E3C6E7CC">
      <w:numFmt w:val="bullet"/>
      <w:lvlText w:val="•"/>
      <w:lvlJc w:val="left"/>
      <w:pPr>
        <w:ind w:left="2943" w:hanging="208"/>
      </w:pPr>
      <w:rPr>
        <w:rFonts w:hint="default"/>
      </w:rPr>
    </w:lvl>
    <w:lvl w:ilvl="4" w:tplc="3F1C9578">
      <w:numFmt w:val="bullet"/>
      <w:lvlText w:val="•"/>
      <w:lvlJc w:val="left"/>
      <w:pPr>
        <w:ind w:left="3804" w:hanging="208"/>
      </w:pPr>
      <w:rPr>
        <w:rFonts w:hint="default"/>
      </w:rPr>
    </w:lvl>
    <w:lvl w:ilvl="5" w:tplc="A2EE099C">
      <w:numFmt w:val="bullet"/>
      <w:lvlText w:val="•"/>
      <w:lvlJc w:val="left"/>
      <w:pPr>
        <w:ind w:left="4665" w:hanging="208"/>
      </w:pPr>
      <w:rPr>
        <w:rFonts w:hint="default"/>
      </w:rPr>
    </w:lvl>
    <w:lvl w:ilvl="6" w:tplc="013009A0">
      <w:numFmt w:val="bullet"/>
      <w:lvlText w:val="•"/>
      <w:lvlJc w:val="left"/>
      <w:pPr>
        <w:ind w:left="5526" w:hanging="208"/>
      </w:pPr>
      <w:rPr>
        <w:rFonts w:hint="default"/>
      </w:rPr>
    </w:lvl>
    <w:lvl w:ilvl="7" w:tplc="A67C6806">
      <w:numFmt w:val="bullet"/>
      <w:lvlText w:val="•"/>
      <w:lvlJc w:val="left"/>
      <w:pPr>
        <w:ind w:left="6387" w:hanging="208"/>
      </w:pPr>
      <w:rPr>
        <w:rFonts w:hint="default"/>
      </w:rPr>
    </w:lvl>
    <w:lvl w:ilvl="8" w:tplc="12EC34AE">
      <w:numFmt w:val="bullet"/>
      <w:lvlText w:val="•"/>
      <w:lvlJc w:val="left"/>
      <w:pPr>
        <w:ind w:left="7248" w:hanging="208"/>
      </w:pPr>
      <w:rPr>
        <w:rFonts w:hint="default"/>
      </w:rPr>
    </w:lvl>
  </w:abstractNum>
  <w:abstractNum w:abstractNumId="6" w15:restartNumberingAfterBreak="0">
    <w:nsid w:val="63494367"/>
    <w:multiLevelType w:val="hybridMultilevel"/>
    <w:tmpl w:val="2AF8D63A"/>
    <w:lvl w:ilvl="0" w:tplc="1576A91A">
      <w:start w:val="1"/>
      <w:numFmt w:val="decimal"/>
      <w:lvlText w:val="%1)"/>
      <w:lvlJc w:val="left"/>
      <w:pPr>
        <w:ind w:left="172" w:hanging="228"/>
      </w:pPr>
      <w:rPr>
        <w:rFonts w:ascii="Times New Roman" w:eastAsia="Times New Roman" w:hAnsi="Times New Roman" w:cs="Times New Roman" w:hint="default"/>
        <w:spacing w:val="-16"/>
        <w:w w:val="100"/>
        <w:sz w:val="22"/>
        <w:szCs w:val="22"/>
      </w:rPr>
    </w:lvl>
    <w:lvl w:ilvl="1" w:tplc="DDEEACD4">
      <w:numFmt w:val="bullet"/>
      <w:lvlText w:val="•"/>
      <w:lvlJc w:val="left"/>
      <w:pPr>
        <w:ind w:left="670" w:hanging="228"/>
      </w:pPr>
      <w:rPr>
        <w:rFonts w:hint="default"/>
      </w:rPr>
    </w:lvl>
    <w:lvl w:ilvl="2" w:tplc="E756841A">
      <w:numFmt w:val="bullet"/>
      <w:lvlText w:val="•"/>
      <w:lvlJc w:val="left"/>
      <w:pPr>
        <w:ind w:left="1160" w:hanging="228"/>
      </w:pPr>
      <w:rPr>
        <w:rFonts w:hint="default"/>
      </w:rPr>
    </w:lvl>
    <w:lvl w:ilvl="3" w:tplc="4C5015B4">
      <w:numFmt w:val="bullet"/>
      <w:lvlText w:val="•"/>
      <w:lvlJc w:val="left"/>
      <w:pPr>
        <w:ind w:left="1650" w:hanging="228"/>
      </w:pPr>
      <w:rPr>
        <w:rFonts w:hint="default"/>
      </w:rPr>
    </w:lvl>
    <w:lvl w:ilvl="4" w:tplc="E278D770">
      <w:numFmt w:val="bullet"/>
      <w:lvlText w:val="•"/>
      <w:lvlJc w:val="left"/>
      <w:pPr>
        <w:ind w:left="2140" w:hanging="228"/>
      </w:pPr>
      <w:rPr>
        <w:rFonts w:hint="default"/>
      </w:rPr>
    </w:lvl>
    <w:lvl w:ilvl="5" w:tplc="9C82B702">
      <w:numFmt w:val="bullet"/>
      <w:lvlText w:val="•"/>
      <w:lvlJc w:val="left"/>
      <w:pPr>
        <w:ind w:left="2630" w:hanging="228"/>
      </w:pPr>
      <w:rPr>
        <w:rFonts w:hint="default"/>
      </w:rPr>
    </w:lvl>
    <w:lvl w:ilvl="6" w:tplc="36C2170E">
      <w:numFmt w:val="bullet"/>
      <w:lvlText w:val="•"/>
      <w:lvlJc w:val="left"/>
      <w:pPr>
        <w:ind w:left="3120" w:hanging="228"/>
      </w:pPr>
      <w:rPr>
        <w:rFonts w:hint="default"/>
      </w:rPr>
    </w:lvl>
    <w:lvl w:ilvl="7" w:tplc="E90CFF82">
      <w:numFmt w:val="bullet"/>
      <w:lvlText w:val="•"/>
      <w:lvlJc w:val="left"/>
      <w:pPr>
        <w:ind w:left="3610" w:hanging="228"/>
      </w:pPr>
      <w:rPr>
        <w:rFonts w:hint="default"/>
      </w:rPr>
    </w:lvl>
    <w:lvl w:ilvl="8" w:tplc="D2D00F70">
      <w:numFmt w:val="bullet"/>
      <w:lvlText w:val="•"/>
      <w:lvlJc w:val="left"/>
      <w:pPr>
        <w:ind w:left="4100" w:hanging="228"/>
      </w:pPr>
      <w:rPr>
        <w:rFonts w:hint="default"/>
      </w:rPr>
    </w:lvl>
  </w:abstractNum>
  <w:abstractNum w:abstractNumId="7" w15:restartNumberingAfterBreak="0">
    <w:nsid w:val="66A10E36"/>
    <w:multiLevelType w:val="hybridMultilevel"/>
    <w:tmpl w:val="B91C047C"/>
    <w:lvl w:ilvl="0" w:tplc="8BC6B87A">
      <w:start w:val="66"/>
      <w:numFmt w:val="decimal"/>
      <w:lvlText w:val="%1."/>
      <w:lvlJc w:val="left"/>
      <w:pPr>
        <w:ind w:left="163" w:hanging="314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</w:rPr>
    </w:lvl>
    <w:lvl w:ilvl="1" w:tplc="CFE87C56">
      <w:start w:val="1"/>
      <w:numFmt w:val="upperRoman"/>
      <w:lvlText w:val="%2."/>
      <w:lvlJc w:val="left"/>
      <w:pPr>
        <w:ind w:left="2181" w:hanging="21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2" w:tplc="973A19CE">
      <w:start w:val="1"/>
      <w:numFmt w:val="upperRoman"/>
      <w:lvlText w:val="%3."/>
      <w:lvlJc w:val="left"/>
      <w:pPr>
        <w:ind w:left="4427" w:hanging="21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3" w:tplc="4B22E3E0">
      <w:numFmt w:val="bullet"/>
      <w:lvlText w:val="•"/>
      <w:lvlJc w:val="left"/>
      <w:pPr>
        <w:ind w:left="4502" w:hanging="214"/>
      </w:pPr>
      <w:rPr>
        <w:rFonts w:hint="default"/>
      </w:rPr>
    </w:lvl>
    <w:lvl w:ilvl="4" w:tplc="A1689002">
      <w:numFmt w:val="bullet"/>
      <w:lvlText w:val="•"/>
      <w:lvlJc w:val="left"/>
      <w:pPr>
        <w:ind w:left="4585" w:hanging="214"/>
      </w:pPr>
      <w:rPr>
        <w:rFonts w:hint="default"/>
      </w:rPr>
    </w:lvl>
    <w:lvl w:ilvl="5" w:tplc="14C8A5FC">
      <w:numFmt w:val="bullet"/>
      <w:lvlText w:val="•"/>
      <w:lvlJc w:val="left"/>
      <w:pPr>
        <w:ind w:left="4667" w:hanging="214"/>
      </w:pPr>
      <w:rPr>
        <w:rFonts w:hint="default"/>
      </w:rPr>
    </w:lvl>
    <w:lvl w:ilvl="6" w:tplc="493CFCB0">
      <w:numFmt w:val="bullet"/>
      <w:lvlText w:val="•"/>
      <w:lvlJc w:val="left"/>
      <w:pPr>
        <w:ind w:left="4750" w:hanging="214"/>
      </w:pPr>
      <w:rPr>
        <w:rFonts w:hint="default"/>
      </w:rPr>
    </w:lvl>
    <w:lvl w:ilvl="7" w:tplc="AF003AAC">
      <w:numFmt w:val="bullet"/>
      <w:lvlText w:val="•"/>
      <w:lvlJc w:val="left"/>
      <w:pPr>
        <w:ind w:left="4832" w:hanging="214"/>
      </w:pPr>
      <w:rPr>
        <w:rFonts w:hint="default"/>
      </w:rPr>
    </w:lvl>
    <w:lvl w:ilvl="8" w:tplc="5F246B6A">
      <w:numFmt w:val="bullet"/>
      <w:lvlText w:val="•"/>
      <w:lvlJc w:val="left"/>
      <w:pPr>
        <w:ind w:left="4915" w:hanging="214"/>
      </w:pPr>
      <w:rPr>
        <w:rFonts w:hint="default"/>
      </w:rPr>
    </w:lvl>
  </w:abstractNum>
  <w:abstractNum w:abstractNumId="8" w15:restartNumberingAfterBreak="0">
    <w:nsid w:val="7DE47818"/>
    <w:multiLevelType w:val="hybridMultilevel"/>
    <w:tmpl w:val="E4D66BF0"/>
    <w:lvl w:ilvl="0" w:tplc="4AB69BF6">
      <w:start w:val="1"/>
      <w:numFmt w:val="decimal"/>
      <w:lvlText w:val="%1."/>
      <w:lvlJc w:val="left"/>
      <w:pPr>
        <w:ind w:left="450" w:hanging="300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</w:rPr>
    </w:lvl>
    <w:lvl w:ilvl="1" w:tplc="D72C3B4A">
      <w:numFmt w:val="bullet"/>
      <w:lvlText w:val="-"/>
      <w:lvlJc w:val="left"/>
      <w:pPr>
        <w:ind w:left="63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9ACF128">
      <w:numFmt w:val="bullet"/>
      <w:lvlText w:val="–"/>
      <w:lvlJc w:val="left"/>
      <w:pPr>
        <w:ind w:left="813" w:hanging="1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443877C2">
      <w:numFmt w:val="bullet"/>
      <w:lvlText w:val="•"/>
      <w:lvlJc w:val="left"/>
      <w:pPr>
        <w:ind w:left="1831" w:hanging="165"/>
      </w:pPr>
      <w:rPr>
        <w:rFonts w:hint="default"/>
      </w:rPr>
    </w:lvl>
    <w:lvl w:ilvl="4" w:tplc="B7220DB8">
      <w:numFmt w:val="bullet"/>
      <w:lvlText w:val="•"/>
      <w:lvlJc w:val="left"/>
      <w:pPr>
        <w:ind w:left="2842" w:hanging="165"/>
      </w:pPr>
      <w:rPr>
        <w:rFonts w:hint="default"/>
      </w:rPr>
    </w:lvl>
    <w:lvl w:ilvl="5" w:tplc="9D7C46EE">
      <w:numFmt w:val="bullet"/>
      <w:lvlText w:val="•"/>
      <w:lvlJc w:val="left"/>
      <w:pPr>
        <w:ind w:left="3854" w:hanging="165"/>
      </w:pPr>
      <w:rPr>
        <w:rFonts w:hint="default"/>
      </w:rPr>
    </w:lvl>
    <w:lvl w:ilvl="6" w:tplc="89CE235A">
      <w:numFmt w:val="bullet"/>
      <w:lvlText w:val="•"/>
      <w:lvlJc w:val="left"/>
      <w:pPr>
        <w:ind w:left="4865" w:hanging="165"/>
      </w:pPr>
      <w:rPr>
        <w:rFonts w:hint="default"/>
      </w:rPr>
    </w:lvl>
    <w:lvl w:ilvl="7" w:tplc="85B6F7F0">
      <w:numFmt w:val="bullet"/>
      <w:lvlText w:val="•"/>
      <w:lvlJc w:val="left"/>
      <w:pPr>
        <w:ind w:left="5877" w:hanging="165"/>
      </w:pPr>
      <w:rPr>
        <w:rFonts w:hint="default"/>
      </w:rPr>
    </w:lvl>
    <w:lvl w:ilvl="8" w:tplc="3880E806">
      <w:numFmt w:val="bullet"/>
      <w:lvlText w:val="•"/>
      <w:lvlJc w:val="left"/>
      <w:pPr>
        <w:ind w:left="6888" w:hanging="16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685C"/>
    <w:rsid w:val="0002153C"/>
    <w:rsid w:val="0004412C"/>
    <w:rsid w:val="00053CC6"/>
    <w:rsid w:val="00077DCB"/>
    <w:rsid w:val="000856C8"/>
    <w:rsid w:val="000B40B4"/>
    <w:rsid w:val="000E7A40"/>
    <w:rsid w:val="000F0446"/>
    <w:rsid w:val="001117D0"/>
    <w:rsid w:val="0011198E"/>
    <w:rsid w:val="00144DCA"/>
    <w:rsid w:val="0017102E"/>
    <w:rsid w:val="0018783C"/>
    <w:rsid w:val="00187AEF"/>
    <w:rsid w:val="001B004B"/>
    <w:rsid w:val="001D677D"/>
    <w:rsid w:val="001E3F51"/>
    <w:rsid w:val="00201B50"/>
    <w:rsid w:val="0020505B"/>
    <w:rsid w:val="00224C30"/>
    <w:rsid w:val="00244C88"/>
    <w:rsid w:val="002929A9"/>
    <w:rsid w:val="002C1098"/>
    <w:rsid w:val="002C55F3"/>
    <w:rsid w:val="002D1399"/>
    <w:rsid w:val="002D5507"/>
    <w:rsid w:val="002F7C2D"/>
    <w:rsid w:val="00311806"/>
    <w:rsid w:val="003126AF"/>
    <w:rsid w:val="00324D56"/>
    <w:rsid w:val="00337950"/>
    <w:rsid w:val="00353110"/>
    <w:rsid w:val="003565E9"/>
    <w:rsid w:val="003627B1"/>
    <w:rsid w:val="00390603"/>
    <w:rsid w:val="003B6A34"/>
    <w:rsid w:val="003F31A2"/>
    <w:rsid w:val="0040063C"/>
    <w:rsid w:val="00400694"/>
    <w:rsid w:val="00423FA8"/>
    <w:rsid w:val="00435B75"/>
    <w:rsid w:val="004443D0"/>
    <w:rsid w:val="004561B3"/>
    <w:rsid w:val="00470359"/>
    <w:rsid w:val="004971B6"/>
    <w:rsid w:val="004A5644"/>
    <w:rsid w:val="004E03C5"/>
    <w:rsid w:val="004E58C1"/>
    <w:rsid w:val="00505CFB"/>
    <w:rsid w:val="005335CB"/>
    <w:rsid w:val="00535A05"/>
    <w:rsid w:val="005374C5"/>
    <w:rsid w:val="0056670F"/>
    <w:rsid w:val="0058359D"/>
    <w:rsid w:val="0058619E"/>
    <w:rsid w:val="005B2401"/>
    <w:rsid w:val="005C7F11"/>
    <w:rsid w:val="00621316"/>
    <w:rsid w:val="00671791"/>
    <w:rsid w:val="0069000A"/>
    <w:rsid w:val="006B51E7"/>
    <w:rsid w:val="006B7F6D"/>
    <w:rsid w:val="006E5FD6"/>
    <w:rsid w:val="006F5426"/>
    <w:rsid w:val="007003A9"/>
    <w:rsid w:val="007144DD"/>
    <w:rsid w:val="00737B49"/>
    <w:rsid w:val="007414D8"/>
    <w:rsid w:val="00762097"/>
    <w:rsid w:val="00785FFF"/>
    <w:rsid w:val="007B6289"/>
    <w:rsid w:val="007B7FF3"/>
    <w:rsid w:val="007C62A0"/>
    <w:rsid w:val="007D139B"/>
    <w:rsid w:val="007E211C"/>
    <w:rsid w:val="007E3993"/>
    <w:rsid w:val="007F2A16"/>
    <w:rsid w:val="00807867"/>
    <w:rsid w:val="0082006C"/>
    <w:rsid w:val="008203D5"/>
    <w:rsid w:val="00820466"/>
    <w:rsid w:val="00823F10"/>
    <w:rsid w:val="0083023D"/>
    <w:rsid w:val="00833E2E"/>
    <w:rsid w:val="00836E66"/>
    <w:rsid w:val="008569A9"/>
    <w:rsid w:val="00884719"/>
    <w:rsid w:val="00887F48"/>
    <w:rsid w:val="00892293"/>
    <w:rsid w:val="008B110F"/>
    <w:rsid w:val="008C2DE0"/>
    <w:rsid w:val="008D651A"/>
    <w:rsid w:val="008F12B2"/>
    <w:rsid w:val="008F3C8F"/>
    <w:rsid w:val="0090350D"/>
    <w:rsid w:val="009211F5"/>
    <w:rsid w:val="00923638"/>
    <w:rsid w:val="00925DFB"/>
    <w:rsid w:val="00945E69"/>
    <w:rsid w:val="00973914"/>
    <w:rsid w:val="009B338B"/>
    <w:rsid w:val="009B7B8A"/>
    <w:rsid w:val="009C183F"/>
    <w:rsid w:val="009C5177"/>
    <w:rsid w:val="009E4951"/>
    <w:rsid w:val="00A2211B"/>
    <w:rsid w:val="00A24208"/>
    <w:rsid w:val="00A507FF"/>
    <w:rsid w:val="00A7066D"/>
    <w:rsid w:val="00A71558"/>
    <w:rsid w:val="00A719EA"/>
    <w:rsid w:val="00A827CB"/>
    <w:rsid w:val="00A84541"/>
    <w:rsid w:val="00A93459"/>
    <w:rsid w:val="00A94C37"/>
    <w:rsid w:val="00A9731E"/>
    <w:rsid w:val="00AA7058"/>
    <w:rsid w:val="00AC115D"/>
    <w:rsid w:val="00AD2458"/>
    <w:rsid w:val="00AF5AD4"/>
    <w:rsid w:val="00B20000"/>
    <w:rsid w:val="00B23106"/>
    <w:rsid w:val="00B26936"/>
    <w:rsid w:val="00B32913"/>
    <w:rsid w:val="00B514D4"/>
    <w:rsid w:val="00B51ED7"/>
    <w:rsid w:val="00B55455"/>
    <w:rsid w:val="00B73868"/>
    <w:rsid w:val="00B77B1F"/>
    <w:rsid w:val="00B77F47"/>
    <w:rsid w:val="00BA7101"/>
    <w:rsid w:val="00BF4B46"/>
    <w:rsid w:val="00BF60EB"/>
    <w:rsid w:val="00C02BD0"/>
    <w:rsid w:val="00C07649"/>
    <w:rsid w:val="00C07927"/>
    <w:rsid w:val="00C12153"/>
    <w:rsid w:val="00C23C91"/>
    <w:rsid w:val="00C36897"/>
    <w:rsid w:val="00C55AF8"/>
    <w:rsid w:val="00C575BB"/>
    <w:rsid w:val="00C6361B"/>
    <w:rsid w:val="00C63BD7"/>
    <w:rsid w:val="00C85843"/>
    <w:rsid w:val="00CA1A25"/>
    <w:rsid w:val="00CB40A5"/>
    <w:rsid w:val="00CC56A4"/>
    <w:rsid w:val="00CE6A9A"/>
    <w:rsid w:val="00D16003"/>
    <w:rsid w:val="00D2246E"/>
    <w:rsid w:val="00D2685C"/>
    <w:rsid w:val="00D31D59"/>
    <w:rsid w:val="00D40A45"/>
    <w:rsid w:val="00D61562"/>
    <w:rsid w:val="00D955EC"/>
    <w:rsid w:val="00DA0D48"/>
    <w:rsid w:val="00DB00F3"/>
    <w:rsid w:val="00DC55EF"/>
    <w:rsid w:val="00DF5B26"/>
    <w:rsid w:val="00E14E05"/>
    <w:rsid w:val="00E25705"/>
    <w:rsid w:val="00E33777"/>
    <w:rsid w:val="00E460A4"/>
    <w:rsid w:val="00E602C8"/>
    <w:rsid w:val="00E72105"/>
    <w:rsid w:val="00EC0F87"/>
    <w:rsid w:val="00ED25F0"/>
    <w:rsid w:val="00ED4217"/>
    <w:rsid w:val="00EF38F0"/>
    <w:rsid w:val="00F073A2"/>
    <w:rsid w:val="00F50406"/>
    <w:rsid w:val="00F51B40"/>
    <w:rsid w:val="00F6377D"/>
    <w:rsid w:val="00F750BC"/>
    <w:rsid w:val="00F84309"/>
    <w:rsid w:val="00F90EEF"/>
    <w:rsid w:val="00FC68BC"/>
    <w:rsid w:val="00FE1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93F64C6-FCCC-4560-8196-38031B9B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685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2685C"/>
    <w:pPr>
      <w:spacing w:line="444" w:lineRule="exact"/>
      <w:ind w:left="1806" w:right="3434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D2685C"/>
    <w:pPr>
      <w:spacing w:before="40"/>
      <w:ind w:left="3532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uiPriority w:val="1"/>
    <w:qFormat/>
    <w:rsid w:val="00D2685C"/>
    <w:pPr>
      <w:spacing w:line="268" w:lineRule="exact"/>
      <w:ind w:left="812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D2685C"/>
    <w:pPr>
      <w:ind w:left="145"/>
      <w:outlineLvl w:val="3"/>
    </w:pPr>
    <w:rPr>
      <w:b/>
      <w:bCs/>
      <w:i/>
      <w:sz w:val="24"/>
      <w:szCs w:val="24"/>
    </w:rPr>
  </w:style>
  <w:style w:type="paragraph" w:styleId="Heading5">
    <w:name w:val="heading 5"/>
    <w:basedOn w:val="Normal"/>
    <w:uiPriority w:val="1"/>
    <w:qFormat/>
    <w:rsid w:val="00D2685C"/>
    <w:pPr>
      <w:spacing w:line="255" w:lineRule="exact"/>
      <w:ind w:left="20"/>
      <w:outlineLvl w:val="4"/>
    </w:pPr>
    <w:rPr>
      <w:sz w:val="24"/>
      <w:szCs w:val="24"/>
    </w:rPr>
  </w:style>
  <w:style w:type="paragraph" w:styleId="Heading6">
    <w:name w:val="heading 6"/>
    <w:basedOn w:val="Normal"/>
    <w:uiPriority w:val="1"/>
    <w:qFormat/>
    <w:rsid w:val="00D2685C"/>
    <w:pPr>
      <w:ind w:left="453"/>
      <w:outlineLvl w:val="5"/>
    </w:pPr>
    <w:rPr>
      <w:b/>
      <w:bCs/>
    </w:rPr>
  </w:style>
  <w:style w:type="paragraph" w:styleId="Heading7">
    <w:name w:val="heading 7"/>
    <w:basedOn w:val="Normal"/>
    <w:uiPriority w:val="1"/>
    <w:qFormat/>
    <w:rsid w:val="00D2685C"/>
    <w:pPr>
      <w:spacing w:line="242" w:lineRule="exact"/>
      <w:outlineLvl w:val="6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D2685C"/>
    <w:pPr>
      <w:spacing w:before="80" w:line="236" w:lineRule="exact"/>
      <w:ind w:left="624" w:hanging="454"/>
    </w:pPr>
  </w:style>
  <w:style w:type="paragraph" w:styleId="TOC2">
    <w:name w:val="toc 2"/>
    <w:basedOn w:val="Normal"/>
    <w:uiPriority w:val="1"/>
    <w:qFormat/>
    <w:rsid w:val="00D2685C"/>
    <w:pPr>
      <w:spacing w:line="236" w:lineRule="exact"/>
      <w:ind w:left="624"/>
    </w:pPr>
  </w:style>
  <w:style w:type="paragraph" w:styleId="TOC3">
    <w:name w:val="toc 3"/>
    <w:basedOn w:val="Normal"/>
    <w:uiPriority w:val="1"/>
    <w:qFormat/>
    <w:rsid w:val="00D2685C"/>
    <w:pPr>
      <w:spacing w:before="252"/>
      <w:ind w:left="3532" w:right="3644" w:hanging="7"/>
      <w:jc w:val="center"/>
    </w:pPr>
    <w:rPr>
      <w:b/>
      <w:bCs/>
      <w:sz w:val="34"/>
      <w:szCs w:val="34"/>
    </w:rPr>
  </w:style>
  <w:style w:type="paragraph" w:styleId="BodyText">
    <w:name w:val="Body Text"/>
    <w:basedOn w:val="Normal"/>
    <w:uiPriority w:val="1"/>
    <w:qFormat/>
    <w:rsid w:val="00D2685C"/>
  </w:style>
  <w:style w:type="paragraph" w:styleId="ListParagraph">
    <w:name w:val="List Paragraph"/>
    <w:basedOn w:val="Normal"/>
    <w:uiPriority w:val="1"/>
    <w:qFormat/>
    <w:rsid w:val="00D2685C"/>
    <w:pPr>
      <w:ind w:left="530" w:hanging="175"/>
    </w:pPr>
  </w:style>
  <w:style w:type="paragraph" w:customStyle="1" w:styleId="TableParagraph">
    <w:name w:val="Table Paragraph"/>
    <w:basedOn w:val="Normal"/>
    <w:uiPriority w:val="1"/>
    <w:qFormat/>
    <w:rsid w:val="00D2685C"/>
  </w:style>
  <w:style w:type="paragraph" w:styleId="BalloonText">
    <w:name w:val="Balloon Text"/>
    <w:basedOn w:val="Normal"/>
    <w:link w:val="BalloonTextChar"/>
    <w:uiPriority w:val="99"/>
    <w:semiHidden/>
    <w:unhideWhenUsed/>
    <w:rsid w:val="00B5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D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2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01B5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B5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01B5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B5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414D8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5659-1C9C-448F-A60C-1B201116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13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</cp:lastModifiedBy>
  <cp:revision>117</cp:revision>
  <cp:lastPrinted>2019-11-20T11:49:00Z</cp:lastPrinted>
  <dcterms:created xsi:type="dcterms:W3CDTF">2018-07-15T14:07:00Z</dcterms:created>
  <dcterms:modified xsi:type="dcterms:W3CDTF">2019-12-10T11:14:00Z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2018-07-15T00:00:00Z</vt:filetime>
  </property>
</Properties>
</file>