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B6" w:rsidRDefault="00C578B6">
      <w:pPr>
        <w:pStyle w:val="BodyText"/>
        <w:rPr>
          <w:rFonts w:ascii="Times New Roman"/>
          <w:sz w:val="31"/>
        </w:rPr>
      </w:pPr>
    </w:p>
    <w:p w:rsidR="00C578B6" w:rsidRPr="00BE3247" w:rsidRDefault="00BF7357" w:rsidP="00BE3247">
      <w:pPr>
        <w:pStyle w:val="BodyText"/>
        <w:spacing w:line="229" w:lineRule="exact"/>
        <w:ind w:firstLine="720"/>
        <w:rPr>
          <w:lang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473821</wp:posOffset>
            </wp:positionH>
            <wp:positionV relativeFrom="paragraph">
              <wp:posOffset>3534</wp:posOffset>
            </wp:positionV>
            <wp:extent cx="562996" cy="564543"/>
            <wp:effectExtent l="19050" t="0" r="8504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96" cy="56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247">
        <w:rPr>
          <w:lang/>
        </w:rPr>
        <w:t>Општина Мало Црниће</w:t>
      </w:r>
    </w:p>
    <w:p w:rsidR="00C578B6" w:rsidRDefault="00BE3247" w:rsidP="00BE3247">
      <w:pPr>
        <w:pStyle w:val="BodyText"/>
        <w:ind w:right="19" w:firstLine="720"/>
        <w:rPr>
          <w:lang/>
        </w:rPr>
      </w:pPr>
      <w:r>
        <w:rPr>
          <w:lang/>
        </w:rPr>
        <w:t>Општинска управа</w:t>
      </w:r>
    </w:p>
    <w:p w:rsidR="00BE3247" w:rsidRDefault="00BE3247" w:rsidP="00BE3247">
      <w:pPr>
        <w:pStyle w:val="BodyText"/>
        <w:ind w:right="19" w:firstLine="720"/>
        <w:rPr>
          <w:lang/>
        </w:rPr>
      </w:pPr>
      <w:r>
        <w:rPr>
          <w:lang/>
        </w:rPr>
        <w:t xml:space="preserve">Одсек за локални економски развој, локалну          </w:t>
      </w:r>
    </w:p>
    <w:p w:rsidR="00BE3247" w:rsidRPr="00BE3247" w:rsidRDefault="00BE3247" w:rsidP="00BE3247">
      <w:pPr>
        <w:pStyle w:val="BodyText"/>
        <w:ind w:right="19" w:firstLine="720"/>
        <w:rPr>
          <w:lang/>
        </w:rPr>
      </w:pPr>
      <w:r>
        <w:rPr>
          <w:lang/>
        </w:rPr>
        <w:t>пореску управи и инспекцијске послове</w:t>
      </w:r>
    </w:p>
    <w:p w:rsidR="00BE3247" w:rsidRDefault="00BF7357">
      <w:pPr>
        <w:pStyle w:val="BodyText"/>
        <w:spacing w:before="65" w:line="229" w:lineRule="exact"/>
        <w:ind w:left="776" w:right="1030"/>
        <w:jc w:val="center"/>
        <w:rPr>
          <w:lang/>
        </w:rPr>
      </w:pPr>
      <w:r>
        <w:br w:type="column"/>
      </w:r>
    </w:p>
    <w:p w:rsidR="00C578B6" w:rsidRDefault="00BE3247" w:rsidP="00BE3247">
      <w:pPr>
        <w:pStyle w:val="BodyText"/>
        <w:spacing w:before="65" w:line="229" w:lineRule="exact"/>
        <w:ind w:left="776" w:right="67"/>
        <w:jc w:val="center"/>
        <w:rPr>
          <w:rFonts w:ascii="Times New Roman" w:hAnsi="Times New Roman"/>
        </w:rPr>
      </w:pPr>
      <w:r>
        <w:rPr>
          <w:rFonts w:ascii="Times New Roman" w:hAnsi="Times New Roman"/>
          <w:lang/>
        </w:rPr>
        <w:t xml:space="preserve">    </w:t>
      </w:r>
      <w:proofErr w:type="spellStart"/>
      <w:r w:rsidR="00BF7357">
        <w:rPr>
          <w:rFonts w:ascii="Times New Roman" w:hAnsi="Times New Roman"/>
        </w:rPr>
        <w:t>Ознака</w:t>
      </w:r>
      <w:proofErr w:type="spellEnd"/>
      <w:r w:rsidR="00BF7357">
        <w:rPr>
          <w:rFonts w:ascii="Times New Roman" w:hAnsi="Times New Roman"/>
        </w:rPr>
        <w:t>: КЛ -1</w:t>
      </w:r>
    </w:p>
    <w:p w:rsidR="00BE3247" w:rsidRDefault="00BF7357" w:rsidP="00BE3247">
      <w:pPr>
        <w:pStyle w:val="BodyText"/>
        <w:spacing w:line="229" w:lineRule="exact"/>
        <w:ind w:left="773" w:right="67"/>
        <w:jc w:val="center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Кућни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</w:t>
      </w:r>
      <w:proofErr w:type="spellEnd"/>
      <w:r w:rsidR="00BE3247">
        <w:rPr>
          <w:rFonts w:ascii="Times New Roman" w:hAnsi="Times New Roman"/>
          <w:lang/>
        </w:rPr>
        <w:t xml:space="preserve">  </w:t>
      </w:r>
    </w:p>
    <w:p w:rsidR="00C578B6" w:rsidRPr="00BE3247" w:rsidRDefault="00BE3247" w:rsidP="00BE3247">
      <w:pPr>
        <w:pStyle w:val="BodyText"/>
        <w:spacing w:line="229" w:lineRule="exact"/>
        <w:ind w:left="773" w:right="67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Обавезе скупштине     </w:t>
      </w:r>
    </w:p>
    <w:p w:rsidR="00BE3247" w:rsidRPr="00BE3247" w:rsidRDefault="00BE3247">
      <w:pPr>
        <w:pStyle w:val="BodyText"/>
        <w:spacing w:line="229" w:lineRule="exact"/>
        <w:ind w:left="773" w:right="1030"/>
        <w:jc w:val="center"/>
        <w:rPr>
          <w:rFonts w:ascii="Times New Roman" w:hAnsi="Times New Roman"/>
          <w:lang/>
        </w:rPr>
      </w:pPr>
    </w:p>
    <w:p w:rsidR="00C578B6" w:rsidRDefault="00C578B6">
      <w:pPr>
        <w:spacing w:line="229" w:lineRule="exact"/>
        <w:jc w:val="center"/>
        <w:rPr>
          <w:rFonts w:ascii="Times New Roman" w:hAnsi="Times New Roman"/>
          <w:lang/>
        </w:rPr>
      </w:pPr>
    </w:p>
    <w:p w:rsidR="00BE3247" w:rsidRPr="00BE3247" w:rsidRDefault="00BE3247">
      <w:pPr>
        <w:spacing w:line="229" w:lineRule="exact"/>
        <w:jc w:val="center"/>
        <w:rPr>
          <w:rFonts w:ascii="Times New Roman" w:hAnsi="Times New Roman"/>
          <w:lang/>
        </w:rPr>
        <w:sectPr w:rsidR="00BE3247" w:rsidRPr="00BE3247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575"/>
            <w:col w:w="3044"/>
          </w:cols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C578B6" w:rsidTr="00BE3247">
        <w:trPr>
          <w:trHeight w:val="470"/>
        </w:trPr>
        <w:tc>
          <w:tcPr>
            <w:tcW w:w="10260" w:type="dxa"/>
            <w:gridSpan w:val="5"/>
          </w:tcPr>
          <w:p w:rsidR="00C578B6" w:rsidRDefault="00BF7357" w:rsidP="00BE32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ПРАВНИ ОСНОВ- </w:t>
            </w:r>
            <w:proofErr w:type="spellStart"/>
            <w:r>
              <w:rPr>
                <w:sz w:val="20"/>
              </w:rPr>
              <w:t>Одлука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кућном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стамбеним</w:t>
            </w:r>
            <w:proofErr w:type="spellEnd"/>
            <w:r>
              <w:rPr>
                <w:sz w:val="20"/>
              </w:rPr>
              <w:t xml:space="preserve"> </w:t>
            </w:r>
            <w:r w:rsidR="00BE3247">
              <w:rPr>
                <w:sz w:val="20"/>
                <w:lang/>
              </w:rPr>
              <w:t xml:space="preserve"> зградама</w:t>
            </w:r>
            <w:r>
              <w:rPr>
                <w:sz w:val="20"/>
              </w:rPr>
              <w:t>(„</w:t>
            </w:r>
            <w:proofErr w:type="spellStart"/>
            <w:r>
              <w:rPr>
                <w:sz w:val="20"/>
              </w:rPr>
              <w:t>Службени</w:t>
            </w:r>
            <w:proofErr w:type="spellEnd"/>
            <w:r>
              <w:rPr>
                <w:sz w:val="20"/>
              </w:rPr>
              <w:t xml:space="preserve"> </w:t>
            </w:r>
            <w:r w:rsidR="00BE3247">
              <w:rPr>
                <w:sz w:val="20"/>
                <w:lang/>
              </w:rPr>
              <w:t>гласник општине М. Црниће</w:t>
            </w:r>
            <w:r w:rsidR="00BE3247">
              <w:rPr>
                <w:sz w:val="20"/>
              </w:rPr>
              <w:t xml:space="preserve">“, </w:t>
            </w:r>
            <w:proofErr w:type="spellStart"/>
            <w:r w:rsidR="00BE3247">
              <w:rPr>
                <w:sz w:val="20"/>
              </w:rPr>
              <w:t>број</w:t>
            </w:r>
            <w:proofErr w:type="spellEnd"/>
            <w:r w:rsidR="00BE3247">
              <w:rPr>
                <w:sz w:val="20"/>
              </w:rPr>
              <w:t xml:space="preserve"> </w:t>
            </w:r>
            <w:r w:rsidR="00BE3247">
              <w:rPr>
                <w:sz w:val="20"/>
                <w:lang/>
              </w:rPr>
              <w:t>1</w:t>
            </w:r>
            <w:r w:rsidR="00BE3247">
              <w:rPr>
                <w:sz w:val="20"/>
              </w:rPr>
              <w:t>/201</w:t>
            </w:r>
            <w:r w:rsidR="00BE3247">
              <w:rPr>
                <w:sz w:val="20"/>
                <w:lang/>
              </w:rPr>
              <w:t>8)</w:t>
            </w:r>
          </w:p>
        </w:tc>
      </w:tr>
      <w:tr w:rsidR="00C578B6">
        <w:trPr>
          <w:trHeight w:val="3220"/>
        </w:trPr>
        <w:tc>
          <w:tcPr>
            <w:tcW w:w="10260" w:type="dxa"/>
            <w:gridSpan w:val="5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C578B6" w:rsidRDefault="00BF7357">
            <w:pPr>
              <w:pStyle w:val="TableParagraph"/>
              <w:tabs>
                <w:tab w:val="left" w:leader="underscore" w:pos="7375"/>
                <w:tab w:val="left" w:pos="9263"/>
              </w:tabs>
              <w:spacing w:before="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578B6" w:rsidRDefault="00C578B6">
            <w:pPr>
              <w:pStyle w:val="TableParagraph"/>
              <w:rPr>
                <w:rFonts w:ascii="Times New Roman"/>
                <w:sz w:val="20"/>
              </w:rPr>
            </w:pPr>
          </w:p>
          <w:p w:rsidR="00C578B6" w:rsidRDefault="00BF7357">
            <w:pPr>
              <w:pStyle w:val="TableParagraph"/>
              <w:tabs>
                <w:tab w:val="left" w:pos="2517"/>
                <w:tab w:val="left" w:pos="4770"/>
                <w:tab w:val="left" w:pos="5217"/>
                <w:tab w:val="left" w:leader="underscore" w:pos="9682"/>
                <w:tab w:val="left" w:pos="10124"/>
              </w:tabs>
              <w:spacing w:before="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578B6" w:rsidRDefault="00C578B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tabs>
                <w:tab w:val="left" w:pos="2344"/>
                <w:tab w:val="left" w:pos="4792"/>
                <w:tab w:val="left" w:pos="5905"/>
                <w:tab w:val="left" w:leader="underscore" w:pos="9807"/>
              </w:tabs>
              <w:spacing w:before="0"/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0"/>
                <w:u w:val="single"/>
              </w:rPr>
              <w:t xml:space="preserve"> </w:t>
            </w:r>
          </w:p>
          <w:p w:rsidR="00C578B6" w:rsidRDefault="00C578B6">
            <w:pPr>
              <w:pStyle w:val="TableParagraph"/>
              <w:rPr>
                <w:rFonts w:ascii="Times New Roman"/>
                <w:sz w:val="20"/>
              </w:rPr>
            </w:pPr>
          </w:p>
          <w:p w:rsidR="00C578B6" w:rsidRDefault="00BF7357">
            <w:pPr>
              <w:pStyle w:val="TableParagraph"/>
              <w:tabs>
                <w:tab w:val="left" w:leader="underscore" w:pos="9833"/>
              </w:tabs>
              <w:spacing w:before="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  <w:p w:rsidR="00C578B6" w:rsidRDefault="00C578B6">
            <w:pPr>
              <w:pStyle w:val="TableParagraph"/>
              <w:rPr>
                <w:rFonts w:ascii="Times New Roman"/>
                <w:sz w:val="20"/>
              </w:rPr>
            </w:pPr>
          </w:p>
          <w:p w:rsidR="00C578B6" w:rsidRDefault="00BF7357">
            <w:pPr>
              <w:pStyle w:val="TableParagraph"/>
              <w:tabs>
                <w:tab w:val="left" w:pos="5722"/>
                <w:tab w:val="left" w:pos="9722"/>
              </w:tabs>
              <w:spacing w:before="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C578B6" w:rsidRDefault="00C578B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tabs>
                <w:tab w:val="left" w:pos="7236"/>
                <w:tab w:val="left" w:pos="9684"/>
              </w:tabs>
              <w:spacing w:before="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C578B6">
        <w:trPr>
          <w:trHeight w:val="460"/>
        </w:trPr>
        <w:tc>
          <w:tcPr>
            <w:tcW w:w="720" w:type="dxa"/>
          </w:tcPr>
          <w:p w:rsidR="00C578B6" w:rsidRDefault="00C578B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spacing w:before="0" w:line="215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C578B6" w:rsidRDefault="00C578B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spacing w:before="0" w:line="215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110"/>
              <w:ind w:left="23" w:right="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110"/>
              <w:ind w:left="23" w:right="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110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C578B6">
        <w:trPr>
          <w:trHeight w:val="597"/>
        </w:trPr>
        <w:tc>
          <w:tcPr>
            <w:tcW w:w="7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C578B6" w:rsidRDefault="00BF7357">
            <w:pPr>
              <w:pStyle w:val="TableParagraph"/>
              <w:spacing w:before="18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скупштина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зграде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69"/>
              <w:ind w:left="22" w:right="21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9" cy="20782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66"/>
              <w:ind w:left="23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9" cy="20782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578B6">
        <w:trPr>
          <w:trHeight w:val="597"/>
        </w:trPr>
        <w:tc>
          <w:tcPr>
            <w:tcW w:w="7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станови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обележени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бројевима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73"/>
              <w:ind w:left="22" w:right="21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66"/>
              <w:ind w:left="23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578B6">
        <w:trPr>
          <w:trHeight w:val="921"/>
        </w:trPr>
        <w:tc>
          <w:tcPr>
            <w:tcW w:w="7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улазу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зграду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истакнута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Одлука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кућном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реду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237"/>
              <w:ind w:left="22" w:right="21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229"/>
              <w:ind w:left="23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578B6">
        <w:trPr>
          <w:trHeight w:val="918"/>
        </w:trPr>
        <w:tc>
          <w:tcPr>
            <w:tcW w:w="7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улазу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зграду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истакнут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списак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станара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упутство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употреби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лифта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236"/>
              <w:ind w:left="22" w:right="21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227"/>
              <w:ind w:left="23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578B6">
        <w:trPr>
          <w:trHeight w:val="921"/>
        </w:trPr>
        <w:tc>
          <w:tcPr>
            <w:tcW w:w="7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списак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садржи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станара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чланова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њиховог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породичног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домаћинства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спрат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стана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225"/>
              <w:ind w:left="22" w:right="214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3" cy="207818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225"/>
              <w:ind w:left="23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3" cy="207818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578B6">
        <w:trPr>
          <w:trHeight w:val="688"/>
        </w:trPr>
        <w:tc>
          <w:tcPr>
            <w:tcW w:w="7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50" w:right="14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редовно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ажурира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списак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станара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110"/>
              <w:ind w:left="22" w:right="214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8" cy="207822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110"/>
              <w:ind w:left="23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8" cy="207822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578B6">
        <w:trPr>
          <w:trHeight w:val="921"/>
        </w:trPr>
        <w:tc>
          <w:tcPr>
            <w:tcW w:w="7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списак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садржи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заједничке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назнаком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њихове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намене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253"/>
              <w:ind w:left="22" w:right="214"/>
              <w:jc w:val="center"/>
              <w:rPr>
                <w:sz w:val="20"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91198" cy="20782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229"/>
              <w:ind w:left="23" w:right="323"/>
              <w:jc w:val="center"/>
              <w:rPr>
                <w:sz w:val="20"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91198" cy="207822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578B6">
        <w:trPr>
          <w:trHeight w:val="921"/>
        </w:trPr>
        <w:tc>
          <w:tcPr>
            <w:tcW w:w="7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улазу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истакнуто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упутство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начину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пријаве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уређајима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опреми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225"/>
              <w:ind w:left="23" w:right="213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8" cy="207822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227"/>
              <w:ind w:left="23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9" cy="207822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C578B6" w:rsidRDefault="00C578B6">
      <w:pPr>
        <w:rPr>
          <w:rFonts w:ascii="Times New Roman"/>
          <w:sz w:val="18"/>
        </w:rPr>
        <w:sectPr w:rsidR="00C578B6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C578B6">
        <w:trPr>
          <w:trHeight w:val="688"/>
        </w:trPr>
        <w:tc>
          <w:tcPr>
            <w:tcW w:w="7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редовна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исправности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противпожарних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уређаја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107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8" cy="207818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107"/>
              <w:ind w:left="23" w:right="301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9" cy="207818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8B6">
        <w:trPr>
          <w:trHeight w:val="690"/>
        </w:trPr>
        <w:tc>
          <w:tcPr>
            <w:tcW w:w="7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редовна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исправности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уређаја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узбуну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123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114"/>
              <w:ind w:left="23" w:right="301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8" cy="207822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8B6">
        <w:trPr>
          <w:trHeight w:val="918"/>
        </w:trPr>
        <w:tc>
          <w:tcPr>
            <w:tcW w:w="7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у </w:t>
            </w:r>
            <w:proofErr w:type="spellStart"/>
            <w:r>
              <w:rPr>
                <w:sz w:val="20"/>
              </w:rPr>
              <w:t>зимском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периоду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заштите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смрзавања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прскања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водоводних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канализационих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инсталација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217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91198" cy="207822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227"/>
              <w:ind w:left="23" w:right="301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8B6">
        <w:trPr>
          <w:trHeight w:val="690"/>
        </w:trPr>
        <w:tc>
          <w:tcPr>
            <w:tcW w:w="7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20" w:type="dxa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уговор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редовном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зграде</w:t>
            </w:r>
            <w:proofErr w:type="spellEnd"/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118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C578B6" w:rsidRDefault="00BF7357">
            <w:pPr>
              <w:pStyle w:val="TableParagraph"/>
              <w:spacing w:before="114"/>
              <w:ind w:left="23" w:right="301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8B6">
        <w:trPr>
          <w:trHeight w:val="690"/>
        </w:trPr>
        <w:tc>
          <w:tcPr>
            <w:tcW w:w="10260" w:type="dxa"/>
            <w:gridSpan w:val="5"/>
          </w:tcPr>
          <w:p w:rsidR="00C578B6" w:rsidRDefault="00C578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578B6" w:rsidRDefault="00BF7357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C578B6" w:rsidRDefault="00C578B6">
      <w:pPr>
        <w:pStyle w:val="BodyText"/>
        <w:rPr>
          <w:rFonts w:ascii="Times New Roman"/>
        </w:rPr>
      </w:pPr>
      <w:r w:rsidRPr="00C578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01.4pt;margin-top:48.05pt;width:9.65pt;height:17.7pt;z-index:-252267520;mso-position-horizontal-relative:page;mso-position-vertical-relative:page" filled="f" stroked="f">
            <v:textbox inset="0,0,0,0">
              <w:txbxContent>
                <w:p w:rsidR="00C578B6" w:rsidRDefault="00BF7357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578B6">
        <w:pict>
          <v:shape id="_x0000_s1034" type="#_x0000_t202" style="position:absolute;margin-left:458.4pt;margin-top:48.05pt;width:9.65pt;height:17.7pt;z-index:-252266496;mso-position-horizontal-relative:page;mso-position-vertical-relative:page" filled="f" stroked="f">
            <v:textbox inset="0,0,0,0">
              <w:txbxContent>
                <w:p w:rsidR="00C578B6" w:rsidRDefault="00BF7357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578B6">
        <w:pict>
          <v:shape id="_x0000_s1033" type="#_x0000_t202" style="position:absolute;margin-left:401.4pt;margin-top:83.1pt;width:9.65pt;height:17.7pt;z-index:-252265472;mso-position-horizontal-relative:page;mso-position-vertical-relative:page" filled="f" stroked="f">
            <v:textbox inset="0,0,0,0">
              <w:txbxContent>
                <w:p w:rsidR="00C578B6" w:rsidRDefault="00BF7357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578B6">
        <w:pict>
          <v:shape id="_x0000_s1032" type="#_x0000_t202" style="position:absolute;margin-left:458.4pt;margin-top:83.1pt;width:9.65pt;height:17.7pt;z-index:-252264448;mso-position-horizontal-relative:page;mso-position-vertical-relative:page" filled="f" stroked="f">
            <v:textbox inset="0,0,0,0">
              <w:txbxContent>
                <w:p w:rsidR="00C578B6" w:rsidRDefault="00BF7357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578B6">
        <w:pict>
          <v:shape id="_x0000_s1031" type="#_x0000_t202" style="position:absolute;margin-left:401.4pt;margin-top:123.8pt;width:9.65pt;height:17.7pt;z-index:-252263424;mso-position-horizontal-relative:page;mso-position-vertical-relative:page" filled="f" stroked="f">
            <v:textbox inset="0,0,0,0">
              <w:txbxContent>
                <w:p w:rsidR="00C578B6" w:rsidRDefault="00BF7357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C578B6">
        <w:pict>
          <v:shape id="_x0000_s1030" type="#_x0000_t202" style="position:absolute;margin-left:458.4pt;margin-top:123.8pt;width:9.65pt;height:17.7pt;z-index:-252262400;mso-position-horizontal-relative:page;mso-position-vertical-relative:page" filled="f" stroked="f">
            <v:textbox inset="0,0,0,0">
              <w:txbxContent>
                <w:p w:rsidR="00C578B6" w:rsidRDefault="00BF7357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="00BF7357">
        <w:rPr>
          <w:noProof/>
        </w:rPr>
        <w:drawing>
          <wp:anchor distT="0" distB="0" distL="0" distR="0" simplePos="0" relativeHeight="251057152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5703905</wp:posOffset>
            </wp:positionV>
            <wp:extent cx="190499" cy="190500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357">
        <w:rPr>
          <w:noProof/>
        </w:rPr>
        <w:drawing>
          <wp:anchor distT="0" distB="0" distL="0" distR="0" simplePos="0" relativeHeight="251058176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5953295</wp:posOffset>
            </wp:positionV>
            <wp:extent cx="190499" cy="190500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357">
        <w:rPr>
          <w:noProof/>
        </w:rPr>
        <w:drawing>
          <wp:anchor distT="0" distB="0" distL="0" distR="0" simplePos="0" relativeHeight="251059200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6202672</wp:posOffset>
            </wp:positionV>
            <wp:extent cx="191357" cy="191357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7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357">
        <w:rPr>
          <w:noProof/>
        </w:rPr>
        <w:drawing>
          <wp:anchor distT="0" distB="0" distL="0" distR="0" simplePos="0" relativeHeight="251060224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6452062</wp:posOffset>
            </wp:positionV>
            <wp:extent cx="190499" cy="190500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357">
        <w:rPr>
          <w:noProof/>
        </w:rPr>
        <w:drawing>
          <wp:anchor distT="0" distB="0" distL="0" distR="0" simplePos="0" relativeHeight="251061248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6701439</wp:posOffset>
            </wp:positionV>
            <wp:extent cx="190499" cy="190500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8B6" w:rsidRDefault="00C578B6">
      <w:pPr>
        <w:pStyle w:val="BodyText"/>
        <w:rPr>
          <w:rFonts w:ascii="Times New Roman"/>
        </w:rPr>
      </w:pPr>
    </w:p>
    <w:p w:rsidR="00C578B6" w:rsidRDefault="00C578B6">
      <w:pPr>
        <w:pStyle w:val="BodyText"/>
        <w:rPr>
          <w:rFonts w:ascii="Times New Roman"/>
        </w:rPr>
      </w:pPr>
    </w:p>
    <w:p w:rsidR="00C578B6" w:rsidRDefault="00C578B6">
      <w:pPr>
        <w:spacing w:before="225"/>
        <w:ind w:left="2035" w:right="2107"/>
        <w:jc w:val="center"/>
        <w:rPr>
          <w:b/>
          <w:sz w:val="24"/>
        </w:rPr>
      </w:pPr>
      <w:r w:rsidRPr="00C578B6">
        <w:pict>
          <v:shape id="_x0000_s1029" type="#_x0000_t202" style="position:absolute;left:0;text-align:left;margin-left:458.4pt;margin-top:-101.9pt;width:9.65pt;height:17.7pt;z-index:-252261376;mso-position-horizontal-relative:page" filled="f" stroked="f">
            <v:textbox inset="0,0,0,0">
              <w:txbxContent>
                <w:p w:rsidR="00C578B6" w:rsidRDefault="00BF7357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C578B6">
        <w:pict>
          <v:shape id="_x0000_s1028" type="#_x0000_t202" style="position:absolute;left:0;text-align:left;margin-left:401.4pt;margin-top:-101.9pt;width:9.65pt;height:17.7pt;z-index:-252260352;mso-position-horizontal-relative:page" filled="f" stroked="f">
            <v:textbox inset="0,0,0,0">
              <w:txbxContent>
                <w:p w:rsidR="00C578B6" w:rsidRDefault="00BF7357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BF7357">
        <w:rPr>
          <w:b/>
          <w:sz w:val="24"/>
        </w:rPr>
        <w:t>РЕЗУЛТАТ ИНСПЕКЦИЈСКОГ НАДЗОРА У БОДОВИМА</w:t>
      </w:r>
    </w:p>
    <w:p w:rsidR="00C578B6" w:rsidRDefault="00C578B6">
      <w:pPr>
        <w:pStyle w:val="BodyText"/>
        <w:rPr>
          <w:b/>
        </w:rPr>
      </w:pPr>
    </w:p>
    <w:p w:rsidR="00C578B6" w:rsidRDefault="00C578B6">
      <w:pPr>
        <w:pStyle w:val="BodyText"/>
        <w:spacing w:before="5"/>
        <w:rPr>
          <w:b/>
        </w:rPr>
      </w:pPr>
    </w:p>
    <w:tbl>
      <w:tblPr>
        <w:tblW w:w="0" w:type="auto"/>
        <w:tblInd w:w="16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C578B6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578B6" w:rsidRDefault="00BF7357">
            <w:pPr>
              <w:pStyle w:val="TableParagraph"/>
              <w:spacing w:before="114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C578B6" w:rsidRPr="00BE3247" w:rsidRDefault="00BF7357">
            <w:pPr>
              <w:pStyle w:val="TableParagraph"/>
              <w:spacing w:before="114"/>
              <w:ind w:left="1492" w:right="1456"/>
              <w:jc w:val="center"/>
              <w:rPr>
                <w:b/>
                <w:sz w:val="20"/>
              </w:rPr>
            </w:pPr>
            <w:r w:rsidRPr="00BE3247">
              <w:rPr>
                <w:b/>
                <w:sz w:val="20"/>
              </w:rPr>
              <w:t>120</w:t>
            </w:r>
          </w:p>
        </w:tc>
      </w:tr>
      <w:tr w:rsidR="00C578B6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C578B6" w:rsidRDefault="00BF7357">
            <w:pPr>
              <w:pStyle w:val="TableParagraph"/>
              <w:spacing w:before="88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C578B6" w:rsidRDefault="00C578B6">
      <w:pPr>
        <w:pStyle w:val="BodyText"/>
        <w:rPr>
          <w:b/>
        </w:rPr>
      </w:pPr>
    </w:p>
    <w:p w:rsidR="00C578B6" w:rsidRDefault="00C578B6">
      <w:pPr>
        <w:pStyle w:val="BodyText"/>
        <w:spacing w:after="1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C578B6">
        <w:trPr>
          <w:trHeight w:val="327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578B6" w:rsidRDefault="00BF7357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578B6" w:rsidRDefault="00BF7357">
            <w:pPr>
              <w:pStyle w:val="TableParagraph"/>
              <w:spacing w:before="44"/>
              <w:ind w:right="28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578B6" w:rsidRDefault="00BF7357">
            <w:pPr>
              <w:pStyle w:val="TableParagraph"/>
              <w:spacing w:before="44"/>
              <w:ind w:left="440" w:right="4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578B6" w:rsidRDefault="00BF7357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578B6" w:rsidRDefault="00BF7357">
            <w:pPr>
              <w:pStyle w:val="TableParagraph"/>
              <w:spacing w:before="44"/>
              <w:ind w:left="445" w:right="4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C578B6" w:rsidRDefault="00BF7357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C578B6">
        <w:trPr>
          <w:trHeight w:val="327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C578B6" w:rsidRDefault="00BF7357">
            <w:pPr>
              <w:pStyle w:val="TableParagraph"/>
              <w:spacing w:before="45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8B6" w:rsidRPr="00BE3247" w:rsidRDefault="00BF7357">
            <w:pPr>
              <w:pStyle w:val="TableParagraph"/>
              <w:spacing w:before="45"/>
              <w:ind w:right="328"/>
              <w:jc w:val="right"/>
              <w:rPr>
                <w:b/>
                <w:sz w:val="20"/>
              </w:rPr>
            </w:pPr>
            <w:r w:rsidRPr="00BE3247">
              <w:rPr>
                <w:b/>
                <w:sz w:val="20"/>
              </w:rPr>
              <w:t>111-120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8B6" w:rsidRPr="00BE3247" w:rsidRDefault="00BF7357">
            <w:pPr>
              <w:pStyle w:val="TableParagraph"/>
              <w:spacing w:before="45"/>
              <w:ind w:left="440" w:right="413"/>
              <w:jc w:val="center"/>
              <w:rPr>
                <w:b/>
                <w:sz w:val="20"/>
              </w:rPr>
            </w:pPr>
            <w:r w:rsidRPr="00BE3247">
              <w:rPr>
                <w:b/>
                <w:sz w:val="20"/>
              </w:rPr>
              <w:t>91-110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8B6" w:rsidRPr="00BE3247" w:rsidRDefault="00BF7357">
            <w:pPr>
              <w:pStyle w:val="TableParagraph"/>
              <w:spacing w:before="45"/>
              <w:ind w:left="424"/>
              <w:rPr>
                <w:b/>
                <w:sz w:val="20"/>
              </w:rPr>
            </w:pPr>
            <w:r w:rsidRPr="00BE3247">
              <w:rPr>
                <w:b/>
                <w:sz w:val="20"/>
              </w:rPr>
              <w:t>71-90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8B6" w:rsidRPr="00BE3247" w:rsidRDefault="00BF7357">
            <w:pPr>
              <w:pStyle w:val="TableParagraph"/>
              <w:spacing w:before="45"/>
              <w:ind w:left="452" w:right="318"/>
              <w:jc w:val="center"/>
              <w:rPr>
                <w:b/>
                <w:sz w:val="20"/>
              </w:rPr>
            </w:pPr>
            <w:r w:rsidRPr="00BE3247">
              <w:rPr>
                <w:b/>
                <w:sz w:val="20"/>
              </w:rPr>
              <w:t>51-70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C578B6" w:rsidRPr="00BE3247" w:rsidRDefault="00BF7357">
            <w:pPr>
              <w:pStyle w:val="TableParagraph"/>
              <w:spacing w:before="45"/>
              <w:ind w:left="419"/>
              <w:rPr>
                <w:b/>
                <w:sz w:val="20"/>
              </w:rPr>
            </w:pPr>
            <w:r w:rsidRPr="00BE3247">
              <w:rPr>
                <w:b/>
                <w:sz w:val="20"/>
              </w:rPr>
              <w:t xml:space="preserve">50 и </w:t>
            </w:r>
            <w:proofErr w:type="spellStart"/>
            <w:r w:rsidRPr="00BE3247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C578B6" w:rsidRDefault="00C578B6">
      <w:pPr>
        <w:pStyle w:val="BodyText"/>
        <w:rPr>
          <w:b/>
        </w:rPr>
      </w:pPr>
    </w:p>
    <w:p w:rsidR="00C578B6" w:rsidRDefault="00C578B6">
      <w:pPr>
        <w:pStyle w:val="BodyText"/>
        <w:spacing w:after="1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C578B6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C578B6" w:rsidRDefault="00C578B6">
            <w:pPr>
              <w:pStyle w:val="TableParagraph"/>
              <w:spacing w:before="0"/>
              <w:rPr>
                <w:b/>
              </w:rPr>
            </w:pPr>
          </w:p>
          <w:p w:rsidR="00C578B6" w:rsidRDefault="00C578B6">
            <w:pPr>
              <w:pStyle w:val="TableParagraph"/>
              <w:spacing w:before="0"/>
              <w:rPr>
                <w:b/>
              </w:rPr>
            </w:pPr>
          </w:p>
          <w:p w:rsidR="00C578B6" w:rsidRDefault="00BF7357">
            <w:pPr>
              <w:pStyle w:val="TableParagraph"/>
              <w:spacing w:before="126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0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остварени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578B6" w:rsidRDefault="00BF7357">
            <w:pPr>
              <w:pStyle w:val="TableParagraph"/>
              <w:spacing w:before="6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C578B6" w:rsidRDefault="00BF7357">
            <w:pPr>
              <w:pStyle w:val="TableParagraph"/>
              <w:spacing w:before="0"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C578B6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578B6" w:rsidRDefault="00C578B6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8B6" w:rsidRDefault="00BF7357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578B6" w:rsidRDefault="00BF7357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C578B6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578B6" w:rsidRDefault="00C578B6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8B6" w:rsidRDefault="00BF7357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578B6" w:rsidRDefault="00BF7357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C578B6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578B6" w:rsidRDefault="00C578B6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8B6" w:rsidRDefault="00BF7357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578B6" w:rsidRDefault="00BF7357">
            <w:pPr>
              <w:pStyle w:val="TableParagraph"/>
              <w:spacing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C578B6">
        <w:trPr>
          <w:trHeight w:val="37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578B6" w:rsidRDefault="00C578B6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578B6" w:rsidRDefault="00BF7357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C578B6" w:rsidRDefault="00BF7357">
            <w:pPr>
              <w:pStyle w:val="TableParagraph"/>
              <w:spacing w:line="35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C578B6" w:rsidRDefault="00C578B6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C578B6">
        <w:trPr>
          <w:trHeight w:val="332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C578B6" w:rsidRDefault="00C578B6">
            <w:pPr>
              <w:pStyle w:val="TableParagraph"/>
              <w:spacing w:before="0"/>
              <w:rPr>
                <w:b/>
              </w:rPr>
            </w:pPr>
          </w:p>
          <w:p w:rsidR="00C578B6" w:rsidRDefault="00BF7357">
            <w:pPr>
              <w:pStyle w:val="TableParagraph"/>
              <w:spacing w:before="168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B6" w:rsidRDefault="00BF7357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8B6">
        <w:trPr>
          <w:trHeight w:val="33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578B6" w:rsidRDefault="00C578B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8B6" w:rsidRDefault="00BF7357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578B6">
        <w:trPr>
          <w:trHeight w:val="34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C578B6" w:rsidRDefault="00C578B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78B6" w:rsidRDefault="00BF7357">
            <w:pPr>
              <w:pStyle w:val="TableParagraph"/>
              <w:spacing w:before="61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C578B6" w:rsidRDefault="00C578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C578B6" w:rsidRDefault="00C578B6">
      <w:pPr>
        <w:pStyle w:val="BodyText"/>
        <w:rPr>
          <w:b/>
        </w:rPr>
      </w:pPr>
    </w:p>
    <w:p w:rsidR="00C578B6" w:rsidRDefault="00C578B6">
      <w:pPr>
        <w:pStyle w:val="BodyText"/>
        <w:rPr>
          <w:b/>
        </w:rPr>
      </w:pPr>
    </w:p>
    <w:p w:rsidR="00C578B6" w:rsidRDefault="00C578B6">
      <w:pPr>
        <w:pStyle w:val="BodyText"/>
        <w:rPr>
          <w:b/>
        </w:rPr>
      </w:pPr>
    </w:p>
    <w:p w:rsidR="00C578B6" w:rsidRDefault="00C578B6">
      <w:pPr>
        <w:pStyle w:val="BodyText"/>
        <w:rPr>
          <w:b/>
        </w:rPr>
      </w:pPr>
    </w:p>
    <w:p w:rsidR="00C578B6" w:rsidRDefault="00C578B6">
      <w:pPr>
        <w:pStyle w:val="BodyText"/>
        <w:spacing w:before="8"/>
        <w:rPr>
          <w:b/>
          <w:sz w:val="19"/>
        </w:rPr>
      </w:pPr>
    </w:p>
    <w:p w:rsidR="00C578B6" w:rsidRDefault="00BF7357">
      <w:pPr>
        <w:pStyle w:val="BodyText"/>
        <w:tabs>
          <w:tab w:val="left" w:pos="5180"/>
          <w:tab w:val="left" w:pos="6766"/>
        </w:tabs>
        <w:spacing w:before="1"/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1"/>
        </w:rPr>
        <w:t xml:space="preserve"> </w:t>
      </w:r>
      <w:r>
        <w:t>ИНСПЕКТОР</w:t>
      </w:r>
    </w:p>
    <w:p w:rsidR="00C578B6" w:rsidRDefault="00C578B6">
      <w:pPr>
        <w:pStyle w:val="BodyText"/>
      </w:pPr>
    </w:p>
    <w:p w:rsidR="00C578B6" w:rsidRDefault="00C578B6">
      <w:pPr>
        <w:pStyle w:val="BodyText"/>
        <w:spacing w:before="7"/>
        <w:rPr>
          <w:sz w:val="15"/>
        </w:rPr>
      </w:pPr>
      <w:r w:rsidRPr="00C578B6">
        <w:pict>
          <v:line id="_x0000_s1027" style="position:absolute;z-index:-251640832;mso-wrap-distance-left:0;mso-wrap-distance-right:0;mso-position-horizontal-relative:page" from="90pt,11.15pt" to="205pt,11.15pt" strokeweight=".14056mm">
            <w10:wrap type="topAndBottom" anchorx="page"/>
          </v:line>
        </w:pict>
      </w:r>
      <w:r w:rsidRPr="00C578B6">
        <w:pict>
          <v:line id="_x0000_s1026" style="position:absolute;z-index:-251639808;mso-wrap-distance-left:0;mso-wrap-distance-right:0;mso-position-horizontal-relative:page" from="380.5pt,11.15pt" to="520.65pt,11.15pt" strokeweight=".14056mm">
            <w10:wrap type="topAndBottom" anchorx="page"/>
          </v:line>
        </w:pict>
      </w:r>
    </w:p>
    <w:sectPr w:rsidR="00C578B6" w:rsidSect="00C578B6">
      <w:pgSz w:w="12240" w:h="15840"/>
      <w:pgMar w:top="9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78B6"/>
    <w:rsid w:val="00BE3247"/>
    <w:rsid w:val="00BF7357"/>
    <w:rsid w:val="00C5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8B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78B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578B6"/>
  </w:style>
  <w:style w:type="paragraph" w:customStyle="1" w:styleId="TableParagraph">
    <w:name w:val="Table Paragraph"/>
    <w:basedOn w:val="Normal"/>
    <w:uiPriority w:val="1"/>
    <w:qFormat/>
    <w:rsid w:val="00C578B6"/>
    <w:pPr>
      <w:spacing w:before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4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3</cp:revision>
  <dcterms:created xsi:type="dcterms:W3CDTF">2019-09-27T09:20:00Z</dcterms:created>
  <dcterms:modified xsi:type="dcterms:W3CDTF">2019-09-27T09:28:00Z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2019-09-27T00:00:00Z</vt:filetime>
  </property>
</Properties>
</file>