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57" w:rsidRDefault="00EE4340">
      <w:pPr>
        <w:pStyle w:val="BodyText"/>
        <w:spacing w:before="40" w:line="276" w:lineRule="auto"/>
        <w:ind w:left="116" w:right="3403"/>
        <w:rPr>
          <w:w w:val="8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</w:p>
    <w:p w:rsidR="00863FBB" w:rsidRPr="00863FBB" w:rsidRDefault="00863FBB">
      <w:pPr>
        <w:pStyle w:val="BodyText"/>
        <w:spacing w:before="40" w:line="276" w:lineRule="auto"/>
        <w:ind w:left="116" w:right="3403"/>
        <w:rPr>
          <w:lang/>
        </w:rPr>
      </w:pPr>
      <w:r>
        <w:rPr>
          <w:w w:val="80"/>
          <w:lang/>
        </w:rPr>
        <w:t>Општина Мало Црниће</w:t>
      </w:r>
    </w:p>
    <w:p w:rsidR="00863FBB" w:rsidRDefault="00863FBB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863FBB" w:rsidRDefault="00863FBB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Одсек за локални економски развој, локалну пореску управу и инспекцијске послове</w:t>
      </w:r>
    </w:p>
    <w:p w:rsidR="00897D57" w:rsidRDefault="00EE4340">
      <w:pPr>
        <w:pStyle w:val="BodyText"/>
        <w:spacing w:before="40" w:line="276" w:lineRule="auto"/>
        <w:ind w:left="807" w:right="108" w:firstLine="621"/>
      </w:pPr>
      <w:r>
        <w:br w:type="column"/>
      </w:r>
      <w:proofErr w:type="gramStart"/>
      <w:r>
        <w:rPr>
          <w:w w:val="85"/>
        </w:rPr>
        <w:lastRenderedPageBreak/>
        <w:t>КОНТРОЛНА ЛИСТА БР.</w:t>
      </w:r>
      <w:proofErr w:type="gramEnd"/>
      <w:r>
        <w:rPr>
          <w:w w:val="85"/>
        </w:rPr>
        <w:t xml:space="preserve"> 7 </w:t>
      </w:r>
      <w:proofErr w:type="gramStart"/>
      <w:r>
        <w:rPr>
          <w:w w:val="80"/>
        </w:rPr>
        <w:t>ОДВОЂЕЊЕ  И</w:t>
      </w:r>
      <w:proofErr w:type="gramEnd"/>
      <w:r>
        <w:rPr>
          <w:spacing w:val="44"/>
          <w:w w:val="80"/>
        </w:rPr>
        <w:t xml:space="preserve"> </w:t>
      </w:r>
      <w:r>
        <w:rPr>
          <w:w w:val="80"/>
        </w:rPr>
        <w:t>ПРЕЧИШЋАВАЊЕ</w:t>
      </w:r>
    </w:p>
    <w:p w:rsidR="00897D57" w:rsidRDefault="00EE4340">
      <w:pPr>
        <w:pStyle w:val="BodyText"/>
        <w:spacing w:line="276" w:lineRule="auto"/>
        <w:ind w:left="116" w:right="108" w:firstLine="222"/>
      </w:pPr>
      <w:r>
        <w:rPr>
          <w:w w:val="85"/>
        </w:rPr>
        <w:t xml:space="preserve">АТМОСФЕРСКИХ И ОТПАДНИХ ВОДА </w:t>
      </w:r>
      <w:r w:rsidR="00863FBB">
        <w:rPr>
          <w:w w:val="85"/>
        </w:rPr>
        <w:t xml:space="preserve">  </w:t>
      </w:r>
      <w:r>
        <w:rPr>
          <w:w w:val="85"/>
        </w:rPr>
        <w:t>ОДРЖАВАЊЕ</w:t>
      </w:r>
      <w:r w:rsidR="00863FBB">
        <w:rPr>
          <w:w w:val="85"/>
        </w:rPr>
        <w:t xml:space="preserve">                 </w:t>
      </w:r>
      <w:r>
        <w:rPr>
          <w:w w:val="85"/>
        </w:rPr>
        <w:t xml:space="preserve"> </w:t>
      </w:r>
      <w:r>
        <w:rPr>
          <w:w w:val="85"/>
        </w:rPr>
        <w:t>КАНАЛИЗАЦИЈЕ</w:t>
      </w:r>
    </w:p>
    <w:p w:rsidR="00897D57" w:rsidRDefault="00EE4340">
      <w:pPr>
        <w:pStyle w:val="BodyText"/>
        <w:spacing w:line="252" w:lineRule="exact"/>
        <w:ind w:left="1350"/>
      </w:pPr>
      <w:r>
        <w:rPr>
          <w:w w:val="85"/>
        </w:rPr>
        <w:t>ЗАБРАНЕ- ЗА ДРУГА</w:t>
      </w:r>
      <w:r>
        <w:rPr>
          <w:spacing w:val="-21"/>
          <w:w w:val="85"/>
        </w:rPr>
        <w:t xml:space="preserve"> </w:t>
      </w:r>
      <w:r>
        <w:rPr>
          <w:w w:val="85"/>
        </w:rPr>
        <w:t>ЛИЦА</w:t>
      </w:r>
    </w:p>
    <w:p w:rsidR="00897D57" w:rsidRDefault="00897D57">
      <w:pPr>
        <w:spacing w:line="252" w:lineRule="exact"/>
        <w:sectPr w:rsidR="00897D57">
          <w:type w:val="continuous"/>
          <w:pgSz w:w="11910" w:h="16840"/>
          <w:pgMar w:top="400" w:right="620" w:bottom="280" w:left="620" w:header="720" w:footer="720" w:gutter="0"/>
          <w:cols w:num="2" w:space="720" w:equalWidth="0">
            <w:col w:w="5824" w:space="943"/>
            <w:col w:w="3903"/>
          </w:cols>
        </w:sectPr>
      </w:pPr>
    </w:p>
    <w:p w:rsidR="00897D57" w:rsidRDefault="00897D57">
      <w:pPr>
        <w:pStyle w:val="BodyText"/>
        <w:spacing w:before="9"/>
        <w:rPr>
          <w:sz w:val="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700"/>
        <w:gridCol w:w="1023"/>
        <w:gridCol w:w="1033"/>
        <w:gridCol w:w="1032"/>
        <w:gridCol w:w="1032"/>
      </w:tblGrid>
      <w:tr w:rsidR="00897D57">
        <w:trPr>
          <w:trHeight w:val="647"/>
        </w:trPr>
        <w:tc>
          <w:tcPr>
            <w:tcW w:w="10366" w:type="dxa"/>
            <w:gridSpan w:val="7"/>
            <w:shd w:val="clear" w:color="auto" w:fill="DDD9C3"/>
          </w:tcPr>
          <w:p w:rsidR="00897D57" w:rsidRDefault="00EE4340" w:rsidP="00863FBB">
            <w:pPr>
              <w:pStyle w:val="TableParagraph"/>
              <w:spacing w:before="38" w:line="273" w:lineRule="auto"/>
              <w:ind w:left="2431" w:right="297" w:hanging="2050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0"/>
              </w:rPr>
              <w:t>Одлука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о </w:t>
            </w:r>
            <w:proofErr w:type="spellStart"/>
            <w:r>
              <w:rPr>
                <w:rFonts w:ascii="Trebuchet MS" w:hAnsi="Trebuchet MS"/>
                <w:b/>
                <w:w w:val="90"/>
              </w:rPr>
              <w:t>одвођењу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0"/>
              </w:rPr>
              <w:t>пречишћавању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</w:rPr>
              <w:t>атмосферских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0"/>
              </w:rPr>
              <w:t>отпадних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</w:rPr>
              <w:t>вода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</w:rPr>
              <w:t>на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</w:rPr>
              <w:t>територији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r w:rsidR="00863FBB">
              <w:rPr>
                <w:rFonts w:ascii="Trebuchet MS" w:hAnsi="Trebuchet MS"/>
                <w:b/>
                <w:w w:val="90"/>
                <w:lang/>
              </w:rPr>
              <w:t xml:space="preserve">општине Мало Црниће </w:t>
            </w:r>
            <w:r>
              <w:rPr>
                <w:rFonts w:ascii="Trebuchet MS" w:hAnsi="Trebuchet MS"/>
                <w:b/>
              </w:rPr>
              <w:t>("</w:t>
            </w:r>
            <w:proofErr w:type="spellStart"/>
            <w:r>
              <w:rPr>
                <w:rFonts w:ascii="Trebuchet MS" w:hAnsi="Trebuchet MS"/>
                <w:b/>
              </w:rPr>
              <w:t>Службени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="00863FBB">
              <w:rPr>
                <w:rFonts w:ascii="Trebuchet MS" w:hAnsi="Trebuchet MS"/>
                <w:b/>
                <w:lang/>
              </w:rPr>
              <w:t>гласник општине Мало Црниће</w:t>
            </w:r>
            <w:r>
              <w:rPr>
                <w:rFonts w:ascii="Trebuchet MS" w:hAnsi="Trebuchet MS"/>
                <w:b/>
              </w:rPr>
              <w:t xml:space="preserve">", </w:t>
            </w:r>
            <w:proofErr w:type="spellStart"/>
            <w:r>
              <w:rPr>
                <w:rFonts w:ascii="Trebuchet MS" w:hAnsi="Trebuchet MS"/>
                <w:b/>
              </w:rPr>
              <w:t>бр</w:t>
            </w:r>
            <w:proofErr w:type="spellEnd"/>
            <w:r>
              <w:rPr>
                <w:rFonts w:ascii="Trebuchet MS" w:hAnsi="Trebuchet MS"/>
                <w:b/>
              </w:rPr>
              <w:t xml:space="preserve">. </w:t>
            </w:r>
            <w:r w:rsidR="00863FBB">
              <w:rPr>
                <w:rFonts w:ascii="Trebuchet MS" w:hAnsi="Trebuchet MS"/>
                <w:b/>
                <w:lang/>
              </w:rPr>
              <w:t>4/2019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897D57">
        <w:trPr>
          <w:trHeight w:val="676"/>
        </w:trPr>
        <w:tc>
          <w:tcPr>
            <w:tcW w:w="547" w:type="dxa"/>
            <w:shd w:val="clear" w:color="auto" w:fill="EAF0DD"/>
          </w:tcPr>
          <w:p w:rsidR="00897D57" w:rsidRDefault="00897D57">
            <w:pPr>
              <w:pStyle w:val="TableParagraph"/>
              <w:spacing w:before="11"/>
              <w:rPr>
                <w:sz w:val="17"/>
              </w:rPr>
            </w:pPr>
          </w:p>
          <w:p w:rsidR="00897D57" w:rsidRDefault="00EE4340">
            <w:pPr>
              <w:pStyle w:val="TableParagraph"/>
              <w:ind w:left="37"/>
              <w:jc w:val="center"/>
            </w:pPr>
            <w:r>
              <w:rPr>
                <w:w w:val="91"/>
              </w:rPr>
              <w:t>I</w:t>
            </w:r>
          </w:p>
        </w:tc>
        <w:tc>
          <w:tcPr>
            <w:tcW w:w="5699" w:type="dxa"/>
            <w:gridSpan w:val="2"/>
            <w:shd w:val="clear" w:color="auto" w:fill="EAF0DD"/>
          </w:tcPr>
          <w:p w:rsidR="00897D57" w:rsidRDefault="00EE4340">
            <w:pPr>
              <w:pStyle w:val="TableParagraph"/>
              <w:spacing w:before="197"/>
              <w:ind w:left="91" w:right="64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23" w:type="dxa"/>
            <w:shd w:val="clear" w:color="auto" w:fill="EAF0DD"/>
          </w:tcPr>
          <w:p w:rsidR="00897D57" w:rsidRDefault="00897D57">
            <w:pPr>
              <w:pStyle w:val="TableParagraph"/>
              <w:spacing w:before="11"/>
              <w:rPr>
                <w:sz w:val="19"/>
              </w:rPr>
            </w:pPr>
          </w:p>
          <w:p w:rsidR="00897D57" w:rsidRDefault="00EE4340">
            <w:pPr>
              <w:pStyle w:val="TableParagraph"/>
              <w:ind w:left="111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одговори</w:t>
            </w:r>
            <w:proofErr w:type="spellEnd"/>
          </w:p>
        </w:tc>
        <w:tc>
          <w:tcPr>
            <w:tcW w:w="1033" w:type="dxa"/>
            <w:shd w:val="clear" w:color="auto" w:fill="EAF0DD"/>
          </w:tcPr>
          <w:p w:rsidR="00897D57" w:rsidRDefault="00897D57">
            <w:pPr>
              <w:pStyle w:val="TableParagraph"/>
              <w:spacing w:before="11"/>
              <w:rPr>
                <w:sz w:val="19"/>
              </w:rPr>
            </w:pPr>
          </w:p>
          <w:p w:rsidR="00897D57" w:rsidRDefault="00EE4340">
            <w:pPr>
              <w:pStyle w:val="TableParagraph"/>
              <w:ind w:left="205"/>
              <w:rPr>
                <w:sz w:val="18"/>
              </w:rPr>
            </w:pPr>
            <w:proofErr w:type="spellStart"/>
            <w:r>
              <w:rPr>
                <w:sz w:val="18"/>
              </w:rPr>
              <w:t>изабери</w:t>
            </w:r>
            <w:proofErr w:type="spellEnd"/>
          </w:p>
        </w:tc>
        <w:tc>
          <w:tcPr>
            <w:tcW w:w="1032" w:type="dxa"/>
            <w:shd w:val="clear" w:color="auto" w:fill="EAF0DD"/>
          </w:tcPr>
          <w:p w:rsidR="00897D57" w:rsidRDefault="00EE4340">
            <w:pPr>
              <w:pStyle w:val="TableParagraph"/>
              <w:spacing w:before="1" w:line="276" w:lineRule="auto"/>
              <w:ind w:left="97" w:right="73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90"/>
                <w:sz w:val="18"/>
              </w:rPr>
              <w:t>опредеље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ни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</w:p>
          <w:p w:rsidR="00897D57" w:rsidRDefault="00EE4340">
            <w:pPr>
              <w:pStyle w:val="TableParagraph"/>
              <w:spacing w:line="179" w:lineRule="exact"/>
              <w:ind w:left="95" w:right="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бодова</w:t>
            </w:r>
            <w:proofErr w:type="spellEnd"/>
          </w:p>
        </w:tc>
        <w:tc>
          <w:tcPr>
            <w:tcW w:w="1032" w:type="dxa"/>
            <w:shd w:val="clear" w:color="auto" w:fill="EAF0DD"/>
          </w:tcPr>
          <w:p w:rsidR="00897D57" w:rsidRDefault="00EE4340">
            <w:pPr>
              <w:pStyle w:val="TableParagraph"/>
              <w:spacing w:before="112" w:line="276" w:lineRule="auto"/>
              <w:ind w:left="51" w:right="-7" w:firstLine="110"/>
              <w:rPr>
                <w:sz w:val="18"/>
              </w:rPr>
            </w:pPr>
            <w:proofErr w:type="spellStart"/>
            <w:r>
              <w:rPr>
                <w:sz w:val="18"/>
              </w:rPr>
              <w:t>утврђени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број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бодова</w:t>
            </w:r>
            <w:proofErr w:type="spellEnd"/>
          </w:p>
        </w:tc>
      </w:tr>
      <w:tr w:rsidR="00897D57">
        <w:trPr>
          <w:trHeight w:val="805"/>
        </w:trPr>
        <w:tc>
          <w:tcPr>
            <w:tcW w:w="547" w:type="dxa"/>
            <w:vMerge w:val="restart"/>
          </w:tcPr>
          <w:p w:rsidR="00897D57" w:rsidRDefault="00897D57">
            <w:pPr>
              <w:pStyle w:val="TableParagraph"/>
            </w:pPr>
          </w:p>
          <w:p w:rsidR="00897D57" w:rsidRDefault="00897D57">
            <w:pPr>
              <w:pStyle w:val="TableParagraph"/>
            </w:pPr>
          </w:p>
          <w:p w:rsidR="00897D57" w:rsidRDefault="00EE4340">
            <w:pPr>
              <w:pStyle w:val="TableParagraph"/>
              <w:spacing w:before="168"/>
              <w:ind w:left="35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5699" w:type="dxa"/>
            <w:gridSpan w:val="2"/>
            <w:vMerge w:val="restart"/>
          </w:tcPr>
          <w:p w:rsidR="00897D57" w:rsidRDefault="00EE4340">
            <w:pPr>
              <w:pStyle w:val="TableParagraph"/>
              <w:spacing w:before="93" w:line="276" w:lineRule="auto"/>
              <w:ind w:left="365" w:right="148" w:hanging="113"/>
            </w:pPr>
            <w:proofErr w:type="spellStart"/>
            <w:r>
              <w:rPr>
                <w:w w:val="95"/>
              </w:rPr>
              <w:t>надзирани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субјект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предузећу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омогућио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предузимање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потребних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мера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заштите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комуналних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објеката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канализације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приликом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њихове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изградње</w:t>
            </w:r>
            <w:proofErr w:type="spellEnd"/>
            <w:r>
              <w:rPr>
                <w:w w:val="95"/>
              </w:rPr>
              <w:t>,</w:t>
            </w:r>
          </w:p>
          <w:p w:rsidR="00897D57" w:rsidRDefault="00EE4340">
            <w:pPr>
              <w:pStyle w:val="TableParagraph"/>
              <w:spacing w:line="276" w:lineRule="auto"/>
              <w:ind w:left="197" w:right="175" w:firstLine="367"/>
            </w:pPr>
            <w:proofErr w:type="spellStart"/>
            <w:r>
              <w:t>постављања</w:t>
            </w:r>
            <w:proofErr w:type="spellEnd"/>
            <w:r>
              <w:t>,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коришћења</w:t>
            </w:r>
            <w:proofErr w:type="spellEnd"/>
            <w:r>
              <w:t>,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одржавања</w:t>
            </w:r>
            <w:proofErr w:type="spellEnd"/>
            <w:r>
              <w:rPr>
                <w:spacing w:val="-44"/>
              </w:rPr>
              <w:t xml:space="preserve"> </w:t>
            </w:r>
            <w:r>
              <w:t>и</w:t>
            </w:r>
            <w:r>
              <w:rPr>
                <w:spacing w:val="-43"/>
              </w:rPr>
              <w:t xml:space="preserve"> </w:t>
            </w:r>
            <w:proofErr w:type="spellStart"/>
            <w:r>
              <w:t>замене</w:t>
            </w:r>
            <w:proofErr w:type="spellEnd"/>
            <w:r>
              <w:t xml:space="preserve">, </w:t>
            </w:r>
            <w:proofErr w:type="spellStart"/>
            <w:r>
              <w:rPr>
                <w:w w:val="95"/>
              </w:rPr>
              <w:t>укључујући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право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преласка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преко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туђе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непокретности</w:t>
            </w:r>
            <w:proofErr w:type="spellEnd"/>
          </w:p>
        </w:tc>
        <w:tc>
          <w:tcPr>
            <w:tcW w:w="1023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95" w:right="84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3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3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805"/>
        </w:trPr>
        <w:tc>
          <w:tcPr>
            <w:tcW w:w="547" w:type="dxa"/>
            <w:vMerge/>
            <w:tcBorders>
              <w:top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95" w:right="84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3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33"/>
              <w:jc w:val="center"/>
            </w:pPr>
            <w:r>
              <w:rPr>
                <w:w w:val="91"/>
              </w:rPr>
              <w:t>0</w:t>
            </w: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805"/>
        </w:trPr>
        <w:tc>
          <w:tcPr>
            <w:tcW w:w="547" w:type="dxa"/>
            <w:vMerge w:val="restart"/>
          </w:tcPr>
          <w:p w:rsidR="00897D57" w:rsidRDefault="00897D57">
            <w:pPr>
              <w:pStyle w:val="TableParagraph"/>
            </w:pPr>
          </w:p>
          <w:p w:rsidR="00897D57" w:rsidRDefault="00897D57">
            <w:pPr>
              <w:pStyle w:val="TableParagraph"/>
            </w:pPr>
          </w:p>
          <w:p w:rsidR="00897D57" w:rsidRDefault="00EE4340">
            <w:pPr>
              <w:pStyle w:val="TableParagraph"/>
              <w:spacing w:before="168"/>
              <w:ind w:left="35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5699" w:type="dxa"/>
            <w:gridSpan w:val="2"/>
            <w:vMerge w:val="restart"/>
          </w:tcPr>
          <w:p w:rsidR="00897D57" w:rsidRDefault="00EE4340">
            <w:pPr>
              <w:pStyle w:val="TableParagraph"/>
              <w:spacing w:before="93" w:line="276" w:lineRule="auto"/>
              <w:ind w:left="64" w:right="46" w:firstLine="144"/>
            </w:pPr>
            <w:proofErr w:type="spellStart"/>
            <w:r>
              <w:rPr>
                <w:w w:val="95"/>
              </w:rPr>
              <w:t>надзирани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субјект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поштовао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мере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забране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приликом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садње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дрвећа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другог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растиња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на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земљишту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изнад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w w:val="95"/>
              </w:rPr>
              <w:t xml:space="preserve"> у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непосредној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близини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комуналних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објеката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канализације</w:t>
            </w:r>
            <w:proofErr w:type="spellEnd"/>
          </w:p>
          <w:p w:rsidR="00897D57" w:rsidRDefault="00EE4340">
            <w:pPr>
              <w:pStyle w:val="TableParagraph"/>
              <w:spacing w:line="276" w:lineRule="auto"/>
              <w:ind w:left="2448" w:right="432" w:hanging="2000"/>
            </w:pPr>
            <w:proofErr w:type="spellStart"/>
            <w:r>
              <w:rPr>
                <w:w w:val="95"/>
              </w:rPr>
              <w:t>које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да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не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би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доло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до</w:t>
            </w:r>
            <w:proofErr w:type="spellEnd"/>
            <w:r>
              <w:rPr>
                <w:spacing w:val="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угрожавања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сигурности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тих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објеката</w:t>
            </w:r>
            <w:proofErr w:type="spellEnd"/>
          </w:p>
        </w:tc>
        <w:tc>
          <w:tcPr>
            <w:tcW w:w="1023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95" w:right="84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3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3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806"/>
        </w:trPr>
        <w:tc>
          <w:tcPr>
            <w:tcW w:w="547" w:type="dxa"/>
            <w:vMerge/>
            <w:tcBorders>
              <w:top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897D57" w:rsidRDefault="00897D57">
            <w:pPr>
              <w:pStyle w:val="TableParagraph"/>
              <w:spacing w:before="7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95" w:right="84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3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spacing w:before="7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33"/>
              <w:jc w:val="center"/>
            </w:pPr>
            <w:r>
              <w:rPr>
                <w:w w:val="91"/>
              </w:rPr>
              <w:t>0</w:t>
            </w: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805"/>
        </w:trPr>
        <w:tc>
          <w:tcPr>
            <w:tcW w:w="547" w:type="dxa"/>
            <w:vMerge w:val="restart"/>
          </w:tcPr>
          <w:p w:rsidR="00897D57" w:rsidRDefault="00897D57">
            <w:pPr>
              <w:pStyle w:val="TableParagraph"/>
            </w:pPr>
          </w:p>
          <w:p w:rsidR="00897D57" w:rsidRDefault="00897D57">
            <w:pPr>
              <w:pStyle w:val="TableParagraph"/>
            </w:pPr>
          </w:p>
          <w:p w:rsidR="00897D57" w:rsidRDefault="00EE4340">
            <w:pPr>
              <w:pStyle w:val="TableParagraph"/>
              <w:spacing w:before="168"/>
              <w:ind w:left="35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5699" w:type="dxa"/>
            <w:gridSpan w:val="2"/>
            <w:vMerge w:val="restart"/>
          </w:tcPr>
          <w:p w:rsidR="00897D57" w:rsidRDefault="00897D57">
            <w:pPr>
              <w:pStyle w:val="TableParagraph"/>
              <w:spacing w:before="9"/>
              <w:rPr>
                <w:sz w:val="20"/>
              </w:rPr>
            </w:pPr>
          </w:p>
          <w:p w:rsidR="00897D57" w:rsidRDefault="00EE4340">
            <w:pPr>
              <w:pStyle w:val="TableParagraph"/>
              <w:spacing w:line="276" w:lineRule="auto"/>
              <w:ind w:left="75" w:right="64"/>
              <w:jc w:val="center"/>
            </w:pPr>
            <w:proofErr w:type="spellStart"/>
            <w:r>
              <w:rPr>
                <w:w w:val="95"/>
              </w:rPr>
              <w:t>надзирани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субјект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поштовао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мере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забране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приликом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остављања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ствари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паркирања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возила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или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вршењу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других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радњи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на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комуналним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објектима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којима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оштећују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објекти</w:t>
            </w:r>
            <w:proofErr w:type="spellEnd"/>
          </w:p>
        </w:tc>
        <w:tc>
          <w:tcPr>
            <w:tcW w:w="1023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95" w:right="84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3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3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805"/>
        </w:trPr>
        <w:tc>
          <w:tcPr>
            <w:tcW w:w="547" w:type="dxa"/>
            <w:vMerge/>
            <w:tcBorders>
              <w:top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95" w:right="84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3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33"/>
              <w:jc w:val="center"/>
            </w:pPr>
            <w:r>
              <w:rPr>
                <w:w w:val="91"/>
              </w:rPr>
              <w:t>0</w:t>
            </w: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805"/>
        </w:trPr>
        <w:tc>
          <w:tcPr>
            <w:tcW w:w="547" w:type="dxa"/>
            <w:vMerge w:val="restart"/>
          </w:tcPr>
          <w:p w:rsidR="00897D57" w:rsidRDefault="00897D57">
            <w:pPr>
              <w:pStyle w:val="TableParagraph"/>
            </w:pPr>
          </w:p>
          <w:p w:rsidR="00897D57" w:rsidRDefault="00897D57">
            <w:pPr>
              <w:pStyle w:val="TableParagraph"/>
            </w:pPr>
          </w:p>
          <w:p w:rsidR="00897D57" w:rsidRDefault="00EE4340">
            <w:pPr>
              <w:pStyle w:val="TableParagraph"/>
              <w:spacing w:before="168"/>
              <w:ind w:left="35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5699" w:type="dxa"/>
            <w:gridSpan w:val="2"/>
            <w:vMerge w:val="restart"/>
          </w:tcPr>
          <w:p w:rsidR="00897D57" w:rsidRDefault="00EE4340">
            <w:pPr>
              <w:pStyle w:val="TableParagraph"/>
              <w:spacing w:before="93" w:line="276" w:lineRule="auto"/>
              <w:ind w:left="79" w:right="64"/>
              <w:jc w:val="center"/>
            </w:pPr>
            <w:proofErr w:type="spellStart"/>
            <w:r>
              <w:rPr>
                <w:w w:val="95"/>
              </w:rPr>
              <w:t>надзирани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субјекат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поштовао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мере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забране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испуштања</w:t>
            </w:r>
            <w:proofErr w:type="spellEnd"/>
            <w:r>
              <w:rPr>
                <w:w w:val="95"/>
              </w:rPr>
              <w:t xml:space="preserve"> </w:t>
            </w:r>
            <w:r>
              <w:t>у</w:t>
            </w:r>
            <w:r>
              <w:rPr>
                <w:spacing w:val="-35"/>
              </w:rPr>
              <w:t xml:space="preserve"> </w:t>
            </w:r>
            <w:proofErr w:type="spellStart"/>
            <w:r>
              <w:t>канализацију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отпадних</w:t>
            </w:r>
            <w:proofErr w:type="spellEnd"/>
            <w:r>
              <w:rPr>
                <w:spacing w:val="-35"/>
              </w:rPr>
              <w:t xml:space="preserve"> </w:t>
            </w:r>
            <w:r>
              <w:t>и</w:t>
            </w:r>
            <w:r>
              <w:rPr>
                <w:spacing w:val="-34"/>
              </w:rPr>
              <w:t xml:space="preserve"> </w:t>
            </w:r>
            <w:proofErr w:type="spellStart"/>
            <w:r>
              <w:t>опасних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вода</w:t>
            </w:r>
            <w:proofErr w:type="spellEnd"/>
            <w:r>
              <w:rPr>
                <w:spacing w:val="-34"/>
              </w:rPr>
              <w:t xml:space="preserve"> </w:t>
            </w:r>
            <w:r>
              <w:t>и</w:t>
            </w:r>
          </w:p>
          <w:p w:rsidR="00897D57" w:rsidRDefault="00EE4340">
            <w:pPr>
              <w:pStyle w:val="TableParagraph"/>
              <w:spacing w:line="276" w:lineRule="auto"/>
              <w:ind w:left="74" w:right="64"/>
              <w:jc w:val="center"/>
            </w:pPr>
            <w:proofErr w:type="spellStart"/>
            <w:r>
              <w:rPr>
                <w:w w:val="95"/>
              </w:rPr>
              <w:t>материја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које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угрожавају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канализацију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уколико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одговор</w:t>
            </w:r>
            <w:proofErr w:type="spellEnd"/>
            <w:r>
              <w:rPr>
                <w:spacing w:val="-32"/>
              </w:rPr>
              <w:t xml:space="preserve"> </w:t>
            </w:r>
            <w:r>
              <w:t>''</w:t>
            </w:r>
            <w:proofErr w:type="spellStart"/>
            <w:r>
              <w:t>не</w:t>
            </w:r>
            <w:proofErr w:type="spellEnd"/>
            <w:r>
              <w:t>'',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означити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шта</w:t>
            </w:r>
            <w:proofErr w:type="spellEnd"/>
            <w:r w:rsidR="00863FBB">
              <w:rPr>
                <w:lang/>
              </w:rPr>
              <w:t xml:space="preserve"> </w:t>
            </w:r>
            <w:r>
              <w:rPr>
                <w:spacing w:val="-32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t>,</w:t>
            </w:r>
            <w:r>
              <w:rPr>
                <w:spacing w:val="-32"/>
              </w:rPr>
              <w:t xml:space="preserve"> </w:t>
            </w:r>
            <w:proofErr w:type="spellStart"/>
            <w:r>
              <w:t>супротно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забрани</w:t>
            </w:r>
            <w:proofErr w:type="spellEnd"/>
            <w:r>
              <w:t>,</w:t>
            </w:r>
          </w:p>
          <w:p w:rsidR="00897D57" w:rsidRDefault="00EE4340">
            <w:pPr>
              <w:pStyle w:val="TableParagraph"/>
              <w:spacing w:line="252" w:lineRule="exact"/>
              <w:ind w:left="74" w:right="64"/>
              <w:jc w:val="center"/>
            </w:pPr>
            <w:proofErr w:type="spellStart"/>
            <w:r>
              <w:t>надзирани</w:t>
            </w:r>
            <w:proofErr w:type="spellEnd"/>
            <w:r>
              <w:t xml:space="preserve"> </w:t>
            </w:r>
            <w:proofErr w:type="spellStart"/>
            <w:r>
              <w:t>субјекат</w:t>
            </w:r>
            <w:proofErr w:type="spellEnd"/>
            <w:r>
              <w:t xml:space="preserve"> </w:t>
            </w:r>
            <w:proofErr w:type="spellStart"/>
            <w:r>
              <w:t>испустио</w:t>
            </w:r>
            <w:proofErr w:type="spellEnd"/>
            <w:r>
              <w:t xml:space="preserve"> у </w:t>
            </w:r>
            <w:proofErr w:type="spellStart"/>
            <w:r>
              <w:t>градску</w:t>
            </w:r>
            <w:proofErr w:type="spellEnd"/>
            <w:r>
              <w:t xml:space="preserve"> </w:t>
            </w:r>
            <w:proofErr w:type="spellStart"/>
            <w:r>
              <w:t>канализацију</w:t>
            </w:r>
            <w:proofErr w:type="spellEnd"/>
            <w:r>
              <w:t>)</w:t>
            </w:r>
          </w:p>
        </w:tc>
        <w:tc>
          <w:tcPr>
            <w:tcW w:w="1023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95" w:right="84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3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33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805"/>
        </w:trPr>
        <w:tc>
          <w:tcPr>
            <w:tcW w:w="547" w:type="dxa"/>
            <w:vMerge/>
            <w:tcBorders>
              <w:top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5699" w:type="dxa"/>
            <w:gridSpan w:val="2"/>
            <w:vMerge/>
            <w:tcBorders>
              <w:top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95" w:right="84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3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spacing w:before="6"/>
              <w:rPr>
                <w:sz w:val="23"/>
              </w:rPr>
            </w:pPr>
          </w:p>
          <w:p w:rsidR="00897D57" w:rsidRDefault="00EE4340">
            <w:pPr>
              <w:pStyle w:val="TableParagraph"/>
              <w:ind w:left="19"/>
              <w:jc w:val="center"/>
            </w:pPr>
            <w:r>
              <w:rPr>
                <w:w w:val="91"/>
              </w:rPr>
              <w:t>0</w:t>
            </w:r>
          </w:p>
        </w:tc>
        <w:tc>
          <w:tcPr>
            <w:tcW w:w="1032" w:type="dxa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356"/>
        </w:trPr>
        <w:tc>
          <w:tcPr>
            <w:tcW w:w="1546" w:type="dxa"/>
            <w:gridSpan w:val="2"/>
          </w:tcPr>
          <w:p w:rsidR="00897D57" w:rsidRDefault="00EE4340">
            <w:pPr>
              <w:pStyle w:val="TableParagraph"/>
              <w:spacing w:before="38"/>
              <w:ind w:left="311"/>
            </w:pPr>
            <w:proofErr w:type="spellStart"/>
            <w:r>
              <w:t>напомена</w:t>
            </w:r>
            <w:proofErr w:type="spellEnd"/>
          </w:p>
        </w:tc>
        <w:tc>
          <w:tcPr>
            <w:tcW w:w="8820" w:type="dxa"/>
            <w:gridSpan w:val="5"/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356"/>
        </w:trPr>
        <w:tc>
          <w:tcPr>
            <w:tcW w:w="9334" w:type="dxa"/>
            <w:gridSpan w:val="6"/>
            <w:shd w:val="clear" w:color="auto" w:fill="EAF0DD"/>
          </w:tcPr>
          <w:p w:rsidR="00897D57" w:rsidRDefault="00EE4340">
            <w:pPr>
              <w:pStyle w:val="TableParagraph"/>
              <w:spacing w:before="38"/>
              <w:ind w:left="3469" w:right="3434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2" w:type="dxa"/>
            <w:shd w:val="clear" w:color="auto" w:fill="EAF0DD"/>
          </w:tcPr>
          <w:p w:rsidR="00897D57" w:rsidRDefault="00EE4340">
            <w:pPr>
              <w:pStyle w:val="TableParagraph"/>
              <w:spacing w:before="47"/>
              <w:ind w:left="33"/>
              <w:jc w:val="center"/>
            </w:pPr>
            <w:r>
              <w:rPr>
                <w:w w:val="91"/>
              </w:rPr>
              <w:t>8</w:t>
            </w:r>
          </w:p>
        </w:tc>
      </w:tr>
      <w:tr w:rsidR="00897D57">
        <w:trPr>
          <w:trHeight w:val="570"/>
        </w:trPr>
        <w:tc>
          <w:tcPr>
            <w:tcW w:w="547" w:type="dxa"/>
            <w:tcBorders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spacing w:before="5"/>
              <w:rPr>
                <w:sz w:val="25"/>
              </w:rPr>
            </w:pPr>
          </w:p>
          <w:p w:rsidR="00897D57" w:rsidRDefault="00EE4340">
            <w:pPr>
              <w:pStyle w:val="TableParagraph"/>
              <w:ind w:left="360"/>
            </w:pPr>
            <w:r>
              <w:rPr>
                <w:w w:val="85"/>
              </w:rPr>
              <w:t>ТАБЕЛА ЗА УТВРЂИВАЊЕ СТЕПЕНА РИЗИКА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1392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nil"/>
            </w:tcBorders>
          </w:tcPr>
          <w:p w:rsidR="00897D57" w:rsidRDefault="00897D57">
            <w:pPr>
              <w:rPr>
                <w:sz w:val="2"/>
                <w:szCs w:val="2"/>
              </w:rPr>
            </w:pPr>
          </w:p>
        </w:tc>
      </w:tr>
      <w:tr w:rsidR="00897D57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7D57">
        <w:trPr>
          <w:trHeight w:val="1442"/>
        </w:trPr>
        <w:tc>
          <w:tcPr>
            <w:tcW w:w="547" w:type="dxa"/>
            <w:tcBorders>
              <w:top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897D57" w:rsidRDefault="00897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nil"/>
            </w:tcBorders>
          </w:tcPr>
          <w:p w:rsidR="00897D57" w:rsidRDefault="00897D57">
            <w:pPr>
              <w:pStyle w:val="TableParagraph"/>
              <w:spacing w:before="7"/>
              <w:rPr>
                <w:sz w:val="25"/>
              </w:rPr>
            </w:pPr>
          </w:p>
          <w:p w:rsidR="00897D57" w:rsidRDefault="00EE4340">
            <w:pPr>
              <w:pStyle w:val="TableParagraph"/>
              <w:spacing w:before="1"/>
              <w:ind w:left="809"/>
            </w:pPr>
            <w:r>
              <w:rPr>
                <w:w w:val="95"/>
              </w:rPr>
              <w:t>НАДЗИРАНИ СУБЈЕКАТ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</w:tcBorders>
          </w:tcPr>
          <w:p w:rsidR="00897D57" w:rsidRDefault="00897D57">
            <w:pPr>
              <w:pStyle w:val="TableParagraph"/>
              <w:spacing w:before="7"/>
              <w:rPr>
                <w:sz w:val="25"/>
              </w:rPr>
            </w:pPr>
          </w:p>
          <w:p w:rsidR="00897D57" w:rsidRDefault="00EE4340">
            <w:pPr>
              <w:pStyle w:val="TableParagraph"/>
              <w:spacing w:before="1"/>
              <w:ind w:left="857"/>
            </w:pPr>
            <w:r>
              <w:rPr>
                <w:w w:val="95"/>
              </w:rPr>
              <w:t>КОМУНАЛНИ ИНСПЕКТОР</w:t>
            </w:r>
          </w:p>
        </w:tc>
      </w:tr>
    </w:tbl>
    <w:p w:rsidR="00897D57" w:rsidRDefault="00897D57">
      <w:pPr>
        <w:pStyle w:val="BodyText"/>
        <w:rPr>
          <w:sz w:val="20"/>
        </w:rPr>
      </w:pPr>
    </w:p>
    <w:p w:rsidR="00897D57" w:rsidRDefault="00897D57">
      <w:pPr>
        <w:pStyle w:val="BodyText"/>
        <w:spacing w:before="4"/>
        <w:rPr>
          <w:sz w:val="21"/>
        </w:rPr>
      </w:pPr>
    </w:p>
    <w:p w:rsidR="00897D57" w:rsidRDefault="00897D57">
      <w:pPr>
        <w:pStyle w:val="BodyText"/>
        <w:spacing w:before="60"/>
        <w:ind w:right="1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2pt;margin-top:-239.6pt;width:337.55pt;height:143.2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4691"/>
                    <w:gridCol w:w="1032"/>
                  </w:tblGrid>
                  <w:tr w:rsidR="00897D57">
                    <w:trPr>
                      <w:trHeight w:val="1372"/>
                    </w:trPr>
                    <w:tc>
                      <w:tcPr>
                        <w:tcW w:w="999" w:type="dxa"/>
                      </w:tcPr>
                      <w:p w:rsidR="00897D57" w:rsidRDefault="00897D57">
                        <w:pPr>
                          <w:pStyle w:val="TableParagraph"/>
                        </w:pPr>
                      </w:p>
                      <w:p w:rsidR="00897D57" w:rsidRDefault="00EE4340">
                        <w:pPr>
                          <w:pStyle w:val="TableParagraph"/>
                          <w:spacing w:before="157" w:line="276" w:lineRule="auto"/>
                          <w:ind w:left="173" w:right="132" w:firstLine="12"/>
                        </w:pPr>
                        <w:proofErr w:type="spellStart"/>
                        <w:r>
                          <w:rPr>
                            <w:w w:val="90"/>
                          </w:rPr>
                          <w:t>степен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ризика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897D57" w:rsidRDefault="00897D57">
                        <w:pPr>
                          <w:pStyle w:val="TableParagraph"/>
                        </w:pPr>
                      </w:p>
                      <w:p w:rsidR="00897D57" w:rsidRDefault="00897D57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897D57" w:rsidRDefault="00EE4340">
                        <w:pPr>
                          <w:pStyle w:val="TableParagraph"/>
                          <w:ind w:left="1265" w:right="1245"/>
                          <w:jc w:val="center"/>
                        </w:pPr>
                        <w:proofErr w:type="spellStart"/>
                        <w:r>
                          <w:t>распон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броја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бодова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:rsidR="00897D57" w:rsidRDefault="00EE4340">
                        <w:pPr>
                          <w:pStyle w:val="TableParagraph"/>
                          <w:spacing w:before="1" w:line="276" w:lineRule="auto"/>
                          <w:ind w:left="133" w:right="109" w:firstLine="2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обележи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утврђени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степен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ризика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по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броју</w:t>
                        </w:r>
                        <w:proofErr w:type="spellEnd"/>
                      </w:p>
                      <w:p w:rsidR="00897D57" w:rsidRDefault="00EE4340">
                        <w:pPr>
                          <w:pStyle w:val="TableParagraph"/>
                          <w:spacing w:line="161" w:lineRule="exact"/>
                          <w:ind w:left="95" w:right="7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бодова</w:t>
                        </w:r>
                        <w:proofErr w:type="spellEnd"/>
                      </w:p>
                    </w:tc>
                  </w:tr>
                  <w:tr w:rsidR="00897D57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48" w:right="10"/>
                          <w:jc w:val="center"/>
                        </w:pPr>
                        <w:proofErr w:type="spellStart"/>
                        <w:r>
                          <w:rPr>
                            <w:w w:val="90"/>
                          </w:rPr>
                          <w:t>незнатан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34"/>
                          <w:jc w:val="center"/>
                        </w:pPr>
                        <w:r>
                          <w:rPr>
                            <w:w w:val="91"/>
                          </w:rPr>
                          <w:t>8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897D57" w:rsidRDefault="00897D5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97D57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t>низак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34"/>
                          <w:jc w:val="center"/>
                        </w:pPr>
                        <w:r>
                          <w:rPr>
                            <w:w w:val="91"/>
                          </w:rPr>
                          <w:t>6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897D57" w:rsidRDefault="00897D5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97D57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средњи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34"/>
                          <w:jc w:val="center"/>
                        </w:pPr>
                        <w:r>
                          <w:rPr>
                            <w:w w:val="91"/>
                          </w:rPr>
                          <w:t>4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897D57" w:rsidRDefault="00897D5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97D57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висок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34"/>
                          <w:jc w:val="center"/>
                        </w:pPr>
                        <w:r>
                          <w:rPr>
                            <w:w w:val="91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897D57" w:rsidRDefault="00897D5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97D57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rPr>
                            <w:w w:val="95"/>
                          </w:rPr>
                          <w:t>критичан</w:t>
                        </w:r>
                        <w:proofErr w:type="spellEnd"/>
                      </w:p>
                    </w:tc>
                    <w:tc>
                      <w:tcPr>
                        <w:tcW w:w="4691" w:type="dxa"/>
                      </w:tcPr>
                      <w:p w:rsidR="00897D57" w:rsidRDefault="00EE4340">
                        <w:pPr>
                          <w:pStyle w:val="TableParagraph"/>
                          <w:spacing w:before="4" w:line="246" w:lineRule="exact"/>
                          <w:ind w:left="34"/>
                          <w:jc w:val="center"/>
                        </w:pPr>
                        <w:r>
                          <w:rPr>
                            <w:w w:val="91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897D57" w:rsidRDefault="00897D5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897D57" w:rsidRDefault="00897D5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E4340">
        <w:rPr>
          <w:w w:val="91"/>
        </w:rPr>
        <w:t>1</w:t>
      </w:r>
    </w:p>
    <w:sectPr w:rsidR="00897D57" w:rsidSect="00897D57">
      <w:type w:val="continuous"/>
      <w:pgSz w:w="11910" w:h="16840"/>
      <w:pgMar w:top="4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7D57"/>
    <w:rsid w:val="00863FBB"/>
    <w:rsid w:val="00897D57"/>
    <w:rsid w:val="00E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D5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D57"/>
  </w:style>
  <w:style w:type="paragraph" w:styleId="ListParagraph">
    <w:name w:val="List Paragraph"/>
    <w:basedOn w:val="Normal"/>
    <w:uiPriority w:val="1"/>
    <w:qFormat/>
    <w:rsid w:val="00897D57"/>
  </w:style>
  <w:style w:type="paragraph" w:customStyle="1" w:styleId="TableParagraph">
    <w:name w:val="Table Paragraph"/>
    <w:basedOn w:val="Normal"/>
    <w:uiPriority w:val="1"/>
    <w:qFormat/>
    <w:rsid w:val="00897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2019-09-23T08:44:00Z</dcterms:created>
  <dcterms:modified xsi:type="dcterms:W3CDTF">2019-09-26T06:04:00Z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