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7" w:rsidRPr="00D1360D" w:rsidRDefault="00A43698" w:rsidP="00677889">
      <w:pPr>
        <w:pStyle w:val="BodyText"/>
        <w:spacing w:line="229" w:lineRule="exact"/>
        <w:ind w:firstLine="720"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527934</wp:posOffset>
            </wp:positionH>
            <wp:positionV relativeFrom="paragraph">
              <wp:posOffset>8504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1360D">
        <w:t>Општина</w:t>
      </w:r>
      <w:proofErr w:type="spellEnd"/>
      <w:r w:rsidR="00D1360D">
        <w:t xml:space="preserve"> </w:t>
      </w:r>
      <w:proofErr w:type="spellStart"/>
      <w:r w:rsidR="00D1360D">
        <w:t>Мало</w:t>
      </w:r>
      <w:proofErr w:type="spellEnd"/>
      <w:r w:rsidR="00D1360D">
        <w:t xml:space="preserve"> </w:t>
      </w:r>
      <w:proofErr w:type="spellStart"/>
      <w:r w:rsidR="00D1360D">
        <w:t>Црниће</w:t>
      </w:r>
      <w:proofErr w:type="spellEnd"/>
    </w:p>
    <w:p w:rsidR="00D1360D" w:rsidRDefault="00D1360D" w:rsidP="00677889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D1360D" w:rsidRDefault="00D1360D" w:rsidP="00677889">
      <w:pPr>
        <w:pStyle w:val="BodyText"/>
        <w:ind w:right="19" w:firstLine="720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</w:t>
      </w:r>
      <w:r w:rsidR="00677889">
        <w:t>ономски</w:t>
      </w:r>
      <w:proofErr w:type="spellEnd"/>
      <w:r w:rsidR="00677889">
        <w:t xml:space="preserve"> развој, локалну </w:t>
      </w:r>
    </w:p>
    <w:p w:rsidR="00752B97" w:rsidRDefault="00A43698">
      <w:pPr>
        <w:pStyle w:val="BodyText"/>
        <w:spacing w:before="67"/>
        <w:ind w:left="750" w:right="276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-18</w:t>
      </w:r>
    </w:p>
    <w:p w:rsidR="00752B97" w:rsidRDefault="00A43698">
      <w:pPr>
        <w:pStyle w:val="BodyText"/>
        <w:spacing w:before="1"/>
        <w:ind w:left="750" w:right="27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Уклањање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снега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леда</w:t>
      </w:r>
      <w:proofErr w:type="spellEnd"/>
    </w:p>
    <w:p w:rsidR="00752B97" w:rsidRDefault="00752B97">
      <w:pPr>
        <w:jc w:val="center"/>
        <w:rPr>
          <w:rFonts w:ascii="Times New Roman" w:hAnsi="Times New Roman"/>
        </w:rPr>
        <w:sectPr w:rsidR="00752B97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565"/>
            <w:col w:w="3054"/>
          </w:cols>
        </w:sectPr>
      </w:pPr>
    </w:p>
    <w:p w:rsidR="00752B97" w:rsidRPr="00677889" w:rsidRDefault="00D57C5C">
      <w:pPr>
        <w:pStyle w:val="BodyText"/>
        <w:rPr>
          <w:rFonts w:ascii="Times New Roman"/>
          <w:lang/>
        </w:rPr>
      </w:pPr>
      <w:r w:rsidRPr="00D57C5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1.4pt;margin-top:503.6pt;width:9.65pt;height:17.7pt;z-index:-252214272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44" type="#_x0000_t202" style="position:absolute;margin-left:458.4pt;margin-top:503.6pt;width:9.65pt;height:17.7pt;z-index:-252213248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43" type="#_x0000_t202" style="position:absolute;margin-left:401.4pt;margin-top:534.05pt;width:9.65pt;height:17.7pt;z-index:-252212224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42" type="#_x0000_t202" style="position:absolute;margin-left:458.4pt;margin-top:534.05pt;width:9.65pt;height:17.7pt;z-index:-252211200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41" type="#_x0000_t202" style="position:absolute;margin-left:401.4pt;margin-top:564.4pt;width:9.65pt;height:17.7pt;z-index:-252210176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40" type="#_x0000_t202" style="position:absolute;margin-left:458.4pt;margin-top:564.4pt;width:9.65pt;height:17.7pt;z-index:-252209152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39" type="#_x0000_t202" style="position:absolute;margin-left:401.4pt;margin-top:602.8pt;width:9.65pt;height:17.7pt;z-index:-252208128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38" type="#_x0000_t202" style="position:absolute;margin-left:458.4pt;margin-top:602.8pt;width:9.65pt;height:17.7pt;z-index:-252207104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37" type="#_x0000_t202" style="position:absolute;margin-left:401.4pt;margin-top:643.6pt;width:9.65pt;height:17.7pt;z-index:-252206080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36" type="#_x0000_t202" style="position:absolute;margin-left:458.4pt;margin-top:643.6pt;width:9.65pt;height:17.7pt;z-index:-252205056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677889">
        <w:rPr>
          <w:rFonts w:ascii="Times New Roman"/>
        </w:rPr>
        <w:t xml:space="preserve">                 </w:t>
      </w:r>
      <w:r w:rsidR="00677889">
        <w:rPr>
          <w:rFonts w:ascii="Times New Roman"/>
          <w:lang/>
        </w:rPr>
        <w:t>п</w:t>
      </w:r>
      <w:proofErr w:type="spellStart"/>
      <w:r w:rsidR="00677889">
        <w:rPr>
          <w:rFonts w:ascii="Times New Roman"/>
        </w:rPr>
        <w:t>ореску</w:t>
      </w:r>
      <w:proofErr w:type="spellEnd"/>
      <w:r w:rsidR="00677889">
        <w:rPr>
          <w:rFonts w:ascii="Times New Roman"/>
        </w:rPr>
        <w:t xml:space="preserve"> </w:t>
      </w:r>
      <w:r w:rsidR="00677889">
        <w:rPr>
          <w:rFonts w:ascii="Times New Roman"/>
          <w:lang/>
        </w:rPr>
        <w:t>управу</w:t>
      </w:r>
      <w:r w:rsidR="00677889">
        <w:rPr>
          <w:rFonts w:ascii="Times New Roman"/>
          <w:lang/>
        </w:rPr>
        <w:t xml:space="preserve"> </w:t>
      </w:r>
      <w:r w:rsidR="00677889">
        <w:rPr>
          <w:rFonts w:ascii="Times New Roman"/>
          <w:lang/>
        </w:rPr>
        <w:t>и</w:t>
      </w:r>
      <w:r w:rsidR="00677889">
        <w:rPr>
          <w:rFonts w:ascii="Times New Roman"/>
          <w:lang/>
        </w:rPr>
        <w:t xml:space="preserve"> </w:t>
      </w:r>
      <w:r w:rsidR="00677889">
        <w:rPr>
          <w:rFonts w:ascii="Times New Roman"/>
          <w:lang/>
        </w:rPr>
        <w:t>инспекцијске</w:t>
      </w:r>
      <w:r w:rsidR="00677889">
        <w:rPr>
          <w:rFonts w:ascii="Times New Roman"/>
          <w:lang/>
        </w:rPr>
        <w:t xml:space="preserve"> </w:t>
      </w:r>
      <w:r w:rsidR="00677889">
        <w:rPr>
          <w:rFonts w:ascii="Times New Roman"/>
          <w:lang/>
        </w:rPr>
        <w:t>послове</w:t>
      </w:r>
    </w:p>
    <w:p w:rsidR="00752B97" w:rsidRDefault="00752B97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752B97" w:rsidTr="00677889">
        <w:trPr>
          <w:trHeight w:val="395"/>
        </w:trPr>
        <w:tc>
          <w:tcPr>
            <w:tcW w:w="10260" w:type="dxa"/>
            <w:gridSpan w:val="5"/>
          </w:tcPr>
          <w:p w:rsidR="00752B97" w:rsidRDefault="00A43698" w:rsidP="00677889">
            <w:pPr>
              <w:pStyle w:val="TableParagraph"/>
              <w:spacing w:before="1"/>
              <w:rPr>
                <w:sz w:val="20"/>
              </w:rPr>
            </w:pPr>
            <w:r w:rsidRPr="00677889">
              <w:rPr>
                <w:b/>
                <w:sz w:val="20"/>
              </w:rPr>
              <w:t xml:space="preserve">ПРАВНИ ОСНОВ- </w:t>
            </w:r>
            <w:proofErr w:type="spellStart"/>
            <w:r w:rsidRPr="00677889">
              <w:rPr>
                <w:b/>
                <w:sz w:val="20"/>
              </w:rPr>
              <w:t>Одлука</w:t>
            </w:r>
            <w:proofErr w:type="spellEnd"/>
            <w:r w:rsidRPr="00677889">
              <w:rPr>
                <w:b/>
                <w:sz w:val="20"/>
              </w:rPr>
              <w:t xml:space="preserve"> о </w:t>
            </w:r>
            <w:proofErr w:type="spellStart"/>
            <w:r w:rsidRPr="00677889">
              <w:rPr>
                <w:b/>
                <w:sz w:val="20"/>
              </w:rPr>
              <w:t>комуналном</w:t>
            </w:r>
            <w:proofErr w:type="spellEnd"/>
            <w:r w:rsidRPr="00677889">
              <w:rPr>
                <w:b/>
                <w:sz w:val="20"/>
              </w:rPr>
              <w:t xml:space="preserve"> </w:t>
            </w:r>
            <w:proofErr w:type="spellStart"/>
            <w:r w:rsidR="00D1360D" w:rsidRPr="00677889">
              <w:rPr>
                <w:b/>
                <w:sz w:val="20"/>
              </w:rPr>
              <w:t>реду</w:t>
            </w:r>
            <w:proofErr w:type="spellEnd"/>
            <w:r w:rsidRPr="00677889">
              <w:rPr>
                <w:b/>
                <w:sz w:val="20"/>
              </w:rPr>
              <w:t>(„</w:t>
            </w:r>
            <w:proofErr w:type="spellStart"/>
            <w:r w:rsidRPr="00677889">
              <w:rPr>
                <w:b/>
                <w:sz w:val="20"/>
              </w:rPr>
              <w:t>Службени</w:t>
            </w:r>
            <w:proofErr w:type="spellEnd"/>
            <w:r w:rsidRPr="00677889">
              <w:rPr>
                <w:b/>
                <w:sz w:val="20"/>
              </w:rPr>
              <w:t xml:space="preserve"> </w:t>
            </w:r>
            <w:r w:rsidR="00D1360D" w:rsidRPr="00677889">
              <w:rPr>
                <w:b/>
                <w:sz w:val="20"/>
              </w:rPr>
              <w:t xml:space="preserve">гласник општине М. </w:t>
            </w:r>
            <w:proofErr w:type="spellStart"/>
            <w:r w:rsidR="00D1360D" w:rsidRPr="00677889">
              <w:rPr>
                <w:b/>
                <w:sz w:val="20"/>
              </w:rPr>
              <w:t>Црниће</w:t>
            </w:r>
            <w:proofErr w:type="spellEnd"/>
            <w:r w:rsidR="00D1360D" w:rsidRPr="00677889">
              <w:rPr>
                <w:b/>
                <w:sz w:val="20"/>
              </w:rPr>
              <w:t xml:space="preserve">“, </w:t>
            </w:r>
            <w:proofErr w:type="spellStart"/>
            <w:r w:rsidR="00D1360D" w:rsidRPr="00677889">
              <w:rPr>
                <w:b/>
                <w:sz w:val="20"/>
              </w:rPr>
              <w:t>број</w:t>
            </w:r>
            <w:proofErr w:type="spellEnd"/>
            <w:r w:rsidR="00D1360D" w:rsidRPr="00677889">
              <w:rPr>
                <w:b/>
                <w:sz w:val="20"/>
              </w:rPr>
              <w:t xml:space="preserve"> 19</w:t>
            </w:r>
            <w:r w:rsidRPr="00677889">
              <w:rPr>
                <w:b/>
                <w:sz w:val="20"/>
              </w:rPr>
              <w:t>/201</w:t>
            </w:r>
            <w:r w:rsidR="00D1360D" w:rsidRPr="00677889">
              <w:rPr>
                <w:b/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752B97">
        <w:trPr>
          <w:trHeight w:val="2162"/>
        </w:trPr>
        <w:tc>
          <w:tcPr>
            <w:tcW w:w="10260" w:type="dxa"/>
            <w:gridSpan w:val="5"/>
          </w:tcPr>
          <w:p w:rsidR="00752B97" w:rsidRDefault="00A4369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18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752B97" w:rsidRDefault="00A4369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власници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корисници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пословних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</w:p>
          <w:p w:rsidR="00752B97" w:rsidRDefault="00A4369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власници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корисници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стамбених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</w:p>
          <w:p w:rsidR="00752B97" w:rsidRDefault="00A43698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752B97" w:rsidRDefault="00A4369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752B97" w:rsidRDefault="00A43698">
            <w:pPr>
              <w:pStyle w:val="TableParagraph"/>
              <w:tabs>
                <w:tab w:val="left" w:pos="2408"/>
              </w:tabs>
              <w:spacing w:before="2"/>
              <w:ind w:left="107"/>
              <w:rPr>
                <w:sz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52B97">
        <w:trPr>
          <w:trHeight w:val="3217"/>
        </w:trPr>
        <w:tc>
          <w:tcPr>
            <w:tcW w:w="10260" w:type="dxa"/>
            <w:gridSpan w:val="5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752B97" w:rsidRDefault="00A43698">
            <w:pPr>
              <w:pStyle w:val="TableParagraph"/>
              <w:tabs>
                <w:tab w:val="left" w:leader="underscore" w:pos="7375"/>
                <w:tab w:val="left" w:pos="9263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  <w:p w:rsidR="00752B97" w:rsidRDefault="00A43698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  <w:p w:rsidR="00752B97" w:rsidRDefault="00A43698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spacing w:before="1"/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  <w:u w:val="single"/>
              </w:rPr>
              <w:t xml:space="preserve"> </w:t>
            </w:r>
          </w:p>
          <w:p w:rsidR="00752B97" w:rsidRDefault="00752B9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  <w:p w:rsidR="00752B97" w:rsidRDefault="00A43698">
            <w:pPr>
              <w:pStyle w:val="TableParagraph"/>
              <w:tabs>
                <w:tab w:val="left" w:pos="5722"/>
                <w:tab w:val="left" w:pos="9722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  <w:p w:rsidR="00752B97" w:rsidRDefault="00A43698">
            <w:pPr>
              <w:pStyle w:val="TableParagraph"/>
              <w:tabs>
                <w:tab w:val="left" w:pos="7237"/>
                <w:tab w:val="left" w:pos="9685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752B97">
        <w:trPr>
          <w:trHeight w:val="460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10"/>
              <w:ind w:left="13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10"/>
              <w:ind w:left="13" w:right="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752B97">
        <w:trPr>
          <w:trHeight w:val="597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уклоњен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снег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69"/>
              <w:ind w:left="13" w:right="19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66"/>
              <w:ind w:left="13" w:right="301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599"/>
        </w:trPr>
        <w:tc>
          <w:tcPr>
            <w:tcW w:w="720" w:type="dxa"/>
          </w:tcPr>
          <w:p w:rsidR="00752B97" w:rsidRDefault="00A43698">
            <w:pPr>
              <w:pStyle w:val="TableParagraph"/>
              <w:spacing w:before="182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752B97" w:rsidRDefault="00A43698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посуте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материјалом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93"/>
              <w:ind w:left="13" w:right="192"/>
              <w:jc w:val="center"/>
              <w:rPr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68"/>
              <w:ind w:left="13" w:right="301"/>
              <w:jc w:val="center"/>
              <w:rPr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597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снег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избачен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коловоз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75"/>
              <w:ind w:left="13" w:right="192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677889">
            <w:pPr>
              <w:pStyle w:val="TableParagraph"/>
              <w:spacing w:before="66"/>
              <w:ind w:left="13" w:right="301"/>
              <w:jc w:val="center"/>
              <w:rPr>
                <w:sz w:val="20"/>
              </w:rPr>
            </w:pPr>
            <w:r w:rsidRPr="00D57C5C">
              <w:pict>
                <v:shape id="_x0000_s1034" type="#_x0000_t202" style="position:absolute;left:0;text-align:left;margin-left:5.15pt;margin-top:3.75pt;width:9.65pt;height:17.7pt;z-index:-252203008;mso-position-horizontal-relative:page;mso-position-vertical-relative:page" filled="f" stroked="f">
                  <v:textbox inset="0,0,0,0">
                    <w:txbxContent>
                      <w:p w:rsidR="00752B97" w:rsidRDefault="00A43698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43698"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698">
              <w:rPr>
                <w:rFonts w:ascii="Times New Roman" w:hAnsi="Times New Roman"/>
                <w:sz w:val="24"/>
              </w:rPr>
              <w:t>не</w:t>
            </w:r>
            <w:r w:rsidR="00A43698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918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уклоњеним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снегом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коловозу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пешака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тротоаром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217"/>
              <w:ind w:left="13" w:right="192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217"/>
              <w:ind w:left="13" w:right="301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690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затрпани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сливници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олуци</w:t>
            </w:r>
            <w:proofErr w:type="spellEnd"/>
          </w:p>
        </w:tc>
        <w:tc>
          <w:tcPr>
            <w:tcW w:w="1140" w:type="dxa"/>
          </w:tcPr>
          <w:p w:rsidR="00752B97" w:rsidRDefault="00677889">
            <w:pPr>
              <w:pStyle w:val="TableParagraph"/>
              <w:spacing w:before="107"/>
              <w:ind w:left="13" w:right="192"/>
              <w:jc w:val="center"/>
              <w:rPr>
                <w:sz w:val="20"/>
              </w:rPr>
            </w:pPr>
            <w:r w:rsidRPr="00D57C5C">
              <w:pict>
                <v:shape id="_x0000_s1035" type="#_x0000_t202" style="position:absolute;left:0;text-align:left;margin-left:5.15pt;margin-top:4.65pt;width:9.65pt;height:17.7pt;z-index:-252204032;mso-position-horizontal-relative:page;mso-position-vertical-relative:page" filled="f" stroked="f">
                  <v:textbox inset="0,0,0,0">
                    <w:txbxContent>
                      <w:p w:rsidR="00752B97" w:rsidRDefault="00A43698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43698"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698"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07"/>
              <w:ind w:left="13" w:right="301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597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уклањањем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започело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почетком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падавина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82"/>
              <w:ind w:left="13" w:right="192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66"/>
              <w:ind w:left="13" w:right="301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921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очишћене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24 </w:t>
            </w:r>
            <w:proofErr w:type="spellStart"/>
            <w:r>
              <w:rPr>
                <w:sz w:val="20"/>
              </w:rPr>
              <w:t>сата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престанку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падавина</w:t>
            </w:r>
            <w:proofErr w:type="spellEnd"/>
          </w:p>
        </w:tc>
        <w:tc>
          <w:tcPr>
            <w:tcW w:w="1140" w:type="dxa"/>
          </w:tcPr>
          <w:p w:rsidR="00752B97" w:rsidRDefault="00677889">
            <w:pPr>
              <w:pStyle w:val="TableParagraph"/>
              <w:spacing w:before="237"/>
              <w:ind w:left="13" w:right="190"/>
              <w:jc w:val="center"/>
              <w:rPr>
                <w:sz w:val="20"/>
              </w:rPr>
            </w:pPr>
            <w:r w:rsidRPr="00D57C5C">
              <w:pict>
                <v:shape id="_x0000_s1033" type="#_x0000_t202" style="position:absolute;left:0;text-align:left;margin-left:5.15pt;margin-top:13.8pt;width:9.65pt;height:17.7pt;z-index:-252201984;mso-position-horizontal-relative:page;mso-position-vertical-relative:page" filled="f" stroked="f">
                  <v:textbox inset="0,0,0,0">
                    <w:txbxContent>
                      <w:p w:rsidR="00752B97" w:rsidRDefault="00A43698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43698"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698"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677889">
            <w:pPr>
              <w:pStyle w:val="TableParagraph"/>
              <w:spacing w:before="229"/>
              <w:ind w:left="13" w:right="301"/>
              <w:jc w:val="center"/>
              <w:rPr>
                <w:sz w:val="20"/>
              </w:rPr>
            </w:pPr>
            <w:r w:rsidRPr="00D57C5C">
              <w:pict>
                <v:shape id="_x0000_s1032" type="#_x0000_t202" style="position:absolute;left:0;text-align:left;margin-left:5.15pt;margin-top:10.65pt;width:9.65pt;height:17.7pt;z-index:-252200960;mso-position-horizontal-relative:page;mso-position-vertical-relative:page" filled="f" stroked="f">
                  <v:textbox inset="0,0,0,0">
                    <w:txbxContent>
                      <w:p w:rsidR="00752B97" w:rsidRDefault="00A43698">
                        <w:pPr>
                          <w:spacing w:line="353" w:lineRule="exact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32"/>
                          </w:rPr>
                          <w:t>□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43698"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3698">
              <w:rPr>
                <w:rFonts w:ascii="Times New Roman" w:hAnsi="Times New Roman"/>
                <w:sz w:val="24"/>
              </w:rPr>
              <w:t>не</w:t>
            </w:r>
            <w:r w:rsidR="00A43698"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2B97" w:rsidRDefault="00752B97">
      <w:pPr>
        <w:rPr>
          <w:rFonts w:ascii="Times New Roman"/>
          <w:sz w:val="20"/>
        </w:rPr>
        <w:sectPr w:rsidR="00752B97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752B97">
        <w:trPr>
          <w:trHeight w:val="688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уклоњене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леденице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крова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зграда</w:t>
            </w:r>
            <w:proofErr w:type="spellEnd"/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1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A43698">
            <w:pPr>
              <w:pStyle w:val="TableParagraph"/>
              <w:spacing w:before="111"/>
              <w:ind w:left="13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22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1151"/>
        </w:trPr>
        <w:tc>
          <w:tcPr>
            <w:tcW w:w="7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постављени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упозорења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опасности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обрушавања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леденица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запреке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обилажења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угрожених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обрушавањем</w:t>
            </w:r>
            <w:proofErr w:type="spellEnd"/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752B97" w:rsidRDefault="00A43698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752B97" w:rsidRDefault="00A43698">
            <w:pPr>
              <w:pStyle w:val="TableParagraph"/>
              <w:ind w:left="13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91198" cy="207818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688"/>
        </w:trPr>
        <w:tc>
          <w:tcPr>
            <w:tcW w:w="10260" w:type="dxa"/>
            <w:gridSpan w:val="5"/>
          </w:tcPr>
          <w:p w:rsidR="00752B97" w:rsidRDefault="00752B9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52B97" w:rsidRDefault="00A43698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752B97" w:rsidRDefault="00D57C5C">
      <w:pPr>
        <w:pStyle w:val="BodyText"/>
        <w:rPr>
          <w:rFonts w:ascii="Times New Roman"/>
        </w:rPr>
      </w:pPr>
      <w:r w:rsidRPr="00D57C5C">
        <w:pict>
          <v:shape id="_x0000_s1031" type="#_x0000_t202" style="position:absolute;margin-left:401.4pt;margin-top:48.05pt;width:9.65pt;height:17.7pt;z-index:-252196864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57C5C">
        <w:pict>
          <v:shape id="_x0000_s1030" type="#_x0000_t202" style="position:absolute;margin-left:458.4pt;margin-top:48.05pt;width:9.65pt;height:17.7pt;z-index:-252195840;mso-position-horizontal-relative:page;mso-position-vertic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A43698">
        <w:rPr>
          <w:noProof/>
        </w:rPr>
        <w:drawing>
          <wp:anchor distT="0" distB="0" distL="0" distR="0" simplePos="0" relativeHeight="251123712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4802937</wp:posOffset>
            </wp:positionV>
            <wp:extent cx="191357" cy="191357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98">
        <w:rPr>
          <w:noProof/>
        </w:rPr>
        <w:drawing>
          <wp:anchor distT="0" distB="0" distL="0" distR="0" simplePos="0" relativeHeight="251124736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5058657</wp:posOffset>
            </wp:positionV>
            <wp:extent cx="190500" cy="19050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98">
        <w:rPr>
          <w:noProof/>
        </w:rPr>
        <w:drawing>
          <wp:anchor distT="0" distB="0" distL="0" distR="0" simplePos="0" relativeHeight="251125760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5314397</wp:posOffset>
            </wp:positionV>
            <wp:extent cx="190500" cy="190500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98">
        <w:rPr>
          <w:noProof/>
        </w:rPr>
        <w:drawing>
          <wp:anchor distT="0" distB="0" distL="0" distR="0" simplePos="0" relativeHeight="251126784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5570124</wp:posOffset>
            </wp:positionV>
            <wp:extent cx="190500" cy="190500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698">
        <w:rPr>
          <w:noProof/>
        </w:rPr>
        <w:drawing>
          <wp:anchor distT="0" distB="0" distL="0" distR="0" simplePos="0" relativeHeight="251127808" behindDoc="1" locked="0" layoutInCell="1" allowOverlap="1">
            <wp:simplePos x="0" y="0"/>
            <wp:positionH relativeFrom="page">
              <wp:posOffset>3032277</wp:posOffset>
            </wp:positionH>
            <wp:positionV relativeFrom="page">
              <wp:posOffset>5825864</wp:posOffset>
            </wp:positionV>
            <wp:extent cx="190500" cy="1905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97" w:rsidRDefault="00752B97">
      <w:pPr>
        <w:pStyle w:val="BodyText"/>
        <w:rPr>
          <w:rFonts w:ascii="Times New Roman"/>
        </w:rPr>
      </w:pPr>
    </w:p>
    <w:p w:rsidR="00752B97" w:rsidRDefault="00D57C5C">
      <w:pPr>
        <w:spacing w:before="227"/>
        <w:ind w:left="2035" w:right="2107"/>
        <w:jc w:val="center"/>
        <w:rPr>
          <w:b/>
          <w:sz w:val="24"/>
        </w:rPr>
      </w:pPr>
      <w:r w:rsidRPr="00D57C5C">
        <w:pict>
          <v:shape id="_x0000_s1029" type="#_x0000_t202" style="position:absolute;left:0;text-align:left;margin-left:401.4pt;margin-top:-101.9pt;width:9.65pt;height:17.7pt;z-index:-252194816;mso-position-horizont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D57C5C">
        <w:pict>
          <v:shape id="_x0000_s1028" type="#_x0000_t202" style="position:absolute;left:0;text-align:left;margin-left:458.4pt;margin-top:-101.9pt;width:9.65pt;height:17.7pt;z-index:-252193792;mso-position-horizontal-relative:page" filled="f" stroked="f">
            <v:textbox inset="0,0,0,0">
              <w:txbxContent>
                <w:p w:rsidR="00752B97" w:rsidRDefault="00A43698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A43698">
        <w:rPr>
          <w:b/>
          <w:sz w:val="24"/>
        </w:rPr>
        <w:t>РЕЗУЛТАТ ИНСПЕКЦИЈСКОГ НАДЗОРА У БОДОВИМА</w:t>
      </w:r>
    </w:p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spacing w:before="2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752B97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116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 w:rsidRPr="00D1360D">
              <w:rPr>
                <w:b/>
                <w:sz w:val="20"/>
              </w:rPr>
              <w:t>110</w:t>
            </w:r>
          </w:p>
        </w:tc>
      </w:tr>
      <w:tr w:rsidR="00752B97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752B97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left="440" w:right="4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752B97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52B97" w:rsidRDefault="00A43698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45"/>
              <w:ind w:right="330"/>
              <w:jc w:val="right"/>
              <w:rPr>
                <w:b/>
                <w:sz w:val="20"/>
              </w:rPr>
            </w:pPr>
            <w:r w:rsidRPr="00D1360D">
              <w:rPr>
                <w:b/>
                <w:w w:val="95"/>
                <w:sz w:val="20"/>
              </w:rPr>
              <w:t>101-110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45"/>
              <w:ind w:left="440" w:right="413"/>
              <w:jc w:val="center"/>
              <w:rPr>
                <w:b/>
                <w:sz w:val="20"/>
              </w:rPr>
            </w:pPr>
            <w:r w:rsidRPr="00D1360D">
              <w:rPr>
                <w:b/>
                <w:sz w:val="20"/>
              </w:rPr>
              <w:t>91-100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45"/>
              <w:ind w:left="424"/>
              <w:rPr>
                <w:b/>
                <w:sz w:val="20"/>
              </w:rPr>
            </w:pPr>
            <w:r w:rsidRPr="00D1360D">
              <w:rPr>
                <w:b/>
                <w:sz w:val="20"/>
              </w:rPr>
              <w:t>71-90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45"/>
              <w:ind w:left="452" w:right="315"/>
              <w:jc w:val="center"/>
              <w:rPr>
                <w:b/>
                <w:sz w:val="20"/>
              </w:rPr>
            </w:pPr>
            <w:r w:rsidRPr="00D1360D">
              <w:rPr>
                <w:b/>
                <w:sz w:val="20"/>
              </w:rPr>
              <w:t>51-70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752B97" w:rsidRPr="00D1360D" w:rsidRDefault="00A43698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D1360D">
              <w:rPr>
                <w:b/>
                <w:sz w:val="20"/>
              </w:rPr>
              <w:t xml:space="preserve">50 и </w:t>
            </w:r>
            <w:proofErr w:type="spellStart"/>
            <w:r w:rsidRPr="00D1360D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752B97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pStyle w:val="TableParagraph"/>
              <w:rPr>
                <w:b/>
              </w:rPr>
            </w:pPr>
          </w:p>
          <w:p w:rsidR="00752B97" w:rsidRDefault="00752B9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52B97" w:rsidRDefault="00A43698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52B97" w:rsidRDefault="00A43698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752B97" w:rsidRDefault="00A43698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52B97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B97" w:rsidRDefault="00A4369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52B97" w:rsidRDefault="00A43698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52B97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B97" w:rsidRDefault="00A4369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52B97" w:rsidRDefault="00A43698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52B97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2B97" w:rsidRDefault="00A43698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52B97" w:rsidRDefault="00A43698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752B97">
        <w:trPr>
          <w:trHeight w:val="377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52B97" w:rsidRDefault="00A43698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752B97" w:rsidRDefault="00A43698">
            <w:pPr>
              <w:pStyle w:val="TableParagraph"/>
              <w:spacing w:before="4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752B97" w:rsidRDefault="00752B97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752B97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pStyle w:val="TableParagraph"/>
              <w:rPr>
                <w:b/>
              </w:rPr>
            </w:pPr>
          </w:p>
          <w:p w:rsidR="00752B97" w:rsidRDefault="00A43698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B97" w:rsidRDefault="00A43698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B97" w:rsidRDefault="00A43698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B97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52B97" w:rsidRDefault="00752B9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B97" w:rsidRDefault="00A43698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752B97" w:rsidRDefault="00752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rPr>
          <w:b/>
        </w:rPr>
      </w:pPr>
    </w:p>
    <w:p w:rsidR="00752B97" w:rsidRDefault="00752B97">
      <w:pPr>
        <w:pStyle w:val="BodyText"/>
        <w:spacing w:before="8"/>
        <w:rPr>
          <w:b/>
          <w:sz w:val="19"/>
        </w:rPr>
      </w:pPr>
    </w:p>
    <w:p w:rsidR="00752B97" w:rsidRDefault="00A43698">
      <w:pPr>
        <w:pStyle w:val="BodyText"/>
        <w:tabs>
          <w:tab w:val="left" w:pos="5180"/>
          <w:tab w:val="left" w:pos="6878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752B97" w:rsidRDefault="00752B97">
      <w:pPr>
        <w:pStyle w:val="BodyText"/>
      </w:pPr>
    </w:p>
    <w:p w:rsidR="00752B97" w:rsidRDefault="00D57C5C">
      <w:pPr>
        <w:pStyle w:val="BodyText"/>
        <w:spacing w:before="7"/>
        <w:rPr>
          <w:sz w:val="15"/>
        </w:rPr>
      </w:pPr>
      <w:r w:rsidRPr="00D57C5C">
        <w:pict>
          <v:line id="_x0000_s1027" style="position:absolute;z-index:-251642880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D57C5C">
        <w:pict>
          <v:line id="_x0000_s1026" style="position:absolute;z-index:-251641856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752B97" w:rsidSect="00752B97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5AA"/>
    <w:multiLevelType w:val="hybridMultilevel"/>
    <w:tmpl w:val="573C2638"/>
    <w:lvl w:ilvl="0" w:tplc="C0589438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9EA0FEA2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4FEC92CC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3F1C8976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DEE82692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3B70B8AE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74762D82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1F40398E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56C89526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2B97"/>
    <w:rsid w:val="00677889"/>
    <w:rsid w:val="00752B97"/>
    <w:rsid w:val="007D069D"/>
    <w:rsid w:val="00A43698"/>
    <w:rsid w:val="00D1360D"/>
    <w:rsid w:val="00D5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B9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B9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2B97"/>
  </w:style>
  <w:style w:type="paragraph" w:customStyle="1" w:styleId="TableParagraph">
    <w:name w:val="Table Paragraph"/>
    <w:basedOn w:val="Normal"/>
    <w:uiPriority w:val="1"/>
    <w:qFormat/>
    <w:rsid w:val="00752B97"/>
  </w:style>
  <w:style w:type="paragraph" w:styleId="BalloonText">
    <w:name w:val="Balloon Text"/>
    <w:basedOn w:val="Normal"/>
    <w:link w:val="BalloonTextChar"/>
    <w:uiPriority w:val="99"/>
    <w:semiHidden/>
    <w:unhideWhenUsed/>
    <w:rsid w:val="00D1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0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2019-09-24T06:58:00Z</dcterms:created>
  <dcterms:modified xsi:type="dcterms:W3CDTF">2019-09-26T11:13:00Z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