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A" w:rsidRPr="002241D2" w:rsidRDefault="00C87748" w:rsidP="00255FC5">
      <w:pPr>
        <w:pStyle w:val="BodyText"/>
        <w:spacing w:line="229" w:lineRule="exact"/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473821</wp:posOffset>
            </wp:positionH>
            <wp:positionV relativeFrom="paragraph">
              <wp:posOffset>6957</wp:posOffset>
            </wp:positionV>
            <wp:extent cx="562996" cy="564543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FC5">
        <w:rPr>
          <w:lang/>
        </w:rPr>
        <w:t xml:space="preserve">             </w:t>
      </w:r>
      <w:proofErr w:type="spellStart"/>
      <w:r w:rsidR="002241D2">
        <w:t>Општина</w:t>
      </w:r>
      <w:proofErr w:type="spellEnd"/>
      <w:r w:rsidR="002241D2">
        <w:t xml:space="preserve"> </w:t>
      </w:r>
      <w:proofErr w:type="spellStart"/>
      <w:r w:rsidR="002241D2">
        <w:t>Мало</w:t>
      </w:r>
      <w:proofErr w:type="spellEnd"/>
      <w:r w:rsidR="002241D2">
        <w:t xml:space="preserve"> </w:t>
      </w:r>
      <w:proofErr w:type="spellStart"/>
      <w:r w:rsidR="002241D2">
        <w:t>Црниће</w:t>
      </w:r>
      <w:proofErr w:type="spellEnd"/>
    </w:p>
    <w:p w:rsidR="002241D2" w:rsidRDefault="00255FC5" w:rsidP="00255FC5">
      <w:pPr>
        <w:pStyle w:val="BodyText"/>
        <w:ind w:right="19"/>
      </w:pPr>
      <w:r>
        <w:rPr>
          <w:lang/>
        </w:rPr>
        <w:t xml:space="preserve">             </w:t>
      </w:r>
      <w:proofErr w:type="spellStart"/>
      <w:r w:rsidR="002241D2">
        <w:t>Општинска</w:t>
      </w:r>
      <w:proofErr w:type="spellEnd"/>
      <w:r w:rsidR="002241D2">
        <w:t xml:space="preserve"> </w:t>
      </w:r>
      <w:proofErr w:type="spellStart"/>
      <w:r w:rsidR="002241D2">
        <w:t>управа</w:t>
      </w:r>
      <w:proofErr w:type="spellEnd"/>
    </w:p>
    <w:p w:rsidR="002241D2" w:rsidRPr="00255FC5" w:rsidRDefault="00255FC5" w:rsidP="00255FC5">
      <w:pPr>
        <w:pStyle w:val="BodyText"/>
        <w:ind w:right="19"/>
        <w:rPr>
          <w:lang/>
        </w:rPr>
      </w:pPr>
      <w:r>
        <w:rPr>
          <w:lang/>
        </w:rPr>
        <w:t xml:space="preserve">             </w:t>
      </w:r>
      <w:proofErr w:type="spellStart"/>
      <w:r w:rsidR="002241D2">
        <w:t>Одсек</w:t>
      </w:r>
      <w:proofErr w:type="spellEnd"/>
      <w:r w:rsidR="002241D2">
        <w:t xml:space="preserve"> </w:t>
      </w:r>
      <w:proofErr w:type="spellStart"/>
      <w:r w:rsidR="002241D2">
        <w:t>за</w:t>
      </w:r>
      <w:proofErr w:type="spellEnd"/>
      <w:r w:rsidR="002241D2">
        <w:t xml:space="preserve"> </w:t>
      </w:r>
      <w:proofErr w:type="spellStart"/>
      <w:r w:rsidR="002241D2">
        <w:t>локални</w:t>
      </w:r>
      <w:proofErr w:type="spellEnd"/>
      <w:r w:rsidR="002241D2">
        <w:t xml:space="preserve"> </w:t>
      </w:r>
      <w:proofErr w:type="spellStart"/>
      <w:r w:rsidR="002241D2">
        <w:t>економски</w:t>
      </w:r>
      <w:proofErr w:type="spellEnd"/>
      <w:r w:rsidR="002241D2">
        <w:t xml:space="preserve"> развој, локалну </w:t>
      </w:r>
      <w:r>
        <w:rPr>
          <w:lang/>
        </w:rPr>
        <w:t xml:space="preserve"> </w:t>
      </w:r>
    </w:p>
    <w:p w:rsidR="0093379A" w:rsidRDefault="00255FC5">
      <w:pPr>
        <w:pStyle w:val="BodyText"/>
        <w:spacing w:before="67"/>
        <w:ind w:left="771"/>
        <w:rPr>
          <w:rFonts w:ascii="Times New Roman" w:hAnsi="Times New Roman"/>
        </w:rPr>
      </w:pPr>
      <w:r>
        <w:rPr>
          <w:lang/>
        </w:rPr>
        <w:t>пореску управу и инспекцијске послове</w:t>
      </w:r>
      <w:r w:rsidR="00C87748">
        <w:br w:type="column"/>
      </w:r>
      <w:r>
        <w:rPr>
          <w:lang/>
        </w:rPr>
        <w:lastRenderedPageBreak/>
        <w:t xml:space="preserve">   </w:t>
      </w:r>
      <w:proofErr w:type="spellStart"/>
      <w:r w:rsidR="00C87748">
        <w:rPr>
          <w:rFonts w:ascii="Times New Roman" w:hAnsi="Times New Roman"/>
        </w:rPr>
        <w:t>Ознака</w:t>
      </w:r>
      <w:proofErr w:type="spellEnd"/>
      <w:r w:rsidR="00C87748">
        <w:rPr>
          <w:rFonts w:ascii="Times New Roman" w:hAnsi="Times New Roman"/>
        </w:rPr>
        <w:t>: КЛ -17</w:t>
      </w:r>
    </w:p>
    <w:p w:rsidR="0093379A" w:rsidRDefault="00255FC5">
      <w:pPr>
        <w:pStyle w:val="BodyText"/>
        <w:spacing w:before="1"/>
        <w:ind w:left="851"/>
        <w:rPr>
          <w:rFonts w:ascii="Times New Roman" w:hAnsi="Times New Roman"/>
        </w:rPr>
      </w:pPr>
      <w:r>
        <w:rPr>
          <w:rFonts w:ascii="Times New Roman" w:hAnsi="Times New Roman"/>
          <w:lang/>
        </w:rPr>
        <w:t xml:space="preserve">  </w:t>
      </w:r>
      <w:proofErr w:type="spellStart"/>
      <w:r w:rsidR="00C87748">
        <w:rPr>
          <w:rFonts w:ascii="Times New Roman" w:hAnsi="Times New Roman"/>
        </w:rPr>
        <w:t>Изглед</w:t>
      </w:r>
      <w:proofErr w:type="spellEnd"/>
      <w:r w:rsidR="00C87748">
        <w:rPr>
          <w:rFonts w:ascii="Times New Roman" w:hAnsi="Times New Roman"/>
        </w:rPr>
        <w:t xml:space="preserve"> </w:t>
      </w:r>
      <w:proofErr w:type="spellStart"/>
      <w:r w:rsidR="00C87748">
        <w:rPr>
          <w:rFonts w:ascii="Times New Roman" w:hAnsi="Times New Roman"/>
        </w:rPr>
        <w:t>зграда</w:t>
      </w:r>
      <w:proofErr w:type="spellEnd"/>
    </w:p>
    <w:p w:rsidR="00255FC5" w:rsidRPr="00255FC5" w:rsidRDefault="00255FC5">
      <w:pPr>
        <w:pStyle w:val="BodyText"/>
        <w:spacing w:before="1"/>
        <w:ind w:left="851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</w:t>
      </w:r>
      <w:proofErr w:type="spellStart"/>
      <w:r>
        <w:rPr>
          <w:rFonts w:ascii="Times New Roman" w:hAnsi="Times New Roman"/>
        </w:rPr>
        <w:t>Обавезе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власника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 xml:space="preserve"> 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</w:p>
    <w:p w:rsidR="0093379A" w:rsidRDefault="0093379A">
      <w:pPr>
        <w:rPr>
          <w:rFonts w:ascii="Times New Roman" w:hAnsi="Times New Roman"/>
        </w:rPr>
        <w:sectPr w:rsidR="0093379A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884"/>
            <w:col w:w="2735"/>
          </w:cols>
        </w:sectPr>
      </w:pPr>
    </w:p>
    <w:p w:rsidR="0093379A" w:rsidRDefault="009B75FC" w:rsidP="00255FC5">
      <w:pPr>
        <w:pStyle w:val="BodyText"/>
        <w:rPr>
          <w:rFonts w:ascii="Times New Roman"/>
        </w:rPr>
      </w:pPr>
      <w:r w:rsidRPr="009B75F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01.4pt;margin-top:533.45pt;width:9.65pt;height:17.7pt;z-index:-252154880;mso-position-horizontal-relative:page;mso-position-vertic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9B75FC">
        <w:pict>
          <v:shape id="_x0000_s1040" type="#_x0000_t202" style="position:absolute;margin-left:458.4pt;margin-top:533.45pt;width:9.65pt;height:17.7pt;z-index:-252153856;mso-position-horizontal-relative:page;mso-position-vertic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9B75FC">
        <w:pict>
          <v:shape id="_x0000_s1039" type="#_x0000_t202" style="position:absolute;margin-left:401.4pt;margin-top:563.95pt;width:9.65pt;height:17.7pt;z-index:-252152832;mso-position-horizontal-relative:page;mso-position-vertic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9B75FC">
        <w:pict>
          <v:shape id="_x0000_s1038" type="#_x0000_t202" style="position:absolute;margin-left:458.4pt;margin-top:563.95pt;width:9.65pt;height:17.7pt;z-index:-252151808;mso-position-horizontal-relative:page;mso-position-vertic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9B75FC">
        <w:pict>
          <v:shape id="_x0000_s1037" type="#_x0000_t202" style="position:absolute;margin-left:401.4pt;margin-top:594.3pt;width:9.65pt;height:17.7pt;z-index:-252150784;mso-position-horizontal-relative:page;mso-position-vertic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9B75FC">
        <w:pict>
          <v:shape id="_x0000_s1036" type="#_x0000_t202" style="position:absolute;margin-left:458.4pt;margin-top:594.3pt;width:9.65pt;height:17.7pt;z-index:-252149760;mso-position-horizontal-relative:page;mso-position-vertic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9B75FC">
        <w:pict>
          <v:shape id="_x0000_s1035" type="#_x0000_t202" style="position:absolute;margin-left:401.4pt;margin-top:632.7pt;width:9.65pt;height:17.7pt;z-index:-252148736;mso-position-horizontal-relative:page;mso-position-vertical-relative:page" filled="f" stroked="f">
            <v:textbox inset="0,0,0,0">
              <w:txbxContent>
                <w:p w:rsidR="0093379A" w:rsidRPr="00255FC5" w:rsidRDefault="0093379A" w:rsidP="00255FC5"/>
              </w:txbxContent>
            </v:textbox>
            <w10:wrap anchorx="page" anchory="page"/>
          </v:shape>
        </w:pict>
      </w:r>
      <w:r w:rsidRPr="009B75FC">
        <w:pict>
          <v:shape id="_x0000_s1034" type="#_x0000_t202" style="position:absolute;margin-left:458.4pt;margin-top:632.7pt;width:9.65pt;height:17.7pt;z-index:-252147712;mso-position-horizontal-relative:page;mso-position-vertical-relative:page" filled="f" stroked="f">
            <v:textbox inset="0,0,0,0">
              <w:txbxContent>
                <w:p w:rsidR="0093379A" w:rsidRPr="00255FC5" w:rsidRDefault="0093379A" w:rsidP="00255FC5"/>
              </w:txbxContent>
            </v:textbox>
            <w10:wrap anchorx="page" anchory="page"/>
          </v:shape>
        </w:pict>
      </w:r>
      <w:r w:rsidRPr="009B75FC">
        <w:pict>
          <v:shape id="_x0000_s1033" type="#_x0000_t202" style="position:absolute;margin-left:401.4pt;margin-top:679.25pt;width:9.65pt;height:17.7pt;z-index:-252146688;mso-position-horizontal-relative:page;mso-position-vertical-relative:page" filled="f" stroked="f">
            <v:textbox inset="0,0,0,0">
              <w:txbxContent>
                <w:p w:rsidR="0093379A" w:rsidRPr="00255FC5" w:rsidRDefault="0093379A" w:rsidP="00255FC5"/>
              </w:txbxContent>
            </v:textbox>
            <w10:wrap anchorx="page" anchory="page"/>
          </v:shape>
        </w:pict>
      </w:r>
      <w:r w:rsidRPr="009B75FC">
        <w:pict>
          <v:shape id="_x0000_s1032" type="#_x0000_t202" style="position:absolute;margin-left:458.4pt;margin-top:679.25pt;width:9.65pt;height:17.7pt;z-index:-252145664;mso-position-horizontal-relative:page;mso-position-vertical-relative:page" filled="f" stroked="f">
            <v:textbox inset="0,0,0,0">
              <w:txbxContent>
                <w:p w:rsidR="0093379A" w:rsidRPr="00255FC5" w:rsidRDefault="0093379A" w:rsidP="00255FC5"/>
              </w:txbxContent>
            </v:textbox>
            <w10:wrap anchorx="page" anchory="page"/>
          </v:shape>
        </w:pict>
      </w:r>
      <w:r w:rsidRPr="009B75FC">
        <w:pict>
          <v:shape id="_x0000_s1031" type="#_x0000_t202" style="position:absolute;margin-left:401.4pt;margin-top:717.65pt;width:9.65pt;height:17.7pt;z-index:-252144640;mso-position-horizontal-relative:page;mso-position-vertical-relative:page" filled="f" stroked="f">
            <v:textbox inset="0,0,0,0">
              <w:txbxContent>
                <w:p w:rsidR="0093379A" w:rsidRPr="00255FC5" w:rsidRDefault="0093379A" w:rsidP="00255FC5"/>
              </w:txbxContent>
            </v:textbox>
            <w10:wrap anchorx="page" anchory="page"/>
          </v:shape>
        </w:pict>
      </w:r>
      <w:r w:rsidRPr="009B75FC">
        <w:pict>
          <v:shape id="_x0000_s1030" type="#_x0000_t202" style="position:absolute;margin-left:458.4pt;margin-top:717.65pt;width:9.65pt;height:17.7pt;z-index:-252143616;mso-position-horizontal-relative:page;mso-position-vertical-relative:page" filled="f" stroked="f">
            <v:textbox inset="0,0,0,0">
              <w:txbxContent>
                <w:p w:rsidR="0093379A" w:rsidRPr="00255FC5" w:rsidRDefault="0093379A" w:rsidP="00255FC5"/>
              </w:txbxContent>
            </v:textbox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3379A" w:rsidTr="00255FC5">
        <w:trPr>
          <w:trHeight w:val="526"/>
        </w:trPr>
        <w:tc>
          <w:tcPr>
            <w:tcW w:w="10260" w:type="dxa"/>
            <w:gridSpan w:val="5"/>
          </w:tcPr>
          <w:p w:rsidR="0093379A" w:rsidRPr="00255FC5" w:rsidRDefault="00C87748" w:rsidP="00255FC5">
            <w:pPr>
              <w:pStyle w:val="TableParagraph"/>
              <w:spacing w:before="1"/>
              <w:rPr>
                <w:b/>
                <w:sz w:val="20"/>
              </w:rPr>
            </w:pPr>
            <w:r w:rsidRPr="00255FC5">
              <w:rPr>
                <w:b/>
                <w:sz w:val="20"/>
              </w:rPr>
              <w:t xml:space="preserve">ПРАВНИ ОСНОВ- </w:t>
            </w:r>
            <w:proofErr w:type="spellStart"/>
            <w:r w:rsidRPr="00255FC5">
              <w:rPr>
                <w:b/>
                <w:sz w:val="20"/>
              </w:rPr>
              <w:t>Одлука</w:t>
            </w:r>
            <w:proofErr w:type="spellEnd"/>
            <w:r w:rsidRPr="00255FC5">
              <w:rPr>
                <w:b/>
                <w:sz w:val="20"/>
              </w:rPr>
              <w:t xml:space="preserve"> о </w:t>
            </w:r>
            <w:proofErr w:type="spellStart"/>
            <w:r w:rsidRPr="00255FC5">
              <w:rPr>
                <w:b/>
                <w:sz w:val="20"/>
              </w:rPr>
              <w:t>комуналном</w:t>
            </w:r>
            <w:proofErr w:type="spellEnd"/>
            <w:r w:rsidRPr="00255FC5">
              <w:rPr>
                <w:b/>
                <w:sz w:val="20"/>
              </w:rPr>
              <w:t xml:space="preserve"> </w:t>
            </w:r>
            <w:proofErr w:type="spellStart"/>
            <w:r w:rsidR="002241D2" w:rsidRPr="00255FC5">
              <w:rPr>
                <w:b/>
                <w:sz w:val="20"/>
              </w:rPr>
              <w:t>реду</w:t>
            </w:r>
            <w:proofErr w:type="spellEnd"/>
            <w:r w:rsidR="002241D2" w:rsidRPr="00255FC5">
              <w:rPr>
                <w:b/>
                <w:sz w:val="20"/>
              </w:rPr>
              <w:t xml:space="preserve"> </w:t>
            </w:r>
            <w:r w:rsidRPr="00255FC5">
              <w:rPr>
                <w:b/>
                <w:sz w:val="20"/>
              </w:rPr>
              <w:t>(„</w:t>
            </w:r>
            <w:proofErr w:type="spellStart"/>
            <w:r w:rsidRPr="00255FC5">
              <w:rPr>
                <w:b/>
                <w:sz w:val="20"/>
              </w:rPr>
              <w:t>Службени</w:t>
            </w:r>
            <w:proofErr w:type="spellEnd"/>
            <w:r w:rsidRPr="00255FC5">
              <w:rPr>
                <w:b/>
                <w:sz w:val="20"/>
              </w:rPr>
              <w:t xml:space="preserve"> </w:t>
            </w:r>
            <w:proofErr w:type="spellStart"/>
            <w:r w:rsidR="002241D2" w:rsidRPr="00255FC5">
              <w:rPr>
                <w:b/>
                <w:sz w:val="20"/>
              </w:rPr>
              <w:t>гласник</w:t>
            </w:r>
            <w:proofErr w:type="spellEnd"/>
            <w:r w:rsidR="002241D2" w:rsidRPr="00255FC5">
              <w:rPr>
                <w:b/>
                <w:sz w:val="20"/>
              </w:rPr>
              <w:t xml:space="preserve"> </w:t>
            </w:r>
            <w:proofErr w:type="spellStart"/>
            <w:r w:rsidR="002241D2" w:rsidRPr="00255FC5">
              <w:rPr>
                <w:b/>
                <w:sz w:val="20"/>
              </w:rPr>
              <w:t>општине</w:t>
            </w:r>
            <w:proofErr w:type="spellEnd"/>
            <w:r w:rsidR="002241D2" w:rsidRPr="00255FC5">
              <w:rPr>
                <w:b/>
                <w:sz w:val="20"/>
              </w:rPr>
              <w:t xml:space="preserve"> М. </w:t>
            </w:r>
            <w:proofErr w:type="spellStart"/>
            <w:r w:rsidR="002241D2" w:rsidRPr="00255FC5">
              <w:rPr>
                <w:b/>
                <w:sz w:val="20"/>
              </w:rPr>
              <w:t>Црниће</w:t>
            </w:r>
            <w:proofErr w:type="spellEnd"/>
            <w:r w:rsidR="002241D2" w:rsidRPr="00255FC5">
              <w:rPr>
                <w:b/>
                <w:sz w:val="20"/>
              </w:rPr>
              <w:t xml:space="preserve">“, </w:t>
            </w:r>
            <w:proofErr w:type="spellStart"/>
            <w:r w:rsidR="002241D2" w:rsidRPr="00255FC5">
              <w:rPr>
                <w:b/>
                <w:sz w:val="20"/>
              </w:rPr>
              <w:t>број</w:t>
            </w:r>
            <w:proofErr w:type="spellEnd"/>
            <w:r w:rsidR="002241D2" w:rsidRPr="00255FC5">
              <w:rPr>
                <w:b/>
                <w:sz w:val="20"/>
              </w:rPr>
              <w:t xml:space="preserve"> 19/2016</w:t>
            </w:r>
            <w:r w:rsidRPr="00255FC5">
              <w:rPr>
                <w:b/>
                <w:sz w:val="20"/>
              </w:rPr>
              <w:t>)</w:t>
            </w:r>
          </w:p>
        </w:tc>
      </w:tr>
      <w:tr w:rsidR="0093379A" w:rsidTr="00255FC5">
        <w:trPr>
          <w:trHeight w:val="1682"/>
        </w:trPr>
        <w:tc>
          <w:tcPr>
            <w:tcW w:w="10260" w:type="dxa"/>
            <w:gridSpan w:val="5"/>
          </w:tcPr>
          <w:p w:rsidR="0093379A" w:rsidRDefault="00C8774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18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скупштина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</w:p>
          <w:p w:rsidR="0093379A" w:rsidRDefault="00C8774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93379A" w:rsidRDefault="00C8774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322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93379A" w:rsidRDefault="00C8774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2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физичко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93379A" w:rsidRDefault="00C87748">
            <w:pPr>
              <w:pStyle w:val="TableParagraph"/>
              <w:tabs>
                <w:tab w:val="left" w:pos="2408"/>
                <w:tab w:val="left" w:pos="4189"/>
              </w:tabs>
              <w:ind w:left="107"/>
              <w:rPr>
                <w:sz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93379A">
        <w:trPr>
          <w:trHeight w:val="3217"/>
        </w:trPr>
        <w:tc>
          <w:tcPr>
            <w:tcW w:w="10260" w:type="dxa"/>
            <w:gridSpan w:val="5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93379A" w:rsidRDefault="00C87748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379A" w:rsidRDefault="0093379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379A" w:rsidRDefault="0093379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3379A" w:rsidRDefault="00C87748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93379A" w:rsidRDefault="0093379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93379A" w:rsidRDefault="0093379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3379A" w:rsidRDefault="00C87748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93379A" w:rsidRDefault="0093379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3379A" w:rsidRDefault="00C87748">
            <w:pPr>
              <w:pStyle w:val="TableParagraph"/>
              <w:tabs>
                <w:tab w:val="left" w:leader="underscore" w:pos="7352"/>
                <w:tab w:val="left" w:pos="991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3379A">
        <w:trPr>
          <w:trHeight w:val="460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112"/>
              <w:ind w:left="44" w:right="3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112"/>
              <w:ind w:left="44" w:right="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112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93379A">
        <w:trPr>
          <w:trHeight w:val="599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спољни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уредни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74"/>
              <w:ind w:left="44" w:right="2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597"/>
        </w:trPr>
        <w:tc>
          <w:tcPr>
            <w:tcW w:w="720" w:type="dxa"/>
          </w:tcPr>
          <w:p w:rsidR="0093379A" w:rsidRDefault="00C87748">
            <w:pPr>
              <w:pStyle w:val="TableParagraph"/>
              <w:spacing w:before="179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93379A" w:rsidRDefault="00C87748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нису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истакнути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огласи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обавештења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плакате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76"/>
              <w:ind w:left="44" w:right="2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597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исцртани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графити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80"/>
              <w:ind w:left="44" w:right="22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921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медији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медијске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242"/>
              <w:ind w:left="44" w:right="22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227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918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210"/>
              <w:ind w:left="44" w:right="223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210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599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регулисан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спољне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јединици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уређаја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76"/>
              <w:ind w:left="44" w:right="221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66"/>
              <w:ind w:left="44" w:right="332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379A" w:rsidRDefault="0093379A">
      <w:pPr>
        <w:rPr>
          <w:rFonts w:ascii="Times New Roman"/>
          <w:sz w:val="20"/>
        </w:rPr>
        <w:sectPr w:rsidR="0093379A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3379A">
        <w:trPr>
          <w:trHeight w:val="918"/>
        </w:trPr>
        <w:tc>
          <w:tcPr>
            <w:tcW w:w="7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фасаду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219"/>
              <w:ind w:left="55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3379A" w:rsidRDefault="00C87748">
            <w:pPr>
              <w:pStyle w:val="TableParagraph"/>
              <w:spacing w:before="219"/>
              <w:ind w:left="54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690"/>
        </w:trPr>
        <w:tc>
          <w:tcPr>
            <w:tcW w:w="10260" w:type="dxa"/>
            <w:gridSpan w:val="5"/>
          </w:tcPr>
          <w:p w:rsidR="0093379A" w:rsidRDefault="0093379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379A" w:rsidRDefault="00C87748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93379A" w:rsidRDefault="00C87748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179008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4212323</wp:posOffset>
            </wp:positionV>
            <wp:extent cx="191357" cy="19135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180032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4468056</wp:posOffset>
            </wp:positionV>
            <wp:extent cx="190500" cy="190500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181056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4723784</wp:posOffset>
            </wp:positionV>
            <wp:extent cx="190500" cy="190500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182080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4979523</wp:posOffset>
            </wp:positionV>
            <wp:extent cx="190500" cy="190500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183104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5235250</wp:posOffset>
            </wp:positionV>
            <wp:extent cx="190500" cy="190500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79A" w:rsidRDefault="0093379A">
      <w:pPr>
        <w:pStyle w:val="BodyText"/>
        <w:rPr>
          <w:rFonts w:ascii="Times New Roman"/>
        </w:rPr>
      </w:pPr>
    </w:p>
    <w:p w:rsidR="0093379A" w:rsidRDefault="009B75FC">
      <w:pPr>
        <w:spacing w:before="224"/>
        <w:ind w:left="2035" w:right="2107"/>
        <w:jc w:val="center"/>
        <w:rPr>
          <w:b/>
          <w:sz w:val="24"/>
        </w:rPr>
      </w:pPr>
      <w:r w:rsidRPr="009B75FC">
        <w:pict>
          <v:shape id="_x0000_s1029" type="#_x0000_t202" style="position:absolute;left:0;text-align:left;margin-left:401.4pt;margin-top:-96.15pt;width:9.65pt;height:17.7pt;z-index:-252139520;mso-position-horizont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9B75FC">
        <w:pict>
          <v:shape id="_x0000_s1028" type="#_x0000_t202" style="position:absolute;left:0;text-align:left;margin-left:458.4pt;margin-top:-96.15pt;width:9.65pt;height:17.7pt;z-index:-252138496;mso-position-horizontal-relative:page" filled="f" stroked="f">
            <v:textbox inset="0,0,0,0">
              <w:txbxContent>
                <w:p w:rsidR="0093379A" w:rsidRDefault="00C8774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C87748">
        <w:rPr>
          <w:b/>
          <w:sz w:val="24"/>
        </w:rPr>
        <w:t>РЕЗУЛТАТ ИНСПЕКЦИЈСКОГ НАДЗОРА У БОДОВИМА</w:t>
      </w:r>
    </w:p>
    <w:p w:rsidR="0093379A" w:rsidRDefault="0093379A">
      <w:pPr>
        <w:pStyle w:val="BodyText"/>
        <w:rPr>
          <w:b/>
        </w:rPr>
      </w:pPr>
    </w:p>
    <w:p w:rsidR="0093379A" w:rsidRDefault="0093379A">
      <w:pPr>
        <w:pStyle w:val="BodyText"/>
        <w:spacing w:before="5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93379A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93379A" w:rsidRPr="002241D2" w:rsidRDefault="00C87748">
            <w:pPr>
              <w:pStyle w:val="TableParagraph"/>
              <w:spacing w:before="114"/>
              <w:ind w:left="1549" w:right="1511"/>
              <w:jc w:val="center"/>
              <w:rPr>
                <w:b/>
                <w:sz w:val="20"/>
              </w:rPr>
            </w:pPr>
            <w:r w:rsidRPr="002241D2">
              <w:rPr>
                <w:b/>
                <w:sz w:val="20"/>
              </w:rPr>
              <w:t>70</w:t>
            </w:r>
          </w:p>
        </w:tc>
      </w:tr>
      <w:tr w:rsidR="0093379A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379A" w:rsidRDefault="0093379A">
      <w:pPr>
        <w:pStyle w:val="BodyText"/>
        <w:rPr>
          <w:b/>
        </w:rPr>
      </w:pPr>
    </w:p>
    <w:p w:rsidR="0093379A" w:rsidRDefault="0093379A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93379A">
        <w:trPr>
          <w:trHeight w:val="330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93379A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3379A" w:rsidRDefault="00C87748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79A" w:rsidRPr="002241D2" w:rsidRDefault="00C87748">
            <w:pPr>
              <w:pStyle w:val="TableParagraph"/>
              <w:spacing w:before="42"/>
              <w:ind w:left="561"/>
              <w:rPr>
                <w:b/>
                <w:sz w:val="20"/>
              </w:rPr>
            </w:pPr>
            <w:r w:rsidRPr="002241D2">
              <w:rPr>
                <w:b/>
                <w:sz w:val="20"/>
              </w:rPr>
              <w:t>61-70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79A" w:rsidRPr="002241D2" w:rsidRDefault="00C87748">
            <w:pPr>
              <w:pStyle w:val="TableParagraph"/>
              <w:spacing w:before="42"/>
              <w:ind w:left="463" w:right="433"/>
              <w:jc w:val="center"/>
              <w:rPr>
                <w:b/>
                <w:sz w:val="20"/>
              </w:rPr>
            </w:pPr>
            <w:r w:rsidRPr="002241D2">
              <w:rPr>
                <w:b/>
                <w:sz w:val="20"/>
              </w:rPr>
              <w:t>51-60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79A" w:rsidRPr="002241D2" w:rsidRDefault="00C87748">
            <w:pPr>
              <w:pStyle w:val="TableParagraph"/>
              <w:spacing w:before="42"/>
              <w:ind w:left="425"/>
              <w:rPr>
                <w:b/>
                <w:sz w:val="20"/>
              </w:rPr>
            </w:pPr>
            <w:r w:rsidRPr="002241D2">
              <w:rPr>
                <w:b/>
                <w:sz w:val="20"/>
              </w:rPr>
              <w:t>41-50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79A" w:rsidRPr="002241D2" w:rsidRDefault="00C87748">
            <w:pPr>
              <w:pStyle w:val="TableParagraph"/>
              <w:spacing w:before="42"/>
              <w:ind w:left="452" w:right="315"/>
              <w:jc w:val="center"/>
              <w:rPr>
                <w:b/>
                <w:sz w:val="20"/>
              </w:rPr>
            </w:pPr>
            <w:r w:rsidRPr="002241D2">
              <w:rPr>
                <w:b/>
                <w:sz w:val="20"/>
              </w:rPr>
              <w:t>31-40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93379A" w:rsidRPr="002241D2" w:rsidRDefault="00C87748">
            <w:pPr>
              <w:pStyle w:val="TableParagraph"/>
              <w:spacing w:before="42"/>
              <w:ind w:left="419"/>
              <w:rPr>
                <w:b/>
                <w:sz w:val="20"/>
              </w:rPr>
            </w:pPr>
            <w:r w:rsidRPr="002241D2">
              <w:rPr>
                <w:b/>
                <w:sz w:val="20"/>
              </w:rPr>
              <w:t xml:space="preserve">30 и </w:t>
            </w:r>
            <w:proofErr w:type="spellStart"/>
            <w:r w:rsidRPr="002241D2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93379A" w:rsidRDefault="0093379A">
      <w:pPr>
        <w:pStyle w:val="BodyText"/>
        <w:rPr>
          <w:b/>
        </w:rPr>
      </w:pPr>
    </w:p>
    <w:p w:rsidR="0093379A" w:rsidRDefault="0093379A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93379A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pStyle w:val="TableParagraph"/>
              <w:rPr>
                <w:b/>
              </w:rPr>
            </w:pPr>
          </w:p>
          <w:p w:rsidR="0093379A" w:rsidRDefault="0093379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379A" w:rsidRDefault="00C87748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3379A" w:rsidRDefault="00C87748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93379A" w:rsidRDefault="00C87748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3379A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79A" w:rsidRDefault="00C87748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3379A" w:rsidRDefault="00C87748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3379A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79A" w:rsidRDefault="00C87748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3379A" w:rsidRDefault="00C87748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3379A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79A" w:rsidRDefault="00C87748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3379A" w:rsidRDefault="00C87748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3379A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3379A" w:rsidRDefault="00C87748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93379A" w:rsidRDefault="00C87748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93379A" w:rsidRDefault="0093379A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93379A">
        <w:trPr>
          <w:trHeight w:val="330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pStyle w:val="TableParagraph"/>
              <w:rPr>
                <w:b/>
              </w:rPr>
            </w:pPr>
          </w:p>
          <w:p w:rsidR="0093379A" w:rsidRDefault="00C87748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9A" w:rsidRDefault="00C87748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79A" w:rsidRDefault="00C87748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79A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3379A" w:rsidRDefault="0093379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79A" w:rsidRDefault="00C87748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93379A" w:rsidRDefault="00933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379A" w:rsidRDefault="0093379A">
      <w:pPr>
        <w:pStyle w:val="BodyText"/>
        <w:rPr>
          <w:b/>
        </w:rPr>
      </w:pPr>
    </w:p>
    <w:p w:rsidR="0093379A" w:rsidRDefault="0093379A">
      <w:pPr>
        <w:pStyle w:val="BodyText"/>
        <w:rPr>
          <w:b/>
        </w:rPr>
      </w:pPr>
    </w:p>
    <w:p w:rsidR="0093379A" w:rsidRDefault="0093379A">
      <w:pPr>
        <w:pStyle w:val="BodyText"/>
        <w:rPr>
          <w:b/>
        </w:rPr>
      </w:pPr>
    </w:p>
    <w:p w:rsidR="0093379A" w:rsidRDefault="0093379A">
      <w:pPr>
        <w:pStyle w:val="BodyText"/>
        <w:spacing w:before="8"/>
        <w:rPr>
          <w:b/>
          <w:sz w:val="19"/>
        </w:rPr>
      </w:pPr>
    </w:p>
    <w:p w:rsidR="0093379A" w:rsidRDefault="00C87748">
      <w:pPr>
        <w:pStyle w:val="BodyText"/>
        <w:tabs>
          <w:tab w:val="left" w:pos="5180"/>
          <w:tab w:val="left" w:pos="6879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93379A" w:rsidRDefault="0093379A">
      <w:pPr>
        <w:pStyle w:val="BodyText"/>
      </w:pPr>
    </w:p>
    <w:p w:rsidR="0093379A" w:rsidRDefault="009B75FC">
      <w:pPr>
        <w:pStyle w:val="BodyText"/>
        <w:spacing w:before="7"/>
        <w:rPr>
          <w:sz w:val="15"/>
        </w:rPr>
      </w:pPr>
      <w:r w:rsidRPr="009B75FC">
        <w:pict>
          <v:line id="_x0000_s1027" style="position:absolute;z-index:-251644928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9B75FC">
        <w:pict>
          <v:line id="_x0000_s1026" style="position:absolute;z-index:-251643904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93379A" w:rsidSect="0093379A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AAA"/>
    <w:multiLevelType w:val="hybridMultilevel"/>
    <w:tmpl w:val="E6969524"/>
    <w:lvl w:ilvl="0" w:tplc="03DC6596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CAF0FC30">
      <w:numFmt w:val="bullet"/>
      <w:lvlText w:val="•"/>
      <w:lvlJc w:val="left"/>
      <w:pPr>
        <w:ind w:left="1403" w:hanging="305"/>
      </w:pPr>
      <w:rPr>
        <w:rFonts w:hint="default"/>
      </w:rPr>
    </w:lvl>
    <w:lvl w:ilvl="2" w:tplc="4E3A5DB4">
      <w:numFmt w:val="bullet"/>
      <w:lvlText w:val="•"/>
      <w:lvlJc w:val="left"/>
      <w:pPr>
        <w:ind w:left="2386" w:hanging="305"/>
      </w:pPr>
      <w:rPr>
        <w:rFonts w:hint="default"/>
      </w:rPr>
    </w:lvl>
    <w:lvl w:ilvl="3" w:tplc="2A961476">
      <w:numFmt w:val="bullet"/>
      <w:lvlText w:val="•"/>
      <w:lvlJc w:val="left"/>
      <w:pPr>
        <w:ind w:left="3369" w:hanging="305"/>
      </w:pPr>
      <w:rPr>
        <w:rFonts w:hint="default"/>
      </w:rPr>
    </w:lvl>
    <w:lvl w:ilvl="4" w:tplc="4732A518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208E50E2">
      <w:numFmt w:val="bullet"/>
      <w:lvlText w:val="•"/>
      <w:lvlJc w:val="left"/>
      <w:pPr>
        <w:ind w:left="5335" w:hanging="305"/>
      </w:pPr>
      <w:rPr>
        <w:rFonts w:hint="default"/>
      </w:rPr>
    </w:lvl>
    <w:lvl w:ilvl="6" w:tplc="88DCEE54">
      <w:numFmt w:val="bullet"/>
      <w:lvlText w:val="•"/>
      <w:lvlJc w:val="left"/>
      <w:pPr>
        <w:ind w:left="6318" w:hanging="305"/>
      </w:pPr>
      <w:rPr>
        <w:rFonts w:hint="default"/>
      </w:rPr>
    </w:lvl>
    <w:lvl w:ilvl="7" w:tplc="CAFCD7EE"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573048FA">
      <w:numFmt w:val="bullet"/>
      <w:lvlText w:val="•"/>
      <w:lvlJc w:val="left"/>
      <w:pPr>
        <w:ind w:left="828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379A"/>
    <w:rsid w:val="002241D2"/>
    <w:rsid w:val="00255FC5"/>
    <w:rsid w:val="0093379A"/>
    <w:rsid w:val="009B75FC"/>
    <w:rsid w:val="00C87748"/>
    <w:rsid w:val="00FA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79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379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3379A"/>
  </w:style>
  <w:style w:type="paragraph" w:customStyle="1" w:styleId="TableParagraph">
    <w:name w:val="Table Paragraph"/>
    <w:basedOn w:val="Normal"/>
    <w:uiPriority w:val="1"/>
    <w:qFormat/>
    <w:rsid w:val="0093379A"/>
  </w:style>
  <w:style w:type="paragraph" w:styleId="BalloonText">
    <w:name w:val="Balloon Text"/>
    <w:basedOn w:val="Normal"/>
    <w:link w:val="BalloonTextChar"/>
    <w:uiPriority w:val="99"/>
    <w:semiHidden/>
    <w:unhideWhenUsed/>
    <w:rsid w:val="0022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D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4</cp:revision>
  <dcterms:created xsi:type="dcterms:W3CDTF">2019-09-24T06:45:00Z</dcterms:created>
  <dcterms:modified xsi:type="dcterms:W3CDTF">2019-09-26T10:57:00Z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