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6E" w:rsidRPr="00F2686A" w:rsidRDefault="004E7425" w:rsidP="004E7425">
      <w:pPr>
        <w:pStyle w:val="BodyText"/>
        <w:ind w:firstLine="720"/>
      </w:pPr>
      <w:r>
        <w:rPr>
          <w:rFonts w:ascii="Times New Roman"/>
          <w:noProof/>
          <w:sz w:val="31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46355</wp:posOffset>
            </wp:positionV>
            <wp:extent cx="562610" cy="564515"/>
            <wp:effectExtent l="19050" t="0" r="889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2686A">
        <w:t>Општина</w:t>
      </w:r>
      <w:proofErr w:type="spellEnd"/>
      <w:r w:rsidR="00F2686A">
        <w:t xml:space="preserve"> </w:t>
      </w:r>
      <w:proofErr w:type="spellStart"/>
      <w:r w:rsidR="00F2686A">
        <w:t>Мало</w:t>
      </w:r>
      <w:proofErr w:type="spellEnd"/>
      <w:r w:rsidR="00F2686A">
        <w:t xml:space="preserve"> </w:t>
      </w:r>
      <w:proofErr w:type="spellStart"/>
      <w:r w:rsidR="00F2686A">
        <w:t>Црниће</w:t>
      </w:r>
      <w:proofErr w:type="spellEnd"/>
    </w:p>
    <w:p w:rsidR="00F2686A" w:rsidRDefault="00F2686A" w:rsidP="004E7425">
      <w:pPr>
        <w:pStyle w:val="BodyText"/>
        <w:ind w:right="19" w:firstLine="720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</w:p>
    <w:p w:rsidR="004E7425" w:rsidRDefault="00F2686A" w:rsidP="004E7425">
      <w:pPr>
        <w:pStyle w:val="BodyText"/>
        <w:ind w:right="19" w:firstLine="720"/>
        <w:rPr>
          <w:lang/>
        </w:rPr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локаллни</w:t>
      </w:r>
      <w:proofErr w:type="spellEnd"/>
      <w:r w:rsidR="004E7425">
        <w:t xml:space="preserve"> </w:t>
      </w:r>
      <w:proofErr w:type="spellStart"/>
      <w:r w:rsidR="004E7425">
        <w:t>економски</w:t>
      </w:r>
      <w:proofErr w:type="spellEnd"/>
      <w:r w:rsidR="004E7425">
        <w:t xml:space="preserve"> </w:t>
      </w:r>
      <w:proofErr w:type="spellStart"/>
      <w:r w:rsidR="004E7425">
        <w:t>развој</w:t>
      </w:r>
      <w:proofErr w:type="spellEnd"/>
      <w:r w:rsidR="004E7425">
        <w:t xml:space="preserve">, </w:t>
      </w:r>
      <w:proofErr w:type="spellStart"/>
      <w:r w:rsidR="004E7425">
        <w:t>локалну</w:t>
      </w:r>
      <w:proofErr w:type="spellEnd"/>
    </w:p>
    <w:p w:rsidR="00F2686A" w:rsidRPr="004E7425" w:rsidRDefault="004E7425" w:rsidP="004E7425">
      <w:pPr>
        <w:pStyle w:val="BodyText"/>
        <w:ind w:right="19" w:firstLine="720"/>
        <w:rPr>
          <w:lang/>
        </w:rPr>
      </w:pPr>
      <w:r>
        <w:rPr>
          <w:lang/>
        </w:rPr>
        <w:t>пореску управу и инспекцијске послове</w:t>
      </w:r>
      <w:r w:rsidR="00F2686A">
        <w:t xml:space="preserve"> </w:t>
      </w:r>
      <w:r>
        <w:rPr>
          <w:lang/>
        </w:rPr>
        <w:t xml:space="preserve">                                                                                 </w:t>
      </w:r>
    </w:p>
    <w:p w:rsidR="00555C6E" w:rsidRPr="00F2686A" w:rsidRDefault="003B2832" w:rsidP="00F2686A">
      <w:pPr>
        <w:pStyle w:val="BodyText"/>
        <w:ind w:left="1659" w:right="-264"/>
        <w:rPr>
          <w:rFonts w:ascii="Times New Roman" w:hAnsi="Times New Roman"/>
        </w:rPr>
      </w:pPr>
      <w:r>
        <w:br w:type="column"/>
      </w:r>
      <w:proofErr w:type="spellStart"/>
      <w:r w:rsidR="00F2686A">
        <w:rPr>
          <w:rFonts w:ascii="Times New Roman" w:hAnsi="Times New Roman"/>
        </w:rPr>
        <w:lastRenderedPageBreak/>
        <w:t>Ознака</w:t>
      </w:r>
      <w:proofErr w:type="spellEnd"/>
      <w:r w:rsidR="00F2686A">
        <w:rPr>
          <w:rFonts w:ascii="Times New Roman" w:hAnsi="Times New Roman"/>
        </w:rPr>
        <w:t>: КЛ -1</w:t>
      </w:r>
    </w:p>
    <w:p w:rsidR="00555C6E" w:rsidRDefault="003B2832">
      <w:pPr>
        <w:pStyle w:val="BodyText"/>
        <w:spacing w:before="1"/>
        <w:ind w:left="771" w:right="130"/>
        <w:jc w:val="center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зелених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површина</w:t>
      </w:r>
      <w:proofErr w:type="spellEnd"/>
    </w:p>
    <w:p w:rsidR="004E7425" w:rsidRPr="004E7425" w:rsidRDefault="004E7425">
      <w:pPr>
        <w:pStyle w:val="BodyText"/>
        <w:spacing w:before="1"/>
        <w:ind w:left="771" w:right="130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Обавезе вршиоца комуналне делатности</w:t>
      </w:r>
    </w:p>
    <w:p w:rsidR="00555C6E" w:rsidRDefault="00555C6E">
      <w:pPr>
        <w:jc w:val="center"/>
        <w:rPr>
          <w:rFonts w:ascii="Times New Roman" w:hAnsi="Times New Roman"/>
        </w:rPr>
        <w:sectPr w:rsidR="00555C6E" w:rsidSect="004E7425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5094" w:space="2289"/>
            <w:col w:w="3217"/>
          </w:cols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555C6E" w:rsidTr="004E7425">
        <w:trPr>
          <w:trHeight w:val="395"/>
        </w:trPr>
        <w:tc>
          <w:tcPr>
            <w:tcW w:w="10260" w:type="dxa"/>
            <w:gridSpan w:val="5"/>
          </w:tcPr>
          <w:p w:rsidR="00555C6E" w:rsidRPr="004E7425" w:rsidRDefault="003B2832" w:rsidP="004E7425">
            <w:pPr>
              <w:pStyle w:val="TableParagraph"/>
              <w:rPr>
                <w:b/>
                <w:sz w:val="20"/>
              </w:rPr>
            </w:pPr>
            <w:r w:rsidRPr="004E7425">
              <w:rPr>
                <w:b/>
                <w:sz w:val="20"/>
              </w:rPr>
              <w:lastRenderedPageBreak/>
              <w:t xml:space="preserve">ПРАВНИ ОСНОВ- </w:t>
            </w:r>
            <w:proofErr w:type="spellStart"/>
            <w:r w:rsidRPr="004E7425">
              <w:rPr>
                <w:b/>
                <w:sz w:val="20"/>
              </w:rPr>
              <w:t>Одлука</w:t>
            </w:r>
            <w:proofErr w:type="spellEnd"/>
            <w:r w:rsidRPr="004E7425">
              <w:rPr>
                <w:b/>
                <w:sz w:val="20"/>
              </w:rPr>
              <w:t xml:space="preserve"> о </w:t>
            </w:r>
            <w:proofErr w:type="spellStart"/>
            <w:r w:rsidRPr="004E7425">
              <w:rPr>
                <w:b/>
                <w:sz w:val="20"/>
              </w:rPr>
              <w:t>комуналном</w:t>
            </w:r>
            <w:proofErr w:type="spellEnd"/>
            <w:r w:rsidRPr="004E7425">
              <w:rPr>
                <w:b/>
                <w:sz w:val="20"/>
              </w:rPr>
              <w:t xml:space="preserve"> </w:t>
            </w:r>
            <w:proofErr w:type="spellStart"/>
            <w:r w:rsidR="00F2686A" w:rsidRPr="004E7425">
              <w:rPr>
                <w:b/>
                <w:sz w:val="20"/>
              </w:rPr>
              <w:t>реду</w:t>
            </w:r>
            <w:proofErr w:type="spellEnd"/>
            <w:r w:rsidRPr="004E7425">
              <w:rPr>
                <w:b/>
                <w:sz w:val="20"/>
              </w:rPr>
              <w:t>(„</w:t>
            </w:r>
            <w:proofErr w:type="spellStart"/>
            <w:r w:rsidRPr="004E7425">
              <w:rPr>
                <w:b/>
                <w:sz w:val="20"/>
              </w:rPr>
              <w:t>Службени</w:t>
            </w:r>
            <w:proofErr w:type="spellEnd"/>
            <w:r w:rsidRPr="004E7425">
              <w:rPr>
                <w:b/>
                <w:sz w:val="20"/>
              </w:rPr>
              <w:t xml:space="preserve"> </w:t>
            </w:r>
            <w:proofErr w:type="spellStart"/>
            <w:r w:rsidR="00F2686A" w:rsidRPr="004E7425">
              <w:rPr>
                <w:b/>
                <w:sz w:val="20"/>
              </w:rPr>
              <w:t>гласник</w:t>
            </w:r>
            <w:proofErr w:type="spellEnd"/>
            <w:r w:rsidR="00F2686A" w:rsidRPr="004E7425">
              <w:rPr>
                <w:b/>
                <w:sz w:val="20"/>
              </w:rPr>
              <w:t xml:space="preserve"> </w:t>
            </w:r>
            <w:proofErr w:type="spellStart"/>
            <w:r w:rsidR="00F2686A" w:rsidRPr="004E7425">
              <w:rPr>
                <w:b/>
                <w:sz w:val="20"/>
              </w:rPr>
              <w:t>општине</w:t>
            </w:r>
            <w:proofErr w:type="spellEnd"/>
            <w:r w:rsidR="00F2686A" w:rsidRPr="004E7425">
              <w:rPr>
                <w:b/>
                <w:sz w:val="20"/>
              </w:rPr>
              <w:t xml:space="preserve"> </w:t>
            </w:r>
            <w:proofErr w:type="spellStart"/>
            <w:r w:rsidR="00F2686A" w:rsidRPr="004E7425">
              <w:rPr>
                <w:b/>
                <w:sz w:val="20"/>
              </w:rPr>
              <w:t>М.Црниће</w:t>
            </w:r>
            <w:proofErr w:type="spellEnd"/>
            <w:r w:rsidR="00F2686A" w:rsidRPr="004E7425">
              <w:rPr>
                <w:b/>
                <w:sz w:val="20"/>
              </w:rPr>
              <w:t xml:space="preserve">“, </w:t>
            </w:r>
            <w:proofErr w:type="spellStart"/>
            <w:r w:rsidR="00F2686A" w:rsidRPr="004E7425">
              <w:rPr>
                <w:b/>
                <w:sz w:val="20"/>
              </w:rPr>
              <w:t>број</w:t>
            </w:r>
            <w:proofErr w:type="spellEnd"/>
            <w:r w:rsidR="00F2686A" w:rsidRPr="004E7425">
              <w:rPr>
                <w:b/>
                <w:sz w:val="20"/>
              </w:rPr>
              <w:t xml:space="preserve"> 19/2016</w:t>
            </w:r>
            <w:r w:rsidRPr="004E7425">
              <w:rPr>
                <w:b/>
                <w:sz w:val="20"/>
              </w:rPr>
              <w:t>)</w:t>
            </w:r>
          </w:p>
        </w:tc>
      </w:tr>
      <w:tr w:rsidR="00555C6E">
        <w:trPr>
          <w:trHeight w:val="1427"/>
        </w:trPr>
        <w:tc>
          <w:tcPr>
            <w:tcW w:w="10260" w:type="dxa"/>
            <w:gridSpan w:val="5"/>
          </w:tcPr>
          <w:p w:rsidR="00555C6E" w:rsidRPr="00F2686A" w:rsidRDefault="003B2832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26" w:line="322" w:lineRule="exact"/>
              <w:ind w:hanging="306"/>
              <w:rPr>
                <w:sz w:val="18"/>
                <w:szCs w:val="18"/>
              </w:rPr>
            </w:pPr>
            <w:proofErr w:type="spellStart"/>
            <w:r w:rsidRPr="00F2686A">
              <w:rPr>
                <w:sz w:val="18"/>
                <w:szCs w:val="18"/>
              </w:rPr>
              <w:t>јавно</w:t>
            </w:r>
            <w:proofErr w:type="spellEnd"/>
            <w:r w:rsidRPr="00F2686A">
              <w:rPr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комунално</w:t>
            </w:r>
            <w:proofErr w:type="spellEnd"/>
            <w:r w:rsidRPr="00F2686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предузеће</w:t>
            </w:r>
            <w:proofErr w:type="spellEnd"/>
          </w:p>
          <w:p w:rsidR="00555C6E" w:rsidRPr="00F2686A" w:rsidRDefault="003B2832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0"/>
              <w:ind w:left="434" w:hanging="328"/>
              <w:rPr>
                <w:sz w:val="18"/>
                <w:szCs w:val="18"/>
              </w:rPr>
            </w:pPr>
            <w:proofErr w:type="spellStart"/>
            <w:r w:rsidRPr="00F2686A">
              <w:rPr>
                <w:sz w:val="18"/>
                <w:szCs w:val="18"/>
              </w:rPr>
              <w:t>месна</w:t>
            </w:r>
            <w:proofErr w:type="spellEnd"/>
            <w:r w:rsidRPr="00F2686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заједница</w:t>
            </w:r>
            <w:proofErr w:type="spellEnd"/>
          </w:p>
          <w:p w:rsidR="00555C6E" w:rsidRDefault="003B2832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4537"/>
              </w:tabs>
              <w:spacing w:before="2"/>
              <w:ind w:left="434" w:hanging="328"/>
              <w:rPr>
                <w:sz w:val="20"/>
              </w:rPr>
            </w:pPr>
            <w:proofErr w:type="spellStart"/>
            <w:r w:rsidRPr="00F2686A">
              <w:rPr>
                <w:sz w:val="18"/>
                <w:szCs w:val="18"/>
              </w:rPr>
              <w:t>други</w:t>
            </w:r>
            <w:proofErr w:type="spellEnd"/>
            <w:r w:rsidRPr="00F2686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субјекат</w:t>
            </w:r>
            <w:proofErr w:type="spellEnd"/>
            <w:r w:rsidRPr="00F2686A">
              <w:rPr>
                <w:sz w:val="18"/>
                <w:szCs w:val="18"/>
              </w:rPr>
              <w:t>_</w:t>
            </w:r>
            <w:r w:rsidRPr="00F2686A">
              <w:rPr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555C6E">
        <w:trPr>
          <w:trHeight w:val="3217"/>
        </w:trPr>
        <w:tc>
          <w:tcPr>
            <w:tcW w:w="10260" w:type="dxa"/>
            <w:gridSpan w:val="5"/>
          </w:tcPr>
          <w:p w:rsidR="00555C6E" w:rsidRPr="00F2686A" w:rsidRDefault="003B2832">
            <w:pPr>
              <w:pStyle w:val="TableParagraph"/>
              <w:spacing w:line="229" w:lineRule="exact"/>
              <w:ind w:left="107"/>
              <w:rPr>
                <w:sz w:val="18"/>
                <w:szCs w:val="18"/>
              </w:rPr>
            </w:pPr>
            <w:proofErr w:type="spellStart"/>
            <w:r w:rsidRPr="00F2686A">
              <w:rPr>
                <w:sz w:val="18"/>
                <w:szCs w:val="18"/>
              </w:rPr>
              <w:t>Надзирани</w:t>
            </w:r>
            <w:proofErr w:type="spellEnd"/>
          </w:p>
          <w:p w:rsidR="00555C6E" w:rsidRPr="00F2686A" w:rsidRDefault="003B2832">
            <w:pPr>
              <w:pStyle w:val="TableParagraph"/>
              <w:tabs>
                <w:tab w:val="left" w:leader="underscore" w:pos="7375"/>
                <w:tab w:val="left" w:pos="9263"/>
              </w:tabs>
              <w:spacing w:before="0" w:line="229" w:lineRule="exact"/>
              <w:ind w:left="107"/>
              <w:rPr>
                <w:sz w:val="18"/>
                <w:szCs w:val="18"/>
              </w:rPr>
            </w:pPr>
            <w:proofErr w:type="spellStart"/>
            <w:r w:rsidRPr="00F2686A">
              <w:rPr>
                <w:sz w:val="18"/>
                <w:szCs w:val="18"/>
              </w:rPr>
              <w:t>субјекат</w:t>
            </w:r>
            <w:proofErr w:type="spellEnd"/>
            <w:r w:rsidRPr="00F26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686A">
              <w:rPr>
                <w:rFonts w:ascii="Times New Roman" w:hAnsi="Times New Roman"/>
                <w:sz w:val="18"/>
                <w:szCs w:val="18"/>
              </w:rPr>
              <w:tab/>
            </w:r>
            <w:r w:rsidRPr="00F2686A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</w:p>
          <w:p w:rsidR="00555C6E" w:rsidRPr="00F2686A" w:rsidRDefault="00555C6E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555C6E" w:rsidRPr="00F2686A" w:rsidRDefault="003B2832">
            <w:pPr>
              <w:pStyle w:val="TableParagraph"/>
              <w:tabs>
                <w:tab w:val="left" w:pos="2516"/>
                <w:tab w:val="left" w:pos="4770"/>
                <w:tab w:val="left" w:pos="5217"/>
                <w:tab w:val="left" w:leader="underscore" w:pos="9682"/>
                <w:tab w:val="left" w:pos="10124"/>
              </w:tabs>
              <w:ind w:left="107"/>
              <w:rPr>
                <w:sz w:val="18"/>
                <w:szCs w:val="18"/>
              </w:rPr>
            </w:pPr>
            <w:proofErr w:type="spellStart"/>
            <w:r w:rsidRPr="00F2686A">
              <w:rPr>
                <w:sz w:val="18"/>
                <w:szCs w:val="18"/>
              </w:rPr>
              <w:t>Матични</w:t>
            </w:r>
            <w:proofErr w:type="spellEnd"/>
            <w:r w:rsidRPr="00F2686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број</w:t>
            </w:r>
            <w:proofErr w:type="spellEnd"/>
            <w:r w:rsidRPr="00F2686A">
              <w:rPr>
                <w:sz w:val="18"/>
                <w:szCs w:val="18"/>
              </w:rPr>
              <w:t>:</w:t>
            </w:r>
            <w:r w:rsidRPr="00F2686A">
              <w:rPr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  <w:r w:rsidRPr="00F2686A">
              <w:rPr>
                <w:sz w:val="18"/>
                <w:szCs w:val="18"/>
              </w:rPr>
              <w:t>_ПИБ:_</w:t>
            </w:r>
            <w:r w:rsidRPr="00F2686A">
              <w:rPr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  <w:r w:rsidRPr="00F2686A">
              <w:rPr>
                <w:sz w:val="18"/>
                <w:szCs w:val="18"/>
              </w:rPr>
              <w:t>_</w:t>
            </w:r>
            <w:r w:rsidRPr="00F2686A">
              <w:rPr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  <w:proofErr w:type="spellStart"/>
            <w:r w:rsidRPr="00F2686A">
              <w:rPr>
                <w:sz w:val="18"/>
                <w:szCs w:val="18"/>
              </w:rPr>
              <w:t>Седиште</w:t>
            </w:r>
            <w:proofErr w:type="spellEnd"/>
            <w:r w:rsidRPr="00F26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686A">
              <w:rPr>
                <w:rFonts w:ascii="Times New Roman" w:hAnsi="Times New Roman"/>
                <w:sz w:val="18"/>
                <w:szCs w:val="18"/>
              </w:rPr>
              <w:tab/>
            </w:r>
            <w:r w:rsidRPr="00F2686A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</w:p>
          <w:p w:rsidR="00555C6E" w:rsidRPr="00F2686A" w:rsidRDefault="00555C6E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555C6E" w:rsidRPr="00F2686A" w:rsidRDefault="003B2832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ind w:left="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86A">
              <w:rPr>
                <w:sz w:val="18"/>
                <w:szCs w:val="18"/>
              </w:rPr>
              <w:t>Одговорно</w:t>
            </w:r>
            <w:proofErr w:type="spellEnd"/>
            <w:r w:rsidRPr="00F2686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лице</w:t>
            </w:r>
            <w:proofErr w:type="spellEnd"/>
            <w:r w:rsidRPr="00F2686A">
              <w:rPr>
                <w:sz w:val="18"/>
                <w:szCs w:val="18"/>
              </w:rPr>
              <w:t>:_</w:t>
            </w:r>
            <w:r w:rsidRPr="00F2686A">
              <w:rPr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  <w:r w:rsidRPr="00F2686A">
              <w:rPr>
                <w:sz w:val="18"/>
                <w:szCs w:val="18"/>
              </w:rPr>
              <w:t>_</w:t>
            </w:r>
            <w:r w:rsidRPr="00F2686A">
              <w:rPr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  <w:r w:rsidRPr="00F2686A">
              <w:rPr>
                <w:sz w:val="18"/>
                <w:szCs w:val="18"/>
              </w:rPr>
              <w:t>_</w:t>
            </w:r>
            <w:r w:rsidRPr="00F2686A">
              <w:rPr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  <w:r w:rsidRPr="00F2686A">
              <w:rPr>
                <w:sz w:val="18"/>
                <w:szCs w:val="18"/>
              </w:rPr>
              <w:t>ЈМБГ</w:t>
            </w:r>
            <w:r w:rsidRPr="00F26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686A">
              <w:rPr>
                <w:rFonts w:ascii="Times New Roman" w:hAnsi="Times New Roman"/>
                <w:sz w:val="18"/>
                <w:szCs w:val="18"/>
              </w:rPr>
              <w:tab/>
            </w:r>
            <w:r w:rsidRPr="00F2686A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rFonts w:ascii="Times New Roman" w:hAnsi="Times New Roman"/>
                <w:spacing w:val="20"/>
                <w:sz w:val="18"/>
                <w:szCs w:val="18"/>
                <w:u w:val="single"/>
              </w:rPr>
              <w:t xml:space="preserve"> </w:t>
            </w:r>
          </w:p>
          <w:p w:rsidR="00555C6E" w:rsidRPr="00F2686A" w:rsidRDefault="00555C6E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555C6E" w:rsidRPr="00F2686A" w:rsidRDefault="003B2832">
            <w:pPr>
              <w:pStyle w:val="TableParagraph"/>
              <w:tabs>
                <w:tab w:val="left" w:leader="underscore" w:pos="9833"/>
              </w:tabs>
              <w:spacing w:before="0"/>
              <w:ind w:left="107"/>
              <w:rPr>
                <w:sz w:val="18"/>
                <w:szCs w:val="18"/>
              </w:rPr>
            </w:pPr>
            <w:proofErr w:type="spellStart"/>
            <w:r w:rsidRPr="00F2686A">
              <w:rPr>
                <w:sz w:val="18"/>
                <w:szCs w:val="18"/>
              </w:rPr>
              <w:t>Адреса</w:t>
            </w:r>
            <w:proofErr w:type="spellEnd"/>
            <w:r w:rsidRPr="00F2686A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пребивалишта</w:t>
            </w:r>
            <w:proofErr w:type="spellEnd"/>
            <w:r w:rsidRPr="00F26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686A">
              <w:rPr>
                <w:rFonts w:ascii="Times New Roman" w:hAnsi="Times New Roman"/>
                <w:sz w:val="18"/>
                <w:szCs w:val="18"/>
              </w:rPr>
              <w:tab/>
            </w:r>
            <w:r w:rsidRPr="00F2686A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pacing w:val="-2"/>
                <w:sz w:val="18"/>
                <w:szCs w:val="18"/>
                <w:u w:val="single"/>
              </w:rPr>
              <w:t xml:space="preserve"> </w:t>
            </w:r>
          </w:p>
          <w:p w:rsidR="00555C6E" w:rsidRPr="00F2686A" w:rsidRDefault="00555C6E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555C6E" w:rsidRPr="00F2686A" w:rsidRDefault="003B2832">
            <w:pPr>
              <w:pStyle w:val="TableParagraph"/>
              <w:tabs>
                <w:tab w:val="left" w:pos="5722"/>
                <w:tab w:val="left" w:pos="9722"/>
              </w:tabs>
              <w:ind w:left="107"/>
              <w:rPr>
                <w:sz w:val="18"/>
                <w:szCs w:val="18"/>
              </w:rPr>
            </w:pPr>
            <w:proofErr w:type="spellStart"/>
            <w:r w:rsidRPr="00F2686A">
              <w:rPr>
                <w:sz w:val="18"/>
                <w:szCs w:val="18"/>
              </w:rPr>
              <w:t>Лице</w:t>
            </w:r>
            <w:proofErr w:type="spellEnd"/>
            <w:r w:rsidRPr="00F2686A">
              <w:rPr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које</w:t>
            </w:r>
            <w:proofErr w:type="spellEnd"/>
            <w:r w:rsidRPr="00F2686A">
              <w:rPr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је</w:t>
            </w:r>
            <w:proofErr w:type="spellEnd"/>
            <w:r w:rsidRPr="00F2686A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присутно</w:t>
            </w:r>
            <w:proofErr w:type="spellEnd"/>
            <w:r w:rsidRPr="00F2686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прегледу</w:t>
            </w:r>
            <w:proofErr w:type="spellEnd"/>
            <w:r w:rsidRPr="00F2686A">
              <w:rPr>
                <w:sz w:val="18"/>
                <w:szCs w:val="18"/>
              </w:rPr>
              <w:t>:</w:t>
            </w:r>
            <w:r w:rsidRPr="00F2686A">
              <w:rPr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  <w:r w:rsidRPr="00F2686A">
              <w:rPr>
                <w:sz w:val="18"/>
                <w:szCs w:val="18"/>
              </w:rPr>
              <w:t>_</w:t>
            </w:r>
            <w:r w:rsidRPr="00F2686A">
              <w:rPr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конт</w:t>
            </w:r>
            <w:proofErr w:type="spellEnd"/>
            <w:r w:rsidRPr="00F2686A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2686A">
              <w:rPr>
                <w:sz w:val="18"/>
                <w:szCs w:val="18"/>
              </w:rPr>
              <w:t>тел</w:t>
            </w:r>
            <w:proofErr w:type="spellEnd"/>
            <w:proofErr w:type="gramEnd"/>
            <w:r w:rsidRPr="00F2686A">
              <w:rPr>
                <w:sz w:val="18"/>
                <w:szCs w:val="18"/>
              </w:rPr>
              <w:t>.</w:t>
            </w:r>
            <w:r w:rsidRPr="00F2686A">
              <w:rPr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  <w:r w:rsidRPr="00F2686A">
              <w:rPr>
                <w:sz w:val="18"/>
                <w:szCs w:val="18"/>
              </w:rPr>
              <w:t>_</w:t>
            </w:r>
          </w:p>
          <w:p w:rsidR="00555C6E" w:rsidRPr="00F2686A" w:rsidRDefault="00555C6E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555C6E" w:rsidRDefault="003B2832">
            <w:pPr>
              <w:pStyle w:val="TableParagraph"/>
              <w:tabs>
                <w:tab w:val="left" w:leader="underscore" w:pos="7352"/>
                <w:tab w:val="left" w:pos="9912"/>
              </w:tabs>
              <w:ind w:left="107"/>
              <w:rPr>
                <w:sz w:val="20"/>
              </w:rPr>
            </w:pPr>
            <w:proofErr w:type="spellStart"/>
            <w:r w:rsidRPr="00F2686A">
              <w:rPr>
                <w:sz w:val="18"/>
                <w:szCs w:val="18"/>
              </w:rPr>
              <w:t>Локација</w:t>
            </w:r>
            <w:proofErr w:type="spellEnd"/>
            <w:r w:rsidRPr="00F2686A">
              <w:rPr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предмета</w:t>
            </w:r>
            <w:proofErr w:type="spellEnd"/>
            <w:r w:rsidRPr="00F2686A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F2686A">
              <w:rPr>
                <w:sz w:val="18"/>
                <w:szCs w:val="18"/>
              </w:rPr>
              <w:t>контроле</w:t>
            </w:r>
            <w:proofErr w:type="spellEnd"/>
            <w:r w:rsidRPr="00F26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686A">
              <w:rPr>
                <w:rFonts w:ascii="Times New Roman" w:hAnsi="Times New Roman"/>
                <w:sz w:val="18"/>
                <w:szCs w:val="18"/>
              </w:rPr>
              <w:tab/>
            </w:r>
            <w:r w:rsidRPr="00F2686A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F2686A">
              <w:rPr>
                <w:sz w:val="18"/>
                <w:szCs w:val="18"/>
                <w:u w:val="single"/>
              </w:rPr>
              <w:tab/>
            </w:r>
          </w:p>
        </w:tc>
      </w:tr>
      <w:tr w:rsidR="00555C6E">
        <w:trPr>
          <w:trHeight w:val="460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spacing w:before="0"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spacing w:before="0"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110"/>
              <w:ind w:left="54" w:right="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110"/>
              <w:ind w:left="54" w:right="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555C6E">
        <w:trPr>
          <w:trHeight w:val="921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јавна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зелена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планом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програмом</w:t>
            </w:r>
            <w:proofErr w:type="spellEnd"/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10"/>
              <w:rPr>
                <w:rFonts w:ascii="Times New Roman"/>
              </w:rPr>
            </w:pPr>
          </w:p>
          <w:p w:rsidR="00555C6E" w:rsidRDefault="003B2832" w:rsidP="00F2686A">
            <w:pPr>
              <w:pStyle w:val="TableParagraph"/>
              <w:spacing w:before="0"/>
              <w:ind w:left="53" w:right="214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545" cy="13854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да-</w:t>
            </w:r>
            <w:r w:rsidR="00F2686A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227"/>
              <w:ind w:left="54" w:right="311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545" cy="13854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5C6E">
        <w:trPr>
          <w:trHeight w:val="597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јавна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зелена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сврху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намењена</w:t>
            </w:r>
            <w:proofErr w:type="spellEnd"/>
          </w:p>
        </w:tc>
        <w:tc>
          <w:tcPr>
            <w:tcW w:w="1140" w:type="dxa"/>
          </w:tcPr>
          <w:p w:rsidR="00555C6E" w:rsidRDefault="003B2832" w:rsidP="00F2686A">
            <w:pPr>
              <w:pStyle w:val="TableParagraph"/>
              <w:spacing w:before="102"/>
              <w:ind w:left="53" w:right="214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8545" cy="13854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да-</w:t>
            </w:r>
            <w:r w:rsidR="00F2686A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66"/>
              <w:ind w:left="54" w:right="311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8545" cy="13854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5C6E">
        <w:trPr>
          <w:trHeight w:val="597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редовно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нега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обнова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биљног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засада</w:t>
            </w:r>
            <w:proofErr w:type="spellEnd"/>
          </w:p>
        </w:tc>
        <w:tc>
          <w:tcPr>
            <w:tcW w:w="1140" w:type="dxa"/>
          </w:tcPr>
          <w:p w:rsidR="00555C6E" w:rsidRDefault="003B2832" w:rsidP="00F2686A">
            <w:pPr>
              <w:pStyle w:val="TableParagraph"/>
              <w:spacing w:before="102"/>
              <w:ind w:left="53" w:right="214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545" cy="13854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да-</w:t>
            </w:r>
            <w:r w:rsidR="00F2686A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66"/>
              <w:ind w:left="54" w:right="311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545" cy="13854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5C6E">
        <w:trPr>
          <w:trHeight w:val="921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 w:right="84"/>
              <w:rPr>
                <w:sz w:val="20"/>
              </w:rPr>
            </w:pPr>
            <w:proofErr w:type="spellStart"/>
            <w:r>
              <w:rPr>
                <w:sz w:val="20"/>
              </w:rPr>
              <w:t>одржавају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стазе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путеви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урбани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мобилијар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припада</w:t>
            </w:r>
            <w:proofErr w:type="spellEnd"/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10"/>
              <w:rPr>
                <w:rFonts w:ascii="Times New Roman"/>
              </w:rPr>
            </w:pPr>
          </w:p>
          <w:p w:rsidR="00555C6E" w:rsidRDefault="003B2832">
            <w:pPr>
              <w:pStyle w:val="TableParagraph"/>
              <w:spacing w:before="0"/>
              <w:ind w:left="53" w:right="214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545" cy="13854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="00F2686A">
              <w:rPr>
                <w:sz w:val="20"/>
              </w:rPr>
              <w:t>да-1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227"/>
              <w:ind w:left="54" w:right="311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545" cy="13854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5C6E">
        <w:trPr>
          <w:trHeight w:val="597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контролисана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очишћена</w:t>
            </w:r>
            <w:proofErr w:type="spellEnd"/>
          </w:p>
        </w:tc>
        <w:tc>
          <w:tcPr>
            <w:tcW w:w="1140" w:type="dxa"/>
          </w:tcPr>
          <w:p w:rsidR="00555C6E" w:rsidRPr="00F2686A" w:rsidRDefault="003B2832">
            <w:pPr>
              <w:pStyle w:val="TableParagraph"/>
              <w:spacing w:before="102"/>
              <w:ind w:left="54" w:right="213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38545" cy="13854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да-</w:t>
            </w:r>
            <w:r w:rsidR="00F2686A">
              <w:rPr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66"/>
              <w:ind w:left="54" w:right="311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38545" cy="13854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5C6E">
        <w:trPr>
          <w:trHeight w:val="690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залива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биљни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засад</w:t>
            </w:r>
            <w:proofErr w:type="spellEnd"/>
          </w:p>
        </w:tc>
        <w:tc>
          <w:tcPr>
            <w:tcW w:w="1140" w:type="dxa"/>
          </w:tcPr>
          <w:p w:rsidR="00555C6E" w:rsidRPr="00F2686A" w:rsidRDefault="003B2832">
            <w:pPr>
              <w:pStyle w:val="TableParagraph"/>
              <w:spacing w:before="148"/>
              <w:ind w:left="54" w:right="213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8545" cy="138545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да-</w:t>
            </w:r>
            <w:r w:rsidR="00F2686A">
              <w:rPr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111"/>
              <w:ind w:left="54" w:right="311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8545" cy="138545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5C6E">
        <w:trPr>
          <w:trHeight w:val="918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штити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биљни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засад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инсеката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биљних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корова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7"/>
              <w:rPr>
                <w:rFonts w:ascii="Times New Roman"/>
              </w:rPr>
            </w:pPr>
          </w:p>
          <w:p w:rsidR="00555C6E" w:rsidRPr="00F2686A" w:rsidRDefault="003B2832">
            <w:pPr>
              <w:pStyle w:val="TableParagraph"/>
              <w:spacing w:before="0"/>
              <w:ind w:left="54" w:right="213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8545" cy="138545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да-</w:t>
            </w:r>
            <w:r w:rsidR="00F2686A">
              <w:rPr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227"/>
              <w:ind w:left="54" w:right="311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8545" cy="138545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555C6E" w:rsidRDefault="00555C6E">
      <w:pPr>
        <w:rPr>
          <w:rFonts w:ascii="Times New Roman"/>
          <w:sz w:val="18"/>
        </w:rPr>
        <w:sectPr w:rsidR="00555C6E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555C6E">
        <w:trPr>
          <w:trHeight w:val="918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 w:right="84"/>
              <w:rPr>
                <w:sz w:val="20"/>
              </w:rPr>
            </w:pPr>
            <w:proofErr w:type="spellStart"/>
            <w:r>
              <w:rPr>
                <w:sz w:val="20"/>
              </w:rPr>
              <w:t>дрворедне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саднице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угрожавају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подземне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надземне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пролаз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пешака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возила</w:t>
            </w:r>
            <w:proofErr w:type="spellEnd"/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10"/>
              <w:rPr>
                <w:rFonts w:ascii="Times New Roman"/>
              </w:rPr>
            </w:pPr>
          </w:p>
          <w:p w:rsidR="00555C6E" w:rsidRPr="00F2686A" w:rsidRDefault="003B2832">
            <w:pPr>
              <w:pStyle w:val="TableParagraph"/>
              <w:spacing w:before="0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8545" cy="133003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F2686A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227"/>
              <w:ind w:left="54" w:right="293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545" cy="133003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5C6E">
        <w:trPr>
          <w:trHeight w:val="690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дрвеће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орезано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обликоване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круне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уређени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травњаци</w:t>
            </w:r>
            <w:proofErr w:type="spellEnd"/>
          </w:p>
        </w:tc>
        <w:tc>
          <w:tcPr>
            <w:tcW w:w="1140" w:type="dxa"/>
          </w:tcPr>
          <w:p w:rsidR="00555C6E" w:rsidRPr="00F2686A" w:rsidRDefault="003B2832">
            <w:pPr>
              <w:pStyle w:val="TableParagraph"/>
              <w:spacing w:before="148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545" cy="133003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F2686A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111"/>
              <w:ind w:left="54" w:right="293"/>
              <w:jc w:val="center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38545" cy="133003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5C6E">
        <w:trPr>
          <w:trHeight w:val="688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трава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покошена</w:t>
            </w:r>
            <w:proofErr w:type="spellEnd"/>
          </w:p>
        </w:tc>
        <w:tc>
          <w:tcPr>
            <w:tcW w:w="1140" w:type="dxa"/>
          </w:tcPr>
          <w:p w:rsidR="00555C6E" w:rsidRPr="00F2686A" w:rsidRDefault="003B2832">
            <w:pPr>
              <w:pStyle w:val="TableParagraph"/>
              <w:spacing w:before="148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38545" cy="133003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F2686A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111"/>
              <w:ind w:left="54" w:right="293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8545" cy="133003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5C6E">
        <w:trPr>
          <w:trHeight w:val="690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сеча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стабала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органа</w:t>
            </w:r>
            <w:proofErr w:type="spellEnd"/>
          </w:p>
        </w:tc>
        <w:tc>
          <w:tcPr>
            <w:tcW w:w="1140" w:type="dxa"/>
          </w:tcPr>
          <w:p w:rsidR="00555C6E" w:rsidRPr="00F2686A" w:rsidRDefault="003B2832">
            <w:pPr>
              <w:pStyle w:val="TableParagraph"/>
              <w:spacing w:before="150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8545" cy="133003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F2686A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114"/>
              <w:ind w:left="54" w:right="293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8545" cy="133003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5C6E">
        <w:trPr>
          <w:trHeight w:val="690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жардињере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ђубријере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уредне</w:t>
            </w:r>
            <w:proofErr w:type="spellEnd"/>
          </w:p>
        </w:tc>
        <w:tc>
          <w:tcPr>
            <w:tcW w:w="1140" w:type="dxa"/>
          </w:tcPr>
          <w:p w:rsidR="00555C6E" w:rsidRPr="00F2686A" w:rsidRDefault="003B2832">
            <w:pPr>
              <w:pStyle w:val="TableParagraph"/>
              <w:spacing w:before="145"/>
              <w:ind w:right="233"/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8545" cy="133003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да-</w:t>
            </w:r>
            <w:r w:rsidR="00F2686A">
              <w:rPr>
                <w:w w:val="95"/>
                <w:position w:val="2"/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111"/>
              <w:ind w:left="54" w:right="293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8545" cy="133003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5C6E">
        <w:trPr>
          <w:trHeight w:val="918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прикупљени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материјал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приликом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орезивња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дрвећа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уређења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травњака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одмах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уклоњен</w:t>
            </w:r>
            <w:proofErr w:type="spellEnd"/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10"/>
              <w:rPr>
                <w:rFonts w:ascii="Times New Roman"/>
              </w:rPr>
            </w:pPr>
          </w:p>
          <w:p w:rsidR="00555C6E" w:rsidRPr="00F2686A" w:rsidRDefault="003B2832">
            <w:pPr>
              <w:pStyle w:val="TableParagraph"/>
              <w:spacing w:before="0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545" cy="133003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F2686A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223"/>
              <w:ind w:left="54" w:right="293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8545" cy="133003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4"/>
              </w:rPr>
              <w:t>не</w:t>
            </w:r>
            <w:r>
              <w:rPr>
                <w:position w:val="1"/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5C6E">
        <w:trPr>
          <w:trHeight w:val="921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уклоњена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стабла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гране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друго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растиње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оштећено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елементарних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непогода</w:t>
            </w:r>
            <w:proofErr w:type="spellEnd"/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10"/>
              <w:rPr>
                <w:rFonts w:ascii="Times New Roman"/>
              </w:rPr>
            </w:pPr>
          </w:p>
          <w:p w:rsidR="00555C6E" w:rsidRPr="00F2686A" w:rsidRDefault="003B2832">
            <w:pPr>
              <w:pStyle w:val="TableParagraph"/>
              <w:spacing w:before="0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8545" cy="133003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F2686A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3B2832">
            <w:pPr>
              <w:pStyle w:val="TableParagraph"/>
              <w:spacing w:before="227"/>
              <w:ind w:left="54" w:right="293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8545" cy="133003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5C6E">
        <w:trPr>
          <w:trHeight w:val="1149"/>
        </w:trPr>
        <w:tc>
          <w:tcPr>
            <w:tcW w:w="7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12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55C6E" w:rsidRDefault="003B2832">
            <w:pPr>
              <w:pStyle w:val="TableParagraph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донет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случај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наступања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непредвиђених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околности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обављању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штрајка</w:t>
            </w:r>
            <w:proofErr w:type="spellEnd"/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555C6E" w:rsidRPr="00F2686A" w:rsidRDefault="003B2832">
            <w:pPr>
              <w:pStyle w:val="TableParagraph"/>
              <w:spacing w:before="0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38545" cy="133003"/>
                  <wp:effectExtent l="0" t="0" r="0" b="0"/>
                  <wp:docPr id="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F2686A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555C6E" w:rsidRDefault="003B2832">
            <w:pPr>
              <w:pStyle w:val="TableParagraph"/>
              <w:spacing w:before="0"/>
              <w:ind w:left="54" w:right="293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8545" cy="133003"/>
                  <wp:effectExtent l="0" t="0" r="0" b="0"/>
                  <wp:docPr id="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5" cy="1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5C6E">
        <w:trPr>
          <w:trHeight w:val="690"/>
        </w:trPr>
        <w:tc>
          <w:tcPr>
            <w:tcW w:w="10260" w:type="dxa"/>
            <w:gridSpan w:val="5"/>
          </w:tcPr>
          <w:p w:rsidR="00555C6E" w:rsidRPr="00F2686A" w:rsidRDefault="003B2832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F2686A" w:rsidRDefault="00CF75C2" w:rsidP="00F2686A">
      <w:pPr>
        <w:pStyle w:val="BodyText"/>
        <w:rPr>
          <w:b/>
          <w:sz w:val="24"/>
        </w:rPr>
      </w:pPr>
      <w:r w:rsidRPr="00CF75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01.4pt;margin-top:53.8pt;width:9.65pt;height:17.7pt;z-index:-252405760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70" type="#_x0000_t202" style="position:absolute;margin-left:458.4pt;margin-top:53.8pt;width:9.65pt;height:17.7pt;z-index:-252404736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69" type="#_x0000_t202" style="position:absolute;margin-left:401.4pt;margin-top:94.5pt;width:9.65pt;height:17.7pt;z-index:-252403712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68" type="#_x0000_t202" style="position:absolute;margin-left:458.4pt;margin-top:94.5pt;width:9.65pt;height:17.7pt;z-index:-252402688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67" type="#_x0000_t202" style="position:absolute;margin-left:401.4pt;margin-top:129.55pt;width:9.65pt;height:17.7pt;z-index:-252401664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66" type="#_x0000_t202" style="position:absolute;margin-left:458.4pt;margin-top:129.55pt;width:9.65pt;height:17.7pt;z-index:-252400640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65" type="#_x0000_t202" style="position:absolute;margin-left:401.4pt;margin-top:164.6pt;width:9.65pt;height:17.7pt;z-index:-252399616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64" type="#_x0000_t202" style="position:absolute;margin-left:458.4pt;margin-top:164.6pt;width:9.65pt;height:17.7pt;z-index:-252398592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63" type="#_x0000_t202" style="position:absolute;margin-left:401.4pt;margin-top:199.5pt;width:9.65pt;height:17.7pt;z-index:-252397568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62" type="#_x0000_t202" style="position:absolute;margin-left:458.4pt;margin-top:199.5pt;width:9.65pt;height:17.7pt;z-index:-252396544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61" type="#_x0000_t202" style="position:absolute;margin-left:401.4pt;margin-top:240.3pt;width:9.65pt;height:17.7pt;z-index:-252395520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60" type="#_x0000_t202" style="position:absolute;margin-left:458.4pt;margin-top:240.3pt;width:9.65pt;height:17.7pt;z-index:-252394496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59" type="#_x0000_t202" style="position:absolute;margin-left:401.4pt;margin-top:286.75pt;width:9.65pt;height:17.7pt;z-index:-252393472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58" type="#_x0000_t202" style="position:absolute;margin-left:458.4pt;margin-top:286.75pt;width:9.65pt;height:17.7pt;z-index:-252392448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57" type="#_x0000_t202" style="position:absolute;margin-left:401.4pt;margin-top:339.05pt;width:9.65pt;height:17.7pt;z-index:-252391424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F75C2">
        <w:pict>
          <v:shape id="_x0000_s1056" type="#_x0000_t202" style="position:absolute;margin-left:458.4pt;margin-top:339.05pt;width:9.65pt;height:17.7pt;z-index:-252390400;mso-position-horizontal-relative:page;mso-position-vertical-relative:page" filled="f" stroked="f">
            <v:textbox inset="0,0,0,0">
              <w:txbxContent>
                <w:p w:rsidR="00555C6E" w:rsidRDefault="003B283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3B2832">
        <w:rPr>
          <w:noProof/>
        </w:rPr>
        <w:drawing>
          <wp:anchor distT="0" distB="0" distL="0" distR="0" simplePos="0" relativeHeight="250927104" behindDoc="1" locked="0" layoutInCell="1" allowOverlap="1">
            <wp:simplePos x="0" y="0"/>
            <wp:positionH relativeFrom="page">
              <wp:posOffset>3070165</wp:posOffset>
            </wp:positionH>
            <wp:positionV relativeFrom="page">
              <wp:posOffset>8107657</wp:posOffset>
            </wp:positionV>
            <wp:extent cx="133350" cy="13335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832">
        <w:rPr>
          <w:noProof/>
        </w:rPr>
        <w:drawing>
          <wp:anchor distT="0" distB="0" distL="0" distR="0" simplePos="0" relativeHeight="250928128" behindDoc="1" locked="0" layoutInCell="1" allowOverlap="1">
            <wp:simplePos x="0" y="0"/>
            <wp:positionH relativeFrom="page">
              <wp:posOffset>3070165</wp:posOffset>
            </wp:positionH>
            <wp:positionV relativeFrom="page">
              <wp:posOffset>8368121</wp:posOffset>
            </wp:positionV>
            <wp:extent cx="133350" cy="13335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832">
        <w:rPr>
          <w:noProof/>
        </w:rPr>
        <w:drawing>
          <wp:anchor distT="0" distB="0" distL="0" distR="0" simplePos="0" relativeHeight="250930176" behindDoc="1" locked="0" layoutInCell="1" allowOverlap="1">
            <wp:simplePos x="0" y="0"/>
            <wp:positionH relativeFrom="page">
              <wp:posOffset>3070165</wp:posOffset>
            </wp:positionH>
            <wp:positionV relativeFrom="page">
              <wp:posOffset>8872429</wp:posOffset>
            </wp:positionV>
            <wp:extent cx="133350" cy="13335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C6E" w:rsidRDefault="00F2686A" w:rsidP="00F2686A">
      <w:pPr>
        <w:pStyle w:val="BodyText"/>
        <w:rPr>
          <w:b/>
        </w:rPr>
      </w:pPr>
      <w:r>
        <w:rPr>
          <w:b/>
          <w:sz w:val="24"/>
        </w:rPr>
        <w:t xml:space="preserve">                          </w:t>
      </w:r>
      <w:r w:rsidR="003B2832">
        <w:rPr>
          <w:b/>
          <w:sz w:val="24"/>
        </w:rPr>
        <w:t>РЕЗУЛТАТ ИНСПЕКЦИЈСКОГ НАДЗОРА У БОДОВИМА</w:t>
      </w: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555C6E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555C6E" w:rsidRDefault="003B2832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555C6E" w:rsidRPr="00F2686A" w:rsidRDefault="00F2686A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555C6E">
        <w:trPr>
          <w:trHeight w:val="414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555C6E" w:rsidRDefault="003B2832">
            <w:pPr>
              <w:pStyle w:val="TableParagraph"/>
              <w:spacing w:before="88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555C6E" w:rsidRDefault="00555C6E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555C6E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555C6E" w:rsidRDefault="003B2832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555C6E" w:rsidRDefault="003B2832">
            <w:pPr>
              <w:pStyle w:val="TableParagraph"/>
              <w:spacing w:before="44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555C6E" w:rsidRDefault="003B2832">
            <w:pPr>
              <w:pStyle w:val="TableParagraph"/>
              <w:spacing w:before="44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555C6E" w:rsidRDefault="003B2832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555C6E" w:rsidRDefault="003B2832">
            <w:pPr>
              <w:pStyle w:val="TableParagraph"/>
              <w:spacing w:before="44"/>
              <w:ind w:left="4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555C6E" w:rsidRDefault="003B2832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555C6E">
        <w:trPr>
          <w:trHeight w:val="327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555C6E" w:rsidRDefault="003B2832">
            <w:pPr>
              <w:pStyle w:val="TableParagraph"/>
              <w:spacing w:before="45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C6E" w:rsidRPr="00F2686A" w:rsidRDefault="00F2686A">
            <w:pPr>
              <w:pStyle w:val="TableParagraph"/>
              <w:spacing w:before="45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  <w:r w:rsidR="003B2832" w:rsidRPr="00F2686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95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C6E" w:rsidRPr="00F2686A" w:rsidRDefault="00F2686A">
            <w:pPr>
              <w:pStyle w:val="TableParagraph"/>
              <w:spacing w:before="45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B2832" w:rsidRPr="00F2686A">
              <w:rPr>
                <w:b/>
                <w:sz w:val="20"/>
              </w:rPr>
              <w:t>1-</w:t>
            </w:r>
            <w:r>
              <w:rPr>
                <w:b/>
                <w:sz w:val="20"/>
              </w:rPr>
              <w:t>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C6E" w:rsidRPr="00F2686A" w:rsidRDefault="00F2686A">
            <w:pPr>
              <w:pStyle w:val="TableParagraph"/>
              <w:spacing w:before="45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61-7</w:t>
            </w:r>
            <w:r w:rsidR="003B2832" w:rsidRPr="00F2686A">
              <w:rPr>
                <w:b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C6E" w:rsidRPr="00F2686A" w:rsidRDefault="00F2686A" w:rsidP="00F2686A">
            <w:pPr>
              <w:pStyle w:val="TableParagraph"/>
              <w:spacing w:before="45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41-60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555C6E" w:rsidRPr="00F2686A" w:rsidRDefault="00F2686A">
            <w:pPr>
              <w:pStyle w:val="TableParagraph"/>
              <w:spacing w:before="45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B2832" w:rsidRPr="00F2686A">
              <w:rPr>
                <w:b/>
                <w:sz w:val="20"/>
              </w:rPr>
              <w:t xml:space="preserve">0 и </w:t>
            </w:r>
            <w:proofErr w:type="spellStart"/>
            <w:r w:rsidR="003B2832" w:rsidRPr="00F2686A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555C6E" w:rsidRDefault="00555C6E">
      <w:pPr>
        <w:pStyle w:val="BodyText"/>
        <w:spacing w:after="1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"/>
        <w:gridCol w:w="2280"/>
        <w:gridCol w:w="960"/>
        <w:gridCol w:w="222"/>
        <w:gridCol w:w="1038"/>
        <w:gridCol w:w="5400"/>
        <w:gridCol w:w="195"/>
      </w:tblGrid>
      <w:tr w:rsidR="00555C6E" w:rsidTr="00F2686A">
        <w:trPr>
          <w:trHeight w:val="361"/>
        </w:trPr>
        <w:tc>
          <w:tcPr>
            <w:tcW w:w="2474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555C6E" w:rsidRDefault="00555C6E">
            <w:pPr>
              <w:pStyle w:val="TableParagraph"/>
              <w:spacing w:before="0"/>
              <w:rPr>
                <w:b/>
              </w:rPr>
            </w:pPr>
          </w:p>
          <w:p w:rsidR="00555C6E" w:rsidRDefault="00555C6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55C6E" w:rsidRDefault="003B2832">
            <w:pPr>
              <w:pStyle w:val="TableParagraph"/>
              <w:spacing w:before="0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55C6E" w:rsidRDefault="003B2832">
            <w:pPr>
              <w:pStyle w:val="TableParagraph"/>
              <w:spacing w:before="6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gridSpan w:val="3"/>
            <w:tcBorders>
              <w:left w:val="nil"/>
              <w:bottom w:val="single" w:sz="6" w:space="0" w:color="000000"/>
            </w:tcBorders>
          </w:tcPr>
          <w:p w:rsidR="00555C6E" w:rsidRDefault="003B2832">
            <w:pPr>
              <w:pStyle w:val="TableParagraph"/>
              <w:spacing w:before="0"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555C6E" w:rsidTr="00F2686A">
        <w:trPr>
          <w:trHeight w:val="368"/>
        </w:trPr>
        <w:tc>
          <w:tcPr>
            <w:tcW w:w="2474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555C6E" w:rsidRDefault="00555C6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C6E" w:rsidRDefault="003B2832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55C6E" w:rsidRDefault="003B2832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555C6E" w:rsidTr="00F2686A">
        <w:trPr>
          <w:trHeight w:val="368"/>
        </w:trPr>
        <w:tc>
          <w:tcPr>
            <w:tcW w:w="2474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555C6E" w:rsidRDefault="00555C6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C6E" w:rsidRDefault="003B2832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55C6E" w:rsidRDefault="003B2832">
            <w:pPr>
              <w:pStyle w:val="TableParagraph"/>
              <w:spacing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555C6E" w:rsidTr="00F2686A">
        <w:trPr>
          <w:trHeight w:val="368"/>
        </w:trPr>
        <w:tc>
          <w:tcPr>
            <w:tcW w:w="2474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555C6E" w:rsidRDefault="00555C6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C6E" w:rsidRDefault="003B2832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55C6E" w:rsidRPr="00F2686A" w:rsidRDefault="00555C6E">
            <w:pPr>
              <w:pStyle w:val="TableParagraph"/>
              <w:spacing w:line="347" w:lineRule="exact"/>
              <w:ind w:left="215"/>
              <w:rPr>
                <w:sz w:val="32"/>
              </w:rPr>
            </w:pPr>
          </w:p>
        </w:tc>
      </w:tr>
      <w:tr w:rsidR="00555C6E" w:rsidTr="00F2686A">
        <w:trPr>
          <w:trHeight w:val="375"/>
        </w:trPr>
        <w:tc>
          <w:tcPr>
            <w:tcW w:w="2474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555C6E" w:rsidRDefault="00555C6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55C6E" w:rsidRDefault="003B2832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gridSpan w:val="3"/>
            <w:tcBorders>
              <w:top w:val="single" w:sz="6" w:space="0" w:color="000000"/>
              <w:left w:val="nil"/>
            </w:tcBorders>
          </w:tcPr>
          <w:p w:rsidR="00555C6E" w:rsidRPr="00F2686A" w:rsidRDefault="00555C6E">
            <w:pPr>
              <w:pStyle w:val="TableParagraph"/>
              <w:spacing w:line="354" w:lineRule="exact"/>
              <w:ind w:left="215"/>
              <w:rPr>
                <w:sz w:val="32"/>
              </w:rPr>
            </w:pPr>
          </w:p>
        </w:tc>
      </w:tr>
      <w:tr w:rsidR="00555C6E" w:rsidTr="00F2686A">
        <w:trPr>
          <w:gridBefore w:val="1"/>
          <w:gridAfter w:val="1"/>
          <w:wBefore w:w="194" w:type="dxa"/>
          <w:wAfter w:w="195" w:type="dxa"/>
          <w:trHeight w:val="337"/>
        </w:trPr>
        <w:tc>
          <w:tcPr>
            <w:tcW w:w="3240" w:type="dxa"/>
            <w:gridSpan w:val="2"/>
            <w:tcBorders>
              <w:right w:val="single" w:sz="6" w:space="0" w:color="000000"/>
            </w:tcBorders>
            <w:shd w:val="clear" w:color="auto" w:fill="F3F3F3"/>
          </w:tcPr>
          <w:p w:rsidR="00555C6E" w:rsidRDefault="003B2832">
            <w:pPr>
              <w:pStyle w:val="TableParagraph"/>
              <w:spacing w:before="49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55C6E" w:rsidRDefault="003B2832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</w:tcBorders>
          </w:tcPr>
          <w:p w:rsidR="00555C6E" w:rsidRDefault="00555C6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555C6E" w:rsidRDefault="00CF75C2">
      <w:pPr>
        <w:pStyle w:val="BodyText"/>
        <w:ind w:left="293"/>
      </w:pPr>
      <w:r>
        <w:pict>
          <v:group id="_x0000_s1028" style="width:496.45pt;height:38.4pt;mso-position-horizontal-relative:char;mso-position-vertical-relative:line" coordsize="9929,768">
            <v:rect id="_x0000_s1055" style="position:absolute;left:31;top:28;width:3219;height:341" fillcolor="#f3f3f3" stroked="f"/>
            <v:rect id="_x0000_s1054" style="position:absolute;top:14;width:29;height:17" fillcolor="black" stroked="f"/>
            <v:rect id="_x0000_s1053" style="position:absolute;width:29;height:15" fillcolor="black" stroked="f"/>
            <v:line id="_x0000_s1052" style="position:absolute" from="29,7" to="3247,7" strokeweight=".72pt"/>
            <v:line id="_x0000_s1051" style="position:absolute" from="29,23" to="3247,23" strokecolor="#f3f3f3" strokeweight=".84pt"/>
            <v:rect id="_x0000_s1050" style="position:absolute;left:3247;width:15;height:32" fillcolor="black" stroked="f"/>
            <v:rect id="_x0000_s1049" style="position:absolute;left:3247;width:15;height:15" fillcolor="black" stroked="f"/>
            <v:line id="_x0000_s1048" style="position:absolute" from="3262,14" to="4507,14" strokeweight="1.44pt"/>
            <v:rect id="_x0000_s1047" style="position:absolute;left:4507;top:28;width:15;height:3" fillcolor="black" stroked="f"/>
            <v:rect id="_x0000_s1046" style="position:absolute;left:4507;width:29;height:29" fillcolor="black" stroked="f"/>
            <v:line id="_x0000_s1045" style="position:absolute" from="4536,14" to="9900,14" strokeweight="1.44pt"/>
            <v:rect id="_x0000_s1044" style="position:absolute;left:9900;width:29;height:32" fillcolor="black" stroked="f"/>
            <v:rect id="_x0000_s1043" style="position:absolute;left:9900;width:29;height:29" fillcolor="black" stroked="f"/>
            <v:rect id="_x0000_s1042" style="position:absolute;left:31;top:367;width:3219;height:372" fillcolor="#f3f3f3" stroked="f"/>
            <v:line id="_x0000_s1041" style="position:absolute" from="3262,377" to="4507,377" strokeweight=".72pt"/>
            <v:line id="_x0000_s1040" style="position:absolute" from="4522,377" to="9900,377" strokeweight=".72pt"/>
            <v:line id="_x0000_s1039" style="position:absolute" from="14,31" to="14,768" strokeweight="1.44pt"/>
            <v:rect id="_x0000_s1038" style="position:absolute;left:28;top:739;width:3219;height:29" fillcolor="black" stroked="f"/>
            <v:line id="_x0000_s1037" style="position:absolute" from="3254,31" to="3254,739" strokeweight=".72pt"/>
            <v:rect id="_x0000_s1036" style="position:absolute;left:3247;top:739;width:29;height:29" fillcolor="black" stroked="f"/>
            <v:line id="_x0000_s1035" style="position:absolute" from="3276,754" to="4507,754" strokeweight="1.44pt"/>
            <v:line id="_x0000_s1034" style="position:absolute" from="4514,31" to="4514,739" strokeweight=".72pt"/>
            <v:rect id="_x0000_s1033" style="position:absolute;left:4507;top:739;width:29;height:29" fillcolor="black" stroked="f"/>
            <v:line id="_x0000_s1032" style="position:absolute" from="4536,754" to="9900,754" strokeweight="1.44pt"/>
            <v:line id="_x0000_s1031" style="position:absolute" from="9914,31" to="9914,768" strokeweight="1.44pt"/>
            <v:shape id="_x0000_s1030" type="#_x0000_t202" style="position:absolute;left:3261;top:384;width:1246;height:356" filled="f" stroked="f">
              <v:textbox style="mso-next-textbox:#_x0000_s1030" inset="0,0,0,0">
                <w:txbxContent>
                  <w:p w:rsidR="00555C6E" w:rsidRDefault="003B2832">
                    <w:pPr>
                      <w:spacing w:before="67"/>
                      <w:ind w:left="17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Време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3261;top:28;width:1246;height:341" filled="f" stroked="f">
              <v:textbox style="mso-next-textbox:#_x0000_s1029" inset="0,0,0,0">
                <w:txbxContent>
                  <w:p w:rsidR="00555C6E" w:rsidRDefault="003B2832">
                    <w:pPr>
                      <w:spacing w:before="52"/>
                      <w:ind w:left="17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Место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555C6E" w:rsidRDefault="00555C6E">
      <w:pPr>
        <w:pStyle w:val="BodyText"/>
        <w:rPr>
          <w:b/>
        </w:rPr>
      </w:pPr>
    </w:p>
    <w:p w:rsidR="00555C6E" w:rsidRDefault="00555C6E">
      <w:pPr>
        <w:pStyle w:val="BodyText"/>
        <w:spacing w:before="2"/>
        <w:rPr>
          <w:b/>
          <w:sz w:val="28"/>
        </w:rPr>
      </w:pPr>
    </w:p>
    <w:p w:rsidR="00555C6E" w:rsidRDefault="003B2832">
      <w:pPr>
        <w:pStyle w:val="BodyText"/>
        <w:tabs>
          <w:tab w:val="left" w:pos="5180"/>
          <w:tab w:val="left" w:pos="6934"/>
        </w:tabs>
        <w:spacing w:before="93"/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555C6E" w:rsidRDefault="00555C6E">
      <w:pPr>
        <w:pStyle w:val="BodyText"/>
      </w:pPr>
    </w:p>
    <w:p w:rsidR="00555C6E" w:rsidRDefault="00CF75C2">
      <w:pPr>
        <w:pStyle w:val="BodyText"/>
        <w:spacing w:before="5"/>
        <w:rPr>
          <w:sz w:val="15"/>
        </w:rPr>
      </w:pPr>
      <w:r w:rsidRPr="00CF75C2">
        <w:pict>
          <v:line id="_x0000_s1027" style="position:absolute;z-index:-251618304;mso-wrap-distance-left:0;mso-wrap-distance-right:0;mso-position-horizontal-relative:page" from="90pt,11.05pt" to="205pt,11.05pt" strokeweight=".14056mm">
            <w10:wrap type="topAndBottom" anchorx="page"/>
          </v:line>
        </w:pict>
      </w:r>
      <w:r w:rsidRPr="00CF75C2">
        <w:pict>
          <v:line id="_x0000_s1026" style="position:absolute;z-index:-251617280;mso-wrap-distance-left:0;mso-wrap-distance-right:0;mso-position-horizontal-relative:page" from="380.5pt,11.05pt" to="520.65pt,11.05pt" strokeweight=".14056mm">
            <w10:wrap type="topAndBottom" anchorx="page"/>
          </v:line>
        </w:pict>
      </w:r>
    </w:p>
    <w:sectPr w:rsidR="00555C6E" w:rsidSect="00555C6E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EE4"/>
    <w:multiLevelType w:val="hybridMultilevel"/>
    <w:tmpl w:val="8F566302"/>
    <w:lvl w:ilvl="0" w:tplc="C7908A42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68A604B4">
      <w:numFmt w:val="bullet"/>
      <w:lvlText w:val="•"/>
      <w:lvlJc w:val="left"/>
      <w:pPr>
        <w:ind w:left="1403" w:hanging="305"/>
      </w:pPr>
      <w:rPr>
        <w:rFonts w:hint="default"/>
      </w:rPr>
    </w:lvl>
    <w:lvl w:ilvl="2" w:tplc="EC3691BA">
      <w:numFmt w:val="bullet"/>
      <w:lvlText w:val="•"/>
      <w:lvlJc w:val="left"/>
      <w:pPr>
        <w:ind w:left="2386" w:hanging="305"/>
      </w:pPr>
      <w:rPr>
        <w:rFonts w:hint="default"/>
      </w:rPr>
    </w:lvl>
    <w:lvl w:ilvl="3" w:tplc="FB582AB6">
      <w:numFmt w:val="bullet"/>
      <w:lvlText w:val="•"/>
      <w:lvlJc w:val="left"/>
      <w:pPr>
        <w:ind w:left="3369" w:hanging="305"/>
      </w:pPr>
      <w:rPr>
        <w:rFonts w:hint="default"/>
      </w:rPr>
    </w:lvl>
    <w:lvl w:ilvl="4" w:tplc="01788F90">
      <w:numFmt w:val="bullet"/>
      <w:lvlText w:val="•"/>
      <w:lvlJc w:val="left"/>
      <w:pPr>
        <w:ind w:left="4352" w:hanging="305"/>
      </w:pPr>
      <w:rPr>
        <w:rFonts w:hint="default"/>
      </w:rPr>
    </w:lvl>
    <w:lvl w:ilvl="5" w:tplc="F5127B6C">
      <w:numFmt w:val="bullet"/>
      <w:lvlText w:val="•"/>
      <w:lvlJc w:val="left"/>
      <w:pPr>
        <w:ind w:left="5335" w:hanging="305"/>
      </w:pPr>
      <w:rPr>
        <w:rFonts w:hint="default"/>
      </w:rPr>
    </w:lvl>
    <w:lvl w:ilvl="6" w:tplc="453EECF0">
      <w:numFmt w:val="bullet"/>
      <w:lvlText w:val="•"/>
      <w:lvlJc w:val="left"/>
      <w:pPr>
        <w:ind w:left="6318" w:hanging="305"/>
      </w:pPr>
      <w:rPr>
        <w:rFonts w:hint="default"/>
      </w:rPr>
    </w:lvl>
    <w:lvl w:ilvl="7" w:tplc="3BFCC444">
      <w:numFmt w:val="bullet"/>
      <w:lvlText w:val="•"/>
      <w:lvlJc w:val="left"/>
      <w:pPr>
        <w:ind w:left="7301" w:hanging="305"/>
      </w:pPr>
      <w:rPr>
        <w:rFonts w:hint="default"/>
      </w:rPr>
    </w:lvl>
    <w:lvl w:ilvl="8" w:tplc="DF349026">
      <w:numFmt w:val="bullet"/>
      <w:lvlText w:val="•"/>
      <w:lvlJc w:val="left"/>
      <w:pPr>
        <w:ind w:left="8284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5C6E"/>
    <w:rsid w:val="003B2832"/>
    <w:rsid w:val="004E7425"/>
    <w:rsid w:val="00555C6E"/>
    <w:rsid w:val="006F3392"/>
    <w:rsid w:val="00CF75C2"/>
    <w:rsid w:val="00F2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C6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5C6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55C6E"/>
  </w:style>
  <w:style w:type="paragraph" w:customStyle="1" w:styleId="TableParagraph">
    <w:name w:val="Table Paragraph"/>
    <w:basedOn w:val="Normal"/>
    <w:uiPriority w:val="1"/>
    <w:qFormat/>
    <w:rsid w:val="00555C6E"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6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2019-09-24T10:19:00Z</dcterms:created>
  <dcterms:modified xsi:type="dcterms:W3CDTF">2019-09-26T11:22:00Z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2019-09-24T00:00:00Z</vt:filetime>
  </property>
</Properties>
</file>