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F45" w:rsidRPr="00545CA5" w:rsidRDefault="002A6F45" w:rsidP="002A6F45">
      <w:pPr>
        <w:suppressAutoHyphens w:val="0"/>
        <w:spacing w:line="200" w:lineRule="exact"/>
        <w:rPr>
          <w:rFonts w:cs="Arial"/>
          <w:szCs w:val="20"/>
          <w:lang w:val="en-US" w:eastAsia="en-US"/>
        </w:rPr>
      </w:pPr>
      <w:bookmarkStart w:id="0" w:name="_GoBack"/>
      <w:bookmarkEnd w:id="0"/>
    </w:p>
    <w:p w:rsidR="002A6F45" w:rsidRPr="007B5699" w:rsidRDefault="002A6F45" w:rsidP="002A6F45">
      <w:pPr>
        <w:suppressAutoHyphens w:val="0"/>
        <w:autoSpaceDE w:val="0"/>
        <w:autoSpaceDN w:val="0"/>
        <w:adjustRightInd w:val="0"/>
        <w:jc w:val="center"/>
        <w:rPr>
          <w:rFonts w:eastAsia="Calibri"/>
          <w:b/>
          <w:bCs/>
          <w:color w:val="000000"/>
          <w:sz w:val="40"/>
          <w:szCs w:val="20"/>
          <w:lang w:val="sr-Cyrl-CS" w:eastAsia="en-US"/>
          <w14:shadow w14:blurRad="50800" w14:dist="38100" w14:dir="2700000" w14:sx="100000" w14:sy="100000" w14:kx="0" w14:ky="0" w14:algn="tl">
            <w14:srgbClr w14:val="000000">
              <w14:alpha w14:val="60000"/>
            </w14:srgbClr>
          </w14:shadow>
        </w:rPr>
      </w:pPr>
      <w:r w:rsidRPr="007B5699">
        <w:rPr>
          <w:rFonts w:eastAsia="Calibri"/>
          <w:b/>
          <w:bCs/>
          <w:color w:val="000000"/>
          <w:sz w:val="40"/>
          <w:szCs w:val="20"/>
          <w:lang w:val="sr-Cyrl-CS" w:eastAsia="en-US"/>
          <w14:shadow w14:blurRad="50800" w14:dist="38100" w14:dir="2700000" w14:sx="100000" w14:sy="100000" w14:kx="0" w14:ky="0" w14:algn="tl">
            <w14:srgbClr w14:val="000000">
              <w14:alpha w14:val="60000"/>
            </w14:srgbClr>
          </w14:shadow>
        </w:rPr>
        <w:t>ОПШТИНСКА УПРАВА МАЛО ЦРНИЋЕ</w:t>
      </w:r>
    </w:p>
    <w:p w:rsidR="002A6F45" w:rsidRPr="007B5699" w:rsidRDefault="002A6F45" w:rsidP="002A6F45">
      <w:pPr>
        <w:suppressAutoHyphens w:val="0"/>
        <w:autoSpaceDE w:val="0"/>
        <w:autoSpaceDN w:val="0"/>
        <w:adjustRightInd w:val="0"/>
        <w:jc w:val="center"/>
        <w:rPr>
          <w:rFonts w:eastAsia="Calibri"/>
          <w:b/>
          <w:bCs/>
          <w:color w:val="000000"/>
          <w:sz w:val="28"/>
          <w:szCs w:val="20"/>
          <w:lang w:val="sr-Cyrl-CS" w:eastAsia="en-US"/>
          <w14:shadow w14:blurRad="50800" w14:dist="38100" w14:dir="2700000" w14:sx="100000" w14:sy="100000" w14:kx="0" w14:ky="0" w14:algn="tl">
            <w14:srgbClr w14:val="000000">
              <w14:alpha w14:val="60000"/>
            </w14:srgbClr>
          </w14:shadow>
        </w:rPr>
      </w:pPr>
      <w:r w:rsidRPr="007B5699">
        <w:rPr>
          <w:rFonts w:eastAsia="Calibri"/>
          <w:b/>
          <w:bCs/>
          <w:color w:val="000000"/>
          <w:sz w:val="28"/>
          <w:szCs w:val="20"/>
          <w:lang w:val="sr-Cyrl-CS" w:eastAsia="en-US"/>
          <w14:shadow w14:blurRad="50800" w14:dist="38100" w14:dir="2700000" w14:sx="100000" w14:sy="100000" w14:kx="0" w14:ky="0" w14:algn="tl">
            <w14:srgbClr w14:val="000000">
              <w14:alpha w14:val="60000"/>
            </w14:srgbClr>
          </w14:shadow>
        </w:rPr>
        <w:t>Ул. Бајлонијева бр. 119</w:t>
      </w:r>
    </w:p>
    <w:p w:rsidR="002A6F45" w:rsidRPr="007B5699" w:rsidRDefault="002A6F45" w:rsidP="002A6F45">
      <w:pPr>
        <w:suppressAutoHyphens w:val="0"/>
        <w:autoSpaceDE w:val="0"/>
        <w:autoSpaceDN w:val="0"/>
        <w:adjustRightInd w:val="0"/>
        <w:jc w:val="center"/>
        <w:rPr>
          <w:rFonts w:eastAsia="Calibri"/>
          <w:b/>
          <w:bCs/>
          <w:color w:val="000000"/>
          <w:sz w:val="28"/>
          <w:szCs w:val="20"/>
          <w:lang w:val="sr-Cyrl-CS" w:eastAsia="en-US"/>
          <w14:shadow w14:blurRad="50800" w14:dist="38100" w14:dir="2700000" w14:sx="100000" w14:sy="100000" w14:kx="0" w14:ky="0" w14:algn="tl">
            <w14:srgbClr w14:val="000000">
              <w14:alpha w14:val="60000"/>
            </w14:srgbClr>
          </w14:shadow>
        </w:rPr>
      </w:pPr>
      <w:r w:rsidRPr="007B5699">
        <w:rPr>
          <w:rFonts w:eastAsia="Calibri"/>
          <w:b/>
          <w:bCs/>
          <w:color w:val="000000"/>
          <w:sz w:val="28"/>
          <w:szCs w:val="20"/>
          <w:lang w:val="sr-Cyrl-CS" w:eastAsia="en-US"/>
          <w14:shadow w14:blurRad="50800" w14:dist="38100" w14:dir="2700000" w14:sx="100000" w14:sy="100000" w14:kx="0" w14:ky="0" w14:algn="tl">
            <w14:srgbClr w14:val="000000">
              <w14:alpha w14:val="60000"/>
            </w14:srgbClr>
          </w14:shadow>
        </w:rPr>
        <w:t>12311 Мало Црниће</w:t>
      </w:r>
    </w:p>
    <w:p w:rsidR="00771975" w:rsidRDefault="00771975" w:rsidP="00771975">
      <w:pPr>
        <w:rPr>
          <w:lang w:val="sr-Cyrl-RS"/>
        </w:rPr>
      </w:pPr>
    </w:p>
    <w:p w:rsidR="00771975" w:rsidRDefault="00771975" w:rsidP="00771975">
      <w:pPr>
        <w:rPr>
          <w:lang w:val="sr-Cyrl-RS"/>
        </w:rPr>
      </w:pPr>
    </w:p>
    <w:p w:rsidR="00771975" w:rsidRDefault="00771975" w:rsidP="00771975">
      <w:pPr>
        <w:rPr>
          <w:lang w:val="sr-Latn-RS"/>
        </w:rPr>
      </w:pPr>
    </w:p>
    <w:p w:rsidR="00771975" w:rsidRDefault="00771975" w:rsidP="00771975">
      <w:pPr>
        <w:rPr>
          <w:lang w:val="sr-Latn-RS"/>
        </w:rPr>
      </w:pPr>
    </w:p>
    <w:p w:rsidR="00771975" w:rsidRDefault="00380377" w:rsidP="00380377">
      <w:pPr>
        <w:tabs>
          <w:tab w:val="left" w:pos="8164"/>
        </w:tabs>
        <w:rPr>
          <w:lang w:val="sr-Cyrl-RS"/>
        </w:rPr>
      </w:pPr>
      <w:r>
        <w:rPr>
          <w:lang w:val="sr-Cyrl-RS"/>
        </w:rPr>
        <w:tab/>
      </w:r>
    </w:p>
    <w:p w:rsidR="00771975" w:rsidRPr="00733FD7" w:rsidRDefault="00771975" w:rsidP="00771975">
      <w:pPr>
        <w:rPr>
          <w:lang w:val="sr-Cyrl-RS"/>
        </w:rPr>
      </w:pPr>
    </w:p>
    <w:p w:rsidR="00771975" w:rsidRDefault="00771975" w:rsidP="00771975">
      <w:pPr>
        <w:rPr>
          <w:lang w:val="sr-Cyrl-RS"/>
        </w:rPr>
      </w:pPr>
    </w:p>
    <w:p w:rsidR="00771975" w:rsidRPr="00D80F49" w:rsidRDefault="00771975" w:rsidP="00771975">
      <w:pPr>
        <w:shd w:val="clear" w:color="auto" w:fill="CCC0D9"/>
        <w:jc w:val="center"/>
        <w:rPr>
          <w:b/>
          <w:sz w:val="52"/>
          <w:szCs w:val="52"/>
        </w:rPr>
      </w:pPr>
      <w:r w:rsidRPr="007B5699">
        <w:rPr>
          <w:b/>
          <w:bCs/>
          <w:color w:val="000000"/>
          <w:sz w:val="52"/>
          <w:szCs w:val="52"/>
          <w:lang w:val="sr-Cyrl-CS"/>
          <w14:shadow w14:blurRad="50800" w14:dist="38100" w14:dir="2700000" w14:sx="100000" w14:sy="100000" w14:kx="0" w14:ky="0" w14:algn="tl">
            <w14:srgbClr w14:val="000000">
              <w14:alpha w14:val="60000"/>
            </w14:srgbClr>
          </w14:shadow>
        </w:rPr>
        <w:t>КОНКУРСНА ДОКУМЕНТАЦИЈА</w:t>
      </w:r>
      <w:r w:rsidRPr="007B5699">
        <w:rPr>
          <w:b/>
          <w:bCs/>
          <w:i/>
          <w:color w:val="000000"/>
          <w:sz w:val="52"/>
          <w:szCs w:val="52"/>
          <w:lang w:val="sr-Cyrl-CS"/>
          <w14:shadow w14:blurRad="50800" w14:dist="38100" w14:dir="2700000" w14:sx="100000" w14:sy="100000" w14:kx="0" w14:ky="0" w14:algn="tl">
            <w14:srgbClr w14:val="000000">
              <w14:alpha w14:val="60000"/>
            </w14:srgbClr>
          </w14:shadow>
        </w:rPr>
        <w:t xml:space="preserve"> </w:t>
      </w:r>
    </w:p>
    <w:p w:rsidR="00771975" w:rsidRPr="007B5699" w:rsidRDefault="00771975" w:rsidP="00771975">
      <w:pPr>
        <w:autoSpaceDE w:val="0"/>
        <w:autoSpaceDN w:val="0"/>
        <w:adjustRightInd w:val="0"/>
        <w:jc w:val="center"/>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771975" w:rsidRPr="007B5699" w:rsidRDefault="001A2155" w:rsidP="00771975">
      <w:pPr>
        <w:autoSpaceDE w:val="0"/>
        <w:autoSpaceDN w:val="0"/>
        <w:adjustRightInd w:val="0"/>
        <w:jc w:val="center"/>
        <w:rPr>
          <w:rFonts w:ascii="BookAntiqua-Bold" w:hAnsi="BookAntiqua-Bold" w:cs="BookAntiqua-Bold"/>
          <w:bCs/>
          <w:color w:val="000000"/>
          <w:sz w:val="36"/>
          <w:szCs w:val="36"/>
          <w:lang w:val="sr-Cyrl-CS"/>
          <w14:shadow w14:blurRad="50800" w14:dist="38100" w14:dir="2700000" w14:sx="100000" w14:sy="100000" w14:kx="0" w14:ky="0" w14:algn="tl">
            <w14:srgbClr w14:val="000000">
              <w14:alpha w14:val="60000"/>
            </w14:srgbClr>
          </w14:shadow>
        </w:rPr>
      </w:pPr>
      <w:r w:rsidRPr="007B5699">
        <w:rPr>
          <w:rFonts w:ascii="BookAntiqua-Bold" w:hAnsi="BookAntiqua-Bold" w:cs="BookAntiqua-Bold"/>
          <w:bCs/>
          <w:color w:val="000000"/>
          <w:sz w:val="36"/>
          <w:szCs w:val="36"/>
          <w:lang w:val="sr-Cyrl-CS"/>
          <w14:shadow w14:blurRad="50800" w14:dist="38100" w14:dir="2700000" w14:sx="100000" w14:sy="100000" w14:kx="0" w14:ky="0" w14:algn="tl">
            <w14:srgbClr w14:val="000000">
              <w14:alpha w14:val="60000"/>
            </w14:srgbClr>
          </w14:shadow>
        </w:rPr>
        <w:t>з</w:t>
      </w:r>
      <w:r w:rsidR="00771975" w:rsidRPr="007B5699">
        <w:rPr>
          <w:rFonts w:ascii="BookAntiqua-Bold" w:hAnsi="BookAntiqua-Bold" w:cs="BookAntiqua-Bold"/>
          <w:bCs/>
          <w:color w:val="000000"/>
          <w:sz w:val="36"/>
          <w:szCs w:val="36"/>
          <w:lang w:val="sr-Cyrl-CS"/>
          <w14:shadow w14:blurRad="50800" w14:dist="38100" w14:dir="2700000" w14:sx="100000" w14:sy="100000" w14:kx="0" w14:ky="0" w14:algn="tl">
            <w14:srgbClr w14:val="000000">
              <w14:alpha w14:val="60000"/>
            </w14:srgbClr>
          </w14:shadow>
        </w:rPr>
        <w:t>а</w:t>
      </w:r>
    </w:p>
    <w:p w:rsidR="00771975" w:rsidRPr="007B5699" w:rsidRDefault="00BE3078" w:rsidP="00771975">
      <w:pPr>
        <w:autoSpaceDE w:val="0"/>
        <w:autoSpaceDN w:val="0"/>
        <w:adjustRightInd w:val="0"/>
        <w:jc w:val="center"/>
        <w:rPr>
          <w:bCs/>
          <w:color w:val="000000"/>
          <w:sz w:val="36"/>
          <w:szCs w:val="36"/>
          <w:lang w:val="sr-Cyrl-CS"/>
          <w14:shadow w14:blurRad="50800" w14:dist="38100" w14:dir="2700000" w14:sx="100000" w14:sy="100000" w14:kx="0" w14:ky="0" w14:algn="tl">
            <w14:srgbClr w14:val="000000">
              <w14:alpha w14:val="60000"/>
            </w14:srgbClr>
          </w14:shadow>
        </w:rPr>
      </w:pPr>
      <w:r w:rsidRPr="007B5699">
        <w:rPr>
          <w:bCs/>
          <w:color w:val="000000"/>
          <w:sz w:val="36"/>
          <w:szCs w:val="36"/>
          <w:lang w:val="sr-Cyrl-CS"/>
          <w14:shadow w14:blurRad="50800" w14:dist="38100" w14:dir="2700000" w14:sx="100000" w14:sy="100000" w14:kx="0" w14:ky="0" w14:algn="tl">
            <w14:srgbClr w14:val="000000">
              <w14:alpha w14:val="60000"/>
            </w14:srgbClr>
          </w14:shadow>
        </w:rPr>
        <w:t>п</w:t>
      </w:r>
      <w:r w:rsidR="00771975" w:rsidRPr="007B5699">
        <w:rPr>
          <w:bCs/>
          <w:color w:val="000000"/>
          <w:sz w:val="36"/>
          <w:szCs w:val="36"/>
          <w:lang w:val="sr-Cyrl-CS"/>
          <w14:shadow w14:blurRad="50800" w14:dist="38100" w14:dir="2700000" w14:sx="100000" w14:sy="100000" w14:kx="0" w14:ky="0" w14:algn="tl">
            <w14:srgbClr w14:val="000000">
              <w14:alpha w14:val="60000"/>
            </w14:srgbClr>
          </w14:shadow>
        </w:rPr>
        <w:t>одношење понуда за јавну набавку у отвореном поступку</w:t>
      </w:r>
    </w:p>
    <w:p w:rsidR="00771975" w:rsidRPr="007B5699" w:rsidRDefault="00771975" w:rsidP="00771975">
      <w:pPr>
        <w:autoSpaceDE w:val="0"/>
        <w:autoSpaceDN w:val="0"/>
        <w:adjustRightInd w:val="0"/>
        <w:jc w:val="center"/>
        <w:rPr>
          <w:rFonts w:ascii="BookAntiqua-Bold" w:hAnsi="BookAntiqua-Bold" w:cs="BookAntiqua-Bold"/>
          <w:bCs/>
          <w:color w:val="000000"/>
          <w:sz w:val="36"/>
          <w:szCs w:val="36"/>
          <w:lang w:val="sr-Cyrl-CS"/>
          <w14:shadow w14:blurRad="50800" w14:dist="38100" w14:dir="2700000" w14:sx="100000" w14:sy="100000" w14:kx="0" w14:ky="0" w14:algn="tl">
            <w14:srgbClr w14:val="000000">
              <w14:alpha w14:val="60000"/>
            </w14:srgbClr>
          </w14:shadow>
        </w:rPr>
      </w:pPr>
    </w:p>
    <w:p w:rsidR="001A2155" w:rsidRPr="007B5699" w:rsidRDefault="001A2155" w:rsidP="00771975">
      <w:pPr>
        <w:autoSpaceDE w:val="0"/>
        <w:autoSpaceDN w:val="0"/>
        <w:adjustRightInd w:val="0"/>
        <w:jc w:val="center"/>
        <w:rPr>
          <w:rFonts w:ascii="BookAntiqua-Bold" w:hAnsi="BookAntiqua-Bold" w:cs="BookAntiqua-Bold"/>
          <w:bCs/>
          <w:color w:val="000000"/>
          <w:sz w:val="36"/>
          <w:szCs w:val="36"/>
          <w:lang w:val="sr-Cyrl-CS"/>
          <w14:shadow w14:blurRad="50800" w14:dist="38100" w14:dir="2700000" w14:sx="100000" w14:sy="100000" w14:kx="0" w14:ky="0" w14:algn="tl">
            <w14:srgbClr w14:val="000000">
              <w14:alpha w14:val="60000"/>
            </w14:srgbClr>
          </w14:shadow>
        </w:rPr>
      </w:pPr>
    </w:p>
    <w:p w:rsidR="00771975" w:rsidRPr="007B5699" w:rsidRDefault="00771975" w:rsidP="00771975">
      <w:pPr>
        <w:autoSpaceDE w:val="0"/>
        <w:autoSpaceDN w:val="0"/>
        <w:adjustRightInd w:val="0"/>
        <w:jc w:val="center"/>
        <w:rPr>
          <w:rFonts w:ascii="BookAntiqua-Bold" w:hAnsi="BookAntiqua-Bold" w:cs="BookAntiqua-Bold"/>
          <w:b/>
          <w:bCs/>
          <w:color w:val="FF0000"/>
          <w:sz w:val="36"/>
          <w:szCs w:val="36"/>
          <w:lang w:val="sr-Cyrl-RS"/>
          <w14:shadow w14:blurRad="50800" w14:dist="38100" w14:dir="2700000" w14:sx="100000" w14:sy="100000" w14:kx="0" w14:ky="0" w14:algn="tl">
            <w14:srgbClr w14:val="000000">
              <w14:alpha w14:val="60000"/>
            </w14:srgbClr>
          </w14:shadow>
        </w:rPr>
      </w:pPr>
      <w:r w:rsidRPr="007B5699">
        <w:rPr>
          <w:b/>
          <w:bCs/>
          <w:color w:val="FF0000"/>
          <w:sz w:val="36"/>
          <w:szCs w:val="36"/>
          <w:lang w:val="sr-Cyrl-CS"/>
          <w14:shadow w14:blurRad="50800" w14:dist="38100" w14:dir="2700000" w14:sx="100000" w14:sy="100000" w14:kx="0" w14:ky="0" w14:algn="tl">
            <w14:srgbClr w14:val="000000">
              <w14:alpha w14:val="60000"/>
            </w14:srgbClr>
          </w14:shadow>
        </w:rPr>
        <w:t xml:space="preserve">ЈН бр. </w:t>
      </w:r>
      <w:r w:rsidR="00B209A1" w:rsidRPr="007B5699">
        <w:rPr>
          <w:b/>
          <w:bCs/>
          <w:color w:val="FF0000"/>
          <w:sz w:val="36"/>
          <w:szCs w:val="36"/>
          <w:lang w:val="sr-Cyrl-RS"/>
          <w14:shadow w14:blurRad="50800" w14:dist="38100" w14:dir="2700000" w14:sx="100000" w14:sy="100000" w14:kx="0" w14:ky="0" w14:algn="tl">
            <w14:srgbClr w14:val="000000">
              <w14:alpha w14:val="60000"/>
            </w14:srgbClr>
          </w14:shadow>
        </w:rPr>
        <w:t>26</w:t>
      </w:r>
      <w:r w:rsidRPr="007B5699">
        <w:rPr>
          <w:b/>
          <w:bCs/>
          <w:color w:val="FF0000"/>
          <w:sz w:val="36"/>
          <w:szCs w:val="36"/>
          <w:lang w:val="sr-Latn-RS"/>
          <w14:shadow w14:blurRad="50800" w14:dist="38100" w14:dir="2700000" w14:sx="100000" w14:sy="100000" w14:kx="0" w14:ky="0" w14:algn="tl">
            <w14:srgbClr w14:val="000000">
              <w14:alpha w14:val="60000"/>
            </w14:srgbClr>
          </w14:shadow>
        </w:rPr>
        <w:t>/201</w:t>
      </w:r>
      <w:r w:rsidR="003864D0" w:rsidRPr="007B5699">
        <w:rPr>
          <w:b/>
          <w:bCs/>
          <w:color w:val="FF0000"/>
          <w:sz w:val="36"/>
          <w:szCs w:val="36"/>
          <w:lang w:val="sr-Cyrl-RS"/>
          <w14:shadow w14:blurRad="50800" w14:dist="38100" w14:dir="2700000" w14:sx="100000" w14:sy="100000" w14:kx="0" w14:ky="0" w14:algn="tl">
            <w14:srgbClr w14:val="000000">
              <w14:alpha w14:val="60000"/>
            </w14:srgbClr>
          </w14:shadow>
        </w:rPr>
        <w:t>9</w:t>
      </w:r>
    </w:p>
    <w:p w:rsidR="00771975" w:rsidRPr="007B5699" w:rsidRDefault="00771975" w:rsidP="00771975">
      <w:pPr>
        <w:autoSpaceDE w:val="0"/>
        <w:autoSpaceDN w:val="0"/>
        <w:adjustRightInd w:val="0"/>
        <w:jc w:val="center"/>
        <w:rPr>
          <w:bCs/>
          <w:color w:val="000000"/>
          <w:sz w:val="36"/>
          <w:szCs w:val="36"/>
          <w:lang w:val="sr-Cyrl-CS"/>
          <w14:shadow w14:blurRad="50800" w14:dist="38100" w14:dir="2700000" w14:sx="100000" w14:sy="100000" w14:kx="0" w14:ky="0" w14:algn="tl">
            <w14:srgbClr w14:val="000000">
              <w14:alpha w14:val="60000"/>
            </w14:srgbClr>
          </w14:shadow>
        </w:rPr>
      </w:pPr>
    </w:p>
    <w:p w:rsidR="00771975" w:rsidRPr="007B5699" w:rsidRDefault="0099729C" w:rsidP="00771975">
      <w:pPr>
        <w:autoSpaceDE w:val="0"/>
        <w:autoSpaceDN w:val="0"/>
        <w:adjustRightInd w:val="0"/>
        <w:jc w:val="center"/>
        <w:rPr>
          <w:rFonts w:ascii="BookAntiqua-Bold" w:hAnsi="BookAntiqua-Bold" w:cs="BookAntiqua-Bold"/>
          <w:b/>
          <w:bCs/>
          <w:color w:val="000000"/>
          <w:sz w:val="36"/>
          <w:szCs w:val="36"/>
          <w:lang w:val="sr-Cyrl-RS"/>
          <w14:shadow w14:blurRad="50800" w14:dist="38100" w14:dir="2700000" w14:sx="100000" w14:sy="100000" w14:kx="0" w14:ky="0" w14:algn="tl">
            <w14:srgbClr w14:val="000000">
              <w14:alpha w14:val="60000"/>
            </w14:srgbClr>
          </w14:shadow>
        </w:rPr>
      </w:pPr>
      <w:r w:rsidRPr="007B5699">
        <w:rPr>
          <w:b/>
          <w:bCs/>
          <w:color w:val="000000"/>
          <w:sz w:val="36"/>
          <w:szCs w:val="36"/>
          <w:lang w:val="sr-Cyrl-CS"/>
          <w14:shadow w14:blurRad="50800" w14:dist="38100" w14:dir="2700000" w14:sx="100000" w14:sy="100000" w14:kx="0" w14:ky="0" w14:algn="tl">
            <w14:srgbClr w14:val="000000">
              <w14:alpha w14:val="60000"/>
            </w14:srgbClr>
          </w14:shadow>
        </w:rPr>
        <w:t>РАДОВИ НА ОДРЖАВАЊУ</w:t>
      </w:r>
      <w:r w:rsidR="003864D0" w:rsidRPr="007B5699">
        <w:rPr>
          <w:b/>
          <w:bCs/>
          <w:color w:val="000000"/>
          <w:sz w:val="36"/>
          <w:szCs w:val="36"/>
          <w:lang w:val="sr-Cyrl-CS"/>
          <w14:shadow w14:blurRad="50800" w14:dist="38100" w14:dir="2700000" w14:sx="100000" w14:sy="100000" w14:kx="0" w14:ky="0" w14:algn="tl">
            <w14:srgbClr w14:val="000000">
              <w14:alpha w14:val="60000"/>
            </w14:srgbClr>
          </w14:shadow>
        </w:rPr>
        <w:t xml:space="preserve"> УЛИЦА У НАСЕЉИМА</w:t>
      </w:r>
      <w:r w:rsidR="00771975" w:rsidRPr="007B5699">
        <w:rPr>
          <w:b/>
          <w:bCs/>
          <w:color w:val="000000"/>
          <w:sz w:val="36"/>
          <w:szCs w:val="36"/>
          <w:lang w:val="sr-Cyrl-CS"/>
          <w14:shadow w14:blurRad="50800" w14:dist="38100" w14:dir="2700000" w14:sx="100000" w14:sy="100000" w14:kx="0" w14:ky="0" w14:algn="tl">
            <w14:srgbClr w14:val="000000">
              <w14:alpha w14:val="60000"/>
            </w14:srgbClr>
          </w14:shadow>
        </w:rPr>
        <w:t xml:space="preserve"> НА </w:t>
      </w:r>
      <w:r w:rsidR="003864D0" w:rsidRPr="007B5699">
        <w:rPr>
          <w:b/>
          <w:bCs/>
          <w:color w:val="000000"/>
          <w:sz w:val="36"/>
          <w:szCs w:val="36"/>
          <w:lang w:val="sr-Cyrl-CS"/>
          <w14:shadow w14:blurRad="50800" w14:dist="38100" w14:dir="2700000" w14:sx="100000" w14:sy="100000" w14:kx="0" w14:ky="0" w14:algn="tl">
            <w14:srgbClr w14:val="000000">
              <w14:alpha w14:val="60000"/>
            </w14:srgbClr>
          </w14:shadow>
        </w:rPr>
        <w:t>ПОДРУЧЈУ</w:t>
      </w:r>
      <w:r w:rsidR="00771975" w:rsidRPr="007B5699">
        <w:rPr>
          <w:b/>
          <w:bCs/>
          <w:color w:val="000000"/>
          <w:sz w:val="36"/>
          <w:szCs w:val="36"/>
          <w:lang w:val="sr-Cyrl-CS"/>
          <w14:shadow w14:blurRad="50800" w14:dist="38100" w14:dir="2700000" w14:sx="100000" w14:sy="100000" w14:kx="0" w14:ky="0" w14:algn="tl">
            <w14:srgbClr w14:val="000000">
              <w14:alpha w14:val="60000"/>
            </w14:srgbClr>
          </w14:shadow>
        </w:rPr>
        <w:t xml:space="preserve"> ОПШТИНЕ МАЛО ЦРНИЋ</w:t>
      </w:r>
      <w:r w:rsidR="00705CDF" w:rsidRPr="007B5699">
        <w:rPr>
          <w:b/>
          <w:bCs/>
          <w:color w:val="000000"/>
          <w:sz w:val="36"/>
          <w:szCs w:val="36"/>
          <w:lang w:val="sr-Latn-RS"/>
          <w14:shadow w14:blurRad="50800" w14:dist="38100" w14:dir="2700000" w14:sx="100000" w14:sy="100000" w14:kx="0" w14:ky="0" w14:algn="tl">
            <w14:srgbClr w14:val="000000">
              <w14:alpha w14:val="60000"/>
            </w14:srgbClr>
          </w14:shadow>
        </w:rPr>
        <w:t>E</w:t>
      </w:r>
      <w:r w:rsidRPr="007B5699">
        <w:rPr>
          <w:b/>
          <w:bCs/>
          <w:color w:val="000000"/>
          <w:sz w:val="36"/>
          <w:szCs w:val="36"/>
          <w:lang w:val="sr-Cyrl-RS"/>
          <w14:shadow w14:blurRad="50800" w14:dist="38100" w14:dir="2700000" w14:sx="100000" w14:sy="100000" w14:kx="0" w14:ky="0" w14:algn="tl">
            <w14:srgbClr w14:val="000000">
              <w14:alpha w14:val="60000"/>
            </w14:srgbClr>
          </w14:shadow>
        </w:rPr>
        <w:t xml:space="preserve"> ЗА 2019.</w:t>
      </w:r>
      <w:r w:rsidR="00BE3078" w:rsidRPr="007B5699">
        <w:rPr>
          <w:b/>
          <w:bCs/>
          <w:color w:val="000000"/>
          <w:sz w:val="36"/>
          <w:szCs w:val="36"/>
          <w:lang w:val="sr-Cyrl-RS"/>
          <w14:shadow w14:blurRad="50800" w14:dist="38100" w14:dir="2700000" w14:sx="100000" w14:sy="100000" w14:kx="0" w14:ky="0" w14:algn="tl">
            <w14:srgbClr w14:val="000000">
              <w14:alpha w14:val="60000"/>
            </w14:srgbClr>
          </w14:shadow>
        </w:rPr>
        <w:t xml:space="preserve"> ГОДИНУ</w:t>
      </w:r>
    </w:p>
    <w:p w:rsidR="00771975" w:rsidRPr="007B5699" w:rsidRDefault="00771975" w:rsidP="00771975">
      <w:pPr>
        <w:autoSpaceDE w:val="0"/>
        <w:autoSpaceDN w:val="0"/>
        <w:adjustRightInd w:val="0"/>
        <w:jc w:val="center"/>
        <w:rPr>
          <w:b/>
          <w:bCs/>
          <w:color w:val="000000"/>
          <w:sz w:val="40"/>
          <w:lang w:val="sr-Cyrl-CS"/>
          <w14:shadow w14:blurRad="50800" w14:dist="38100" w14:dir="2700000" w14:sx="100000" w14:sy="100000" w14:kx="0" w14:ky="0" w14:algn="tl">
            <w14:srgbClr w14:val="000000">
              <w14:alpha w14:val="60000"/>
            </w14:srgbClr>
          </w14:shadow>
        </w:rPr>
      </w:pPr>
    </w:p>
    <w:p w:rsidR="00771975" w:rsidRPr="007B5699" w:rsidRDefault="00771975" w:rsidP="00771975">
      <w:pPr>
        <w:autoSpaceDE w:val="0"/>
        <w:autoSpaceDN w:val="0"/>
        <w:adjustRightInd w:val="0"/>
        <w:jc w:val="center"/>
        <w:rPr>
          <w:rFonts w:ascii="BookAntiqua-Bold" w:hAnsi="BookAntiqua-Bold" w:cs="BookAntiqua-Bold"/>
          <w:b/>
          <w:bCs/>
          <w:color w:val="000000"/>
          <w:lang w:val="sr-Cyrl-CS"/>
          <w14:shadow w14:blurRad="50800" w14:dist="38100" w14:dir="2700000" w14:sx="100000" w14:sy="100000" w14:kx="0" w14:ky="0" w14:algn="tl">
            <w14:srgbClr w14:val="000000">
              <w14:alpha w14:val="60000"/>
            </w14:srgbClr>
          </w14:shadow>
        </w:rPr>
      </w:pPr>
    </w:p>
    <w:p w:rsidR="00771975" w:rsidRDefault="00771975" w:rsidP="00771975">
      <w:pPr>
        <w:jc w:val="center"/>
        <w:rPr>
          <w:b/>
          <w:i/>
          <w:lang w:val="sr-Cyrl-CS"/>
        </w:rPr>
      </w:pPr>
    </w:p>
    <w:p w:rsidR="00771975" w:rsidRDefault="00771975" w:rsidP="00771975">
      <w:pPr>
        <w:jc w:val="center"/>
        <w:rPr>
          <w:b/>
          <w:i/>
          <w:lang w:val="sr-Cyrl-CS"/>
        </w:rPr>
      </w:pPr>
    </w:p>
    <w:p w:rsidR="00FE667D" w:rsidRPr="00FE667D" w:rsidRDefault="00FE667D" w:rsidP="00FE667D">
      <w:pPr>
        <w:shd w:val="clear" w:color="auto" w:fill="E5B8B7"/>
        <w:suppressAutoHyphens w:val="0"/>
        <w:rPr>
          <w:rFonts w:eastAsia="Calibri"/>
          <w:lang w:val="ru-RU" w:eastAsia="en-US"/>
        </w:rPr>
      </w:pPr>
    </w:p>
    <w:p w:rsidR="00FE667D" w:rsidRPr="00FE667D" w:rsidRDefault="00FE667D" w:rsidP="00FE667D">
      <w:pPr>
        <w:shd w:val="clear" w:color="auto" w:fill="E5B8B7"/>
        <w:suppressAutoHyphens w:val="0"/>
        <w:jc w:val="center"/>
        <w:rPr>
          <w:rFonts w:eastAsia="Calibri"/>
          <w:b/>
          <w:iCs/>
          <w:lang w:val="ru-RU" w:eastAsia="en-US"/>
        </w:rPr>
      </w:pPr>
      <w:r w:rsidRPr="00FE667D">
        <w:rPr>
          <w:rFonts w:eastAsia="Calibri"/>
          <w:b/>
          <w:iCs/>
          <w:lang w:val="ru-RU" w:eastAsia="en-US"/>
        </w:rPr>
        <w:t>Крајњи рок за пријем  понуда:</w:t>
      </w:r>
    </w:p>
    <w:p w:rsidR="00FE667D" w:rsidRPr="00FE667D" w:rsidRDefault="00FE667D" w:rsidP="00FE667D">
      <w:pPr>
        <w:shd w:val="clear" w:color="auto" w:fill="E5B8B7"/>
        <w:suppressAutoHyphens w:val="0"/>
        <w:jc w:val="center"/>
        <w:rPr>
          <w:rFonts w:eastAsia="Calibri"/>
          <w:b/>
          <w:iCs/>
          <w:lang w:val="ru-RU" w:eastAsia="en-US"/>
        </w:rPr>
      </w:pPr>
    </w:p>
    <w:p w:rsidR="00FE667D" w:rsidRPr="00FE667D" w:rsidRDefault="00FE667D" w:rsidP="00FE667D">
      <w:pPr>
        <w:shd w:val="clear" w:color="auto" w:fill="E5B8B7"/>
        <w:suppressAutoHyphens w:val="0"/>
        <w:jc w:val="center"/>
        <w:rPr>
          <w:rFonts w:eastAsia="Calibri"/>
          <w:b/>
          <w:iCs/>
          <w:lang w:val="ru-RU" w:eastAsia="en-US"/>
        </w:rPr>
      </w:pPr>
      <w:r w:rsidRPr="00FE667D">
        <w:rPr>
          <w:rFonts w:eastAsia="Calibri"/>
          <w:b/>
          <w:iCs/>
          <w:lang w:val="ru-RU" w:eastAsia="en-US"/>
        </w:rPr>
        <w:t xml:space="preserve">дана: </w:t>
      </w:r>
      <w:r w:rsidR="00A27D6B">
        <w:rPr>
          <w:rFonts w:eastAsia="Calibri"/>
          <w:b/>
          <w:iCs/>
          <w:lang w:val="ru-RU" w:eastAsia="en-US"/>
        </w:rPr>
        <w:t>1</w:t>
      </w:r>
      <w:r>
        <w:rPr>
          <w:rFonts w:eastAsia="Calibri"/>
          <w:b/>
          <w:iCs/>
          <w:lang w:val="ru-RU" w:eastAsia="en-US"/>
        </w:rPr>
        <w:t>6</w:t>
      </w:r>
      <w:r w:rsidRPr="00FE667D">
        <w:rPr>
          <w:rFonts w:eastAsia="Calibri"/>
          <w:b/>
          <w:iCs/>
          <w:lang w:val="ru-RU" w:eastAsia="en-US"/>
        </w:rPr>
        <w:t>.</w:t>
      </w:r>
      <w:r>
        <w:rPr>
          <w:rFonts w:eastAsia="Calibri"/>
          <w:b/>
          <w:iCs/>
          <w:lang w:val="ru-RU" w:eastAsia="en-US"/>
        </w:rPr>
        <w:t>09</w:t>
      </w:r>
      <w:r w:rsidRPr="00FE667D">
        <w:rPr>
          <w:rFonts w:eastAsia="Calibri"/>
          <w:b/>
          <w:iCs/>
          <w:lang w:val="ru-RU" w:eastAsia="en-US"/>
        </w:rPr>
        <w:t>.2019. године, до 12:00 часова</w:t>
      </w:r>
    </w:p>
    <w:p w:rsidR="00FE667D" w:rsidRPr="00FE667D" w:rsidRDefault="00FE667D" w:rsidP="00FE667D">
      <w:pPr>
        <w:shd w:val="clear" w:color="auto" w:fill="E5B8B7"/>
        <w:suppressAutoHyphens w:val="0"/>
        <w:jc w:val="center"/>
        <w:rPr>
          <w:rFonts w:eastAsia="Calibri"/>
          <w:b/>
          <w:iCs/>
          <w:lang w:val="ru-RU" w:eastAsia="en-US"/>
        </w:rPr>
      </w:pPr>
    </w:p>
    <w:p w:rsidR="00FE667D" w:rsidRPr="00FE667D" w:rsidRDefault="00FE667D" w:rsidP="00FE667D">
      <w:pPr>
        <w:shd w:val="clear" w:color="auto" w:fill="E5B8B7"/>
        <w:suppressAutoHyphens w:val="0"/>
        <w:jc w:val="center"/>
        <w:rPr>
          <w:rFonts w:eastAsia="Calibri"/>
          <w:b/>
          <w:iCs/>
          <w:lang w:val="ru-RU" w:eastAsia="en-US"/>
        </w:rPr>
      </w:pPr>
      <w:r w:rsidRPr="00FE667D">
        <w:rPr>
          <w:rFonts w:eastAsia="Calibri"/>
          <w:b/>
          <w:iCs/>
          <w:lang w:val="ru-RU" w:eastAsia="en-US"/>
        </w:rPr>
        <w:t xml:space="preserve">Јавно отварање понуда: дана </w:t>
      </w:r>
      <w:r>
        <w:rPr>
          <w:rFonts w:eastAsia="Calibri"/>
          <w:b/>
          <w:iCs/>
          <w:lang w:val="ru-RU" w:eastAsia="en-US"/>
        </w:rPr>
        <w:t>16.09</w:t>
      </w:r>
      <w:r w:rsidRPr="00FE667D">
        <w:rPr>
          <w:rFonts w:eastAsia="Calibri"/>
          <w:b/>
          <w:iCs/>
          <w:lang w:val="ru-RU" w:eastAsia="en-US"/>
        </w:rPr>
        <w:t>.2019. године, у 12:30 часова</w:t>
      </w:r>
    </w:p>
    <w:p w:rsidR="00771975" w:rsidRDefault="00771975" w:rsidP="00771975">
      <w:pPr>
        <w:jc w:val="center"/>
        <w:rPr>
          <w:b/>
          <w:i/>
          <w:lang w:val="sr-Cyrl-CS"/>
        </w:rPr>
      </w:pPr>
    </w:p>
    <w:p w:rsidR="00771975" w:rsidRDefault="00771975" w:rsidP="00771975">
      <w:pPr>
        <w:jc w:val="center"/>
        <w:rPr>
          <w:i/>
          <w:sz w:val="36"/>
          <w:szCs w:val="36"/>
          <w:lang w:val="sr-Cyrl-CS"/>
        </w:rPr>
      </w:pPr>
    </w:p>
    <w:p w:rsidR="001A2155" w:rsidRPr="00D80F49" w:rsidRDefault="001A2155" w:rsidP="00771975">
      <w:pPr>
        <w:jc w:val="center"/>
        <w:rPr>
          <w:i/>
          <w:sz w:val="36"/>
          <w:szCs w:val="36"/>
          <w:lang w:val="sr-Cyrl-CS"/>
        </w:rPr>
      </w:pPr>
    </w:p>
    <w:p w:rsidR="00771975" w:rsidRPr="007B5699" w:rsidRDefault="00771975" w:rsidP="00771975">
      <w:pPr>
        <w:jc w:val="center"/>
        <w:rPr>
          <w:b/>
          <w:bCs/>
          <w:color w:val="000000"/>
          <w:sz w:val="40"/>
          <w:lang w:val="sr-Cyrl-CS"/>
          <w14:shadow w14:blurRad="50800" w14:dist="38100" w14:dir="2700000" w14:sx="100000" w14:sy="100000" w14:kx="0" w14:ky="0" w14:algn="tl">
            <w14:srgbClr w14:val="000000">
              <w14:alpha w14:val="60000"/>
            </w14:srgbClr>
          </w14:shadow>
        </w:rPr>
      </w:pPr>
    </w:p>
    <w:p w:rsidR="00771975" w:rsidRPr="007B5699" w:rsidRDefault="00771975" w:rsidP="00771975">
      <w:pPr>
        <w:jc w:val="center"/>
        <w:rPr>
          <w:b/>
          <w:bCs/>
          <w:i/>
          <w:color w:val="000000"/>
          <w:sz w:val="32"/>
          <w:szCs w:val="32"/>
          <w:lang w:val="sr-Latn-RS"/>
          <w14:shadow w14:blurRad="50800" w14:dist="38100" w14:dir="2700000" w14:sx="100000" w14:sy="100000" w14:kx="0" w14:ky="0" w14:algn="tl">
            <w14:srgbClr w14:val="000000">
              <w14:alpha w14:val="60000"/>
            </w14:srgbClr>
          </w14:shadow>
        </w:rPr>
      </w:pPr>
    </w:p>
    <w:p w:rsidR="00771975" w:rsidRPr="007B5699" w:rsidRDefault="00771975" w:rsidP="00771975">
      <w:pPr>
        <w:jc w:val="center"/>
        <w:rPr>
          <w:b/>
          <w:bCs/>
          <w:i/>
          <w:color w:val="000000"/>
          <w:sz w:val="32"/>
          <w:szCs w:val="32"/>
          <w:lang w:val="sr-Latn-RS"/>
          <w14:shadow w14:blurRad="50800" w14:dist="38100" w14:dir="2700000" w14:sx="100000" w14:sy="100000" w14:kx="0" w14:ky="0" w14:algn="tl">
            <w14:srgbClr w14:val="000000">
              <w14:alpha w14:val="60000"/>
            </w14:srgbClr>
          </w14:shadow>
        </w:rPr>
      </w:pPr>
    </w:p>
    <w:p w:rsidR="00771975" w:rsidRPr="007B5699" w:rsidRDefault="00771975" w:rsidP="00771975">
      <w:pPr>
        <w:jc w:val="center"/>
        <w:rPr>
          <w:b/>
          <w:bCs/>
          <w:i/>
          <w:color w:val="000000"/>
          <w:sz w:val="32"/>
          <w:szCs w:val="32"/>
          <w:lang w:val="sr-Cyrl-CS"/>
          <w14:shadow w14:blurRad="50800" w14:dist="38100" w14:dir="2700000" w14:sx="100000" w14:sy="100000" w14:kx="0" w14:ky="0" w14:algn="tl">
            <w14:srgbClr w14:val="000000">
              <w14:alpha w14:val="60000"/>
            </w14:srgbClr>
          </w14:shadow>
        </w:rPr>
      </w:pPr>
    </w:p>
    <w:p w:rsidR="00771975" w:rsidRPr="00D80F49" w:rsidRDefault="00771975" w:rsidP="00771975">
      <w:pPr>
        <w:jc w:val="center"/>
        <w:rPr>
          <w:b/>
          <w:i/>
          <w:sz w:val="32"/>
          <w:szCs w:val="32"/>
          <w:lang w:val="sr-Cyrl-CS"/>
        </w:rPr>
      </w:pPr>
      <w:r w:rsidRPr="007B5699">
        <w:rPr>
          <w:b/>
          <w:bCs/>
          <w:i/>
          <w:color w:val="000000"/>
          <w:sz w:val="32"/>
          <w:szCs w:val="32"/>
          <w:lang w:val="sr-Cyrl-CS"/>
          <w14:shadow w14:blurRad="50800" w14:dist="38100" w14:dir="2700000" w14:sx="100000" w14:sy="100000" w14:kx="0" w14:ky="0" w14:algn="tl">
            <w14:srgbClr w14:val="000000">
              <w14:alpha w14:val="60000"/>
            </w14:srgbClr>
          </w14:shadow>
        </w:rPr>
        <w:t xml:space="preserve">Мало Црниће, </w:t>
      </w:r>
      <w:r w:rsidR="00A27D6B" w:rsidRPr="007B5699">
        <w:rPr>
          <w:b/>
          <w:bCs/>
          <w:i/>
          <w:color w:val="000000"/>
          <w:sz w:val="32"/>
          <w:szCs w:val="32"/>
          <w:lang w:val="sr-Cyrl-CS"/>
          <w14:shadow w14:blurRad="50800" w14:dist="38100" w14:dir="2700000" w14:sx="100000" w14:sy="100000" w14:kx="0" w14:ky="0" w14:algn="tl">
            <w14:srgbClr w14:val="000000">
              <w14:alpha w14:val="60000"/>
            </w14:srgbClr>
          </w14:shadow>
        </w:rPr>
        <w:t>ав</w:t>
      </w:r>
      <w:r w:rsidR="00B209A1" w:rsidRPr="007B5699">
        <w:rPr>
          <w:b/>
          <w:bCs/>
          <w:i/>
          <w:color w:val="000000"/>
          <w:sz w:val="32"/>
          <w:szCs w:val="32"/>
          <w:lang w:val="sr-Cyrl-CS"/>
          <w14:shadow w14:blurRad="50800" w14:dist="38100" w14:dir="2700000" w14:sx="100000" w14:sy="100000" w14:kx="0" w14:ky="0" w14:algn="tl">
            <w14:srgbClr w14:val="000000">
              <w14:alpha w14:val="60000"/>
            </w14:srgbClr>
          </w14:shadow>
        </w:rPr>
        <w:t>густ</w:t>
      </w:r>
      <w:r w:rsidR="0099729C" w:rsidRPr="007B5699">
        <w:rPr>
          <w:b/>
          <w:bCs/>
          <w:i/>
          <w:color w:val="000000"/>
          <w:sz w:val="32"/>
          <w:szCs w:val="32"/>
          <w:lang w:val="sr-Cyrl-CS"/>
          <w14:shadow w14:blurRad="50800" w14:dist="38100" w14:dir="2700000" w14:sx="100000" w14:sy="100000" w14:kx="0" w14:ky="0" w14:algn="tl">
            <w14:srgbClr w14:val="000000">
              <w14:alpha w14:val="60000"/>
            </w14:srgbClr>
          </w14:shadow>
        </w:rPr>
        <w:t xml:space="preserve"> </w:t>
      </w:r>
      <w:r w:rsidR="003864D0" w:rsidRPr="007B5699">
        <w:rPr>
          <w:b/>
          <w:bCs/>
          <w:i/>
          <w:color w:val="000000"/>
          <w:sz w:val="32"/>
          <w:szCs w:val="32"/>
          <w:lang w:val="sr-Cyrl-CS"/>
          <w14:shadow w14:blurRad="50800" w14:dist="38100" w14:dir="2700000" w14:sx="100000" w14:sy="100000" w14:kx="0" w14:ky="0" w14:algn="tl">
            <w14:srgbClr w14:val="000000">
              <w14:alpha w14:val="60000"/>
            </w14:srgbClr>
          </w14:shadow>
        </w:rPr>
        <w:t>2019</w:t>
      </w:r>
      <w:r w:rsidRPr="007B5699">
        <w:rPr>
          <w:b/>
          <w:bCs/>
          <w:i/>
          <w:color w:val="000000"/>
          <w:sz w:val="32"/>
          <w:szCs w:val="32"/>
          <w:lang w:val="sr-Cyrl-CS"/>
          <w14:shadow w14:blurRad="50800" w14:dist="38100" w14:dir="2700000" w14:sx="100000" w14:sy="100000" w14:kx="0" w14:ky="0" w14:algn="tl">
            <w14:srgbClr w14:val="000000">
              <w14:alpha w14:val="60000"/>
            </w14:srgbClr>
          </w14:shadow>
        </w:rPr>
        <w:t>. године</w:t>
      </w:r>
    </w:p>
    <w:p w:rsidR="000061BD" w:rsidRPr="009B66F5" w:rsidRDefault="000061BD" w:rsidP="00D155B4">
      <w:pPr>
        <w:suppressAutoHyphens w:val="0"/>
        <w:autoSpaceDE w:val="0"/>
        <w:autoSpaceDN w:val="0"/>
        <w:adjustRightInd w:val="0"/>
        <w:ind w:firstLine="709"/>
        <w:jc w:val="both"/>
        <w:rPr>
          <w:b/>
          <w:bCs/>
          <w:sz w:val="28"/>
          <w:szCs w:val="28"/>
          <w:lang w:val="sr-Cyrl-CS"/>
        </w:rPr>
      </w:pPr>
      <w:r w:rsidRPr="003370B9">
        <w:rPr>
          <w:lang w:val="sr-Cyrl-CS"/>
        </w:rPr>
        <w:t xml:space="preserve">На основу члана </w:t>
      </w:r>
      <w:r w:rsidR="00A960D5">
        <w:rPr>
          <w:lang w:val="sr-Cyrl-RS"/>
        </w:rPr>
        <w:t>32</w:t>
      </w:r>
      <w:r w:rsidRPr="003370B9">
        <w:rPr>
          <w:lang w:val="sr-Cyrl-CS"/>
        </w:rPr>
        <w:t xml:space="preserve">. </w:t>
      </w:r>
      <w:r>
        <w:rPr>
          <w:lang w:val="sr-Cyrl-CS"/>
        </w:rPr>
        <w:t xml:space="preserve">и 61. </w:t>
      </w:r>
      <w:r w:rsidRPr="003370B9">
        <w:rPr>
          <w:lang w:val="sr-Cyrl-CS"/>
        </w:rPr>
        <w:t>Закона о јавним набавкама (</w:t>
      </w:r>
      <w:r w:rsidR="00C77456">
        <w:rPr>
          <w:lang w:val="sr-Cyrl-CS"/>
        </w:rPr>
        <w:t>„Службени гласник РС“ бр. 124/</w:t>
      </w:r>
      <w:r w:rsidRPr="003370B9">
        <w:rPr>
          <w:lang w:val="sr-Cyrl-CS"/>
        </w:rPr>
        <w:t>12</w:t>
      </w:r>
      <w:r w:rsidR="00086922">
        <w:rPr>
          <w:lang w:val="sr-Cyrl-CS"/>
        </w:rPr>
        <w:t xml:space="preserve">, </w:t>
      </w:r>
      <w:r w:rsidR="00C77456">
        <w:rPr>
          <w:lang w:val="sr-Cyrl-CS"/>
        </w:rPr>
        <w:t>14/</w:t>
      </w:r>
      <w:r w:rsidR="002731A9">
        <w:rPr>
          <w:lang w:val="sr-Cyrl-CS"/>
        </w:rPr>
        <w:t>15</w:t>
      </w:r>
      <w:r w:rsidR="00086922">
        <w:rPr>
          <w:lang w:val="sr-Cyrl-CS"/>
        </w:rPr>
        <w:t xml:space="preserve"> и </w:t>
      </w:r>
      <w:r w:rsidR="00C77456">
        <w:rPr>
          <w:lang w:val="sr-Cyrl-CS"/>
        </w:rPr>
        <w:t>68/15</w:t>
      </w:r>
      <w:r w:rsidRPr="003370B9">
        <w:rPr>
          <w:lang w:val="sr-Cyrl-CS"/>
        </w:rPr>
        <w:t>)</w:t>
      </w:r>
      <w:r w:rsidR="001C6B07">
        <w:rPr>
          <w:lang w:val="sr-Cyrl-CS"/>
        </w:rPr>
        <w:t xml:space="preserve">, </w:t>
      </w:r>
      <w:r w:rsidR="006C17C7">
        <w:rPr>
          <w:lang w:val="sr-Cyrl-CS"/>
        </w:rPr>
        <w:t>члана 2</w:t>
      </w:r>
      <w:r>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366076">
        <w:rPr>
          <w:lang w:val="sr-Cyrl-CS"/>
        </w:rPr>
        <w:t>(„Служ</w:t>
      </w:r>
      <w:r w:rsidR="002E5C8F">
        <w:rPr>
          <w:lang w:val="sr-Cyrl-CS"/>
        </w:rPr>
        <w:t>бени гласник Р</w:t>
      </w:r>
      <w:r w:rsidR="00D155B4">
        <w:rPr>
          <w:lang w:val="sr-Cyrl-RS"/>
        </w:rPr>
        <w:t xml:space="preserve">епублике </w:t>
      </w:r>
      <w:r w:rsidR="002E5C8F">
        <w:rPr>
          <w:lang w:val="sr-Cyrl-CS"/>
        </w:rPr>
        <w:t>С</w:t>
      </w:r>
      <w:r w:rsidR="00D155B4">
        <w:rPr>
          <w:lang w:val="sr-Cyrl-CS"/>
        </w:rPr>
        <w:t>рбије</w:t>
      </w:r>
      <w:r w:rsidR="002E5C8F">
        <w:rPr>
          <w:lang w:val="sr-Cyrl-CS"/>
        </w:rPr>
        <w:t xml:space="preserve">“ бр. </w:t>
      </w:r>
      <w:r w:rsidR="002E5C8F">
        <w:rPr>
          <w:lang w:val="sr-Latn-RS"/>
        </w:rPr>
        <w:t>86/15</w:t>
      </w:r>
      <w:r w:rsidR="003864D0">
        <w:rPr>
          <w:lang w:val="sr-Cyrl-RS"/>
        </w:rPr>
        <w:t xml:space="preserve"> и 41/2019</w:t>
      </w:r>
      <w:r w:rsidRPr="003370B9">
        <w:rPr>
          <w:lang w:val="sr-Cyrl-CS"/>
        </w:rPr>
        <w:t>)</w:t>
      </w:r>
      <w:r>
        <w:rPr>
          <w:lang w:val="sr-Cyrl-CS"/>
        </w:rPr>
        <w:t>, Одлуке о покретању</w:t>
      </w:r>
      <w:r w:rsidR="00E45152">
        <w:rPr>
          <w:lang w:val="sr-Cyrl-CS"/>
        </w:rPr>
        <w:t xml:space="preserve"> поступка јавне набавке број </w:t>
      </w:r>
      <w:r w:rsidR="00832D51">
        <w:rPr>
          <w:lang w:val="sr-Cyrl-CS"/>
        </w:rPr>
        <w:t>404-</w:t>
      </w:r>
      <w:r w:rsidR="0055158F" w:rsidRPr="0055158F">
        <w:rPr>
          <w:lang w:val="sr-Cyrl-CS"/>
        </w:rPr>
        <w:t>322</w:t>
      </w:r>
      <w:r w:rsidR="003864D0">
        <w:rPr>
          <w:lang w:val="sr-Cyrl-CS"/>
        </w:rPr>
        <w:t>/2019</w:t>
      </w:r>
      <w:r w:rsidR="00A94A3F">
        <w:rPr>
          <w:lang w:val="sr-Cyrl-CS"/>
        </w:rPr>
        <w:t>-1</w:t>
      </w:r>
      <w:r w:rsidR="00E45152">
        <w:rPr>
          <w:lang w:val="sr-Cyrl-CS"/>
        </w:rPr>
        <w:t xml:space="preserve"> </w:t>
      </w:r>
      <w:r>
        <w:rPr>
          <w:lang w:val="sr-Cyrl-CS"/>
        </w:rPr>
        <w:t xml:space="preserve">од </w:t>
      </w:r>
      <w:r w:rsidR="0055158F" w:rsidRPr="0055158F">
        <w:rPr>
          <w:lang w:val="sr-Cyrl-RS"/>
        </w:rPr>
        <w:t>16</w:t>
      </w:r>
      <w:r w:rsidR="00A460A8">
        <w:rPr>
          <w:lang w:val="sr-Cyrl-RS"/>
        </w:rPr>
        <w:t>.0</w:t>
      </w:r>
      <w:r w:rsidR="006F4867">
        <w:rPr>
          <w:lang w:val="sr-Cyrl-RS"/>
        </w:rPr>
        <w:t>8</w:t>
      </w:r>
      <w:r w:rsidR="003864D0">
        <w:rPr>
          <w:lang w:val="sr-Cyrl-CS"/>
        </w:rPr>
        <w:t>.2019</w:t>
      </w:r>
      <w:r>
        <w:rPr>
          <w:lang w:val="sr-Cyrl-CS"/>
        </w:rPr>
        <w:t>. године</w:t>
      </w:r>
      <w:r>
        <w:t xml:space="preserve"> </w:t>
      </w:r>
      <w:r>
        <w:rPr>
          <w:lang w:val="sr-Cyrl-RS"/>
        </w:rPr>
        <w:t xml:space="preserve">и </w:t>
      </w:r>
      <w:r>
        <w:rPr>
          <w:lang w:val="sr-Cyrl-CS"/>
        </w:rPr>
        <w:t>Решења о образовању Комисиј</w:t>
      </w:r>
      <w:r w:rsidR="00B64D5F">
        <w:rPr>
          <w:lang w:val="sr-Cyrl-CS"/>
        </w:rPr>
        <w:t>е јавну набав</w:t>
      </w:r>
      <w:r w:rsidR="00E45152">
        <w:rPr>
          <w:lang w:val="sr-Cyrl-CS"/>
        </w:rPr>
        <w:t xml:space="preserve">ку број </w:t>
      </w:r>
      <w:r w:rsidR="00832D51">
        <w:rPr>
          <w:lang w:val="sr-Cyrl-CS"/>
        </w:rPr>
        <w:t>404-</w:t>
      </w:r>
      <w:r w:rsidR="0055158F">
        <w:rPr>
          <w:lang w:val="sr-Cyrl-CS"/>
        </w:rPr>
        <w:t>322</w:t>
      </w:r>
      <w:r w:rsidR="003864D0">
        <w:rPr>
          <w:lang w:val="sr-Cyrl-CS"/>
        </w:rPr>
        <w:t>/2019</w:t>
      </w:r>
      <w:r w:rsidR="00A94A3F">
        <w:rPr>
          <w:lang w:val="sr-Cyrl-CS"/>
        </w:rPr>
        <w:t>-2</w:t>
      </w:r>
      <w:r w:rsidR="00832D51">
        <w:rPr>
          <w:lang w:val="sr-Cyrl-CS"/>
        </w:rPr>
        <w:t xml:space="preserve"> </w:t>
      </w:r>
      <w:r>
        <w:rPr>
          <w:lang w:val="sr-Cyrl-CS"/>
        </w:rPr>
        <w:t xml:space="preserve">од </w:t>
      </w:r>
      <w:r w:rsidR="0055158F">
        <w:rPr>
          <w:lang w:val="sr-Cyrl-RS"/>
        </w:rPr>
        <w:t>16</w:t>
      </w:r>
      <w:r w:rsidR="00A460A8">
        <w:rPr>
          <w:lang w:val="sr-Cyrl-RS"/>
        </w:rPr>
        <w:t>.0</w:t>
      </w:r>
      <w:r w:rsidR="006F4867">
        <w:rPr>
          <w:lang w:val="sr-Cyrl-RS"/>
        </w:rPr>
        <w:t>8</w:t>
      </w:r>
      <w:r w:rsidR="003864D0">
        <w:rPr>
          <w:lang w:val="sr-Cyrl-CS"/>
        </w:rPr>
        <w:t>.2019</w:t>
      </w:r>
      <w:r>
        <w:rPr>
          <w:lang w:val="sr-Cyrl-CS"/>
        </w:rPr>
        <w:t>. године</w:t>
      </w:r>
      <w:r w:rsidR="00B64D78">
        <w:rPr>
          <w:lang w:val="sr-Cyrl-RS"/>
        </w:rPr>
        <w:t xml:space="preserve">, </w:t>
      </w:r>
      <w:r w:rsidR="0055158F">
        <w:rPr>
          <w:lang w:val="sr-Cyrl-CS"/>
        </w:rPr>
        <w:t>припремљен</w:t>
      </w:r>
      <w:r>
        <w:rPr>
          <w:lang w:val="sr-Cyrl-CS"/>
        </w:rPr>
        <w:t>а је</w:t>
      </w:r>
      <w:r w:rsidR="00E45152">
        <w:rPr>
          <w:lang w:val="sr-Cyrl-CS"/>
        </w:rPr>
        <w:t xml:space="preserve"> </w:t>
      </w:r>
    </w:p>
    <w:p w:rsidR="00C932A0" w:rsidRPr="007B5699" w:rsidRDefault="00C932A0" w:rsidP="000061BD">
      <w:pPr>
        <w:autoSpaceDE w:val="0"/>
        <w:autoSpaceDN w:val="0"/>
        <w:adjustRightInd w:val="0"/>
        <w:jc w:val="center"/>
        <w:rPr>
          <w:rFonts w:ascii="BookAntiqua-Bold" w:hAnsi="BookAntiqua-Bold" w:cs="BookAntiqua-Bold"/>
          <w:b/>
          <w:bCs/>
          <w:color w:val="000000"/>
          <w:lang w:val="sr-Cyrl-RS"/>
          <w14:shadow w14:blurRad="50800" w14:dist="38100" w14:dir="2700000" w14:sx="100000" w14:sy="100000" w14:kx="0" w14:ky="0" w14:algn="tl">
            <w14:srgbClr w14:val="000000">
              <w14:alpha w14:val="60000"/>
            </w14:srgbClr>
          </w14:shadow>
        </w:rPr>
      </w:pPr>
    </w:p>
    <w:p w:rsidR="000E71AD" w:rsidRPr="007B5699" w:rsidRDefault="000E71AD" w:rsidP="000061BD">
      <w:pPr>
        <w:autoSpaceDE w:val="0"/>
        <w:autoSpaceDN w:val="0"/>
        <w:adjustRightInd w:val="0"/>
        <w:jc w:val="center"/>
        <w:rPr>
          <w:rFonts w:ascii="BookAntiqua-Bold" w:hAnsi="BookAntiqua-Bold" w:cs="BookAntiqua-Bold"/>
          <w:b/>
          <w:bCs/>
          <w:color w:val="000000"/>
          <w:lang w:val="sr-Cyrl-RS"/>
          <w14:shadow w14:blurRad="50800" w14:dist="38100" w14:dir="2700000" w14:sx="100000" w14:sy="100000" w14:kx="0" w14:ky="0" w14:algn="tl">
            <w14:srgbClr w14:val="000000">
              <w14:alpha w14:val="60000"/>
            </w14:srgbClr>
          </w14:shadow>
        </w:rPr>
      </w:pPr>
    </w:p>
    <w:p w:rsidR="008010FC" w:rsidRPr="007B5699" w:rsidRDefault="008010FC" w:rsidP="000061BD">
      <w:pPr>
        <w:autoSpaceDE w:val="0"/>
        <w:autoSpaceDN w:val="0"/>
        <w:adjustRightInd w:val="0"/>
        <w:jc w:val="center"/>
        <w:rPr>
          <w:rFonts w:ascii="BookAntiqua-Bold" w:hAnsi="BookAntiqua-Bold" w:cs="BookAntiqua-Bold"/>
          <w:b/>
          <w:bCs/>
          <w:color w:val="000000"/>
          <w:lang w:val="sr-Cyrl-RS"/>
          <w14:shadow w14:blurRad="50800" w14:dist="38100" w14:dir="2700000" w14:sx="100000" w14:sy="100000" w14:kx="0" w14:ky="0" w14:algn="tl">
            <w14:srgbClr w14:val="000000">
              <w14:alpha w14:val="60000"/>
            </w14:srgbClr>
          </w14:shadow>
        </w:rPr>
      </w:pPr>
    </w:p>
    <w:p w:rsidR="000061BD" w:rsidRPr="007B5699" w:rsidRDefault="0055158F" w:rsidP="000061BD">
      <w:pPr>
        <w:autoSpaceDE w:val="0"/>
        <w:autoSpaceDN w:val="0"/>
        <w:adjustRightInd w:val="0"/>
        <w:jc w:val="center"/>
        <w:rPr>
          <w:rFonts w:ascii="BookAntiqua-Bold" w:hAnsi="BookAntiqua-Bold" w:cs="BookAntiqua-Bold"/>
          <w:b/>
          <w:bCs/>
          <w:color w:val="000000"/>
          <w:sz w:val="28"/>
          <w:szCs w:val="28"/>
          <w14:shadow w14:blurRad="50800" w14:dist="38100" w14:dir="2700000" w14:sx="100000" w14:sy="100000" w14:kx="0" w14:ky="0" w14:algn="tl">
            <w14:srgbClr w14:val="000000">
              <w14:alpha w14:val="60000"/>
            </w14:srgbClr>
          </w14:shadow>
        </w:rPr>
      </w:pPr>
      <w:r w:rsidRPr="007B5699">
        <w:rPr>
          <w:rFonts w:ascii="BookAntiqua-Bold" w:hAnsi="BookAntiqua-Bold" w:cs="BookAntiqua-Bold"/>
          <w:b/>
          <w:bCs/>
          <w:color w:val="000000"/>
          <w:sz w:val="28"/>
          <w:szCs w:val="28"/>
          <w14:shadow w14:blurRad="50800" w14:dist="38100" w14:dir="2700000" w14:sx="100000" w14:sy="100000" w14:kx="0" w14:ky="0" w14:algn="tl">
            <w14:srgbClr w14:val="000000">
              <w14:alpha w14:val="60000"/>
            </w14:srgbClr>
          </w14:shadow>
        </w:rPr>
        <w:t>КОНКУРСНА ДОКУМЕНТАЦИЈА</w:t>
      </w:r>
    </w:p>
    <w:p w:rsidR="00620821" w:rsidRPr="007B5699" w:rsidRDefault="00620821" w:rsidP="000061BD">
      <w:pPr>
        <w:autoSpaceDE w:val="0"/>
        <w:autoSpaceDN w:val="0"/>
        <w:adjustRightInd w:val="0"/>
        <w:jc w:val="center"/>
        <w:rPr>
          <w:rFonts w:ascii="BookAntiqua-Bold" w:hAnsi="BookAntiqua-Bold" w:cs="BookAntiqua-Bold"/>
          <w:b/>
          <w:bCs/>
          <w:color w:val="000000"/>
          <w:sz w:val="28"/>
          <w:szCs w:val="28"/>
          <w:lang w:val="sr-Cyrl-RS"/>
          <w14:shadow w14:blurRad="50800" w14:dist="38100" w14:dir="2700000" w14:sx="100000" w14:sy="100000" w14:kx="0" w14:ky="0" w14:algn="tl">
            <w14:srgbClr w14:val="000000">
              <w14:alpha w14:val="60000"/>
            </w14:srgbClr>
          </w14:shadow>
        </w:rPr>
      </w:pPr>
      <w:r w:rsidRPr="007B5699">
        <w:rPr>
          <w:rFonts w:ascii="BookAntiqua-Bold" w:hAnsi="BookAntiqua-Bold" w:cs="BookAntiqua-Bold"/>
          <w:b/>
          <w:bCs/>
          <w:color w:val="000000"/>
          <w:sz w:val="28"/>
          <w:szCs w:val="28"/>
          <w:lang w:val="sr-Cyrl-RS"/>
          <w14:shadow w14:blurRad="50800" w14:dist="38100" w14:dir="2700000" w14:sx="100000" w14:sy="100000" w14:kx="0" w14:ky="0" w14:algn="tl">
            <w14:srgbClr w14:val="000000">
              <w14:alpha w14:val="60000"/>
            </w14:srgbClr>
          </w14:shadow>
        </w:rPr>
        <w:t>За</w:t>
      </w:r>
    </w:p>
    <w:p w:rsidR="000061BD" w:rsidRPr="0055158F" w:rsidRDefault="006F4867" w:rsidP="000061BD">
      <w:pPr>
        <w:autoSpaceDE w:val="0"/>
        <w:autoSpaceDN w:val="0"/>
        <w:adjustRightInd w:val="0"/>
        <w:jc w:val="center"/>
        <w:rPr>
          <w:rFonts w:ascii="BookAntiqua-Bold" w:hAnsi="BookAntiqua-Bold" w:cs="BookAntiqua-Bold"/>
          <w:b/>
          <w:bCs/>
          <w:color w:val="C00000"/>
          <w:sz w:val="28"/>
          <w:szCs w:val="28"/>
          <w:lang w:val="sr-Cyrl-RS"/>
        </w:rPr>
      </w:pPr>
      <w:r w:rsidRPr="0055158F">
        <w:rPr>
          <w:rFonts w:ascii="BookAntiqua-Bold" w:hAnsi="BookAntiqua-Bold" w:cs="BookAntiqua-Bold"/>
          <w:b/>
          <w:bCs/>
          <w:color w:val="C00000"/>
          <w:sz w:val="28"/>
          <w:szCs w:val="28"/>
          <w:lang w:val="sr-Cyrl-RS"/>
        </w:rPr>
        <w:t>ЈН  бр. 26</w:t>
      </w:r>
      <w:r w:rsidR="003864D0" w:rsidRPr="0055158F">
        <w:rPr>
          <w:rFonts w:ascii="BookAntiqua-Bold" w:hAnsi="BookAntiqua-Bold" w:cs="BookAntiqua-Bold"/>
          <w:b/>
          <w:bCs/>
          <w:color w:val="C00000"/>
          <w:sz w:val="28"/>
          <w:szCs w:val="28"/>
          <w:lang w:val="sr-Cyrl-RS"/>
        </w:rPr>
        <w:t>/2019</w:t>
      </w:r>
    </w:p>
    <w:p w:rsidR="000E71AD" w:rsidRPr="000E71AD" w:rsidRDefault="000E71AD" w:rsidP="000061BD">
      <w:pPr>
        <w:autoSpaceDE w:val="0"/>
        <w:autoSpaceDN w:val="0"/>
        <w:adjustRightInd w:val="0"/>
        <w:jc w:val="center"/>
        <w:rPr>
          <w:rFonts w:ascii="BookAntiqua-Bold" w:hAnsi="BookAntiqua-Bold" w:cs="BookAntiqua-Bold"/>
          <w:b/>
          <w:bCs/>
          <w:color w:val="000000"/>
          <w:lang w:val="sr-Cyrl-RS"/>
        </w:rPr>
      </w:pPr>
    </w:p>
    <w:p w:rsidR="000061BD" w:rsidRDefault="00D155B4" w:rsidP="000061BD">
      <w:pPr>
        <w:autoSpaceDE w:val="0"/>
        <w:autoSpaceDN w:val="0"/>
        <w:adjustRightInd w:val="0"/>
        <w:jc w:val="center"/>
        <w:rPr>
          <w:rFonts w:eastAsia="Calibri"/>
          <w:b/>
          <w:lang w:val="sr-Cyrl-RS" w:eastAsia="en-US"/>
        </w:rPr>
      </w:pPr>
      <w:r w:rsidRPr="00D155B4">
        <w:rPr>
          <w:rFonts w:eastAsia="Calibri"/>
          <w:b/>
          <w:lang w:val="en-US" w:eastAsia="en-US"/>
        </w:rPr>
        <w:t>"</w:t>
      </w:r>
      <w:r w:rsidR="0099729C">
        <w:rPr>
          <w:rFonts w:eastAsia="Calibri"/>
          <w:b/>
          <w:lang w:val="sr-Cyrl-RS" w:eastAsia="en-US"/>
        </w:rPr>
        <w:t>Радови на одржавању</w:t>
      </w:r>
      <w:r w:rsidR="003864D0">
        <w:rPr>
          <w:rFonts w:eastAsia="Calibri"/>
          <w:b/>
          <w:lang w:val="sr-Cyrl-RS" w:eastAsia="en-US"/>
        </w:rPr>
        <w:t xml:space="preserve"> улица у насељима на подручју </w:t>
      </w:r>
      <w:r w:rsidR="00F018BF">
        <w:rPr>
          <w:rFonts w:eastAsia="Calibri"/>
          <w:b/>
          <w:lang w:val="en-US" w:eastAsia="en-US"/>
        </w:rPr>
        <w:t>општин</w:t>
      </w:r>
      <w:r w:rsidR="00F018BF">
        <w:rPr>
          <w:rFonts w:eastAsia="Calibri"/>
          <w:b/>
          <w:lang w:val="sr-Cyrl-RS" w:eastAsia="en-US"/>
        </w:rPr>
        <w:t>е</w:t>
      </w:r>
      <w:r w:rsidRPr="00D155B4">
        <w:rPr>
          <w:rFonts w:eastAsia="Calibri"/>
          <w:b/>
          <w:lang w:val="en-US" w:eastAsia="en-US"/>
        </w:rPr>
        <w:t xml:space="preserve"> Мало</w:t>
      </w:r>
      <w:r w:rsidRPr="00D155B4">
        <w:rPr>
          <w:rFonts w:eastAsia="Calibri"/>
          <w:b/>
          <w:lang w:val="sr-Cyrl-RS" w:eastAsia="en-US"/>
        </w:rPr>
        <w:t xml:space="preserve"> </w:t>
      </w:r>
      <w:r w:rsidRPr="00D155B4">
        <w:rPr>
          <w:rFonts w:eastAsia="Calibri"/>
          <w:b/>
          <w:lang w:val="en-US" w:eastAsia="en-US"/>
        </w:rPr>
        <w:t>Црниће</w:t>
      </w:r>
      <w:r w:rsidR="001A2155">
        <w:rPr>
          <w:rFonts w:eastAsia="Calibri"/>
          <w:b/>
          <w:lang w:val="sr-Cyrl-RS" w:eastAsia="en-US"/>
        </w:rPr>
        <w:t>''</w:t>
      </w:r>
    </w:p>
    <w:p w:rsidR="000061BD" w:rsidRDefault="000061BD"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0E71AD" w:rsidRPr="008048C2" w:rsidRDefault="000E71AD" w:rsidP="000E71AD">
      <w:pPr>
        <w:rPr>
          <w:rFonts w:eastAsia="TimesNewRomanPSMT"/>
          <w:lang w:val="sr-Cyrl-RS"/>
        </w:rPr>
      </w:pPr>
      <w:r>
        <w:rPr>
          <w:rFonts w:eastAsia="TimesNewRomanPSMT"/>
          <w:lang w:val="sr-Cyrl-RS"/>
        </w:rPr>
        <w:t>К</w:t>
      </w:r>
      <w:r>
        <w:rPr>
          <w:rFonts w:eastAsia="TimesNewRomanPSMT"/>
        </w:rPr>
        <w:t>онкурсн</w:t>
      </w:r>
      <w:r>
        <w:rPr>
          <w:rFonts w:eastAsia="TimesNewRomanPSMT"/>
          <w:lang w:val="sr-Cyrl-RS"/>
        </w:rPr>
        <w:t>а документација садржи:</w:t>
      </w:r>
      <w:r>
        <w:rPr>
          <w:rFonts w:eastAsia="TimesNewRomanPSMT"/>
        </w:rPr>
        <w:t xml:space="preserve"> </w:t>
      </w:r>
    </w:p>
    <w:tbl>
      <w:tblPr>
        <w:tblW w:w="9362" w:type="dxa"/>
        <w:tblInd w:w="-15" w:type="dxa"/>
        <w:tblLayout w:type="fixed"/>
        <w:tblLook w:val="0000" w:firstRow="0" w:lastRow="0" w:firstColumn="0" w:lastColumn="0" w:noHBand="0" w:noVBand="0"/>
      </w:tblPr>
      <w:tblGrid>
        <w:gridCol w:w="1257"/>
        <w:gridCol w:w="6946"/>
        <w:gridCol w:w="1159"/>
      </w:tblGrid>
      <w:tr w:rsidR="000E71AD" w:rsidRPr="00F34DFB" w:rsidTr="00520058">
        <w:tc>
          <w:tcPr>
            <w:tcW w:w="1257" w:type="dxa"/>
            <w:tcBorders>
              <w:top w:val="single" w:sz="4" w:space="0" w:color="000000"/>
              <w:left w:val="single" w:sz="4" w:space="0" w:color="000000"/>
              <w:bottom w:val="single" w:sz="4" w:space="0" w:color="000000"/>
            </w:tcBorders>
            <w:shd w:val="clear" w:color="auto" w:fill="BFBFBF"/>
          </w:tcPr>
          <w:p w:rsidR="000E71AD" w:rsidRPr="00F34DFB" w:rsidRDefault="000E71AD" w:rsidP="00520058">
            <w:pPr>
              <w:jc w:val="both"/>
              <w:rPr>
                <w:rFonts w:eastAsia="TimesNewRomanPSMT"/>
                <w:b/>
                <w:i/>
                <w:lang w:val="en-US"/>
              </w:rPr>
            </w:pPr>
            <w:r w:rsidRPr="00F34DFB">
              <w:rPr>
                <w:rFonts w:eastAsia="TimesNewRomanPSMT"/>
                <w:b/>
                <w:i/>
                <w:lang w:val="sr-Cyrl-CS"/>
              </w:rPr>
              <w:t>Поглавље</w:t>
            </w:r>
          </w:p>
        </w:tc>
        <w:tc>
          <w:tcPr>
            <w:tcW w:w="6946" w:type="dxa"/>
            <w:tcBorders>
              <w:top w:val="single" w:sz="4" w:space="0" w:color="000000"/>
              <w:left w:val="single" w:sz="4" w:space="0" w:color="000000"/>
              <w:bottom w:val="single" w:sz="4" w:space="0" w:color="000000"/>
            </w:tcBorders>
            <w:shd w:val="clear" w:color="auto" w:fill="BFBFBF"/>
          </w:tcPr>
          <w:p w:rsidR="000E71AD" w:rsidRPr="00F34DFB" w:rsidRDefault="000E71AD" w:rsidP="00520058">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159" w:type="dxa"/>
            <w:tcBorders>
              <w:top w:val="single" w:sz="4" w:space="0" w:color="000000"/>
              <w:left w:val="single" w:sz="4" w:space="0" w:color="000000"/>
              <w:bottom w:val="single" w:sz="4" w:space="0" w:color="000000"/>
              <w:right w:val="single" w:sz="4" w:space="0" w:color="000000"/>
            </w:tcBorders>
            <w:shd w:val="clear" w:color="auto" w:fill="BFBFBF"/>
          </w:tcPr>
          <w:p w:rsidR="000E71AD" w:rsidRPr="00F34DFB" w:rsidRDefault="000E71AD" w:rsidP="00520058">
            <w:pPr>
              <w:jc w:val="center"/>
              <w:rPr>
                <w:bCs/>
                <w:iCs/>
              </w:rPr>
            </w:pPr>
            <w:r w:rsidRPr="00F34DFB">
              <w:rPr>
                <w:rFonts w:eastAsia="TimesNewRomanPSMT"/>
                <w:b/>
                <w:i/>
                <w:lang w:val="en-US"/>
              </w:rPr>
              <w:t>Страна</w:t>
            </w:r>
          </w:p>
        </w:tc>
      </w:tr>
      <w:tr w:rsidR="000E71AD" w:rsidRPr="00F34DFB" w:rsidTr="00520058">
        <w:tc>
          <w:tcPr>
            <w:tcW w:w="1257" w:type="dxa"/>
            <w:tcBorders>
              <w:top w:val="single" w:sz="4" w:space="0" w:color="000000"/>
              <w:left w:val="single" w:sz="4" w:space="0" w:color="000000"/>
              <w:bottom w:val="single" w:sz="4" w:space="0" w:color="000000"/>
            </w:tcBorders>
            <w:shd w:val="clear" w:color="auto" w:fill="auto"/>
          </w:tcPr>
          <w:p w:rsidR="000E71AD" w:rsidRPr="00F34DFB" w:rsidRDefault="000E71AD" w:rsidP="00520058">
            <w:pPr>
              <w:snapToGrid w:val="0"/>
              <w:jc w:val="center"/>
              <w:rPr>
                <w:rFonts w:eastAsia="TimesNewRomanPSMT"/>
                <w:lang w:val="sr-Cyrl-RS"/>
              </w:rPr>
            </w:pPr>
            <w:r w:rsidRPr="00F34DFB">
              <w:rPr>
                <w:bCs/>
                <w:iCs/>
              </w:rPr>
              <w:t>I</w:t>
            </w:r>
          </w:p>
        </w:tc>
        <w:tc>
          <w:tcPr>
            <w:tcW w:w="6946" w:type="dxa"/>
            <w:tcBorders>
              <w:top w:val="single" w:sz="4" w:space="0" w:color="000000"/>
              <w:left w:val="single" w:sz="4" w:space="0" w:color="000000"/>
              <w:bottom w:val="single" w:sz="4" w:space="0" w:color="000000"/>
            </w:tcBorders>
            <w:shd w:val="clear" w:color="auto" w:fill="auto"/>
          </w:tcPr>
          <w:p w:rsidR="000E71AD" w:rsidRPr="00F34DFB" w:rsidRDefault="000E71AD" w:rsidP="00520058">
            <w:pPr>
              <w:snapToGrid w:val="0"/>
              <w:jc w:val="both"/>
              <w:rPr>
                <w:rFonts w:eastAsia="TimesNewRomanPSMT"/>
                <w:lang w:val="sr-Cyrl-RS"/>
              </w:rPr>
            </w:pPr>
            <w:r w:rsidRPr="00F34DFB">
              <w:rPr>
                <w:rFonts w:eastAsia="TimesNewRomanPSMT"/>
                <w:lang w:val="sr-Cyrl-RS"/>
              </w:rPr>
              <w:t>Општи подаци о јавној набавци</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0E71AD" w:rsidRPr="00FE0B52" w:rsidRDefault="000E71AD" w:rsidP="00520058">
            <w:pPr>
              <w:snapToGrid w:val="0"/>
              <w:jc w:val="center"/>
              <w:rPr>
                <w:bCs/>
                <w:iCs/>
                <w:lang w:val="sr-Cyrl-RS"/>
              </w:rPr>
            </w:pPr>
            <w:r w:rsidRPr="00FE0B52">
              <w:rPr>
                <w:bCs/>
                <w:iCs/>
                <w:lang w:val="sr-Cyrl-RS"/>
              </w:rPr>
              <w:t>3</w:t>
            </w:r>
          </w:p>
        </w:tc>
      </w:tr>
      <w:tr w:rsidR="006D40F5" w:rsidRPr="00F34DFB" w:rsidTr="00520058">
        <w:tc>
          <w:tcPr>
            <w:tcW w:w="1257" w:type="dxa"/>
            <w:tcBorders>
              <w:top w:val="single" w:sz="4" w:space="0" w:color="000000"/>
              <w:left w:val="single" w:sz="4" w:space="0" w:color="000000"/>
              <w:bottom w:val="single" w:sz="4" w:space="0" w:color="000000"/>
            </w:tcBorders>
            <w:shd w:val="clear" w:color="auto" w:fill="auto"/>
          </w:tcPr>
          <w:p w:rsidR="006D40F5" w:rsidRPr="00F34DFB" w:rsidRDefault="006D40F5" w:rsidP="00520058">
            <w:pPr>
              <w:snapToGrid w:val="0"/>
              <w:jc w:val="center"/>
              <w:rPr>
                <w:rFonts w:eastAsia="TimesNewRomanPSMT"/>
                <w:lang w:val="sr-Cyrl-RS"/>
              </w:rPr>
            </w:pPr>
            <w:r w:rsidRPr="00F34DFB">
              <w:rPr>
                <w:bCs/>
                <w:iCs/>
              </w:rPr>
              <w:t>II</w:t>
            </w:r>
          </w:p>
        </w:tc>
        <w:tc>
          <w:tcPr>
            <w:tcW w:w="6946" w:type="dxa"/>
            <w:tcBorders>
              <w:top w:val="single" w:sz="4" w:space="0" w:color="000000"/>
              <w:left w:val="single" w:sz="4" w:space="0" w:color="000000"/>
              <w:bottom w:val="single" w:sz="4" w:space="0" w:color="000000"/>
            </w:tcBorders>
            <w:shd w:val="clear" w:color="auto" w:fill="auto"/>
          </w:tcPr>
          <w:p w:rsidR="006D40F5" w:rsidRPr="00FE0B52" w:rsidRDefault="006D40F5" w:rsidP="006B5BF9">
            <w:pPr>
              <w:snapToGrid w:val="0"/>
              <w:jc w:val="both"/>
              <w:rPr>
                <w:rFonts w:eastAsia="TimesNewRomanPSMT"/>
                <w:lang w:val="sr-Cyrl-CS"/>
              </w:rPr>
            </w:pPr>
            <w:r>
              <w:rPr>
                <w:rFonts w:eastAsia="TimesNewRomanPSMT"/>
                <w:lang w:val="sr-Cyrl-CS"/>
              </w:rPr>
              <w:t xml:space="preserve">Врста радова,спецификација, техничке карактеристике, квалитет, количина и опис радова, рок извршења, место извршења и сл </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6D40F5" w:rsidRPr="00FE0B52" w:rsidRDefault="004E3465" w:rsidP="00520058">
            <w:pPr>
              <w:snapToGrid w:val="0"/>
              <w:jc w:val="center"/>
              <w:rPr>
                <w:rFonts w:eastAsia="TimesNewRomanPSMT"/>
                <w:lang w:val="sr-Cyrl-CS"/>
              </w:rPr>
            </w:pPr>
            <w:r>
              <w:rPr>
                <w:rFonts w:eastAsia="TimesNewRomanPSMT"/>
                <w:lang w:val="sr-Cyrl-CS"/>
              </w:rPr>
              <w:t>3</w:t>
            </w:r>
          </w:p>
        </w:tc>
      </w:tr>
      <w:tr w:rsidR="004E3465" w:rsidRPr="00F34DFB" w:rsidTr="00520058">
        <w:tc>
          <w:tcPr>
            <w:tcW w:w="1257" w:type="dxa"/>
            <w:tcBorders>
              <w:top w:val="single" w:sz="4" w:space="0" w:color="000000"/>
              <w:left w:val="single" w:sz="4" w:space="0" w:color="000000"/>
              <w:bottom w:val="single" w:sz="4" w:space="0" w:color="000000"/>
            </w:tcBorders>
            <w:shd w:val="clear" w:color="auto" w:fill="auto"/>
          </w:tcPr>
          <w:p w:rsidR="004E3465" w:rsidRPr="00F34DFB" w:rsidRDefault="004E3465" w:rsidP="00520058">
            <w:pPr>
              <w:snapToGrid w:val="0"/>
              <w:jc w:val="center"/>
              <w:rPr>
                <w:bCs/>
                <w:iCs/>
              </w:rPr>
            </w:pPr>
            <w:r w:rsidRPr="00F34DFB">
              <w:rPr>
                <w:rFonts w:eastAsia="TimesNewRomanPSMT"/>
                <w:lang w:val="en-US"/>
              </w:rPr>
              <w:t>III</w:t>
            </w:r>
          </w:p>
        </w:tc>
        <w:tc>
          <w:tcPr>
            <w:tcW w:w="6946" w:type="dxa"/>
            <w:tcBorders>
              <w:top w:val="single" w:sz="4" w:space="0" w:color="000000"/>
              <w:left w:val="single" w:sz="4" w:space="0" w:color="000000"/>
              <w:bottom w:val="single" w:sz="4" w:space="0" w:color="000000"/>
            </w:tcBorders>
            <w:shd w:val="clear" w:color="auto" w:fill="auto"/>
          </w:tcPr>
          <w:p w:rsidR="004E3465" w:rsidRDefault="004E3465" w:rsidP="006B5BF9">
            <w:pPr>
              <w:snapToGrid w:val="0"/>
              <w:jc w:val="both"/>
              <w:rPr>
                <w:rFonts w:eastAsia="TimesNewRomanPSMT"/>
                <w:lang w:val="sr-Cyrl-CS"/>
              </w:rPr>
            </w:pPr>
            <w:r>
              <w:rPr>
                <w:rFonts w:eastAsia="TimesNewRomanPSMT"/>
                <w:lang w:val="sr-Cyrl-CS"/>
              </w:rPr>
              <w:t>Техничка документација и планови</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4E3465" w:rsidRDefault="004E3465" w:rsidP="00520058">
            <w:pPr>
              <w:snapToGrid w:val="0"/>
              <w:jc w:val="center"/>
              <w:rPr>
                <w:rFonts w:eastAsia="TimesNewRomanPSMT"/>
                <w:lang w:val="sr-Cyrl-CS"/>
              </w:rPr>
            </w:pPr>
            <w:r>
              <w:rPr>
                <w:rFonts w:eastAsia="TimesNewRomanPSMT"/>
                <w:lang w:val="sr-Cyrl-CS"/>
              </w:rPr>
              <w:t>4</w:t>
            </w:r>
          </w:p>
        </w:tc>
      </w:tr>
      <w:tr w:rsidR="006D40F5" w:rsidRPr="00F34DFB" w:rsidTr="006B5BF9">
        <w:tc>
          <w:tcPr>
            <w:tcW w:w="1257" w:type="dxa"/>
            <w:tcBorders>
              <w:top w:val="single" w:sz="4" w:space="0" w:color="000000"/>
              <w:left w:val="single" w:sz="4" w:space="0" w:color="000000"/>
              <w:bottom w:val="single" w:sz="4" w:space="0" w:color="000000"/>
            </w:tcBorders>
            <w:shd w:val="clear" w:color="auto" w:fill="auto"/>
            <w:vAlign w:val="center"/>
          </w:tcPr>
          <w:p w:rsidR="006D40F5" w:rsidRPr="00F34DFB" w:rsidRDefault="004E3465" w:rsidP="00520058">
            <w:pPr>
              <w:snapToGrid w:val="0"/>
              <w:jc w:val="center"/>
              <w:rPr>
                <w:rFonts w:eastAsia="TimesNewRomanPSMT"/>
                <w:lang w:val="sr-Cyrl-RS"/>
              </w:rPr>
            </w:pPr>
            <w:r w:rsidRPr="00F34DFB">
              <w:rPr>
                <w:rFonts w:eastAsia="TimesNewRomanPSMT"/>
                <w:lang w:val="sr-Latn-CS"/>
              </w:rPr>
              <w:t>I</w:t>
            </w:r>
            <w:r w:rsidRPr="00F34DFB">
              <w:rPr>
                <w:rFonts w:eastAsia="TimesNewRomanPSMT"/>
                <w:lang w:val="en-US"/>
              </w:rPr>
              <w:t>V</w:t>
            </w:r>
          </w:p>
        </w:tc>
        <w:tc>
          <w:tcPr>
            <w:tcW w:w="6946" w:type="dxa"/>
            <w:tcBorders>
              <w:top w:val="single" w:sz="4" w:space="0" w:color="000000"/>
              <w:left w:val="single" w:sz="4" w:space="0" w:color="000000"/>
              <w:bottom w:val="single" w:sz="4" w:space="0" w:color="000000"/>
            </w:tcBorders>
            <w:shd w:val="clear" w:color="auto" w:fill="auto"/>
            <w:vAlign w:val="center"/>
          </w:tcPr>
          <w:p w:rsidR="006D40F5" w:rsidRPr="00F34DFB" w:rsidRDefault="006D40F5" w:rsidP="006B5BF9">
            <w:pPr>
              <w:snapToGrid w:val="0"/>
              <w:rPr>
                <w:rFonts w:eastAsia="TimesNewRomanPSMT"/>
                <w:lang w:val="ru-RU"/>
              </w:rPr>
            </w:pPr>
            <w:r w:rsidRPr="00F34DFB">
              <w:rPr>
                <w:rFonts w:eastAsia="TimesNewRomanPSMT"/>
                <w:lang w:val="sr-Cyrl-RS"/>
              </w:rPr>
              <w:t>Услови за учешће у п</w:t>
            </w:r>
            <w:r>
              <w:rPr>
                <w:rFonts w:eastAsia="TimesNewRomanPSMT"/>
                <w:lang w:val="sr-Cyrl-RS"/>
              </w:rPr>
              <w:t>оступку јавне набавке из чл. 75 и 76.</w:t>
            </w:r>
            <w:r w:rsidRPr="00F34DFB">
              <w:rPr>
                <w:rFonts w:eastAsia="TimesNewRomanPSMT"/>
                <w:lang w:val="sr-Cyrl-RS"/>
              </w:rPr>
              <w:t xml:space="preserve"> </w:t>
            </w:r>
            <w:r>
              <w:rPr>
                <w:rFonts w:eastAsia="TimesNewRomanPSMT"/>
                <w:lang w:val="sr-Cyrl-RS"/>
              </w:rPr>
              <w:t xml:space="preserve">ЗЈН </w:t>
            </w:r>
            <w:r w:rsidRPr="00F34DFB">
              <w:rPr>
                <w:rFonts w:eastAsia="TimesNewRomanPSMT"/>
                <w:lang w:val="sr-Cyrl-RS"/>
              </w:rPr>
              <w:t>и упутство како се доказује испуњеност тих услова</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0F5" w:rsidRPr="00776D6B" w:rsidRDefault="004E3465" w:rsidP="00520058">
            <w:pPr>
              <w:snapToGrid w:val="0"/>
              <w:jc w:val="center"/>
              <w:rPr>
                <w:rFonts w:eastAsia="TimesNewRomanPSMT"/>
                <w:lang w:val="sr-Latn-RS"/>
              </w:rPr>
            </w:pPr>
            <w:r>
              <w:rPr>
                <w:rFonts w:eastAsia="TimesNewRomanPSMT"/>
                <w:lang w:val="sr-Latn-RS"/>
              </w:rPr>
              <w:t>4</w:t>
            </w:r>
          </w:p>
        </w:tc>
      </w:tr>
      <w:tr w:rsidR="006D40F5" w:rsidRPr="00F34DFB" w:rsidTr="00520058">
        <w:tc>
          <w:tcPr>
            <w:tcW w:w="1257" w:type="dxa"/>
            <w:tcBorders>
              <w:top w:val="single" w:sz="4" w:space="0" w:color="000000"/>
              <w:left w:val="single" w:sz="4" w:space="0" w:color="000000"/>
              <w:bottom w:val="single" w:sz="4" w:space="0" w:color="000000"/>
            </w:tcBorders>
            <w:shd w:val="clear" w:color="auto" w:fill="auto"/>
            <w:vAlign w:val="center"/>
          </w:tcPr>
          <w:p w:rsidR="006D40F5" w:rsidRPr="00F34DFB" w:rsidRDefault="006D40F5" w:rsidP="00520058">
            <w:pPr>
              <w:snapToGrid w:val="0"/>
              <w:jc w:val="center"/>
              <w:rPr>
                <w:rFonts w:eastAsia="TimesNewRomanPSMT"/>
                <w:lang w:val="sr-Cyrl-RS"/>
              </w:rPr>
            </w:pPr>
            <w:r w:rsidRPr="00F34DFB">
              <w:rPr>
                <w:rFonts w:eastAsia="TimesNewRomanPSMT"/>
                <w:lang w:val="en-US"/>
              </w:rPr>
              <w:t>V</w:t>
            </w:r>
          </w:p>
        </w:tc>
        <w:tc>
          <w:tcPr>
            <w:tcW w:w="6946" w:type="dxa"/>
            <w:tcBorders>
              <w:top w:val="single" w:sz="4" w:space="0" w:color="000000"/>
              <w:left w:val="single" w:sz="4" w:space="0" w:color="000000"/>
              <w:bottom w:val="single" w:sz="4" w:space="0" w:color="000000"/>
            </w:tcBorders>
            <w:shd w:val="clear" w:color="auto" w:fill="auto"/>
            <w:vAlign w:val="center"/>
          </w:tcPr>
          <w:p w:rsidR="006D40F5" w:rsidRPr="00F34DFB" w:rsidRDefault="00E43B9F" w:rsidP="00520058">
            <w:pPr>
              <w:snapToGrid w:val="0"/>
              <w:rPr>
                <w:rFonts w:eastAsia="TimesNewRomanPSMT"/>
                <w:lang w:val="ru-RU"/>
              </w:rPr>
            </w:pPr>
            <w:r>
              <w:rPr>
                <w:rFonts w:eastAsia="TimesNewRomanPSMT"/>
                <w:lang w:val="ru-RU"/>
              </w:rPr>
              <w:t>Критеријуми</w:t>
            </w:r>
            <w:r w:rsidR="00BC200B">
              <w:rPr>
                <w:rFonts w:eastAsia="TimesNewRomanPSMT"/>
                <w:lang w:val="ru-RU"/>
              </w:rPr>
              <w:t xml:space="preserve"> за доделу уговора</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0F5" w:rsidRPr="00776D6B" w:rsidRDefault="004E3465" w:rsidP="00520058">
            <w:pPr>
              <w:snapToGrid w:val="0"/>
              <w:jc w:val="center"/>
              <w:rPr>
                <w:rFonts w:eastAsia="TimesNewRomanPSMT"/>
                <w:lang w:val="sr-Latn-RS"/>
              </w:rPr>
            </w:pPr>
            <w:r>
              <w:rPr>
                <w:rFonts w:eastAsia="TimesNewRomanPSMT"/>
                <w:lang w:val="sr-Latn-RS"/>
              </w:rPr>
              <w:t>10</w:t>
            </w:r>
          </w:p>
        </w:tc>
      </w:tr>
      <w:tr w:rsidR="004E3465" w:rsidRPr="00F34DFB" w:rsidTr="00520058">
        <w:tc>
          <w:tcPr>
            <w:tcW w:w="1257" w:type="dxa"/>
            <w:tcBorders>
              <w:top w:val="single" w:sz="4" w:space="0" w:color="000000"/>
              <w:left w:val="single" w:sz="4" w:space="0" w:color="000000"/>
              <w:bottom w:val="single" w:sz="4" w:space="0" w:color="000000"/>
            </w:tcBorders>
            <w:shd w:val="clear" w:color="auto" w:fill="auto"/>
            <w:vAlign w:val="center"/>
          </w:tcPr>
          <w:p w:rsidR="004E3465" w:rsidRPr="00F34DFB" w:rsidRDefault="004E3465" w:rsidP="00520058">
            <w:pPr>
              <w:snapToGrid w:val="0"/>
              <w:jc w:val="center"/>
              <w:rPr>
                <w:rFonts w:eastAsia="TimesNewRomanPSMT"/>
                <w:lang w:val="en-US"/>
              </w:rPr>
            </w:pPr>
            <w:r>
              <w:rPr>
                <w:rFonts w:eastAsia="TimesNewRomanPSMT"/>
                <w:lang w:val="sr-Latn-BA"/>
              </w:rPr>
              <w:t>V</w:t>
            </w:r>
            <w:r>
              <w:rPr>
                <w:rFonts w:eastAsia="TimesNewRomanPSMT"/>
                <w:lang w:val="sr-Latn-RS"/>
              </w:rPr>
              <w:t>I</w:t>
            </w:r>
          </w:p>
        </w:tc>
        <w:tc>
          <w:tcPr>
            <w:tcW w:w="6946" w:type="dxa"/>
            <w:tcBorders>
              <w:top w:val="single" w:sz="4" w:space="0" w:color="000000"/>
              <w:left w:val="single" w:sz="4" w:space="0" w:color="000000"/>
              <w:bottom w:val="single" w:sz="4" w:space="0" w:color="000000"/>
            </w:tcBorders>
            <w:shd w:val="clear" w:color="auto" w:fill="auto"/>
            <w:vAlign w:val="center"/>
          </w:tcPr>
          <w:p w:rsidR="004E3465" w:rsidRPr="004E3465" w:rsidRDefault="004E3465" w:rsidP="00520058">
            <w:pPr>
              <w:snapToGrid w:val="0"/>
              <w:rPr>
                <w:rFonts w:eastAsia="TimesNewRomanPSMT"/>
                <w:lang w:val="sr-Cyrl-RS"/>
              </w:rPr>
            </w:pPr>
            <w:r>
              <w:rPr>
                <w:rFonts w:eastAsia="TimesNewRomanPSMT"/>
                <w:lang w:val="sr-Cyrl-RS"/>
              </w:rPr>
              <w:t>Обрасци који чине</w:t>
            </w:r>
            <w:r>
              <w:rPr>
                <w:rFonts w:eastAsia="TimesNewRomanPSMT"/>
                <w:lang w:val="sr-Latn-RS"/>
              </w:rPr>
              <w:t xml:space="preserve"> </w:t>
            </w:r>
            <w:r>
              <w:rPr>
                <w:rFonts w:eastAsia="TimesNewRomanPSMT"/>
                <w:lang w:val="sr-Cyrl-RS"/>
              </w:rPr>
              <w:t xml:space="preserve"> </w:t>
            </w:r>
            <w:r>
              <w:rPr>
                <w:rFonts w:eastAsia="TimesNewRomanPSMT"/>
              </w:rPr>
              <w:t>саставни део понуде</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3465" w:rsidRPr="004E3465" w:rsidRDefault="004E3465" w:rsidP="00520058">
            <w:pPr>
              <w:snapToGrid w:val="0"/>
              <w:jc w:val="center"/>
              <w:rPr>
                <w:rFonts w:eastAsia="TimesNewRomanPSMT"/>
                <w:lang w:val="sr-Cyrl-RS"/>
              </w:rPr>
            </w:pPr>
            <w:r>
              <w:rPr>
                <w:rFonts w:eastAsia="TimesNewRomanPSMT"/>
                <w:lang w:val="sr-Cyrl-RS"/>
              </w:rPr>
              <w:t>10</w:t>
            </w:r>
          </w:p>
        </w:tc>
      </w:tr>
      <w:tr w:rsidR="00BC200B" w:rsidRPr="00F34DFB" w:rsidTr="00520058">
        <w:tc>
          <w:tcPr>
            <w:tcW w:w="1257" w:type="dxa"/>
            <w:tcBorders>
              <w:top w:val="single" w:sz="4" w:space="0" w:color="000000"/>
              <w:left w:val="single" w:sz="4" w:space="0" w:color="000000"/>
              <w:bottom w:val="single" w:sz="4" w:space="0" w:color="000000"/>
            </w:tcBorders>
            <w:shd w:val="clear" w:color="auto" w:fill="auto"/>
            <w:vAlign w:val="center"/>
          </w:tcPr>
          <w:p w:rsidR="00BC200B" w:rsidRPr="004E3465" w:rsidRDefault="00BC200B" w:rsidP="00520058">
            <w:pPr>
              <w:snapToGrid w:val="0"/>
              <w:jc w:val="center"/>
              <w:rPr>
                <w:rFonts w:eastAsia="TimesNewRomanPSMT"/>
                <w:lang w:val="sr-Latn-RS"/>
              </w:rPr>
            </w:pPr>
            <w:r>
              <w:rPr>
                <w:rFonts w:eastAsia="TimesNewRomanPSMT"/>
                <w:lang w:val="sr-Latn-BA"/>
              </w:rPr>
              <w:t>V</w:t>
            </w:r>
            <w:r w:rsidR="004E3465">
              <w:rPr>
                <w:rFonts w:eastAsia="TimesNewRomanPSMT"/>
                <w:lang w:val="sr-Latn-RS"/>
              </w:rPr>
              <w:t>II</w:t>
            </w:r>
          </w:p>
        </w:tc>
        <w:tc>
          <w:tcPr>
            <w:tcW w:w="6946" w:type="dxa"/>
            <w:tcBorders>
              <w:top w:val="single" w:sz="4" w:space="0" w:color="000000"/>
              <w:left w:val="single" w:sz="4" w:space="0" w:color="000000"/>
              <w:bottom w:val="single" w:sz="4" w:space="0" w:color="000000"/>
            </w:tcBorders>
            <w:shd w:val="clear" w:color="auto" w:fill="auto"/>
            <w:vAlign w:val="center"/>
          </w:tcPr>
          <w:p w:rsidR="00BC200B" w:rsidRPr="004E3465" w:rsidRDefault="004E3465" w:rsidP="00520058">
            <w:pPr>
              <w:snapToGrid w:val="0"/>
              <w:rPr>
                <w:rFonts w:eastAsia="TimesNewRomanPSMT"/>
                <w:lang w:val="sr-Cyrl-RS"/>
              </w:rPr>
            </w:pPr>
            <w:r>
              <w:rPr>
                <w:rFonts w:eastAsia="TimesNewRomanPSMT"/>
                <w:lang w:val="sr-Cyrl-RS"/>
              </w:rPr>
              <w:t>Моделу уговора</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00B" w:rsidRPr="00776D6B" w:rsidRDefault="004E3465" w:rsidP="00520058">
            <w:pPr>
              <w:snapToGrid w:val="0"/>
              <w:jc w:val="center"/>
              <w:rPr>
                <w:rFonts w:eastAsia="TimesNewRomanPSMT"/>
                <w:lang w:val="sr-Latn-RS"/>
              </w:rPr>
            </w:pPr>
            <w:r>
              <w:rPr>
                <w:rFonts w:eastAsia="TimesNewRomanPSMT"/>
                <w:lang w:val="sr-Latn-RS"/>
              </w:rPr>
              <w:t>84</w:t>
            </w:r>
          </w:p>
        </w:tc>
      </w:tr>
      <w:tr w:rsidR="006D40F5" w:rsidRPr="00F34DFB" w:rsidTr="00520058">
        <w:tc>
          <w:tcPr>
            <w:tcW w:w="1257" w:type="dxa"/>
            <w:tcBorders>
              <w:top w:val="single" w:sz="4" w:space="0" w:color="000000"/>
              <w:left w:val="single" w:sz="4" w:space="0" w:color="000000"/>
              <w:bottom w:val="single" w:sz="4" w:space="0" w:color="000000"/>
            </w:tcBorders>
            <w:shd w:val="clear" w:color="auto" w:fill="auto"/>
            <w:vAlign w:val="center"/>
          </w:tcPr>
          <w:p w:rsidR="006D40F5" w:rsidRPr="004E3465" w:rsidRDefault="006D40F5" w:rsidP="00520058">
            <w:pPr>
              <w:snapToGrid w:val="0"/>
              <w:jc w:val="center"/>
              <w:rPr>
                <w:rFonts w:eastAsia="TimesNewRomanPSMT"/>
                <w:lang w:val="sr-Latn-RS"/>
              </w:rPr>
            </w:pPr>
            <w:r w:rsidRPr="00F34DFB">
              <w:rPr>
                <w:rFonts w:eastAsia="TimesNewRomanPSMT"/>
                <w:lang w:val="en-US"/>
              </w:rPr>
              <w:t>V</w:t>
            </w:r>
            <w:r w:rsidR="00BC200B">
              <w:rPr>
                <w:rFonts w:eastAsia="TimesNewRomanPSMT"/>
                <w:lang w:val="en-US"/>
              </w:rPr>
              <w:t>I</w:t>
            </w:r>
            <w:r w:rsidR="004E3465">
              <w:rPr>
                <w:rFonts w:eastAsia="TimesNewRomanPSMT"/>
                <w:lang w:val="sr-Latn-RS"/>
              </w:rPr>
              <w:t>II</w:t>
            </w:r>
          </w:p>
        </w:tc>
        <w:tc>
          <w:tcPr>
            <w:tcW w:w="6946" w:type="dxa"/>
            <w:tcBorders>
              <w:top w:val="single" w:sz="4" w:space="0" w:color="000000"/>
              <w:left w:val="single" w:sz="4" w:space="0" w:color="000000"/>
              <w:bottom w:val="single" w:sz="4" w:space="0" w:color="000000"/>
            </w:tcBorders>
            <w:shd w:val="clear" w:color="auto" w:fill="auto"/>
          </w:tcPr>
          <w:p w:rsidR="006D40F5" w:rsidRPr="00BC200B" w:rsidRDefault="004E3465" w:rsidP="00080FD2">
            <w:pPr>
              <w:snapToGrid w:val="0"/>
              <w:jc w:val="both"/>
              <w:rPr>
                <w:rFonts w:eastAsia="TimesNewRomanPSMT"/>
                <w:lang w:val="sr-Cyrl-RS"/>
              </w:rPr>
            </w:pPr>
            <w:r w:rsidRPr="00F60C20">
              <w:rPr>
                <w:rFonts w:eastAsia="TimesNewRomanPSMT"/>
              </w:rPr>
              <w:t xml:space="preserve">Образац потврде </w:t>
            </w:r>
            <w:r w:rsidRPr="00F60C20">
              <w:t xml:space="preserve">да је представник заинтересованог понуђача </w:t>
            </w:r>
            <w:r w:rsidRPr="00F60C20">
              <w:rPr>
                <w:lang w:val="ru-RU"/>
              </w:rPr>
              <w:t>обишао локације и извршио увид у пројектну документацију</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D40F5" w:rsidRPr="00776D6B" w:rsidRDefault="004E3465" w:rsidP="00520058">
            <w:pPr>
              <w:snapToGrid w:val="0"/>
              <w:jc w:val="center"/>
              <w:rPr>
                <w:rFonts w:eastAsia="TimesNewRomanPSMT"/>
                <w:lang w:val="sr-Latn-RS"/>
              </w:rPr>
            </w:pPr>
            <w:r>
              <w:rPr>
                <w:rFonts w:eastAsia="TimesNewRomanPSMT"/>
                <w:lang w:val="sr-Latn-RS"/>
              </w:rPr>
              <w:t>96</w:t>
            </w:r>
          </w:p>
        </w:tc>
      </w:tr>
      <w:tr w:rsidR="006D40F5" w:rsidRPr="00F34DFB" w:rsidTr="00520058">
        <w:tc>
          <w:tcPr>
            <w:tcW w:w="1257" w:type="dxa"/>
            <w:tcBorders>
              <w:top w:val="single" w:sz="4" w:space="0" w:color="000000"/>
              <w:left w:val="single" w:sz="4" w:space="0" w:color="000000"/>
              <w:bottom w:val="single" w:sz="4" w:space="0" w:color="000000"/>
            </w:tcBorders>
            <w:shd w:val="clear" w:color="auto" w:fill="auto"/>
          </w:tcPr>
          <w:p w:rsidR="006D40F5" w:rsidRPr="00BC200B" w:rsidRDefault="004E3465" w:rsidP="00520058">
            <w:pPr>
              <w:snapToGrid w:val="0"/>
              <w:jc w:val="center"/>
              <w:rPr>
                <w:rFonts w:eastAsia="TimesNewRomanPSMT"/>
                <w:lang w:val="sr-Latn-BA"/>
              </w:rPr>
            </w:pPr>
            <w:r>
              <w:rPr>
                <w:rFonts w:eastAsia="TimesNewRomanPSMT"/>
                <w:lang w:val="sr-Latn-RS"/>
              </w:rPr>
              <w:t>IX</w:t>
            </w:r>
          </w:p>
        </w:tc>
        <w:tc>
          <w:tcPr>
            <w:tcW w:w="6946" w:type="dxa"/>
            <w:tcBorders>
              <w:top w:val="single" w:sz="4" w:space="0" w:color="000000"/>
              <w:left w:val="single" w:sz="4" w:space="0" w:color="000000"/>
              <w:bottom w:val="single" w:sz="4" w:space="0" w:color="000000"/>
            </w:tcBorders>
            <w:shd w:val="clear" w:color="auto" w:fill="auto"/>
          </w:tcPr>
          <w:p w:rsidR="006D40F5" w:rsidRPr="00F34DFB" w:rsidRDefault="004E3465" w:rsidP="00520058">
            <w:pPr>
              <w:snapToGrid w:val="0"/>
              <w:jc w:val="both"/>
              <w:rPr>
                <w:rFonts w:eastAsia="TimesNewRomanPSMT"/>
                <w:lang w:val="sr-Cyrl-RS"/>
              </w:rPr>
            </w:pPr>
            <w:r w:rsidRPr="00F60C20">
              <w:rPr>
                <w:lang w:val="ru-RU"/>
              </w:rPr>
              <w:t>Образац изјаве о прибављању полисе осигурања</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6D40F5" w:rsidRPr="00137532" w:rsidRDefault="004E3465" w:rsidP="00520058">
            <w:pPr>
              <w:snapToGrid w:val="0"/>
              <w:jc w:val="center"/>
              <w:rPr>
                <w:rFonts w:eastAsia="TimesNewRomanPSMT"/>
                <w:lang w:val="sr-Latn-RS"/>
              </w:rPr>
            </w:pPr>
            <w:r>
              <w:rPr>
                <w:rFonts w:eastAsia="TimesNewRomanPSMT"/>
                <w:lang w:val="sr-Latn-RS"/>
              </w:rPr>
              <w:t>97</w:t>
            </w:r>
          </w:p>
        </w:tc>
      </w:tr>
      <w:tr w:rsidR="004E3465" w:rsidRPr="00F34DFB" w:rsidTr="00520058">
        <w:tc>
          <w:tcPr>
            <w:tcW w:w="1257" w:type="dxa"/>
            <w:tcBorders>
              <w:top w:val="single" w:sz="4" w:space="0" w:color="000000"/>
              <w:left w:val="single" w:sz="4" w:space="0" w:color="000000"/>
              <w:bottom w:val="single" w:sz="4" w:space="0" w:color="000000"/>
            </w:tcBorders>
            <w:shd w:val="clear" w:color="auto" w:fill="auto"/>
          </w:tcPr>
          <w:p w:rsidR="004E3465" w:rsidRDefault="004E3465" w:rsidP="00520058">
            <w:pPr>
              <w:snapToGrid w:val="0"/>
              <w:jc w:val="center"/>
              <w:rPr>
                <w:rFonts w:eastAsia="TimesNewRomanPSMT"/>
                <w:lang w:val="sr-Latn-RS"/>
              </w:rPr>
            </w:pPr>
            <w:r>
              <w:rPr>
                <w:rFonts w:eastAsia="TimesNewRomanPSMT"/>
                <w:lang w:val="sr-Latn-RS"/>
              </w:rPr>
              <w:t>X</w:t>
            </w:r>
          </w:p>
        </w:tc>
        <w:tc>
          <w:tcPr>
            <w:tcW w:w="6946" w:type="dxa"/>
            <w:tcBorders>
              <w:top w:val="single" w:sz="4" w:space="0" w:color="000000"/>
              <w:left w:val="single" w:sz="4" w:space="0" w:color="000000"/>
              <w:bottom w:val="single" w:sz="4" w:space="0" w:color="000000"/>
            </w:tcBorders>
            <w:shd w:val="clear" w:color="auto" w:fill="auto"/>
          </w:tcPr>
          <w:p w:rsidR="004E3465" w:rsidRPr="00F34DFB" w:rsidRDefault="004E3465" w:rsidP="00520058">
            <w:pPr>
              <w:snapToGrid w:val="0"/>
              <w:jc w:val="both"/>
              <w:rPr>
                <w:rFonts w:eastAsia="TimesNewRomanPSMT"/>
                <w:lang w:val="sr-Cyrl-RS"/>
              </w:rPr>
            </w:pPr>
            <w:r>
              <w:rPr>
                <w:rFonts w:eastAsia="TimesNewRomanPSMT"/>
              </w:rPr>
              <w:t>Oбрасци меничних овлашћења</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4E3465" w:rsidRDefault="004E3465" w:rsidP="00520058">
            <w:pPr>
              <w:snapToGrid w:val="0"/>
              <w:jc w:val="center"/>
              <w:rPr>
                <w:rFonts w:eastAsia="TimesNewRomanPSMT"/>
                <w:lang w:val="sr-Latn-RS"/>
              </w:rPr>
            </w:pPr>
            <w:r>
              <w:rPr>
                <w:rFonts w:eastAsia="TimesNewRomanPSMT"/>
                <w:lang w:val="sr-Latn-RS"/>
              </w:rPr>
              <w:t>98</w:t>
            </w:r>
          </w:p>
        </w:tc>
      </w:tr>
      <w:tr w:rsidR="004E3465" w:rsidRPr="00F34DFB" w:rsidTr="00520058">
        <w:tc>
          <w:tcPr>
            <w:tcW w:w="1257" w:type="dxa"/>
            <w:tcBorders>
              <w:top w:val="single" w:sz="4" w:space="0" w:color="000000"/>
              <w:left w:val="single" w:sz="4" w:space="0" w:color="000000"/>
              <w:bottom w:val="single" w:sz="4" w:space="0" w:color="000000"/>
            </w:tcBorders>
            <w:shd w:val="clear" w:color="auto" w:fill="auto"/>
          </w:tcPr>
          <w:p w:rsidR="004E3465" w:rsidRDefault="004E3465" w:rsidP="00520058">
            <w:pPr>
              <w:snapToGrid w:val="0"/>
              <w:jc w:val="center"/>
              <w:rPr>
                <w:rFonts w:eastAsia="TimesNewRomanPSMT"/>
                <w:lang w:val="sr-Latn-RS"/>
              </w:rPr>
            </w:pPr>
            <w:r>
              <w:rPr>
                <w:rFonts w:eastAsia="TimesNewRomanPSMT"/>
                <w:lang w:val="sr-Latn-RS"/>
              </w:rPr>
              <w:t>XI</w:t>
            </w:r>
          </w:p>
        </w:tc>
        <w:tc>
          <w:tcPr>
            <w:tcW w:w="6946" w:type="dxa"/>
            <w:tcBorders>
              <w:top w:val="single" w:sz="4" w:space="0" w:color="000000"/>
              <w:left w:val="single" w:sz="4" w:space="0" w:color="000000"/>
              <w:bottom w:val="single" w:sz="4" w:space="0" w:color="000000"/>
            </w:tcBorders>
            <w:shd w:val="clear" w:color="auto" w:fill="auto"/>
          </w:tcPr>
          <w:p w:rsidR="004E3465" w:rsidRPr="00F34DFB" w:rsidRDefault="004E3465" w:rsidP="00520058">
            <w:pPr>
              <w:snapToGrid w:val="0"/>
              <w:jc w:val="both"/>
              <w:rPr>
                <w:rFonts w:eastAsia="TimesNewRomanPSMT"/>
                <w:lang w:val="sr-Cyrl-RS"/>
              </w:rPr>
            </w:pPr>
            <w:r w:rsidRPr="00F34DFB">
              <w:rPr>
                <w:rFonts w:eastAsia="TimesNewRomanPSMT"/>
                <w:lang w:val="sr-Cyrl-RS"/>
              </w:rPr>
              <w:t>Упутство понуђачима како да сачине понуду</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4E3465" w:rsidRDefault="004E3465" w:rsidP="00520058">
            <w:pPr>
              <w:snapToGrid w:val="0"/>
              <w:jc w:val="center"/>
              <w:rPr>
                <w:rFonts w:eastAsia="TimesNewRomanPSMT"/>
                <w:lang w:val="sr-Latn-RS"/>
              </w:rPr>
            </w:pPr>
            <w:r>
              <w:rPr>
                <w:rFonts w:eastAsia="TimesNewRomanPSMT"/>
                <w:lang w:val="sr-Latn-RS"/>
              </w:rPr>
              <w:t>101</w:t>
            </w:r>
          </w:p>
        </w:tc>
      </w:tr>
    </w:tbl>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lang w:val="sr-Cyrl-CS"/>
        </w:rPr>
      </w:pPr>
    </w:p>
    <w:p w:rsidR="000E71AD" w:rsidRDefault="000E71AD" w:rsidP="000061BD">
      <w:pPr>
        <w:pStyle w:val="Default"/>
        <w:autoSpaceDE/>
        <w:autoSpaceDN/>
        <w:adjustRightInd/>
        <w:rPr>
          <w:rFonts w:ascii="Times New Roman" w:hAnsi="Times New Roman"/>
          <w:b/>
          <w:i/>
          <w:lang w:val="sr-Cyrl-CS"/>
        </w:rPr>
      </w:pPr>
    </w:p>
    <w:p w:rsidR="000E71AD" w:rsidRDefault="000E71AD" w:rsidP="000061BD">
      <w:pPr>
        <w:pStyle w:val="Default"/>
        <w:autoSpaceDE/>
        <w:autoSpaceDN/>
        <w:adjustRightInd/>
        <w:rPr>
          <w:rFonts w:ascii="Times New Roman" w:hAnsi="Times New Roman"/>
          <w:b/>
          <w:i/>
          <w:lang w:val="sr-Cyrl-CS"/>
        </w:rPr>
      </w:pPr>
    </w:p>
    <w:p w:rsidR="000E71AD" w:rsidRDefault="000E71AD" w:rsidP="000061BD">
      <w:pPr>
        <w:pStyle w:val="Default"/>
        <w:autoSpaceDE/>
        <w:autoSpaceDN/>
        <w:adjustRightInd/>
        <w:rPr>
          <w:rFonts w:ascii="Times New Roman" w:hAnsi="Times New Roman"/>
          <w:b/>
          <w:i/>
          <w:lang w:val="sr-Cyrl-CS"/>
        </w:rPr>
      </w:pPr>
    </w:p>
    <w:p w:rsidR="000E71AD" w:rsidRDefault="000E71AD" w:rsidP="000061BD">
      <w:pPr>
        <w:pStyle w:val="Default"/>
        <w:autoSpaceDE/>
        <w:autoSpaceDN/>
        <w:adjustRightInd/>
        <w:rPr>
          <w:rFonts w:ascii="Times New Roman" w:hAnsi="Times New Roman"/>
          <w:b/>
          <w:i/>
          <w:lang w:val="sr-Cyrl-CS"/>
        </w:rPr>
      </w:pPr>
    </w:p>
    <w:p w:rsidR="000E71AD" w:rsidRDefault="000E71AD" w:rsidP="000061BD">
      <w:pPr>
        <w:pStyle w:val="Default"/>
        <w:autoSpaceDE/>
        <w:autoSpaceDN/>
        <w:adjustRightInd/>
        <w:rPr>
          <w:rFonts w:ascii="Times New Roman" w:hAnsi="Times New Roman"/>
          <w:b/>
          <w:i/>
          <w:lang w:val="sr-Cyrl-CS"/>
        </w:rPr>
      </w:pPr>
    </w:p>
    <w:p w:rsidR="000E71AD" w:rsidRDefault="000E71AD" w:rsidP="000061BD">
      <w:pPr>
        <w:pStyle w:val="Default"/>
        <w:autoSpaceDE/>
        <w:autoSpaceDN/>
        <w:adjustRightInd/>
        <w:rPr>
          <w:rFonts w:ascii="Times New Roman" w:hAnsi="Times New Roman"/>
          <w:b/>
          <w:i/>
          <w:lang w:val="sr-Cyrl-CS"/>
        </w:rPr>
      </w:pPr>
    </w:p>
    <w:p w:rsidR="000E71AD" w:rsidRDefault="000E71AD" w:rsidP="000061BD">
      <w:pPr>
        <w:pStyle w:val="Default"/>
        <w:autoSpaceDE/>
        <w:autoSpaceDN/>
        <w:adjustRightInd/>
        <w:rPr>
          <w:rFonts w:ascii="Times New Roman" w:hAnsi="Times New Roman"/>
          <w:b/>
          <w:i/>
          <w:lang w:val="sr-Cyrl-CS"/>
        </w:rPr>
      </w:pPr>
    </w:p>
    <w:p w:rsidR="000E71AD" w:rsidRDefault="000E71AD" w:rsidP="000061BD">
      <w:pPr>
        <w:pStyle w:val="Default"/>
        <w:autoSpaceDE/>
        <w:autoSpaceDN/>
        <w:adjustRightInd/>
        <w:rPr>
          <w:rFonts w:ascii="Times New Roman" w:hAnsi="Times New Roman"/>
          <w:b/>
          <w:i/>
          <w:lang w:val="sr-Cyrl-CS"/>
        </w:rPr>
      </w:pPr>
    </w:p>
    <w:p w:rsidR="0055158F" w:rsidRDefault="0055158F" w:rsidP="000061BD">
      <w:pPr>
        <w:pStyle w:val="Default"/>
        <w:autoSpaceDE/>
        <w:autoSpaceDN/>
        <w:adjustRightInd/>
        <w:rPr>
          <w:rFonts w:ascii="Times New Roman" w:hAnsi="Times New Roman"/>
          <w:b/>
          <w:i/>
          <w:lang w:val="sr-Cyrl-CS"/>
        </w:rPr>
      </w:pPr>
    </w:p>
    <w:p w:rsidR="000E71AD" w:rsidRDefault="000E71AD"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914EC4" w:rsidRPr="00914EC4" w:rsidRDefault="007D03E5" w:rsidP="00914EC4">
      <w:pPr>
        <w:shd w:val="clear" w:color="auto" w:fill="CCC0D9"/>
        <w:jc w:val="center"/>
        <w:rPr>
          <w:b/>
          <w:i/>
          <w:sz w:val="28"/>
          <w:szCs w:val="28"/>
          <w:u w:val="single"/>
          <w:lang w:val="sr-Cyrl-RS"/>
        </w:rPr>
      </w:pPr>
      <w:r w:rsidRPr="0054167B">
        <w:rPr>
          <w:b/>
          <w:i/>
          <w:sz w:val="28"/>
          <w:szCs w:val="28"/>
          <w:lang w:val="sr-Cyrl-RS"/>
        </w:rPr>
        <w:t xml:space="preserve">Конкурсна документација саджи укупно </w:t>
      </w:r>
      <w:r w:rsidR="00A24BEF">
        <w:rPr>
          <w:b/>
          <w:i/>
          <w:sz w:val="28"/>
          <w:szCs w:val="28"/>
          <w:lang w:val="sr-Cyrl-RS"/>
        </w:rPr>
        <w:t>111</w:t>
      </w:r>
      <w:r w:rsidRPr="0054167B">
        <w:rPr>
          <w:b/>
          <w:i/>
          <w:sz w:val="28"/>
          <w:szCs w:val="28"/>
          <w:lang w:val="sr-Cyrl-RS"/>
        </w:rPr>
        <w:t xml:space="preserve"> ст</w:t>
      </w:r>
      <w:r w:rsidR="00396A82">
        <w:rPr>
          <w:b/>
          <w:i/>
          <w:sz w:val="28"/>
          <w:szCs w:val="28"/>
          <w:lang w:val="sr-Cyrl-RS"/>
        </w:rPr>
        <w:t>р</w:t>
      </w:r>
      <w:r w:rsidRPr="0054167B">
        <w:rPr>
          <w:b/>
          <w:i/>
          <w:sz w:val="28"/>
          <w:szCs w:val="28"/>
          <w:lang w:val="sr-Cyrl-RS"/>
        </w:rPr>
        <w:t>ан</w:t>
      </w:r>
      <w:r w:rsidR="0055158F">
        <w:rPr>
          <w:b/>
          <w:i/>
          <w:sz w:val="28"/>
          <w:szCs w:val="28"/>
          <w:lang w:val="sr-Cyrl-RS"/>
        </w:rPr>
        <w:t>ице</w:t>
      </w:r>
      <w:r w:rsidR="00841DCF">
        <w:rPr>
          <w:b/>
          <w:i/>
          <w:sz w:val="28"/>
          <w:szCs w:val="28"/>
          <w:u w:val="single"/>
          <w:lang w:val="sr-Cyrl-RS"/>
        </w:rPr>
        <w:br w:type="page"/>
      </w:r>
      <w:r w:rsidR="00304F68" w:rsidRPr="001E6192">
        <w:rPr>
          <w:b/>
          <w:i/>
          <w:sz w:val="28"/>
          <w:szCs w:val="28"/>
          <w:lang w:val="sr-Latn-RS"/>
        </w:rPr>
        <w:t>I</w:t>
      </w:r>
      <w:r w:rsidR="001E6192" w:rsidRPr="001E6192">
        <w:rPr>
          <w:b/>
          <w:i/>
          <w:sz w:val="28"/>
          <w:szCs w:val="28"/>
          <w:lang w:val="sr-Cyrl-RS"/>
        </w:rPr>
        <w:t xml:space="preserve"> </w:t>
      </w:r>
      <w:r w:rsidR="0054167B">
        <w:rPr>
          <w:b/>
          <w:i/>
          <w:sz w:val="28"/>
          <w:szCs w:val="28"/>
          <w:lang w:val="sr-Cyrl-RS"/>
        </w:rPr>
        <w:t xml:space="preserve"> </w:t>
      </w:r>
      <w:r w:rsidR="00304F68">
        <w:rPr>
          <w:b/>
          <w:i/>
          <w:sz w:val="28"/>
          <w:szCs w:val="28"/>
          <w:u w:val="single"/>
          <w:lang w:val="sr-Cyrl-RS"/>
        </w:rPr>
        <w:t>Општи подаци о</w:t>
      </w:r>
      <w:r w:rsidR="00A460A8">
        <w:rPr>
          <w:b/>
          <w:i/>
          <w:sz w:val="28"/>
          <w:szCs w:val="28"/>
          <w:u w:val="single"/>
          <w:lang w:val="sr-Cyrl-RS"/>
        </w:rPr>
        <w:t xml:space="preserve"> јавној</w:t>
      </w:r>
      <w:r w:rsidR="00304F68">
        <w:rPr>
          <w:b/>
          <w:i/>
          <w:sz w:val="28"/>
          <w:szCs w:val="28"/>
          <w:u w:val="single"/>
          <w:lang w:val="sr-Cyrl-RS"/>
        </w:rPr>
        <w:t xml:space="preserve"> набавци</w:t>
      </w:r>
    </w:p>
    <w:p w:rsidR="007D03E5" w:rsidRPr="00914EC4" w:rsidRDefault="007D03E5" w:rsidP="000061BD">
      <w:pPr>
        <w:pStyle w:val="Default"/>
        <w:ind w:right="4"/>
        <w:rPr>
          <w:rFonts w:ascii="Times New Roman" w:hAnsi="Times New Roman"/>
          <w:b/>
          <w:i/>
          <w:sz w:val="28"/>
          <w:szCs w:val="28"/>
          <w:u w:val="single"/>
          <w:lang w:val="sr-Cyrl-RS"/>
        </w:rPr>
      </w:pPr>
    </w:p>
    <w:p w:rsidR="00CB5662" w:rsidRPr="005B3B58" w:rsidRDefault="001B3345" w:rsidP="000F2E67">
      <w:pPr>
        <w:pStyle w:val="ListParagraph"/>
        <w:numPr>
          <w:ilvl w:val="0"/>
          <w:numId w:val="2"/>
        </w:numPr>
        <w:jc w:val="both"/>
      </w:pPr>
      <w:r w:rsidRPr="001B3345">
        <w:rPr>
          <w:b/>
          <w:u w:val="single"/>
          <w:lang w:val="sr-Cyrl-RS"/>
        </w:rPr>
        <w:t xml:space="preserve">ПОДАЦИ О </w:t>
      </w:r>
      <w:r w:rsidR="00A460A8" w:rsidRPr="001B3345">
        <w:rPr>
          <w:b/>
          <w:u w:val="single"/>
          <w:lang w:val="sr-Cyrl-RS"/>
        </w:rPr>
        <w:t>НАРУЧ</w:t>
      </w:r>
      <w:r w:rsidRPr="001B3345">
        <w:rPr>
          <w:b/>
          <w:u w:val="single"/>
          <w:lang w:val="sr-Cyrl-RS"/>
        </w:rPr>
        <w:t>ИОЦУ</w:t>
      </w:r>
      <w:r w:rsidR="00CB5662" w:rsidRPr="001B3345">
        <w:rPr>
          <w:b/>
          <w:u w:val="single"/>
        </w:rPr>
        <w:t>:</w:t>
      </w:r>
      <w:r w:rsidR="00CB5662" w:rsidRPr="009B66F5">
        <w:t xml:space="preserve"> </w:t>
      </w:r>
      <w:r w:rsidR="005B3B58">
        <w:rPr>
          <w:lang w:val="sr-Cyrl-RS"/>
        </w:rPr>
        <w:t xml:space="preserve"> </w:t>
      </w:r>
      <w:r w:rsidR="00F018BF">
        <w:rPr>
          <w:lang w:val="sr-Cyrl-RS"/>
        </w:rPr>
        <w:t>Општинска управа</w:t>
      </w:r>
      <w:r w:rsidR="003E6A38">
        <w:rPr>
          <w:lang w:val="sr-Cyrl-RS"/>
        </w:rPr>
        <w:t xml:space="preserve"> општине Мало Црниће</w:t>
      </w:r>
      <w:r w:rsidR="00F018BF">
        <w:rPr>
          <w:lang w:val="sr-Cyrl-RS"/>
        </w:rPr>
        <w:t>,</w:t>
      </w:r>
      <w:r w:rsidR="003E6A38">
        <w:rPr>
          <w:lang w:val="sr-Cyrl-RS"/>
        </w:rPr>
        <w:t xml:space="preserve"> </w:t>
      </w:r>
    </w:p>
    <w:p w:rsidR="00CB5662" w:rsidRPr="00EA121A" w:rsidRDefault="00F018BF" w:rsidP="001B3345">
      <w:pPr>
        <w:pStyle w:val="ListParagraph"/>
        <w:ind w:hanging="11"/>
        <w:jc w:val="both"/>
        <w:rPr>
          <w:lang w:val="sr-Cyrl-RS"/>
        </w:rPr>
      </w:pPr>
      <w:r>
        <w:rPr>
          <w:lang w:val="sr-Cyrl-RS"/>
        </w:rPr>
        <w:t xml:space="preserve">Ул. </w:t>
      </w:r>
      <w:r w:rsidR="0099729C">
        <w:rPr>
          <w:lang w:val="sr-Cyrl-RS"/>
        </w:rPr>
        <w:t>Бајлонијева бр. 119</w:t>
      </w:r>
      <w:r w:rsidR="00A460A8">
        <w:rPr>
          <w:lang w:val="sr-Cyrl-RS"/>
        </w:rPr>
        <w:t>, 12311 Мало Црниће</w:t>
      </w:r>
    </w:p>
    <w:p w:rsidR="00F018BF" w:rsidRPr="00F018BF" w:rsidRDefault="00F018BF" w:rsidP="001B3345">
      <w:pPr>
        <w:ind w:left="720" w:hanging="11"/>
        <w:jc w:val="both"/>
        <w:rPr>
          <w:lang w:val="sr-Latn-RS"/>
        </w:rPr>
      </w:pPr>
      <w:r>
        <w:rPr>
          <w:lang w:val="sr-Cyrl-RS"/>
        </w:rPr>
        <w:t xml:space="preserve">Интернет адреса: </w:t>
      </w:r>
      <w:hyperlink r:id="rId8" w:history="1">
        <w:r w:rsidR="000E71AD" w:rsidRPr="0040693B">
          <w:rPr>
            <w:rStyle w:val="Hyperlink"/>
            <w:lang w:val="sr-Latn-RS"/>
          </w:rPr>
          <w:t>www.opstinamalocrnice</w:t>
        </w:r>
        <w:r w:rsidR="000E71AD" w:rsidRPr="0040693B">
          <w:rPr>
            <w:rStyle w:val="Hyperlink"/>
            <w:lang w:val="sr-Cyrl-RS"/>
          </w:rPr>
          <w:t>.</w:t>
        </w:r>
        <w:r w:rsidR="000E71AD" w:rsidRPr="0040693B">
          <w:rPr>
            <w:rStyle w:val="Hyperlink"/>
            <w:lang w:val="sr-Latn-RS"/>
          </w:rPr>
          <w:t>rs</w:t>
        </w:r>
      </w:hyperlink>
      <w:r w:rsidR="000E71AD">
        <w:rPr>
          <w:lang w:val="sr-Latn-RS"/>
        </w:rPr>
        <w:t xml:space="preserve"> </w:t>
      </w:r>
      <w:r>
        <w:rPr>
          <w:lang w:val="sr-Latn-RS"/>
        </w:rPr>
        <w:t xml:space="preserve"> </w:t>
      </w:r>
    </w:p>
    <w:p w:rsidR="00CB5662" w:rsidRPr="00F018BF" w:rsidRDefault="00CB5662" w:rsidP="001B3345">
      <w:pPr>
        <w:ind w:left="720" w:hanging="11"/>
        <w:jc w:val="both"/>
        <w:rPr>
          <w:lang w:val="sr-Latn-RS"/>
        </w:rPr>
      </w:pPr>
      <w:r w:rsidRPr="009B66F5">
        <w:t xml:space="preserve">Шифра делатности број: </w:t>
      </w:r>
      <w:r w:rsidR="009A23B9">
        <w:t>8411</w:t>
      </w:r>
    </w:p>
    <w:p w:rsidR="00CB5662" w:rsidRPr="009A23B9" w:rsidRDefault="00F74336" w:rsidP="001B3345">
      <w:pPr>
        <w:ind w:left="720" w:hanging="11"/>
        <w:jc w:val="both"/>
        <w:rPr>
          <w:lang w:val="sr-Latn-RS"/>
        </w:rPr>
      </w:pPr>
      <w:r>
        <w:t xml:space="preserve">Матични број: </w:t>
      </w:r>
      <w:r w:rsidR="009A23B9">
        <w:rPr>
          <w:lang w:val="sr-Latn-RS"/>
        </w:rPr>
        <w:t>07345534</w:t>
      </w:r>
    </w:p>
    <w:p w:rsidR="00CB5662" w:rsidRDefault="00CB5662" w:rsidP="001B3345">
      <w:pPr>
        <w:ind w:left="720" w:hanging="11"/>
        <w:jc w:val="both"/>
        <w:rPr>
          <w:lang w:val="sr-Cyrl-RS"/>
        </w:rPr>
      </w:pPr>
      <w:r w:rsidRPr="009B66F5">
        <w:t xml:space="preserve">ПИБ: </w:t>
      </w:r>
      <w:r w:rsidR="009A23B9">
        <w:rPr>
          <w:lang w:val="sr-Cyrl-CS"/>
        </w:rPr>
        <w:t>1013</w:t>
      </w:r>
      <w:r w:rsidR="009A23B9">
        <w:rPr>
          <w:lang w:val="sr-Latn-RS"/>
        </w:rPr>
        <w:t>36839</w:t>
      </w:r>
      <w:r w:rsidRPr="009B66F5">
        <w:t xml:space="preserve"> </w:t>
      </w:r>
    </w:p>
    <w:p w:rsidR="00CB5662" w:rsidRPr="001B3345" w:rsidRDefault="00A460A8" w:rsidP="000F2E67">
      <w:pPr>
        <w:numPr>
          <w:ilvl w:val="0"/>
          <w:numId w:val="2"/>
        </w:numPr>
        <w:jc w:val="both"/>
        <w:rPr>
          <w:u w:val="single"/>
        </w:rPr>
      </w:pPr>
      <w:r w:rsidRPr="001B3345">
        <w:rPr>
          <w:b/>
          <w:u w:val="single"/>
          <w:lang w:val="sr-Cyrl-CS"/>
        </w:rPr>
        <w:t>ВРСТА ПОСТУПКА</w:t>
      </w:r>
      <w:r w:rsidR="001B3345" w:rsidRPr="001B3345">
        <w:rPr>
          <w:b/>
          <w:u w:val="single"/>
          <w:lang w:val="sr-Cyrl-CS"/>
        </w:rPr>
        <w:t xml:space="preserve"> ЈАВНЕ НАБАВКЕ</w:t>
      </w:r>
      <w:r w:rsidR="001B3345">
        <w:rPr>
          <w:b/>
          <w:u w:val="single"/>
          <w:lang w:val="sr-Cyrl-CS"/>
        </w:rPr>
        <w:t>:</w:t>
      </w:r>
      <w:r w:rsidR="001B3345" w:rsidRPr="001B3345">
        <w:t xml:space="preserve"> </w:t>
      </w:r>
      <w:r w:rsidR="001B3345">
        <w:t>Предметна јавна набавка</w:t>
      </w:r>
      <w:r w:rsidR="001B3345" w:rsidRPr="00692ABF">
        <w:t xml:space="preserve"> спроводи </w:t>
      </w:r>
      <w:r w:rsidR="001B3345">
        <w:t xml:space="preserve">се </w:t>
      </w:r>
      <w:r w:rsidR="001B3345" w:rsidRPr="00692ABF">
        <w:t xml:space="preserve">у </w:t>
      </w:r>
      <w:r w:rsidR="001B3345">
        <w:rPr>
          <w:lang w:val="sr-Cyrl-RS"/>
        </w:rPr>
        <w:t>отвореном поступку</w:t>
      </w:r>
      <w:r w:rsidR="001B3345" w:rsidRPr="00692ABF">
        <w:t xml:space="preserve"> у складу са Законом</w:t>
      </w:r>
      <w:r w:rsidR="001B3345">
        <w:t xml:space="preserve"> о јавним набавкама </w:t>
      </w:r>
      <w:r w:rsidR="001B3345" w:rsidRPr="00062FA3">
        <w:rPr>
          <w:sz w:val="23"/>
          <w:lang w:val="ru-RU"/>
        </w:rPr>
        <w:t>(„Службени гласник РС”, бр. 124/12, 14/15 и 68/15)</w:t>
      </w:r>
      <w:r w:rsidR="001B3345">
        <w:rPr>
          <w:sz w:val="23"/>
          <w:lang w:val="ru-RU"/>
        </w:rPr>
        <w:t xml:space="preserve">, </w:t>
      </w:r>
      <w:r w:rsidR="001B3345" w:rsidRPr="00BF6C75">
        <w:rPr>
          <w:color w:val="000000"/>
          <w:sz w:val="23"/>
          <w:lang w:val="ru-RU"/>
        </w:rPr>
        <w:t>(у даљем тексту: З</w:t>
      </w:r>
      <w:r w:rsidR="001B3345" w:rsidRPr="00BF6C75">
        <w:rPr>
          <w:color w:val="000000"/>
          <w:sz w:val="23"/>
        </w:rPr>
        <w:t>J</w:t>
      </w:r>
      <w:r w:rsidR="001B3345" w:rsidRPr="00BF6C75">
        <w:rPr>
          <w:color w:val="000000"/>
          <w:sz w:val="23"/>
          <w:lang w:val="ru-RU"/>
        </w:rPr>
        <w:t>Н)</w:t>
      </w:r>
      <w:r w:rsidR="001B3345" w:rsidRPr="00692ABF">
        <w:t xml:space="preserve"> и подзаконским актима којима се уређују јавне набавке.</w:t>
      </w:r>
      <w:r w:rsidR="001B3345">
        <w:rPr>
          <w:b/>
          <w:u w:val="single"/>
          <w:lang w:val="sr-Cyrl-CS"/>
        </w:rPr>
        <w:t xml:space="preserve"> </w:t>
      </w:r>
    </w:p>
    <w:p w:rsidR="00CB5662" w:rsidRPr="00620821" w:rsidRDefault="00DD0262" w:rsidP="000F2E67">
      <w:pPr>
        <w:pStyle w:val="ListParagraph"/>
        <w:numPr>
          <w:ilvl w:val="0"/>
          <w:numId w:val="2"/>
        </w:numPr>
        <w:jc w:val="both"/>
        <w:rPr>
          <w:lang w:val="sr-Cyrl-CS"/>
        </w:rPr>
      </w:pPr>
      <w:r w:rsidRPr="001B3345">
        <w:rPr>
          <w:b/>
          <w:u w:val="single"/>
          <w:lang w:val="sr-Cyrl-CS"/>
        </w:rPr>
        <w:t>П</w:t>
      </w:r>
      <w:r w:rsidR="00A460A8" w:rsidRPr="001B3345">
        <w:rPr>
          <w:b/>
          <w:u w:val="single"/>
          <w:lang w:val="sr-Cyrl-CS"/>
        </w:rPr>
        <w:t>РЕДМЕТ ЈАВНЕ НАБАВКЕ</w:t>
      </w:r>
      <w:r w:rsidRPr="001B3345">
        <w:rPr>
          <w:b/>
          <w:u w:val="single"/>
          <w:lang w:val="sr-Cyrl-CS"/>
        </w:rPr>
        <w:t>:</w:t>
      </w:r>
      <w:r>
        <w:rPr>
          <w:lang w:val="sr-Cyrl-CS"/>
        </w:rPr>
        <w:t xml:space="preserve"> </w:t>
      </w:r>
      <w:r w:rsidR="000D37DB">
        <w:rPr>
          <w:lang w:val="sr-Cyrl-CS"/>
        </w:rPr>
        <w:t>Предмет јавне набав</w:t>
      </w:r>
      <w:r w:rsidR="006F4867">
        <w:rPr>
          <w:lang w:val="sr-Cyrl-CS"/>
        </w:rPr>
        <w:t>ке број 26</w:t>
      </w:r>
      <w:r w:rsidR="000E71AD">
        <w:rPr>
          <w:lang w:val="sr-Cyrl-CS"/>
        </w:rPr>
        <w:t>/201</w:t>
      </w:r>
      <w:r w:rsidR="0099729C">
        <w:rPr>
          <w:lang w:val="sr-Latn-RS"/>
        </w:rPr>
        <w:t>9</w:t>
      </w:r>
      <w:r w:rsidR="001B3345">
        <w:rPr>
          <w:lang w:val="sr-Cyrl-CS"/>
        </w:rPr>
        <w:t xml:space="preserve"> </w:t>
      </w:r>
      <w:r w:rsidR="00620821">
        <w:rPr>
          <w:lang w:val="sr-Cyrl-CS"/>
        </w:rPr>
        <w:t>су радови</w:t>
      </w:r>
      <w:r w:rsidR="00A460A8">
        <w:rPr>
          <w:lang w:val="sr-Cyrl-CS"/>
        </w:rPr>
        <w:t xml:space="preserve"> </w:t>
      </w:r>
      <w:r w:rsidR="009A23B9">
        <w:rPr>
          <w:lang w:val="sr-Cyrl-RS"/>
        </w:rPr>
        <w:t xml:space="preserve">на </w:t>
      </w:r>
      <w:r w:rsidR="0099729C">
        <w:rPr>
          <w:lang w:val="sr-Cyrl-RS"/>
        </w:rPr>
        <w:t>одржавању улица</w:t>
      </w:r>
      <w:r w:rsidR="009A23B9">
        <w:rPr>
          <w:lang w:val="sr-Cyrl-RS"/>
        </w:rPr>
        <w:t xml:space="preserve"> </w:t>
      </w:r>
      <w:r w:rsidR="0099729C">
        <w:rPr>
          <w:lang w:val="sr-Cyrl-RS"/>
        </w:rPr>
        <w:t>у насељима на подручју</w:t>
      </w:r>
      <w:r w:rsidR="009A23B9">
        <w:rPr>
          <w:lang w:val="sr-Cyrl-RS"/>
        </w:rPr>
        <w:t xml:space="preserve"> општине</w:t>
      </w:r>
      <w:r w:rsidR="000E71AD">
        <w:rPr>
          <w:lang w:val="sr-Cyrl-RS"/>
        </w:rPr>
        <w:t xml:space="preserve"> Мало Црн</w:t>
      </w:r>
      <w:r w:rsidR="00CD3FE0">
        <w:rPr>
          <w:lang w:val="sr-Cyrl-RS"/>
        </w:rPr>
        <w:t>и</w:t>
      </w:r>
      <w:r w:rsidR="000E71AD">
        <w:rPr>
          <w:lang w:val="sr-Cyrl-RS"/>
        </w:rPr>
        <w:t>ће</w:t>
      </w:r>
      <w:r w:rsidR="0055158F">
        <w:rPr>
          <w:lang w:val="sr-Cyrl-RS"/>
        </w:rPr>
        <w:t xml:space="preserve"> за 2019. годину</w:t>
      </w:r>
      <w:r w:rsidR="000E71AD">
        <w:rPr>
          <w:lang w:val="sr-Cyrl-RS"/>
        </w:rPr>
        <w:t>.</w:t>
      </w:r>
    </w:p>
    <w:p w:rsidR="00620821" w:rsidRPr="00620821" w:rsidRDefault="00620821" w:rsidP="00620821">
      <w:pPr>
        <w:pStyle w:val="ListParagraph"/>
        <w:jc w:val="both"/>
        <w:rPr>
          <w:lang w:val="sr-Cyrl-CS"/>
        </w:rPr>
      </w:pPr>
      <w:r>
        <w:rPr>
          <w:lang w:val="sr-Cyrl-CS"/>
        </w:rPr>
        <w:t>Предметна набавка није обликована по партијама.</w:t>
      </w:r>
    </w:p>
    <w:p w:rsidR="001B3345" w:rsidRDefault="00620821" w:rsidP="00620821">
      <w:pPr>
        <w:pStyle w:val="ListParagraph"/>
        <w:jc w:val="both"/>
      </w:pPr>
      <w:r w:rsidRPr="0094498F">
        <w:rPr>
          <w:rFonts w:cs="Arial"/>
          <w:lang w:val="en-US" w:eastAsia="en-US"/>
        </w:rPr>
        <w:t xml:space="preserve">Шифра из Општег речника набавкe: </w:t>
      </w:r>
      <w:r w:rsidR="001B3345">
        <w:t xml:space="preserve">45233141 – Радови на одржавању путева.  </w:t>
      </w:r>
    </w:p>
    <w:p w:rsidR="00145CB0" w:rsidRPr="00CD3FE0" w:rsidRDefault="001B3345" w:rsidP="000F2E67">
      <w:pPr>
        <w:pStyle w:val="ListParagraph"/>
        <w:numPr>
          <w:ilvl w:val="0"/>
          <w:numId w:val="2"/>
        </w:numPr>
        <w:jc w:val="both"/>
        <w:rPr>
          <w:lang w:val="sr-Cyrl-CS"/>
        </w:rPr>
      </w:pPr>
      <w:r w:rsidRPr="001B3345">
        <w:rPr>
          <w:b/>
          <w:u w:val="single"/>
          <w:lang w:val="sr-Cyrl-CS"/>
        </w:rPr>
        <w:t>ПРОЦЕЊЕНА ВРЕДНОСТ</w:t>
      </w:r>
      <w:r w:rsidR="00620821">
        <w:rPr>
          <w:b/>
          <w:u w:val="single"/>
          <w:lang w:val="sr-Cyrl-CS"/>
        </w:rPr>
        <w:t xml:space="preserve"> ЈАВНЕ НАБАВКЕ</w:t>
      </w:r>
      <w:r w:rsidR="0055158F">
        <w:rPr>
          <w:b/>
          <w:u w:val="single"/>
          <w:lang w:val="sr-Cyrl-CS"/>
        </w:rPr>
        <w:t>:</w:t>
      </w:r>
      <w:r w:rsidR="0055158F">
        <w:rPr>
          <w:lang w:val="sr-Cyrl-CS"/>
        </w:rPr>
        <w:t xml:space="preserve"> </w:t>
      </w:r>
      <w:r w:rsidR="0055158F">
        <w:rPr>
          <w:b/>
          <w:color w:val="FF0000"/>
          <w:lang w:val="sr-Cyrl-CS"/>
        </w:rPr>
        <w:t>26</w:t>
      </w:r>
      <w:r w:rsidR="00493F96">
        <w:rPr>
          <w:b/>
          <w:color w:val="FF0000"/>
          <w:lang w:val="sr-Cyrl-CS"/>
        </w:rPr>
        <w:t>.</w:t>
      </w:r>
      <w:r w:rsidR="0055158F">
        <w:rPr>
          <w:b/>
          <w:color w:val="FF0000"/>
          <w:lang w:val="sr-Cyrl-CS"/>
        </w:rPr>
        <w:t>862</w:t>
      </w:r>
      <w:r w:rsidR="009E4430">
        <w:rPr>
          <w:b/>
          <w:color w:val="FF0000"/>
          <w:lang w:val="sr-Cyrl-CS"/>
        </w:rPr>
        <w:t>.</w:t>
      </w:r>
      <w:r w:rsidR="0055158F">
        <w:rPr>
          <w:b/>
          <w:color w:val="FF0000"/>
          <w:lang w:val="sr-Cyrl-CS"/>
        </w:rPr>
        <w:t>195</w:t>
      </w:r>
      <w:r w:rsidR="009E4430">
        <w:rPr>
          <w:b/>
          <w:color w:val="FF0000"/>
          <w:lang w:val="sr-Cyrl-CS"/>
        </w:rPr>
        <w:t>,00</w:t>
      </w:r>
      <w:r w:rsidR="00493F96" w:rsidRPr="007A36EA">
        <w:rPr>
          <w:lang w:val="sr-Cyrl-CS"/>
        </w:rPr>
        <w:t xml:space="preserve"> </w:t>
      </w:r>
      <w:r w:rsidR="00145CB0" w:rsidRPr="005B3B58">
        <w:rPr>
          <w:lang w:val="sr-Cyrl-CS"/>
        </w:rPr>
        <w:t>динара</w:t>
      </w:r>
      <w:r w:rsidR="00145CB0">
        <w:rPr>
          <w:lang w:val="sr-Cyrl-CS"/>
        </w:rPr>
        <w:t xml:space="preserve"> без ПДВ-а</w:t>
      </w:r>
      <w:r w:rsidR="00D16BBD">
        <w:rPr>
          <w:lang w:val="sr-Cyrl-CS"/>
        </w:rPr>
        <w:t>;</w:t>
      </w:r>
      <w:r w:rsidR="006C6537" w:rsidRPr="006C6537">
        <w:rPr>
          <w:b/>
          <w:lang w:val="sr-Cyrl-CS"/>
        </w:rPr>
        <w:t xml:space="preserve"> </w:t>
      </w:r>
    </w:p>
    <w:p w:rsidR="00D16BBD" w:rsidRDefault="001B3345" w:rsidP="000F2E67">
      <w:pPr>
        <w:pStyle w:val="ListParagraph"/>
        <w:numPr>
          <w:ilvl w:val="0"/>
          <w:numId w:val="2"/>
        </w:numPr>
        <w:jc w:val="both"/>
        <w:rPr>
          <w:lang w:val="sr-Cyrl-CS"/>
        </w:rPr>
      </w:pPr>
      <w:r>
        <w:rPr>
          <w:b/>
          <w:u w:val="single"/>
          <w:lang w:val="sr-Cyrl-CS"/>
        </w:rPr>
        <w:t>ЦИЉ ПОСТУПКА:</w:t>
      </w:r>
      <w:r w:rsidR="00D16BBD">
        <w:rPr>
          <w:lang w:val="sr-Cyrl-CS"/>
        </w:rPr>
        <w:t xml:space="preserve"> </w:t>
      </w:r>
      <w:r>
        <w:rPr>
          <w:lang w:val="sr-Cyrl-CS"/>
        </w:rPr>
        <w:t xml:space="preserve">Поступак јавне набавке спроводи се ради </w:t>
      </w:r>
      <w:r w:rsidRPr="00692ABF">
        <w:rPr>
          <w:lang w:val="sr-Cyrl-CS"/>
        </w:rPr>
        <w:t>закључења уговора о јавној набавци.</w:t>
      </w:r>
      <w:r w:rsidR="00EB3214">
        <w:rPr>
          <w:lang w:val="sr-Cyrl-CS"/>
        </w:rPr>
        <w:t>.</w:t>
      </w:r>
    </w:p>
    <w:p w:rsidR="001B3345" w:rsidRDefault="001B3345" w:rsidP="001B3345">
      <w:pPr>
        <w:pStyle w:val="ListParagraph"/>
        <w:numPr>
          <w:ilvl w:val="0"/>
          <w:numId w:val="2"/>
        </w:numPr>
        <w:jc w:val="both"/>
        <w:rPr>
          <w:lang w:val="sr-Cyrl-CS"/>
        </w:rPr>
      </w:pPr>
      <w:r>
        <w:rPr>
          <w:b/>
          <w:u w:val="single"/>
          <w:lang w:val="sr-Cyrl-CS"/>
        </w:rPr>
        <w:t>НАПОМЕНА УКОЛИКО ЈЕ У ПИТАЊУ РЕЗЕРВИСАНА ЈАВНА НАБАВКА:</w:t>
      </w:r>
      <w:r w:rsidRPr="00121746">
        <w:rPr>
          <w:b/>
          <w:lang w:val="sr-Cyrl-CS"/>
        </w:rPr>
        <w:t xml:space="preserve">  </w:t>
      </w:r>
      <w:r>
        <w:rPr>
          <w:lang w:val="sr-Cyrl-CS"/>
        </w:rPr>
        <w:t>Не спроводи се резервисана јавна набавка.</w:t>
      </w:r>
    </w:p>
    <w:p w:rsidR="001B3345" w:rsidRPr="00121746" w:rsidRDefault="001B3345" w:rsidP="001B3345">
      <w:pPr>
        <w:pStyle w:val="ListParagraph"/>
        <w:ind w:left="709" w:hanging="709"/>
        <w:jc w:val="both"/>
        <w:rPr>
          <w:b/>
          <w:u w:val="single"/>
          <w:lang w:val="sr-Cyrl-CS"/>
        </w:rPr>
      </w:pPr>
      <w:r>
        <w:rPr>
          <w:lang w:val="sr-Cyrl-CS"/>
        </w:rPr>
        <w:t xml:space="preserve">      9. </w:t>
      </w:r>
      <w:r>
        <w:rPr>
          <w:b/>
          <w:u w:val="single"/>
          <w:lang w:val="sr-Cyrl-CS"/>
        </w:rPr>
        <w:t>НАПОМЕНА УКОЛИКО СЕ СПРОВОДИ ЕЛЕКТОРНСКА ЛИЦИТАЦИЈА:</w:t>
      </w:r>
      <w:r>
        <w:rPr>
          <w:lang w:val="sr-Cyrl-CS"/>
        </w:rPr>
        <w:t xml:space="preserve">  Наручилац  не спроводи електронску лицитацију.</w:t>
      </w:r>
    </w:p>
    <w:p w:rsidR="001B3345" w:rsidRDefault="001B3345" w:rsidP="001B3345">
      <w:pPr>
        <w:pStyle w:val="ListParagraph"/>
        <w:ind w:hanging="436"/>
        <w:jc w:val="both"/>
        <w:rPr>
          <w:color w:val="000000"/>
          <w:lang w:val="sr-Cyrl-CS"/>
        </w:rPr>
      </w:pPr>
      <w:r>
        <w:rPr>
          <w:lang w:val="sr-Cyrl-CS"/>
        </w:rPr>
        <w:t xml:space="preserve">10. </w:t>
      </w:r>
      <w:r w:rsidRPr="00121746">
        <w:rPr>
          <w:b/>
          <w:u w:val="single"/>
          <w:lang w:val="sr-Cyrl-CS"/>
        </w:rPr>
        <w:t>ОСОБА ЗА КОНТАКТ:</w:t>
      </w:r>
      <w:r w:rsidRPr="00121746">
        <w:rPr>
          <w:lang w:val="sr-Cyrl-CS"/>
        </w:rPr>
        <w:t xml:space="preserve"> </w:t>
      </w:r>
      <w:r>
        <w:rPr>
          <w:lang w:val="sr-Cyrl-RS"/>
        </w:rPr>
        <w:t>Милица Митић</w:t>
      </w:r>
      <w:r>
        <w:t xml:space="preserve">, </w:t>
      </w:r>
      <w:r>
        <w:rPr>
          <w:lang w:val="sr-Cyrl-RS"/>
        </w:rPr>
        <w:t>службеник за јавне набавке</w:t>
      </w:r>
      <w:r>
        <w:t>, е</w:t>
      </w:r>
      <w:r w:rsidRPr="00121746">
        <w:t xml:space="preserve">-mail: </w:t>
      </w:r>
      <w:hyperlink r:id="rId9" w:history="1">
        <w:r w:rsidRPr="00046E12">
          <w:rPr>
            <w:rStyle w:val="Hyperlink"/>
            <w:b/>
            <w:lang w:val="sr-Latn-RS"/>
          </w:rPr>
          <w:t>milicadirekcija</w:t>
        </w:r>
        <w:r w:rsidRPr="00046E12">
          <w:rPr>
            <w:rStyle w:val="Hyperlink"/>
            <w:b/>
            <w:lang w:val="en-US"/>
          </w:rPr>
          <w:t>@</w:t>
        </w:r>
        <w:r w:rsidRPr="00046E12">
          <w:rPr>
            <w:rStyle w:val="Hyperlink"/>
            <w:b/>
            <w:lang w:val="sr-Latn-RS"/>
          </w:rPr>
          <w:t>gmail.com</w:t>
        </w:r>
      </w:hyperlink>
      <w:r>
        <w:rPr>
          <w:b/>
          <w:lang w:val="sr-Cyrl-RS"/>
        </w:rPr>
        <w:t xml:space="preserve"> </w:t>
      </w:r>
      <w:r w:rsidRPr="00121746">
        <w:rPr>
          <w:lang w:val="sr-Cyrl-CS"/>
        </w:rPr>
        <w:t>телефон: 012/280-016,</w:t>
      </w:r>
      <w:r>
        <w:rPr>
          <w:color w:val="000000"/>
          <w:lang w:val="sr-Cyrl-CS"/>
        </w:rPr>
        <w:t xml:space="preserve"> радним даном </w:t>
      </w:r>
      <w:r>
        <w:rPr>
          <w:color w:val="000000"/>
        </w:rPr>
        <w:t>на</w:t>
      </w:r>
      <w:r w:rsidRPr="00121746">
        <w:rPr>
          <w:color w:val="000000"/>
          <w:lang w:val="sr-Cyrl-CS"/>
        </w:rPr>
        <w:t xml:space="preserve">ручиоца  </w:t>
      </w:r>
      <w:r w:rsidRPr="00121746">
        <w:rPr>
          <w:color w:val="000000"/>
        </w:rPr>
        <w:t>од 7</w:t>
      </w:r>
      <w:r>
        <w:rPr>
          <w:color w:val="000000"/>
          <w:lang w:val="sr-Cyrl-RS"/>
        </w:rPr>
        <w:t>-15</w:t>
      </w:r>
      <w:r w:rsidRPr="00121746">
        <w:rPr>
          <w:color w:val="000000"/>
        </w:rPr>
        <w:t xml:space="preserve"> часова</w:t>
      </w:r>
      <w:r w:rsidRPr="00121746">
        <w:rPr>
          <w:color w:val="000000"/>
          <w:lang w:val="sr-Cyrl-CS"/>
        </w:rPr>
        <w:t>.</w:t>
      </w:r>
    </w:p>
    <w:p w:rsidR="000737FB" w:rsidRDefault="000737FB" w:rsidP="001B3345">
      <w:pPr>
        <w:pStyle w:val="ListParagraph"/>
        <w:ind w:hanging="436"/>
        <w:jc w:val="both"/>
        <w:rPr>
          <w:color w:val="000000"/>
          <w:lang w:val="sr-Cyrl-CS"/>
        </w:rPr>
      </w:pPr>
    </w:p>
    <w:p w:rsidR="001E6192" w:rsidRPr="001E6192" w:rsidRDefault="001E6192" w:rsidP="008D46F1">
      <w:pPr>
        <w:shd w:val="clear" w:color="auto" w:fill="CCC0D9"/>
        <w:jc w:val="both"/>
        <w:rPr>
          <w:b/>
          <w:bCs/>
          <w:i/>
          <w:iCs/>
          <w:u w:val="single"/>
          <w:lang w:val="sr-Cyrl-RS"/>
        </w:rPr>
      </w:pPr>
      <w:r>
        <w:rPr>
          <w:b/>
          <w:bCs/>
          <w:i/>
          <w:iCs/>
          <w:sz w:val="28"/>
          <w:szCs w:val="28"/>
          <w:lang w:val="sr-Latn-RS"/>
        </w:rPr>
        <w:t xml:space="preserve">II </w:t>
      </w:r>
      <w:r>
        <w:rPr>
          <w:b/>
          <w:bCs/>
          <w:i/>
          <w:iCs/>
          <w:sz w:val="28"/>
          <w:szCs w:val="28"/>
          <w:u w:val="single"/>
          <w:lang w:val="sr-Cyrl-RS"/>
        </w:rPr>
        <w:t>Врст</w:t>
      </w:r>
      <w:r w:rsidR="008D46F1">
        <w:rPr>
          <w:b/>
          <w:bCs/>
          <w:i/>
          <w:iCs/>
          <w:sz w:val="28"/>
          <w:szCs w:val="28"/>
          <w:u w:val="single"/>
          <w:lang w:val="sr-Cyrl-RS"/>
        </w:rPr>
        <w:t>а</w:t>
      </w:r>
      <w:r w:rsidR="00D33F05">
        <w:rPr>
          <w:b/>
          <w:bCs/>
          <w:i/>
          <w:iCs/>
          <w:sz w:val="28"/>
          <w:szCs w:val="28"/>
          <w:u w:val="single"/>
          <w:lang w:val="sr-Cyrl-RS"/>
        </w:rPr>
        <w:t xml:space="preserve"> </w:t>
      </w:r>
      <w:r w:rsidR="00CC2489">
        <w:rPr>
          <w:b/>
          <w:bCs/>
          <w:i/>
          <w:iCs/>
          <w:sz w:val="28"/>
          <w:szCs w:val="28"/>
          <w:u w:val="single"/>
          <w:lang w:val="sr-Cyrl-RS"/>
        </w:rPr>
        <w:t>радова</w:t>
      </w:r>
      <w:r w:rsidR="00D33F05">
        <w:rPr>
          <w:b/>
          <w:bCs/>
          <w:i/>
          <w:iCs/>
          <w:sz w:val="28"/>
          <w:szCs w:val="28"/>
          <w:u w:val="single"/>
          <w:lang w:val="sr-Cyrl-RS"/>
        </w:rPr>
        <w:t>, техничке карактеристике, спецификације, квалитет, количина и опис радова</w:t>
      </w:r>
      <w:r w:rsidR="00CC2489">
        <w:rPr>
          <w:b/>
          <w:bCs/>
          <w:i/>
          <w:iCs/>
          <w:sz w:val="28"/>
          <w:szCs w:val="28"/>
          <w:u w:val="single"/>
          <w:lang w:val="sr-Cyrl-RS"/>
        </w:rPr>
        <w:t xml:space="preserve"> који су предмет набавке, начин спровођења контроле и обезбеђивање гаранције квалитета, рок извршења и место извршења радова</w:t>
      </w:r>
      <w:r w:rsidR="00D33F05">
        <w:rPr>
          <w:b/>
          <w:bCs/>
          <w:i/>
          <w:iCs/>
          <w:sz w:val="28"/>
          <w:szCs w:val="28"/>
          <w:u w:val="single"/>
          <w:lang w:val="sr-Cyrl-RS"/>
        </w:rPr>
        <w:t xml:space="preserve"> и сл.</w:t>
      </w:r>
    </w:p>
    <w:p w:rsidR="001B3345" w:rsidRDefault="001B3345" w:rsidP="001B3345">
      <w:pPr>
        <w:rPr>
          <w:b/>
          <w:bCs/>
          <w:iCs/>
          <w:lang w:val="ru-RU"/>
        </w:rPr>
      </w:pPr>
    </w:p>
    <w:p w:rsidR="001B3345" w:rsidRPr="00062FA3" w:rsidRDefault="001B3345" w:rsidP="001B3345">
      <w:pPr>
        <w:rPr>
          <w:b/>
          <w:bCs/>
          <w:iCs/>
          <w:lang w:val="ru-RU"/>
        </w:rPr>
      </w:pPr>
      <w:r w:rsidRPr="00062FA3">
        <w:rPr>
          <w:b/>
          <w:bCs/>
          <w:iCs/>
          <w:lang w:val="ru-RU"/>
        </w:rPr>
        <w:t>Врста, количина и опис радова</w:t>
      </w:r>
    </w:p>
    <w:p w:rsidR="001B3345" w:rsidRPr="00902333" w:rsidRDefault="001B3345" w:rsidP="001B3345">
      <w:pPr>
        <w:pStyle w:val="NormalWeb"/>
        <w:spacing w:before="0" w:beforeAutospacing="0" w:after="0"/>
        <w:ind w:firstLine="709"/>
        <w:jc w:val="both"/>
        <w:rPr>
          <w:lang w:val="ru-RU"/>
        </w:rPr>
      </w:pPr>
      <w:r w:rsidRPr="00902333">
        <w:rPr>
          <w:lang w:val="ru-RU"/>
        </w:rPr>
        <w:t>Детаљан опис радова и количине радова дат</w:t>
      </w:r>
      <w:r>
        <w:t>a</w:t>
      </w:r>
      <w:r w:rsidRPr="00902333">
        <w:rPr>
          <w:lang w:val="ru-RU"/>
        </w:rPr>
        <w:t xml:space="preserve"> је у делу Конкурсне документације који се односи на Образац структуре цене,</w:t>
      </w:r>
      <w:r>
        <w:rPr>
          <w:lang w:val="ru-RU"/>
        </w:rPr>
        <w:t xml:space="preserve"> са упутством како да се попуни</w:t>
      </w:r>
      <w:r w:rsidRPr="00902333">
        <w:rPr>
          <w:lang w:val="ru-RU"/>
        </w:rPr>
        <w:t xml:space="preserve"> који је саставни део понуде.</w:t>
      </w:r>
    </w:p>
    <w:p w:rsidR="001B3345" w:rsidRDefault="001B3345" w:rsidP="001B3345">
      <w:pPr>
        <w:ind w:firstLine="709"/>
        <w:jc w:val="both"/>
        <w:rPr>
          <w:b/>
        </w:rPr>
      </w:pPr>
    </w:p>
    <w:p w:rsidR="001B3345" w:rsidRPr="00062FA3" w:rsidRDefault="001B3345" w:rsidP="001B3345">
      <w:pPr>
        <w:rPr>
          <w:lang w:val="ru-RU"/>
        </w:rPr>
      </w:pPr>
      <w:r w:rsidRPr="00062FA3">
        <w:rPr>
          <w:b/>
          <w:lang w:val="ru-RU"/>
        </w:rPr>
        <w:t>Рок  за извођење радова</w:t>
      </w:r>
    </w:p>
    <w:p w:rsidR="001B3345" w:rsidRPr="00062FA3" w:rsidRDefault="001B3345" w:rsidP="001B3345">
      <w:pPr>
        <w:ind w:firstLine="709"/>
        <w:jc w:val="both"/>
        <w:rPr>
          <w:lang w:val="ru-RU"/>
        </w:rPr>
      </w:pPr>
      <w:r w:rsidRPr="002D5BE2">
        <w:rPr>
          <w:lang w:val="ru-RU"/>
        </w:rPr>
        <w:t xml:space="preserve">Рок за извођење радовa не  може бити дужи </w:t>
      </w:r>
      <w:r w:rsidRPr="00BC1C33">
        <w:rPr>
          <w:lang w:val="ru-RU"/>
        </w:rPr>
        <w:t>од</w:t>
      </w:r>
      <w:r>
        <w:rPr>
          <w:lang w:val="ru-RU"/>
        </w:rPr>
        <w:t xml:space="preserve"> свеукупно</w:t>
      </w:r>
      <w:r w:rsidRPr="00BC1C33">
        <w:rPr>
          <w:lang w:val="ru-RU"/>
        </w:rPr>
        <w:t xml:space="preserve"> </w:t>
      </w:r>
      <w:r w:rsidR="00620821" w:rsidRPr="0055158F">
        <w:rPr>
          <w:b/>
          <w:color w:val="C00000"/>
          <w:lang w:val="ru-RU"/>
        </w:rPr>
        <w:t>5</w:t>
      </w:r>
      <w:r w:rsidR="000737FB">
        <w:rPr>
          <w:b/>
          <w:color w:val="C00000"/>
          <w:lang w:val="ru-RU"/>
        </w:rPr>
        <w:t>0</w:t>
      </w:r>
      <w:r w:rsidRPr="00BC1C33">
        <w:rPr>
          <w:lang w:val="ru-RU"/>
        </w:rPr>
        <w:t xml:space="preserve"> </w:t>
      </w:r>
      <w:r>
        <w:t xml:space="preserve">(словима: </w:t>
      </w:r>
      <w:r w:rsidR="000737FB">
        <w:rPr>
          <w:lang w:val="sr-Cyrl-RS"/>
        </w:rPr>
        <w:t>педесет</w:t>
      </w:r>
      <w:r w:rsidRPr="00BC1C33">
        <w:rPr>
          <w:lang w:val="ru-RU"/>
        </w:rPr>
        <w:t>)</w:t>
      </w:r>
      <w:r w:rsidRPr="002D5BE2">
        <w:rPr>
          <w:lang w:val="ru-RU"/>
        </w:rPr>
        <w:t xml:space="preserve"> </w:t>
      </w:r>
      <w:r w:rsidRPr="0055158F">
        <w:rPr>
          <w:b/>
          <w:color w:val="C00000"/>
          <w:lang w:val="ru-RU"/>
        </w:rPr>
        <w:t>календарских дана</w:t>
      </w:r>
      <w:r w:rsidRPr="002D5BE2">
        <w:rPr>
          <w:lang w:val="ru-RU"/>
        </w:rPr>
        <w:t xml:space="preserve"> од дана увођења извођача радова у посао.</w:t>
      </w:r>
    </w:p>
    <w:p w:rsidR="001B3345" w:rsidRPr="00062FA3" w:rsidRDefault="001B3345" w:rsidP="001B3345">
      <w:pPr>
        <w:pStyle w:val="NormalWeb"/>
        <w:spacing w:before="0" w:beforeAutospacing="0" w:after="0"/>
        <w:ind w:firstLine="709"/>
        <w:jc w:val="both"/>
        <w:rPr>
          <w:lang w:val="ru-RU"/>
        </w:rPr>
      </w:pPr>
      <w:r w:rsidRPr="00062FA3">
        <w:rPr>
          <w:lang w:val="ru-RU"/>
        </w:rPr>
        <w:t>Контрола извршења радова ће се спроводити преко Надзорног органа.</w:t>
      </w:r>
    </w:p>
    <w:p w:rsidR="001B3345" w:rsidRDefault="001B3345" w:rsidP="001B3345">
      <w:pPr>
        <w:ind w:firstLine="709"/>
        <w:jc w:val="both"/>
        <w:rPr>
          <w:b/>
          <w:lang w:val="sr-Cyrl-CS"/>
        </w:rPr>
      </w:pPr>
    </w:p>
    <w:p w:rsidR="001B3345" w:rsidRPr="00062FA3" w:rsidRDefault="001B3345" w:rsidP="001B3345">
      <w:pPr>
        <w:rPr>
          <w:b/>
          <w:lang w:val="ru-RU"/>
        </w:rPr>
      </w:pPr>
      <w:r w:rsidRPr="00062FA3">
        <w:rPr>
          <w:b/>
          <w:lang w:val="ru-RU"/>
        </w:rPr>
        <w:t>Место извођења радова</w:t>
      </w:r>
    </w:p>
    <w:p w:rsidR="001B3345" w:rsidRPr="000737FB" w:rsidRDefault="001B3345" w:rsidP="000737FB">
      <w:pPr>
        <w:ind w:firstLine="709"/>
        <w:jc w:val="both"/>
        <w:rPr>
          <w:color w:val="000000"/>
          <w:lang w:val="sr-Cyrl-RS"/>
        </w:rPr>
      </w:pPr>
      <w:r>
        <w:rPr>
          <w:color w:val="000000"/>
          <w:lang w:val="ru-RU"/>
        </w:rPr>
        <w:t>Радови ће се изводити на територији</w:t>
      </w:r>
      <w:r w:rsidRPr="00062FA3">
        <w:rPr>
          <w:color w:val="000000"/>
          <w:lang w:val="ru-RU"/>
        </w:rPr>
        <w:t xml:space="preserve"> општине </w:t>
      </w:r>
      <w:r w:rsidR="000737FB">
        <w:rPr>
          <w:color w:val="000000"/>
        </w:rPr>
        <w:t xml:space="preserve">Mало Црниће </w:t>
      </w:r>
      <w:r w:rsidR="000737FB">
        <w:rPr>
          <w:color w:val="000000"/>
          <w:lang w:val="ru-RU"/>
        </w:rPr>
        <w:t xml:space="preserve">у 17 Месних заједница </w:t>
      </w:r>
      <w:r w:rsidR="000737FB">
        <w:rPr>
          <w:color w:val="000000"/>
        </w:rPr>
        <w:t xml:space="preserve">и то: Аљудово, </w:t>
      </w:r>
      <w:r w:rsidR="000737FB">
        <w:rPr>
          <w:color w:val="000000"/>
          <w:lang w:val="sr-Cyrl-RS"/>
        </w:rPr>
        <w:t>Батуша, Божевац, Велико Село, Велико Црниће, Врбница, Забрега, Калиште, Крављи До, Мало Градиште, Мало Црнић, Салаковац, Смољинац, Топоница, Црљенац, Шапине и Шљивовац.</w:t>
      </w:r>
    </w:p>
    <w:p w:rsidR="00620821" w:rsidRDefault="00620821" w:rsidP="001B3345">
      <w:pPr>
        <w:pStyle w:val="Default"/>
        <w:ind w:left="-90" w:firstLine="90"/>
        <w:rPr>
          <w:rFonts w:ascii="Times New Roman" w:hAnsi="Times New Roman"/>
          <w:b/>
          <w:color w:val="auto"/>
          <w:lang w:val="ru-RU"/>
        </w:rPr>
      </w:pPr>
    </w:p>
    <w:p w:rsidR="000737FB" w:rsidRDefault="000737FB" w:rsidP="001B3345">
      <w:pPr>
        <w:pStyle w:val="Default"/>
        <w:ind w:left="-90" w:firstLine="90"/>
        <w:rPr>
          <w:rFonts w:ascii="Times New Roman" w:hAnsi="Times New Roman"/>
          <w:b/>
          <w:color w:val="auto"/>
          <w:lang w:val="ru-RU"/>
        </w:rPr>
      </w:pPr>
    </w:p>
    <w:p w:rsidR="001B3345" w:rsidRPr="00062FA3" w:rsidRDefault="001B3345" w:rsidP="001B3345">
      <w:pPr>
        <w:pStyle w:val="Default"/>
        <w:ind w:left="-90" w:firstLine="90"/>
        <w:rPr>
          <w:rFonts w:ascii="Times New Roman" w:hAnsi="Times New Roman"/>
          <w:b/>
          <w:color w:val="auto"/>
          <w:lang w:val="ru-RU"/>
        </w:rPr>
      </w:pPr>
      <w:r w:rsidRPr="00062FA3">
        <w:rPr>
          <w:rFonts w:ascii="Times New Roman" w:hAnsi="Times New Roman"/>
          <w:b/>
          <w:color w:val="auto"/>
          <w:lang w:val="ru-RU"/>
        </w:rPr>
        <w:lastRenderedPageBreak/>
        <w:t>Гарантни рок</w:t>
      </w:r>
    </w:p>
    <w:p w:rsidR="001B3345" w:rsidRDefault="001B3345" w:rsidP="001B3345">
      <w:pPr>
        <w:pStyle w:val="Default"/>
        <w:ind w:firstLine="709"/>
        <w:jc w:val="both"/>
        <w:rPr>
          <w:rFonts w:ascii="Times New Roman" w:hAnsi="Times New Roman"/>
          <w:lang w:val="ru-RU"/>
        </w:rPr>
      </w:pPr>
      <w:r w:rsidRPr="00062FA3">
        <w:rPr>
          <w:rFonts w:ascii="Times New Roman" w:hAnsi="Times New Roman"/>
          <w:lang w:val="ru-RU"/>
        </w:rPr>
        <w:t xml:space="preserve">Гарантни рок за изведене радове износи </w:t>
      </w:r>
      <w:r w:rsidRPr="00341331">
        <w:rPr>
          <w:rFonts w:ascii="Times New Roman" w:hAnsi="Times New Roman"/>
          <w:lang w:val="ru-RU"/>
        </w:rPr>
        <w:t>минимум 2</w:t>
      </w:r>
      <w:r w:rsidR="0055158F">
        <w:rPr>
          <w:rFonts w:ascii="Times New Roman" w:hAnsi="Times New Roman"/>
          <w:lang w:val="ru-RU"/>
        </w:rPr>
        <w:t>4</w:t>
      </w:r>
      <w:r w:rsidRPr="00341331">
        <w:rPr>
          <w:rFonts w:ascii="Times New Roman" w:hAnsi="Times New Roman"/>
          <w:lang w:val="ru-RU"/>
        </w:rPr>
        <w:t xml:space="preserve"> (</w:t>
      </w:r>
      <w:r>
        <w:rPr>
          <w:rFonts w:ascii="Times New Roman" w:hAnsi="Times New Roman"/>
          <w:lang w:val="ru-RU"/>
        </w:rPr>
        <w:t xml:space="preserve">словима: </w:t>
      </w:r>
      <w:r w:rsidRPr="00341331">
        <w:rPr>
          <w:rFonts w:ascii="Times New Roman" w:hAnsi="Times New Roman"/>
          <w:lang w:val="ru-RU"/>
        </w:rPr>
        <w:t>дв</w:t>
      </w:r>
      <w:r w:rsidR="0055158F">
        <w:rPr>
          <w:rFonts w:ascii="Times New Roman" w:hAnsi="Times New Roman"/>
          <w:lang w:val="ru-RU"/>
        </w:rPr>
        <w:t>адесетчетири</w:t>
      </w:r>
      <w:r w:rsidRPr="00341331">
        <w:rPr>
          <w:rFonts w:ascii="Times New Roman" w:hAnsi="Times New Roman"/>
          <w:lang w:val="ru-RU"/>
        </w:rPr>
        <w:t xml:space="preserve">) </w:t>
      </w:r>
      <w:r w:rsidR="0055158F">
        <w:rPr>
          <w:rFonts w:ascii="Times New Roman" w:hAnsi="Times New Roman"/>
          <w:lang w:val="ru-RU"/>
        </w:rPr>
        <w:t>месеца</w:t>
      </w:r>
      <w:r w:rsidRPr="00341331">
        <w:rPr>
          <w:rFonts w:ascii="Times New Roman" w:hAnsi="Times New Roman"/>
          <w:lang w:val="ru-RU"/>
        </w:rPr>
        <w:t xml:space="preserve">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0737FB" w:rsidRDefault="000737FB" w:rsidP="001B3345">
      <w:pPr>
        <w:pStyle w:val="Default"/>
        <w:ind w:firstLine="709"/>
        <w:jc w:val="both"/>
        <w:rPr>
          <w:rFonts w:ascii="Times New Roman" w:hAnsi="Times New Roman"/>
          <w:lang w:val="ru-RU"/>
        </w:rPr>
      </w:pPr>
    </w:p>
    <w:p w:rsidR="003E7073" w:rsidRPr="001E6192" w:rsidRDefault="003E7073" w:rsidP="003E7073">
      <w:pPr>
        <w:shd w:val="clear" w:color="auto" w:fill="CCC0D9"/>
        <w:jc w:val="center"/>
        <w:rPr>
          <w:b/>
          <w:bCs/>
          <w:i/>
          <w:iCs/>
          <w:u w:val="single"/>
        </w:rPr>
      </w:pPr>
      <w:r>
        <w:rPr>
          <w:b/>
          <w:bCs/>
          <w:i/>
          <w:iCs/>
          <w:sz w:val="28"/>
          <w:szCs w:val="28"/>
        </w:rPr>
        <w:t>II</w:t>
      </w:r>
      <w:r>
        <w:rPr>
          <w:b/>
          <w:bCs/>
          <w:i/>
          <w:iCs/>
          <w:sz w:val="28"/>
          <w:szCs w:val="28"/>
          <w:lang w:val="en-US"/>
        </w:rPr>
        <w:t>I</w:t>
      </w:r>
      <w:r>
        <w:rPr>
          <w:b/>
          <w:bCs/>
          <w:i/>
          <w:iCs/>
          <w:sz w:val="28"/>
          <w:szCs w:val="28"/>
        </w:rPr>
        <w:t xml:space="preserve">  </w:t>
      </w:r>
      <w:r>
        <w:rPr>
          <w:b/>
          <w:bCs/>
          <w:i/>
          <w:iCs/>
          <w:sz w:val="28"/>
          <w:szCs w:val="28"/>
          <w:u w:val="single"/>
        </w:rPr>
        <w:t xml:space="preserve">Техничка документација и планови </w:t>
      </w:r>
    </w:p>
    <w:p w:rsidR="003E7073" w:rsidRDefault="003E7073" w:rsidP="003E7073">
      <w:pPr>
        <w:ind w:firstLine="709"/>
        <w:jc w:val="both"/>
        <w:rPr>
          <w:b/>
          <w:lang w:val="sr-Cyrl-CS"/>
        </w:rPr>
      </w:pPr>
    </w:p>
    <w:p w:rsidR="003E7073" w:rsidRPr="00062FA3" w:rsidRDefault="003E7073" w:rsidP="003E7073">
      <w:pPr>
        <w:ind w:firstLine="709"/>
        <w:jc w:val="both"/>
        <w:rPr>
          <w:bCs/>
          <w:iCs/>
          <w:lang w:val="ru-RU"/>
        </w:rPr>
      </w:pPr>
      <w:r w:rsidRPr="00062FA3">
        <w:rPr>
          <w:bCs/>
          <w:iCs/>
          <w:lang w:val="ru-RU"/>
        </w:rPr>
        <w:t xml:space="preserve">Понуђачи </w:t>
      </w:r>
      <w:r w:rsidRPr="00BF6C75">
        <w:rPr>
          <w:bCs/>
          <w:iCs/>
          <w:color w:val="000000"/>
          <w:lang w:val="ru-RU"/>
        </w:rPr>
        <w:t>могу</w:t>
      </w:r>
      <w:r>
        <w:rPr>
          <w:bCs/>
          <w:iCs/>
          <w:lang w:val="ru-RU"/>
        </w:rPr>
        <w:t xml:space="preserve"> </w:t>
      </w:r>
      <w:r w:rsidRPr="00062FA3">
        <w:rPr>
          <w:bCs/>
          <w:iCs/>
          <w:lang w:val="ru-RU"/>
        </w:rPr>
        <w:t>да изврше у</w:t>
      </w:r>
      <w:r>
        <w:rPr>
          <w:bCs/>
          <w:iCs/>
          <w:lang w:val="ru-RU"/>
        </w:rPr>
        <w:t>вид у пројектну документацију</w:t>
      </w:r>
      <w:r w:rsidRPr="00062FA3">
        <w:rPr>
          <w:bCs/>
          <w:iCs/>
          <w:lang w:val="ru-RU"/>
        </w:rPr>
        <w:t xml:space="preserve"> на основу које ће се изводити радови, у циљу детаљног упознавања са врстом</w:t>
      </w:r>
      <w:r>
        <w:rPr>
          <w:bCs/>
          <w:iCs/>
          <w:lang w:val="ru-RU"/>
        </w:rPr>
        <w:t xml:space="preserve"> и обимом радова, у времену од </w:t>
      </w:r>
      <w:r w:rsidRPr="00062FA3">
        <w:rPr>
          <w:bCs/>
          <w:iCs/>
          <w:lang w:val="ru-RU"/>
        </w:rPr>
        <w:t xml:space="preserve">7-15 часова, сваког </w:t>
      </w:r>
      <w:r>
        <w:rPr>
          <w:bCs/>
          <w:iCs/>
          <w:lang w:val="ru-RU"/>
        </w:rPr>
        <w:t>радног дана у канцеларији бр. 14. – Општинска управа општине Мало Црниће.</w:t>
      </w:r>
    </w:p>
    <w:p w:rsidR="003E7073" w:rsidRPr="00062FA3" w:rsidRDefault="003E7073" w:rsidP="003E7073">
      <w:pPr>
        <w:jc w:val="both"/>
        <w:rPr>
          <w:lang w:val="ru-RU"/>
        </w:rPr>
      </w:pPr>
      <w:r w:rsidRPr="00062FA3">
        <w:rPr>
          <w:bCs/>
          <w:iCs/>
          <w:lang w:val="ru-RU"/>
        </w:rPr>
        <w:tab/>
      </w:r>
      <w:r>
        <w:rPr>
          <w:b/>
          <w:bCs/>
          <w:iCs/>
        </w:rPr>
        <w:t xml:space="preserve">Обилазак локације: </w:t>
      </w:r>
      <w:r>
        <w:rPr>
          <w:bCs/>
          <w:iCs/>
        </w:rPr>
        <w:t>О</w:t>
      </w:r>
      <w:r w:rsidRPr="007C20D1">
        <w:rPr>
          <w:bCs/>
          <w:iCs/>
        </w:rPr>
        <w:t>билазак локације је могуће извршити у догов</w:t>
      </w:r>
      <w:r w:rsidRPr="007C20D1">
        <w:rPr>
          <w:bCs/>
          <w:iCs/>
          <w:lang w:val="en-US"/>
        </w:rPr>
        <w:t>o</w:t>
      </w:r>
      <w:r w:rsidRPr="007C20D1">
        <w:rPr>
          <w:bCs/>
          <w:iCs/>
        </w:rPr>
        <w:t xml:space="preserve">ру са лицем за контакт: </w:t>
      </w:r>
      <w:r>
        <w:t>Милован Ристић</w:t>
      </w:r>
      <w:r w:rsidRPr="007C20D1">
        <w:t>, телефон 012/280-</w:t>
      </w:r>
      <w:r>
        <w:t>016</w:t>
      </w:r>
      <w:r w:rsidRPr="007C20D1">
        <w:t xml:space="preserve">, </w:t>
      </w:r>
      <w:r>
        <w:t>Општинска управа општине Мало Црниће</w:t>
      </w:r>
      <w:r w:rsidRPr="007C20D1">
        <w:t>, сваког радног дана од 8-14 часова.</w:t>
      </w:r>
    </w:p>
    <w:p w:rsidR="009A1963" w:rsidRDefault="009A1963" w:rsidP="007C20D1">
      <w:pPr>
        <w:tabs>
          <w:tab w:val="left" w:pos="6028"/>
        </w:tabs>
        <w:autoSpaceDE w:val="0"/>
        <w:ind w:firstLine="709"/>
        <w:jc w:val="both"/>
        <w:rPr>
          <w:lang w:val="sr-Cyrl-RS"/>
        </w:rPr>
      </w:pPr>
    </w:p>
    <w:p w:rsidR="005F7352" w:rsidRPr="001E6192" w:rsidRDefault="00D84384" w:rsidP="001E6192">
      <w:pPr>
        <w:shd w:val="clear" w:color="auto" w:fill="CCC0D9"/>
        <w:jc w:val="center"/>
        <w:rPr>
          <w:b/>
          <w:bCs/>
          <w:i/>
          <w:iCs/>
          <w:u w:val="single"/>
          <w:lang w:val="sr-Cyrl-RS"/>
        </w:rPr>
      </w:pPr>
      <w:r>
        <w:rPr>
          <w:b/>
          <w:bCs/>
          <w:i/>
          <w:iCs/>
          <w:sz w:val="28"/>
          <w:szCs w:val="28"/>
          <w:lang w:val="sr-Latn-BA"/>
        </w:rPr>
        <w:t>I</w:t>
      </w:r>
      <w:r w:rsidR="003E7073">
        <w:rPr>
          <w:b/>
          <w:bCs/>
          <w:i/>
          <w:iCs/>
          <w:sz w:val="28"/>
          <w:szCs w:val="28"/>
          <w:lang w:val="en-US"/>
        </w:rPr>
        <w:t>V</w:t>
      </w:r>
      <w:r w:rsidR="001E6192">
        <w:rPr>
          <w:b/>
          <w:bCs/>
          <w:i/>
          <w:iCs/>
          <w:sz w:val="28"/>
          <w:szCs w:val="28"/>
          <w:lang w:val="sr-Latn-RS"/>
        </w:rPr>
        <w:t xml:space="preserve">  </w:t>
      </w:r>
      <w:r w:rsidR="001E6192">
        <w:rPr>
          <w:b/>
          <w:bCs/>
          <w:i/>
          <w:iCs/>
          <w:sz w:val="28"/>
          <w:szCs w:val="28"/>
          <w:u w:val="single"/>
          <w:lang w:val="sr-Cyrl-RS"/>
        </w:rPr>
        <w:t>Услови за уч</w:t>
      </w:r>
      <w:r w:rsidR="008F0BB6">
        <w:rPr>
          <w:b/>
          <w:bCs/>
          <w:i/>
          <w:iCs/>
          <w:sz w:val="28"/>
          <w:szCs w:val="28"/>
          <w:u w:val="single"/>
          <w:lang w:val="sr-Cyrl-RS"/>
        </w:rPr>
        <w:t>ешће у поступку јавне набавке (чл</w:t>
      </w:r>
      <w:r w:rsidR="008F01FA">
        <w:rPr>
          <w:b/>
          <w:bCs/>
          <w:i/>
          <w:iCs/>
          <w:sz w:val="28"/>
          <w:szCs w:val="28"/>
          <w:u w:val="single"/>
          <w:lang w:val="sr-Cyrl-RS"/>
        </w:rPr>
        <w:t>.</w:t>
      </w:r>
      <w:r w:rsidR="001E6192">
        <w:rPr>
          <w:b/>
          <w:bCs/>
          <w:i/>
          <w:iCs/>
          <w:sz w:val="28"/>
          <w:szCs w:val="28"/>
          <w:u w:val="single"/>
          <w:lang w:val="sr-Cyrl-RS"/>
        </w:rPr>
        <w:t xml:space="preserve"> 75. и 76. Закона о јавним набавкама</w:t>
      </w:r>
      <w:r w:rsidR="008F01FA">
        <w:rPr>
          <w:b/>
          <w:bCs/>
          <w:i/>
          <w:iCs/>
          <w:sz w:val="28"/>
          <w:szCs w:val="28"/>
          <w:u w:val="single"/>
          <w:lang w:val="sr-Cyrl-RS"/>
        </w:rPr>
        <w:t>)</w:t>
      </w:r>
      <w:r w:rsidR="001E6192">
        <w:rPr>
          <w:b/>
          <w:bCs/>
          <w:i/>
          <w:iCs/>
          <w:sz w:val="28"/>
          <w:szCs w:val="28"/>
          <w:u w:val="single"/>
          <w:lang w:val="sr-Cyrl-RS"/>
        </w:rPr>
        <w:t xml:space="preserve"> и упутство како се доказује испуњеност тих услова</w:t>
      </w:r>
    </w:p>
    <w:p w:rsidR="000737FB" w:rsidRDefault="000737FB" w:rsidP="003E7073">
      <w:pPr>
        <w:jc w:val="center"/>
        <w:rPr>
          <w:b/>
          <w:color w:val="FF0000"/>
          <w:sz w:val="23"/>
          <w:lang w:val="ru-RU"/>
        </w:rPr>
      </w:pPr>
    </w:p>
    <w:p w:rsidR="003E7073" w:rsidRPr="007E0496" w:rsidRDefault="003E7073" w:rsidP="003E7073">
      <w:pPr>
        <w:jc w:val="center"/>
        <w:rPr>
          <w:b/>
          <w:color w:val="FF0000"/>
          <w:sz w:val="23"/>
          <w:lang w:val="ru-RU"/>
        </w:rPr>
      </w:pPr>
      <w:r w:rsidRPr="007E0496">
        <w:rPr>
          <w:b/>
          <w:color w:val="FF0000"/>
          <w:sz w:val="23"/>
          <w:lang w:val="ru-RU"/>
        </w:rPr>
        <w:t>ОБАВЕЗНИ УСЛОВИ</w:t>
      </w:r>
    </w:p>
    <w:p w:rsidR="003E7073" w:rsidRDefault="003E7073" w:rsidP="003E7073">
      <w:pPr>
        <w:tabs>
          <w:tab w:val="left" w:pos="-1843"/>
        </w:tabs>
        <w:ind w:firstLine="709"/>
        <w:jc w:val="both"/>
        <w:rPr>
          <w:lang w:val="ru-RU"/>
        </w:rPr>
      </w:pPr>
      <w:r w:rsidRPr="00062FA3">
        <w:rPr>
          <w:lang w:val="ru-RU"/>
        </w:rPr>
        <w:t>У поступку предметне јавне набавке понуђач мора да докаже да исп</w:t>
      </w:r>
      <w:r>
        <w:rPr>
          <w:lang w:val="ru-RU"/>
        </w:rPr>
        <w:t xml:space="preserve">уњава </w:t>
      </w:r>
      <w:r w:rsidRPr="00D22DB1">
        <w:rPr>
          <w:b/>
          <w:lang w:val="ru-RU"/>
        </w:rPr>
        <w:t>обавезне</w:t>
      </w:r>
      <w:r>
        <w:rPr>
          <w:lang w:val="ru-RU"/>
        </w:rPr>
        <w:t xml:space="preserve"> </w:t>
      </w:r>
      <w:r w:rsidRPr="00D22DB1">
        <w:rPr>
          <w:b/>
          <w:lang w:val="ru-RU"/>
        </w:rPr>
        <w:t>услове</w:t>
      </w:r>
      <w:r>
        <w:rPr>
          <w:lang w:val="ru-RU"/>
        </w:rPr>
        <w:t xml:space="preserve"> за учешће</w:t>
      </w:r>
      <w:r w:rsidRPr="00062FA3">
        <w:rPr>
          <w:lang w:val="ru-RU"/>
        </w:rPr>
        <w:t xml:space="preserve"> дефинисане чланом 75. ЗЈН, а испуњеност </w:t>
      </w:r>
      <w:r w:rsidRPr="00D22DB1">
        <w:rPr>
          <w:b/>
          <w:lang w:val="ru-RU"/>
        </w:rPr>
        <w:t>обавезних услова</w:t>
      </w:r>
      <w:r w:rsidRPr="00062FA3">
        <w:rPr>
          <w:lang w:val="ru-RU"/>
        </w:rPr>
        <w:t xml:space="preserve"> за учешће у поступку п</w:t>
      </w:r>
      <w:r>
        <w:rPr>
          <w:lang w:val="ru-RU"/>
        </w:rPr>
        <w:t>редметне јавне набавке</w:t>
      </w:r>
      <w:r w:rsidRPr="00062FA3">
        <w:rPr>
          <w:lang w:val="ru-RU"/>
        </w:rPr>
        <w:t xml:space="preserve"> доказује на начин дефинисан у следећој табели и то:</w:t>
      </w:r>
    </w:p>
    <w:p w:rsidR="000737FB" w:rsidRDefault="000737FB" w:rsidP="003E7073">
      <w:pPr>
        <w:tabs>
          <w:tab w:val="left" w:pos="-1843"/>
        </w:tabs>
        <w:ind w:firstLine="709"/>
        <w:jc w:val="both"/>
        <w:rPr>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3E7073" w:rsidRPr="0066134A" w:rsidTr="00563264">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3E7073" w:rsidRPr="0066134A" w:rsidRDefault="003E7073" w:rsidP="00563264">
            <w:pPr>
              <w:rPr>
                <w:b/>
                <w:sz w:val="22"/>
                <w:szCs w:val="22"/>
              </w:rPr>
            </w:pP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3E7073" w:rsidRPr="0066134A" w:rsidRDefault="003E7073" w:rsidP="00563264">
            <w:pPr>
              <w:jc w:val="center"/>
              <w:rPr>
                <w:b/>
                <w:sz w:val="22"/>
                <w:szCs w:val="22"/>
              </w:rPr>
            </w:pPr>
            <w:r w:rsidRPr="0066134A">
              <w:rPr>
                <w:b/>
                <w:sz w:val="22"/>
                <w:szCs w:val="22"/>
              </w:rPr>
              <w:t>ОБАВЕЗНИ УСЛОВИ</w:t>
            </w:r>
          </w:p>
        </w:tc>
        <w:tc>
          <w:tcPr>
            <w:tcW w:w="4530" w:type="dxa"/>
            <w:tcBorders>
              <w:top w:val="single" w:sz="4" w:space="0" w:color="auto"/>
              <w:left w:val="single" w:sz="4" w:space="0" w:color="auto"/>
              <w:right w:val="single" w:sz="4" w:space="0" w:color="auto"/>
            </w:tcBorders>
          </w:tcPr>
          <w:p w:rsidR="003E7073" w:rsidRPr="0066134A" w:rsidRDefault="003E7073" w:rsidP="00563264">
            <w:pPr>
              <w:jc w:val="center"/>
              <w:rPr>
                <w:b/>
                <w:sz w:val="22"/>
                <w:szCs w:val="22"/>
              </w:rPr>
            </w:pPr>
            <w:r w:rsidRPr="0066134A">
              <w:rPr>
                <w:b/>
                <w:sz w:val="22"/>
                <w:szCs w:val="22"/>
              </w:rPr>
              <w:t>НАЧИН ДОКАЗИВАЊА</w:t>
            </w:r>
          </w:p>
        </w:tc>
      </w:tr>
      <w:tr w:rsidR="003E7073" w:rsidRPr="0066134A" w:rsidTr="00563264">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3E7073" w:rsidRDefault="003E7073" w:rsidP="00563264">
            <w:pPr>
              <w:jc w:val="center"/>
              <w:rPr>
                <w:sz w:val="22"/>
                <w:szCs w:val="22"/>
              </w:rPr>
            </w:pPr>
          </w:p>
          <w:p w:rsidR="003E7073" w:rsidRDefault="003E7073" w:rsidP="00563264">
            <w:pPr>
              <w:jc w:val="center"/>
              <w:rPr>
                <w:sz w:val="22"/>
                <w:szCs w:val="22"/>
              </w:rPr>
            </w:pPr>
          </w:p>
          <w:p w:rsidR="003E7073" w:rsidRPr="0066134A" w:rsidRDefault="003E7073" w:rsidP="00563264">
            <w:pPr>
              <w:jc w:val="center"/>
              <w:rPr>
                <w:sz w:val="22"/>
                <w:szCs w:val="22"/>
              </w:rPr>
            </w:pPr>
            <w:r w:rsidRPr="0066134A">
              <w:rPr>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3E7073" w:rsidRDefault="003E7073" w:rsidP="00563264">
            <w:pPr>
              <w:ind w:left="100" w:right="63"/>
              <w:jc w:val="both"/>
              <w:rPr>
                <w:iCs/>
                <w:sz w:val="22"/>
                <w:szCs w:val="22"/>
                <w:lang w:val="ru-RU"/>
              </w:rPr>
            </w:pPr>
            <w:r w:rsidRPr="00062FA3">
              <w:rPr>
                <w:iCs/>
                <w:sz w:val="22"/>
                <w:szCs w:val="22"/>
                <w:lang w:val="ru-RU"/>
              </w:rPr>
              <w:t xml:space="preserve">Да је регистрован код надлежног органа, односно уписан у одговарајући регистар </w:t>
            </w:r>
            <w:r w:rsidRPr="00062FA3">
              <w:rPr>
                <w:i/>
                <w:iCs/>
                <w:sz w:val="22"/>
                <w:szCs w:val="22"/>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3E7073" w:rsidRPr="00062FA3" w:rsidRDefault="003E7073" w:rsidP="00563264">
            <w:pPr>
              <w:ind w:left="117" w:right="89"/>
              <w:jc w:val="center"/>
              <w:rPr>
                <w:iCs/>
                <w:sz w:val="22"/>
                <w:szCs w:val="22"/>
                <w:lang w:val="ru-RU"/>
              </w:rPr>
            </w:pPr>
          </w:p>
          <w:p w:rsidR="003E7073" w:rsidRDefault="003E7073" w:rsidP="00563264">
            <w:pPr>
              <w:pStyle w:val="ListParagraph"/>
              <w:ind w:left="117" w:right="89"/>
              <w:jc w:val="both"/>
              <w:rPr>
                <w:i/>
                <w:sz w:val="22"/>
                <w:szCs w:val="22"/>
                <w:lang w:val="ru-RU"/>
              </w:rPr>
            </w:pPr>
            <w:r w:rsidRPr="00062FA3">
              <w:rPr>
                <w:b/>
                <w:sz w:val="22"/>
                <w:szCs w:val="22"/>
                <w:lang w:val="ru-RU"/>
              </w:rPr>
              <w:t>ИЗЈАВА</w:t>
            </w:r>
            <w:r>
              <w:rPr>
                <w:b/>
                <w:sz w:val="22"/>
                <w:szCs w:val="22"/>
                <w:lang w:val="ru-RU"/>
              </w:rPr>
              <w:t xml:space="preserve"> </w:t>
            </w:r>
            <w:r w:rsidRPr="00062FA3">
              <w:rPr>
                <w:sz w:val="22"/>
                <w:szCs w:val="22"/>
                <w:lang w:val="ru-RU"/>
              </w:rPr>
              <w:t>(</w:t>
            </w:r>
            <w:r>
              <w:rPr>
                <w:i/>
                <w:sz w:val="22"/>
                <w:szCs w:val="22"/>
                <w:lang w:val="ru-RU"/>
              </w:rPr>
              <w:t>Образац бр. 4</w:t>
            </w:r>
            <w:r w:rsidRPr="00062FA3">
              <w:rPr>
                <w:i/>
                <w:sz w:val="22"/>
                <w:szCs w:val="22"/>
                <w:lang w:val="ru-RU"/>
              </w:rPr>
              <w:t xml:space="preserve">. у поглављу </w:t>
            </w:r>
            <w:r w:rsidRPr="0066134A">
              <w:rPr>
                <w:i/>
                <w:sz w:val="22"/>
                <w:szCs w:val="22"/>
              </w:rPr>
              <w:t>VI</w:t>
            </w:r>
            <w:r w:rsidRPr="00062FA3">
              <w:rPr>
                <w:i/>
                <w:sz w:val="22"/>
                <w:szCs w:val="22"/>
                <w:lang w:val="ru-RU"/>
              </w:rPr>
              <w:t xml:space="preserve"> ове</w:t>
            </w:r>
          </w:p>
          <w:p w:rsidR="003E7073" w:rsidRPr="0066134A" w:rsidRDefault="003E7073" w:rsidP="00563264">
            <w:pPr>
              <w:pStyle w:val="ListParagraph"/>
              <w:ind w:left="117" w:right="89"/>
              <w:jc w:val="both"/>
              <w:rPr>
                <w:sz w:val="22"/>
                <w:szCs w:val="22"/>
              </w:rPr>
            </w:pPr>
            <w:r w:rsidRPr="00062FA3">
              <w:rPr>
                <w:i/>
                <w:sz w:val="22"/>
                <w:szCs w:val="22"/>
                <w:lang w:val="ru-RU"/>
              </w:rPr>
              <w:t>конкурсне документације</w:t>
            </w:r>
            <w:r w:rsidRPr="00062FA3">
              <w:rPr>
                <w:sz w:val="22"/>
                <w:szCs w:val="22"/>
                <w:lang w:val="ru-RU"/>
              </w:rPr>
              <w:t>),</w:t>
            </w:r>
            <w:r>
              <w:rPr>
                <w:sz w:val="22"/>
                <w:szCs w:val="22"/>
                <w:lang w:val="ru-RU"/>
              </w:rPr>
              <w:t xml:space="preserve"> </w:t>
            </w:r>
            <w:r w:rsidRPr="00062FA3">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134A">
              <w:rPr>
                <w:sz w:val="22"/>
                <w:szCs w:val="22"/>
              </w:rPr>
              <w:t>ЗЈН, дефинисане овом конкурсном документацијом</w:t>
            </w:r>
          </w:p>
          <w:p w:rsidR="003E7073" w:rsidRDefault="003E7073" w:rsidP="00563264">
            <w:pPr>
              <w:pStyle w:val="ListParagraph"/>
              <w:ind w:left="117" w:right="89"/>
              <w:jc w:val="center"/>
              <w:rPr>
                <w:sz w:val="22"/>
                <w:szCs w:val="22"/>
              </w:rPr>
            </w:pPr>
          </w:p>
          <w:p w:rsidR="003E7073" w:rsidRPr="007E0496" w:rsidRDefault="003E7073" w:rsidP="00563264">
            <w:pPr>
              <w:pStyle w:val="ListParagraph"/>
              <w:ind w:left="117" w:right="89"/>
              <w:jc w:val="center"/>
              <w:rPr>
                <w:sz w:val="22"/>
                <w:szCs w:val="22"/>
              </w:rPr>
            </w:pPr>
          </w:p>
          <w:p w:rsidR="003E7073" w:rsidRPr="00062FA3" w:rsidRDefault="003E7073" w:rsidP="00563264">
            <w:pPr>
              <w:pStyle w:val="ListParagraph"/>
              <w:ind w:left="117" w:right="89"/>
              <w:jc w:val="center"/>
              <w:rPr>
                <w:iCs/>
                <w:sz w:val="22"/>
                <w:szCs w:val="22"/>
                <w:lang w:val="ru-RU"/>
              </w:rPr>
            </w:pPr>
          </w:p>
        </w:tc>
      </w:tr>
      <w:tr w:rsidR="003E7073" w:rsidRPr="0066134A" w:rsidTr="00563264">
        <w:trPr>
          <w:trHeight w:val="2253"/>
          <w:jc w:val="center"/>
        </w:trPr>
        <w:tc>
          <w:tcPr>
            <w:tcW w:w="693" w:type="dxa"/>
            <w:tcBorders>
              <w:top w:val="single" w:sz="4" w:space="0" w:color="auto"/>
              <w:left w:val="single" w:sz="4" w:space="0" w:color="auto"/>
              <w:right w:val="single" w:sz="4" w:space="0" w:color="auto"/>
            </w:tcBorders>
          </w:tcPr>
          <w:p w:rsidR="003E7073" w:rsidRDefault="003E7073" w:rsidP="00563264">
            <w:pPr>
              <w:jc w:val="center"/>
              <w:rPr>
                <w:sz w:val="22"/>
                <w:szCs w:val="22"/>
              </w:rPr>
            </w:pPr>
          </w:p>
          <w:p w:rsidR="003E7073" w:rsidRDefault="003E7073" w:rsidP="00563264">
            <w:pPr>
              <w:jc w:val="center"/>
              <w:rPr>
                <w:sz w:val="22"/>
                <w:szCs w:val="22"/>
              </w:rPr>
            </w:pPr>
          </w:p>
          <w:p w:rsidR="003E7073" w:rsidRDefault="003E7073" w:rsidP="00563264">
            <w:pPr>
              <w:jc w:val="center"/>
              <w:rPr>
                <w:sz w:val="22"/>
                <w:szCs w:val="22"/>
              </w:rPr>
            </w:pPr>
          </w:p>
          <w:p w:rsidR="003E7073" w:rsidRDefault="003E7073" w:rsidP="00563264">
            <w:pPr>
              <w:jc w:val="center"/>
              <w:rPr>
                <w:sz w:val="22"/>
                <w:szCs w:val="22"/>
              </w:rPr>
            </w:pPr>
          </w:p>
          <w:p w:rsidR="003E7073" w:rsidRDefault="003E7073" w:rsidP="00563264">
            <w:pPr>
              <w:jc w:val="center"/>
              <w:rPr>
                <w:sz w:val="22"/>
                <w:szCs w:val="22"/>
              </w:rPr>
            </w:pPr>
            <w:r w:rsidRPr="0066134A">
              <w:rPr>
                <w:sz w:val="22"/>
                <w:szCs w:val="22"/>
              </w:rPr>
              <w:t>2.</w:t>
            </w:r>
          </w:p>
        </w:tc>
        <w:tc>
          <w:tcPr>
            <w:tcW w:w="4036" w:type="dxa"/>
            <w:tcBorders>
              <w:top w:val="single" w:sz="4" w:space="0" w:color="auto"/>
              <w:left w:val="single" w:sz="4" w:space="0" w:color="auto"/>
              <w:right w:val="single" w:sz="4" w:space="0" w:color="auto"/>
            </w:tcBorders>
          </w:tcPr>
          <w:p w:rsidR="003E7073" w:rsidRPr="00062FA3" w:rsidRDefault="003E7073" w:rsidP="00563264">
            <w:pPr>
              <w:ind w:left="100" w:right="63"/>
              <w:jc w:val="both"/>
              <w:rPr>
                <w:iCs/>
                <w:sz w:val="22"/>
                <w:szCs w:val="22"/>
                <w:lang w:val="ru-RU"/>
              </w:rPr>
            </w:pPr>
            <w:r w:rsidRPr="00062FA3">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62FA3">
              <w:rPr>
                <w:i/>
                <w:iCs/>
                <w:sz w:val="22"/>
                <w:szCs w:val="22"/>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3E7073" w:rsidRPr="00062FA3" w:rsidRDefault="003E7073" w:rsidP="00563264">
            <w:pPr>
              <w:ind w:left="117" w:right="89"/>
              <w:jc w:val="center"/>
              <w:rPr>
                <w:iCs/>
                <w:sz w:val="22"/>
                <w:szCs w:val="22"/>
                <w:lang w:val="ru-RU"/>
              </w:rPr>
            </w:pPr>
          </w:p>
        </w:tc>
      </w:tr>
      <w:tr w:rsidR="003E7073" w:rsidRPr="0066134A" w:rsidTr="00563264">
        <w:trPr>
          <w:trHeight w:val="1518"/>
          <w:jc w:val="center"/>
        </w:trPr>
        <w:tc>
          <w:tcPr>
            <w:tcW w:w="693" w:type="dxa"/>
            <w:tcBorders>
              <w:top w:val="single" w:sz="4" w:space="0" w:color="auto"/>
              <w:left w:val="single" w:sz="4" w:space="0" w:color="auto"/>
              <w:right w:val="single" w:sz="4" w:space="0" w:color="auto"/>
            </w:tcBorders>
          </w:tcPr>
          <w:p w:rsidR="003E7073" w:rsidRDefault="003E7073" w:rsidP="00563264">
            <w:pPr>
              <w:jc w:val="center"/>
              <w:rPr>
                <w:sz w:val="22"/>
                <w:szCs w:val="22"/>
              </w:rPr>
            </w:pPr>
            <w:r w:rsidRPr="0066134A">
              <w:rPr>
                <w:sz w:val="22"/>
                <w:szCs w:val="22"/>
              </w:rPr>
              <w:t>3.</w:t>
            </w:r>
          </w:p>
        </w:tc>
        <w:tc>
          <w:tcPr>
            <w:tcW w:w="4036" w:type="dxa"/>
            <w:tcBorders>
              <w:top w:val="single" w:sz="4" w:space="0" w:color="auto"/>
              <w:left w:val="single" w:sz="4" w:space="0" w:color="auto"/>
              <w:right w:val="single" w:sz="4" w:space="0" w:color="auto"/>
            </w:tcBorders>
          </w:tcPr>
          <w:p w:rsidR="003E7073" w:rsidRPr="00062FA3" w:rsidRDefault="003E7073" w:rsidP="00563264">
            <w:pPr>
              <w:ind w:left="100" w:right="63"/>
              <w:jc w:val="both"/>
              <w:rPr>
                <w:sz w:val="22"/>
                <w:szCs w:val="22"/>
                <w:lang w:val="ru-RU"/>
              </w:rPr>
            </w:pPr>
            <w:r w:rsidRPr="00062FA3">
              <w:rPr>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FA3">
              <w:rPr>
                <w:i/>
                <w:iCs/>
                <w:sz w:val="22"/>
                <w:szCs w:val="22"/>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3E7073" w:rsidRPr="00062FA3" w:rsidRDefault="003E7073" w:rsidP="00563264">
            <w:pPr>
              <w:ind w:left="117" w:right="89"/>
              <w:jc w:val="center"/>
              <w:rPr>
                <w:iCs/>
                <w:sz w:val="22"/>
                <w:szCs w:val="22"/>
                <w:lang w:val="ru-RU"/>
              </w:rPr>
            </w:pPr>
          </w:p>
        </w:tc>
      </w:tr>
      <w:tr w:rsidR="003E7073" w:rsidRPr="0066134A" w:rsidTr="00563264">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3E7073" w:rsidRPr="0066134A" w:rsidRDefault="003E7073" w:rsidP="00563264">
            <w:pPr>
              <w:jc w:val="center"/>
              <w:rPr>
                <w:sz w:val="22"/>
                <w:szCs w:val="22"/>
              </w:rPr>
            </w:pPr>
            <w:r w:rsidRPr="0066134A">
              <w:rPr>
                <w:sz w:val="22"/>
                <w:szCs w:val="22"/>
              </w:rPr>
              <w:t>4.</w:t>
            </w:r>
          </w:p>
        </w:tc>
        <w:tc>
          <w:tcPr>
            <w:tcW w:w="4036" w:type="dxa"/>
            <w:tcBorders>
              <w:top w:val="single" w:sz="4" w:space="0" w:color="auto"/>
              <w:left w:val="single" w:sz="4" w:space="0" w:color="auto"/>
              <w:bottom w:val="single" w:sz="4" w:space="0" w:color="auto"/>
              <w:right w:val="single" w:sz="4" w:space="0" w:color="auto"/>
            </w:tcBorders>
            <w:vAlign w:val="center"/>
          </w:tcPr>
          <w:p w:rsidR="003E7073" w:rsidRPr="00743D2E" w:rsidRDefault="003E7073" w:rsidP="00563264">
            <w:pPr>
              <w:ind w:left="100" w:right="63"/>
              <w:jc w:val="both"/>
              <w:rPr>
                <w:sz w:val="22"/>
                <w:szCs w:val="22"/>
              </w:rPr>
            </w:pPr>
            <w:r w:rsidRPr="00062FA3">
              <w:rPr>
                <w:sz w:val="22"/>
                <w:szCs w:val="22"/>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FA3">
              <w:rPr>
                <w:i/>
                <w:iCs/>
                <w:sz w:val="22"/>
                <w:szCs w:val="22"/>
                <w:lang w:val="ru-RU"/>
              </w:rPr>
              <w:t xml:space="preserve">чл. 75. ст. 2. </w:t>
            </w:r>
            <w:r w:rsidRPr="0066134A">
              <w:rPr>
                <w:i/>
                <w:iCs/>
                <w:sz w:val="22"/>
                <w:szCs w:val="22"/>
              </w:rPr>
              <w:t>ЗЈН).</w:t>
            </w:r>
          </w:p>
        </w:tc>
        <w:tc>
          <w:tcPr>
            <w:tcW w:w="4530" w:type="dxa"/>
            <w:vMerge/>
            <w:tcBorders>
              <w:left w:val="single" w:sz="4" w:space="0" w:color="auto"/>
              <w:bottom w:val="single" w:sz="4" w:space="0" w:color="auto"/>
              <w:right w:val="single" w:sz="4" w:space="0" w:color="auto"/>
            </w:tcBorders>
          </w:tcPr>
          <w:p w:rsidR="003E7073" w:rsidRPr="0066134A" w:rsidRDefault="003E7073" w:rsidP="00563264">
            <w:pPr>
              <w:ind w:left="117" w:right="89"/>
              <w:rPr>
                <w:color w:val="FF0000"/>
                <w:sz w:val="22"/>
                <w:szCs w:val="22"/>
              </w:rPr>
            </w:pPr>
          </w:p>
        </w:tc>
      </w:tr>
    </w:tbl>
    <w:p w:rsidR="003E7073" w:rsidRDefault="003E7073" w:rsidP="003E7073">
      <w:pPr>
        <w:pStyle w:val="ListParagraph"/>
        <w:spacing w:line="100" w:lineRule="atLeast"/>
        <w:ind w:left="1440"/>
        <w:contextualSpacing w:val="0"/>
        <w:jc w:val="both"/>
      </w:pPr>
    </w:p>
    <w:p w:rsidR="00F820DF" w:rsidRPr="0052457C" w:rsidRDefault="00F820DF" w:rsidP="00F820DF">
      <w:pPr>
        <w:pStyle w:val="ListParagraph"/>
        <w:tabs>
          <w:tab w:val="left" w:pos="680"/>
        </w:tabs>
        <w:ind w:left="0"/>
        <w:jc w:val="center"/>
        <w:rPr>
          <w:b/>
          <w:bCs/>
          <w:color w:val="FF0000"/>
          <w:lang w:val="ru-RU"/>
        </w:rPr>
      </w:pPr>
      <w:r w:rsidRPr="0052457C">
        <w:rPr>
          <w:b/>
          <w:bCs/>
          <w:color w:val="FF0000"/>
          <w:lang w:val="ru-RU"/>
        </w:rPr>
        <w:lastRenderedPageBreak/>
        <w:t>ДОДАТНИ УСЛОВИ</w:t>
      </w:r>
    </w:p>
    <w:p w:rsidR="0055158F" w:rsidRPr="00341331" w:rsidRDefault="00F820DF" w:rsidP="00F820DF">
      <w:pPr>
        <w:pStyle w:val="ListParagraph"/>
        <w:ind w:left="0" w:firstLine="709"/>
        <w:jc w:val="both"/>
        <w:rPr>
          <w:b/>
          <w:bCs/>
          <w:lang w:val="ru-RU"/>
        </w:rPr>
      </w:pPr>
      <w:r w:rsidRPr="00062FA3">
        <w:rPr>
          <w:bCs/>
          <w:iCs/>
          <w:lang w:val="ru-RU"/>
        </w:rPr>
        <w:t xml:space="preserve">Понуђач који </w:t>
      </w:r>
      <w:r w:rsidRPr="00062FA3">
        <w:rPr>
          <w:iCs/>
          <w:lang w:val="ru-RU"/>
        </w:rPr>
        <w:t xml:space="preserve">учествује у поступку предметне јавне набавке мора испунити </w:t>
      </w:r>
      <w:r w:rsidRPr="00062FA3">
        <w:rPr>
          <w:b/>
          <w:iCs/>
          <w:lang w:val="ru-RU"/>
        </w:rPr>
        <w:t>додатне услове</w:t>
      </w:r>
      <w:r w:rsidRPr="00062FA3">
        <w:rPr>
          <w:iCs/>
          <w:lang w:val="ru-RU"/>
        </w:rPr>
        <w:t xml:space="preserve"> за </w:t>
      </w:r>
      <w:r>
        <w:rPr>
          <w:iCs/>
          <w:lang w:val="ru-RU"/>
        </w:rPr>
        <w:t>учешће у поступку јавне набавке</w:t>
      </w:r>
      <w:r w:rsidRPr="00062FA3">
        <w:rPr>
          <w:iCs/>
          <w:lang w:val="ru-RU"/>
        </w:rPr>
        <w:t xml:space="preserve"> дефинисане овом конкурсном документацијом,</w:t>
      </w:r>
      <w:r>
        <w:rPr>
          <w:iCs/>
          <w:lang w:val="ru-RU"/>
        </w:rPr>
        <w:t xml:space="preserve"> </w:t>
      </w:r>
      <w:r w:rsidRPr="00062FA3">
        <w:rPr>
          <w:iCs/>
          <w:lang w:val="ru-RU"/>
        </w:rPr>
        <w:t>а и</w:t>
      </w:r>
      <w:r w:rsidRPr="00062FA3">
        <w:rPr>
          <w:bCs/>
          <w:lang w:val="ru-RU"/>
        </w:rPr>
        <w:t xml:space="preserve">спуњеност </w:t>
      </w:r>
      <w:r w:rsidRPr="00062FA3">
        <w:rPr>
          <w:b/>
          <w:bCs/>
          <w:lang w:val="ru-RU"/>
        </w:rPr>
        <w:t xml:space="preserve">додатних услова </w:t>
      </w:r>
      <w:r w:rsidRPr="00062FA3">
        <w:rPr>
          <w:bCs/>
          <w:lang w:val="ru-RU"/>
        </w:rPr>
        <w:t xml:space="preserve">понуђач доказује </w:t>
      </w:r>
      <w:r w:rsidRPr="00062FA3">
        <w:rPr>
          <w:lang w:val="ru-RU"/>
        </w:rPr>
        <w:t xml:space="preserve">на начин дефинисан у наредној табели, </w:t>
      </w:r>
      <w:r w:rsidRPr="00062FA3">
        <w:rPr>
          <w:b/>
          <w:lang w:val="ru-RU"/>
        </w:rPr>
        <w:t>и то</w:t>
      </w:r>
      <w:r w:rsidRPr="00062FA3">
        <w:rPr>
          <w:b/>
          <w:bCs/>
          <w:lang w:val="ru-RU"/>
        </w:rPr>
        <w: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6113"/>
        <w:gridCol w:w="3240"/>
      </w:tblGrid>
      <w:tr w:rsidR="00F820DF" w:rsidRPr="00A02872" w:rsidTr="00563264">
        <w:tc>
          <w:tcPr>
            <w:tcW w:w="745" w:type="dxa"/>
          </w:tcPr>
          <w:p w:rsidR="00F820DF" w:rsidRPr="00A02872" w:rsidRDefault="00F820DF" w:rsidP="00563264">
            <w:pPr>
              <w:jc w:val="center"/>
              <w:rPr>
                <w:b/>
              </w:rPr>
            </w:pPr>
            <w:r w:rsidRPr="00A02872">
              <w:rPr>
                <w:b/>
              </w:rPr>
              <w:t>Р.бр.</w:t>
            </w:r>
          </w:p>
        </w:tc>
        <w:tc>
          <w:tcPr>
            <w:tcW w:w="6113" w:type="dxa"/>
          </w:tcPr>
          <w:p w:rsidR="00F820DF" w:rsidRPr="00A02872" w:rsidRDefault="00F820DF" w:rsidP="00563264">
            <w:pPr>
              <w:jc w:val="center"/>
              <w:rPr>
                <w:b/>
              </w:rPr>
            </w:pPr>
            <w:r w:rsidRPr="00A02872">
              <w:rPr>
                <w:b/>
              </w:rPr>
              <w:t>ДОДАТНИ УСЛОВИ</w:t>
            </w:r>
          </w:p>
        </w:tc>
        <w:tc>
          <w:tcPr>
            <w:tcW w:w="3240" w:type="dxa"/>
            <w:vMerge w:val="restart"/>
          </w:tcPr>
          <w:p w:rsidR="00F820DF" w:rsidRPr="00A02872" w:rsidRDefault="00F820DF" w:rsidP="00563264">
            <w:pPr>
              <w:jc w:val="center"/>
              <w:rPr>
                <w:b/>
              </w:rPr>
            </w:pPr>
            <w:r w:rsidRPr="00A02872">
              <w:rPr>
                <w:b/>
              </w:rPr>
              <w:t>НАЧИН ДОКАЗИВАЊА</w:t>
            </w:r>
          </w:p>
          <w:p w:rsidR="00F820DF" w:rsidRPr="00A02872" w:rsidRDefault="00F820DF" w:rsidP="00563264">
            <w:pPr>
              <w:pStyle w:val="ListParagraph2"/>
              <w:ind w:left="0"/>
              <w:rPr>
                <w:rFonts w:ascii="Times New Roman" w:hAnsi="Times New Roman" w:cs="Times New Roman"/>
                <w:b/>
                <w:sz w:val="24"/>
                <w:szCs w:val="24"/>
              </w:rPr>
            </w:pPr>
          </w:p>
        </w:tc>
      </w:tr>
      <w:tr w:rsidR="00F820DF" w:rsidRPr="00A02872" w:rsidTr="00563264">
        <w:tc>
          <w:tcPr>
            <w:tcW w:w="745" w:type="dxa"/>
          </w:tcPr>
          <w:p w:rsidR="00F820DF" w:rsidRPr="00A02872" w:rsidRDefault="00F820DF" w:rsidP="00563264">
            <w:pPr>
              <w:jc w:val="center"/>
            </w:pPr>
            <w:r w:rsidRPr="00A02872">
              <w:t>1.</w:t>
            </w:r>
          </w:p>
        </w:tc>
        <w:tc>
          <w:tcPr>
            <w:tcW w:w="6113" w:type="dxa"/>
          </w:tcPr>
          <w:p w:rsidR="00F820DF" w:rsidRPr="00A02872" w:rsidRDefault="00F820DF" w:rsidP="00563264">
            <w:pPr>
              <w:jc w:val="center"/>
              <w:rPr>
                <w:b/>
              </w:rPr>
            </w:pPr>
            <w:r w:rsidRPr="00A02872">
              <w:rPr>
                <w:b/>
              </w:rPr>
              <w:t>ФИНАНСИЈСКИ КАПАЦИТЕТ</w:t>
            </w:r>
          </w:p>
        </w:tc>
        <w:tc>
          <w:tcPr>
            <w:tcW w:w="3240" w:type="dxa"/>
            <w:vMerge/>
          </w:tcPr>
          <w:p w:rsidR="00F820DF" w:rsidRPr="00A02872" w:rsidRDefault="00F820DF" w:rsidP="00563264">
            <w:pPr>
              <w:pStyle w:val="ListParagraph2"/>
              <w:spacing w:line="240" w:lineRule="auto"/>
              <w:ind w:left="0"/>
              <w:rPr>
                <w:rFonts w:ascii="Times New Roman" w:hAnsi="Times New Roman" w:cs="Times New Roman"/>
              </w:rPr>
            </w:pPr>
          </w:p>
        </w:tc>
      </w:tr>
      <w:tr w:rsidR="00F820DF" w:rsidRPr="00A02872" w:rsidTr="00563264">
        <w:trPr>
          <w:trHeight w:val="1340"/>
        </w:trPr>
        <w:tc>
          <w:tcPr>
            <w:tcW w:w="745" w:type="dxa"/>
            <w:vMerge w:val="restart"/>
          </w:tcPr>
          <w:p w:rsidR="00F820DF" w:rsidRPr="00A02872" w:rsidRDefault="00F820DF" w:rsidP="00563264">
            <w:pPr>
              <w:rPr>
                <w:sz w:val="28"/>
                <w:szCs w:val="28"/>
              </w:rPr>
            </w:pPr>
          </w:p>
          <w:p w:rsidR="00F820DF" w:rsidRPr="00A02872" w:rsidRDefault="00F820DF" w:rsidP="00563264">
            <w:pPr>
              <w:rPr>
                <w:sz w:val="28"/>
                <w:szCs w:val="28"/>
              </w:rPr>
            </w:pPr>
          </w:p>
          <w:p w:rsidR="00F820DF" w:rsidRPr="00A02872" w:rsidRDefault="00F820DF" w:rsidP="00563264">
            <w:pPr>
              <w:rPr>
                <w:sz w:val="28"/>
                <w:szCs w:val="28"/>
              </w:rPr>
            </w:pPr>
          </w:p>
        </w:tc>
        <w:tc>
          <w:tcPr>
            <w:tcW w:w="6113" w:type="dxa"/>
          </w:tcPr>
          <w:p w:rsidR="00F820DF" w:rsidRPr="00A02872" w:rsidRDefault="00F820DF" w:rsidP="00563264">
            <w:pPr>
              <w:ind w:left="90" w:right="90"/>
              <w:rPr>
                <w:sz w:val="22"/>
                <w:szCs w:val="22"/>
              </w:rPr>
            </w:pPr>
          </w:p>
          <w:p w:rsidR="00F820DF" w:rsidRPr="00A22C7C" w:rsidRDefault="00F820DF" w:rsidP="00EE562F">
            <w:pPr>
              <w:ind w:right="90"/>
              <w:jc w:val="both"/>
              <w:rPr>
                <w:sz w:val="22"/>
                <w:szCs w:val="22"/>
                <w:highlight w:val="yellow"/>
              </w:rPr>
            </w:pPr>
            <w:r>
              <w:rPr>
                <w:sz w:val="22"/>
                <w:szCs w:val="22"/>
              </w:rPr>
              <w:t xml:space="preserve">- </w:t>
            </w:r>
            <w:r w:rsidRPr="00A02872">
              <w:rPr>
                <w:sz w:val="22"/>
                <w:szCs w:val="22"/>
              </w:rPr>
              <w:t>Да располаже неопходним финансијским капацитетом</w:t>
            </w:r>
            <w:r w:rsidRPr="00A02872">
              <w:rPr>
                <w:sz w:val="22"/>
                <w:szCs w:val="22"/>
                <w:lang w:val="ru-RU"/>
              </w:rPr>
              <w:t>,</w:t>
            </w:r>
            <w:r w:rsidRPr="00A02872">
              <w:rPr>
                <w:sz w:val="22"/>
                <w:szCs w:val="22"/>
              </w:rPr>
              <w:t xml:space="preserve"> односно да је у претходне 3 обрачунске године (201</w:t>
            </w:r>
            <w:r>
              <w:rPr>
                <w:sz w:val="22"/>
                <w:szCs w:val="22"/>
                <w:lang w:val="ru-RU"/>
              </w:rPr>
              <w:t>6</w:t>
            </w:r>
            <w:r w:rsidRPr="00A02872">
              <w:rPr>
                <w:sz w:val="22"/>
                <w:szCs w:val="22"/>
              </w:rPr>
              <w:t>, 201</w:t>
            </w:r>
            <w:r>
              <w:rPr>
                <w:sz w:val="22"/>
                <w:szCs w:val="22"/>
                <w:lang w:val="ru-RU"/>
              </w:rPr>
              <w:t>7</w:t>
            </w:r>
            <w:r w:rsidRPr="00A02872">
              <w:rPr>
                <w:sz w:val="22"/>
                <w:szCs w:val="22"/>
              </w:rPr>
              <w:t>. и 201</w:t>
            </w:r>
            <w:r>
              <w:rPr>
                <w:sz w:val="22"/>
                <w:szCs w:val="22"/>
                <w:lang w:val="ru-RU"/>
              </w:rPr>
              <w:t xml:space="preserve">8. </w:t>
            </w:r>
            <w:r>
              <w:rPr>
                <w:sz w:val="22"/>
                <w:szCs w:val="22"/>
                <w:lang w:val="sr-Cyrl-RS"/>
              </w:rPr>
              <w:t>године</w:t>
            </w:r>
            <w:r w:rsidRPr="00A02872">
              <w:rPr>
                <w:sz w:val="22"/>
                <w:szCs w:val="22"/>
              </w:rPr>
              <w:t xml:space="preserve">) остварио пословни приход у минималном износу </w:t>
            </w:r>
            <w:r w:rsidRPr="00BC1C33">
              <w:rPr>
                <w:sz w:val="22"/>
                <w:szCs w:val="22"/>
              </w:rPr>
              <w:t xml:space="preserve">од </w:t>
            </w:r>
            <w:r>
              <w:rPr>
                <w:b/>
                <w:sz w:val="22"/>
                <w:szCs w:val="22"/>
              </w:rPr>
              <w:t>66</w:t>
            </w:r>
            <w:r w:rsidRPr="00BC1C33">
              <w:rPr>
                <w:b/>
                <w:sz w:val="22"/>
                <w:szCs w:val="22"/>
              </w:rPr>
              <w:t>.000.000,00</w:t>
            </w:r>
            <w:r w:rsidRPr="00BC1C33">
              <w:rPr>
                <w:sz w:val="22"/>
                <w:szCs w:val="22"/>
              </w:rPr>
              <w:t xml:space="preserve"> динара.</w:t>
            </w:r>
          </w:p>
          <w:p w:rsidR="00F820DF" w:rsidRPr="00A02872" w:rsidRDefault="00F820DF" w:rsidP="00563264">
            <w:pPr>
              <w:jc w:val="center"/>
              <w:rPr>
                <w:sz w:val="22"/>
                <w:szCs w:val="22"/>
              </w:rPr>
            </w:pPr>
          </w:p>
        </w:tc>
        <w:tc>
          <w:tcPr>
            <w:tcW w:w="3240" w:type="dxa"/>
          </w:tcPr>
          <w:p w:rsidR="00F820DF" w:rsidRDefault="00F820DF" w:rsidP="00563264">
            <w:pPr>
              <w:autoSpaceDE w:val="0"/>
              <w:autoSpaceDN w:val="0"/>
              <w:adjustRightInd w:val="0"/>
              <w:jc w:val="both"/>
              <w:rPr>
                <w:sz w:val="22"/>
                <w:szCs w:val="22"/>
                <w:lang w:val="ru-RU"/>
              </w:rPr>
            </w:pPr>
            <w:r w:rsidRPr="00A02872">
              <w:rPr>
                <w:sz w:val="22"/>
                <w:szCs w:val="22"/>
                <w:lang w:val="ru-RU"/>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w:t>
            </w:r>
            <w:r w:rsidR="00EE562F">
              <w:rPr>
                <w:sz w:val="22"/>
                <w:szCs w:val="22"/>
                <w:lang w:val="ru-RU"/>
              </w:rPr>
              <w:t>не три обрачунске године (2016, 2017 и 2018</w:t>
            </w:r>
            <w:r w:rsidRPr="00A02872">
              <w:rPr>
                <w:sz w:val="22"/>
                <w:szCs w:val="22"/>
                <w:lang w:val="ru-RU"/>
              </w:rPr>
              <w:t xml:space="preserve">). </w:t>
            </w:r>
          </w:p>
          <w:p w:rsidR="00F820DF" w:rsidRPr="00A02872" w:rsidRDefault="00F820DF" w:rsidP="00563264">
            <w:pPr>
              <w:autoSpaceDE w:val="0"/>
              <w:autoSpaceDN w:val="0"/>
              <w:adjustRightInd w:val="0"/>
              <w:jc w:val="both"/>
              <w:rPr>
                <w:sz w:val="22"/>
                <w:szCs w:val="22"/>
                <w:lang w:val="ru-RU"/>
              </w:rPr>
            </w:pPr>
            <w:r w:rsidRPr="00A02872">
              <w:rPr>
                <w:sz w:val="22"/>
                <w:szCs w:val="22"/>
                <w:lang w:val="ru-RU"/>
              </w:rPr>
              <w:t>Привредни субјекти који у складу са Законом о рачуноводству, воде пословне књиге по систему простог књиговодства, достављају:</w:t>
            </w:r>
          </w:p>
          <w:p w:rsidR="00F820DF" w:rsidRPr="00A02872" w:rsidRDefault="00F820DF" w:rsidP="00563264">
            <w:pPr>
              <w:autoSpaceDE w:val="0"/>
              <w:autoSpaceDN w:val="0"/>
              <w:adjustRightInd w:val="0"/>
              <w:ind w:firstLine="744"/>
              <w:rPr>
                <w:sz w:val="22"/>
                <w:szCs w:val="22"/>
                <w:lang w:val="ru-RU"/>
              </w:rPr>
            </w:pPr>
            <w:r w:rsidRPr="00A02872">
              <w:rPr>
                <w:sz w:val="22"/>
                <w:szCs w:val="22"/>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F820DF" w:rsidRPr="00A02872" w:rsidRDefault="00F820DF" w:rsidP="00563264">
            <w:pPr>
              <w:autoSpaceDE w:val="0"/>
              <w:autoSpaceDN w:val="0"/>
              <w:adjustRightInd w:val="0"/>
              <w:ind w:firstLine="744"/>
              <w:jc w:val="both"/>
              <w:rPr>
                <w:sz w:val="22"/>
                <w:szCs w:val="22"/>
                <w:lang w:val="ru-RU"/>
              </w:rPr>
            </w:pPr>
            <w:r w:rsidRPr="00A02872">
              <w:rPr>
                <w:sz w:val="22"/>
                <w:szCs w:val="22"/>
                <w:lang w:val="ru-RU"/>
              </w:rPr>
              <w:t>- потврду пословне банке о оствареном укупном промету на пословном-текућем рачуну за претходне 3 (три) обрачунске године.</w:t>
            </w:r>
          </w:p>
          <w:p w:rsidR="00F820DF" w:rsidRPr="00A02872" w:rsidRDefault="00F820DF" w:rsidP="00563264">
            <w:pPr>
              <w:autoSpaceDE w:val="0"/>
              <w:autoSpaceDN w:val="0"/>
              <w:adjustRightInd w:val="0"/>
              <w:ind w:firstLine="744"/>
              <w:rPr>
                <w:sz w:val="22"/>
                <w:szCs w:val="22"/>
                <w:lang w:val="ru-RU"/>
              </w:rPr>
            </w:pPr>
            <w:r w:rsidRPr="00A02872">
              <w:rPr>
                <w:sz w:val="22"/>
                <w:szCs w:val="22"/>
                <w:lang w:val="ru-RU"/>
              </w:rPr>
              <w:t>Привредни субјекти који нису у обавези да утврђују финансијски резултат пословања (паушалци), достављају:</w:t>
            </w:r>
          </w:p>
          <w:p w:rsidR="00F820DF" w:rsidRPr="00A02872" w:rsidRDefault="00F820DF" w:rsidP="00563264">
            <w:pPr>
              <w:pStyle w:val="ListParagraph2"/>
              <w:spacing w:line="240" w:lineRule="auto"/>
              <w:ind w:left="0" w:right="103"/>
              <w:rPr>
                <w:rFonts w:ascii="Times New Roman" w:hAnsi="Times New Roman" w:cs="Times New Roman"/>
                <w:sz w:val="22"/>
                <w:szCs w:val="22"/>
              </w:rPr>
            </w:pPr>
            <w:r w:rsidRPr="00A02872">
              <w:rPr>
                <w:rFonts w:ascii="Times New Roman" w:hAnsi="Times New Roman" w:cs="Times New Roman"/>
                <w:sz w:val="22"/>
                <w:szCs w:val="22"/>
                <w:lang w:val="ru-RU"/>
              </w:rPr>
              <w:t>- потврду пословне банке о стварном укупном промету на пословном-текућем рачуну за претходне 3 (три) обрачунске године.</w:t>
            </w:r>
          </w:p>
        </w:tc>
      </w:tr>
      <w:tr w:rsidR="00F820DF" w:rsidRPr="00A02872" w:rsidTr="000737FB">
        <w:trPr>
          <w:trHeight w:val="64"/>
        </w:trPr>
        <w:tc>
          <w:tcPr>
            <w:tcW w:w="745" w:type="dxa"/>
            <w:vMerge/>
          </w:tcPr>
          <w:p w:rsidR="00F820DF" w:rsidRPr="00A02872" w:rsidRDefault="00F820DF" w:rsidP="00563264">
            <w:pPr>
              <w:rPr>
                <w:sz w:val="28"/>
                <w:szCs w:val="28"/>
              </w:rPr>
            </w:pPr>
          </w:p>
        </w:tc>
        <w:tc>
          <w:tcPr>
            <w:tcW w:w="6113" w:type="dxa"/>
          </w:tcPr>
          <w:p w:rsidR="00F820DF" w:rsidRPr="00A02872" w:rsidRDefault="00F820DF" w:rsidP="00563264">
            <w:pPr>
              <w:ind w:left="90" w:right="90"/>
              <w:jc w:val="both"/>
              <w:rPr>
                <w:iCs/>
                <w:sz w:val="22"/>
                <w:szCs w:val="22"/>
              </w:rPr>
            </w:pPr>
          </w:p>
          <w:p w:rsidR="00F820DF" w:rsidRPr="00A02872" w:rsidRDefault="00F820DF" w:rsidP="00563264">
            <w:pPr>
              <w:ind w:left="90" w:right="90"/>
              <w:jc w:val="both"/>
              <w:rPr>
                <w:iCs/>
                <w:sz w:val="22"/>
                <w:szCs w:val="22"/>
              </w:rPr>
            </w:pPr>
          </w:p>
          <w:p w:rsidR="00F820DF" w:rsidRPr="00A02872" w:rsidRDefault="00F820DF" w:rsidP="00AC3753">
            <w:pPr>
              <w:numPr>
                <w:ilvl w:val="0"/>
                <w:numId w:val="5"/>
              </w:numPr>
              <w:ind w:right="90"/>
              <w:jc w:val="both"/>
              <w:rPr>
                <w:sz w:val="22"/>
                <w:szCs w:val="22"/>
              </w:rPr>
            </w:pPr>
            <w:r w:rsidRPr="00A02872">
              <w:rPr>
                <w:iCs/>
                <w:sz w:val="22"/>
                <w:szCs w:val="22"/>
              </w:rPr>
              <w:t>Да у последњих 12 месеци од дана објављивања позива</w:t>
            </w:r>
            <w:r w:rsidRPr="00A02872">
              <w:rPr>
                <w:iCs/>
                <w:sz w:val="22"/>
                <w:szCs w:val="22"/>
                <w:lang w:val="ru-RU"/>
              </w:rPr>
              <w:t xml:space="preserve"> за подношење понуда</w:t>
            </w:r>
            <w:r w:rsidRPr="00A02872">
              <w:rPr>
                <w:iCs/>
                <w:sz w:val="22"/>
                <w:szCs w:val="22"/>
              </w:rPr>
              <w:t xml:space="preserve"> нема евидентиране дане блокаде.</w:t>
            </w:r>
          </w:p>
        </w:tc>
        <w:tc>
          <w:tcPr>
            <w:tcW w:w="3240" w:type="dxa"/>
          </w:tcPr>
          <w:p w:rsidR="0055158F" w:rsidRPr="00A02872" w:rsidRDefault="00F820DF" w:rsidP="000737FB">
            <w:pPr>
              <w:pStyle w:val="ListParagraph2"/>
              <w:spacing w:line="240" w:lineRule="auto"/>
              <w:ind w:left="90" w:right="103"/>
              <w:rPr>
                <w:rFonts w:ascii="Times New Roman" w:hAnsi="Times New Roman" w:cs="Times New Roman"/>
                <w:sz w:val="22"/>
                <w:szCs w:val="22"/>
              </w:rPr>
            </w:pPr>
            <w:r w:rsidRPr="00A02872">
              <w:rPr>
                <w:rFonts w:ascii="Times New Roman" w:hAnsi="Times New Roman" w:cs="Times New Roman"/>
                <w:iCs/>
                <w:sz w:val="22"/>
                <w:szCs w:val="22"/>
              </w:rPr>
              <w:t>Потврда Народне банке Србије да у последњих 12 месеци од дана објављивања позива нема евидентиране дане блокаде</w:t>
            </w:r>
            <w:r w:rsidRPr="008A1FF5">
              <w:rPr>
                <w:rFonts w:ascii="Times New Roman" w:hAnsi="Times New Roman" w:cs="Times New Roman"/>
                <w:iCs/>
                <w:sz w:val="22"/>
                <w:szCs w:val="22"/>
              </w:rPr>
              <w:t>. Потврда мора</w:t>
            </w:r>
            <w:r w:rsidRPr="00A02872">
              <w:rPr>
                <w:rFonts w:ascii="Times New Roman" w:hAnsi="Times New Roman" w:cs="Times New Roman"/>
                <w:iCs/>
                <w:sz w:val="22"/>
                <w:szCs w:val="22"/>
              </w:rPr>
              <w:t xml:space="preserve"> бити изд</w:t>
            </w:r>
            <w:r w:rsidR="003F4097">
              <w:rPr>
                <w:rFonts w:ascii="Times New Roman" w:hAnsi="Times New Roman" w:cs="Times New Roman"/>
                <w:iCs/>
                <w:sz w:val="22"/>
                <w:szCs w:val="22"/>
              </w:rPr>
              <w:t>ата након објављивања позива.</w:t>
            </w:r>
            <w:r w:rsidR="000737FB" w:rsidRPr="00A02872">
              <w:rPr>
                <w:rFonts w:ascii="Times New Roman" w:hAnsi="Times New Roman" w:cs="Times New Roman"/>
                <w:sz w:val="22"/>
                <w:szCs w:val="22"/>
              </w:rPr>
              <w:t xml:space="preserve"> </w:t>
            </w:r>
          </w:p>
        </w:tc>
      </w:tr>
      <w:tr w:rsidR="00F820DF" w:rsidRPr="00A02872" w:rsidTr="00563264">
        <w:trPr>
          <w:trHeight w:val="373"/>
        </w:trPr>
        <w:tc>
          <w:tcPr>
            <w:tcW w:w="745" w:type="dxa"/>
          </w:tcPr>
          <w:p w:rsidR="00F820DF" w:rsidRPr="00A02872" w:rsidRDefault="00F820DF" w:rsidP="00563264">
            <w:pPr>
              <w:jc w:val="center"/>
            </w:pPr>
            <w:r w:rsidRPr="00A02872">
              <w:lastRenderedPageBreak/>
              <w:t>2.</w:t>
            </w:r>
          </w:p>
        </w:tc>
        <w:tc>
          <w:tcPr>
            <w:tcW w:w="6113" w:type="dxa"/>
          </w:tcPr>
          <w:p w:rsidR="00F820DF" w:rsidRPr="002160E5" w:rsidRDefault="00F820DF" w:rsidP="00563264">
            <w:pPr>
              <w:jc w:val="center"/>
              <w:rPr>
                <w:b/>
              </w:rPr>
            </w:pPr>
            <w:r w:rsidRPr="002160E5">
              <w:rPr>
                <w:b/>
              </w:rPr>
              <w:t>ПОСЛОВНИ КАПАЦИТЕТ</w:t>
            </w:r>
          </w:p>
        </w:tc>
        <w:tc>
          <w:tcPr>
            <w:tcW w:w="3240" w:type="dxa"/>
            <w:vMerge w:val="restart"/>
          </w:tcPr>
          <w:p w:rsidR="00783CBC" w:rsidRDefault="000737FB" w:rsidP="00563264">
            <w:pPr>
              <w:pStyle w:val="ListParagraph2"/>
              <w:suppressAutoHyphens/>
              <w:spacing w:line="100" w:lineRule="atLeast"/>
              <w:ind w:left="0"/>
              <w:rPr>
                <w:rFonts w:ascii="Times New Roman" w:hAnsi="Times New Roman"/>
                <w:sz w:val="22"/>
                <w:szCs w:val="22"/>
                <w:lang w:val="ru-RU"/>
              </w:rPr>
            </w:pPr>
            <w:r>
              <w:rPr>
                <w:rFonts w:ascii="Times New Roman" w:hAnsi="Times New Roman"/>
                <w:sz w:val="22"/>
                <w:szCs w:val="22"/>
                <w:lang w:val="ru-RU"/>
              </w:rPr>
              <w:t xml:space="preserve"> </w:t>
            </w:r>
          </w:p>
          <w:p w:rsidR="00F820DF" w:rsidRPr="00EA490C" w:rsidRDefault="00F820DF" w:rsidP="00563264">
            <w:pPr>
              <w:pStyle w:val="ListParagraph2"/>
              <w:suppressAutoHyphens/>
              <w:spacing w:line="100" w:lineRule="atLeast"/>
              <w:ind w:left="0"/>
              <w:rPr>
                <w:rFonts w:ascii="Times New Roman" w:hAnsi="Times New Roman"/>
                <w:sz w:val="22"/>
                <w:szCs w:val="22"/>
                <w:lang w:val="ru-RU"/>
              </w:rPr>
            </w:pPr>
            <w:r>
              <w:rPr>
                <w:rFonts w:ascii="Times New Roman" w:hAnsi="Times New Roman"/>
                <w:sz w:val="22"/>
                <w:szCs w:val="22"/>
                <w:lang w:val="ru-RU"/>
              </w:rPr>
              <w:t xml:space="preserve">-  </w:t>
            </w:r>
            <w:r w:rsidRPr="00EA490C">
              <w:rPr>
                <w:rFonts w:ascii="Times New Roman" w:hAnsi="Times New Roman"/>
                <w:sz w:val="22"/>
                <w:szCs w:val="22"/>
                <w:lang w:val="ru-RU"/>
              </w:rPr>
              <w:t>Фотокопије Уг</w:t>
            </w:r>
            <w:r>
              <w:rPr>
                <w:rFonts w:ascii="Times New Roman" w:hAnsi="Times New Roman"/>
                <w:sz w:val="22"/>
                <w:szCs w:val="22"/>
                <w:lang w:val="ru-RU"/>
              </w:rPr>
              <w:t xml:space="preserve">овора и </w:t>
            </w:r>
          </w:p>
          <w:p w:rsidR="00F820DF" w:rsidRPr="0057259A" w:rsidRDefault="00F820DF" w:rsidP="00563264">
            <w:pPr>
              <w:autoSpaceDE w:val="0"/>
              <w:autoSpaceDN w:val="0"/>
              <w:adjustRightInd w:val="0"/>
              <w:ind w:firstLine="18"/>
              <w:rPr>
                <w:sz w:val="22"/>
                <w:szCs w:val="22"/>
                <w:lang w:val="ru-RU"/>
              </w:rPr>
            </w:pPr>
            <w:r>
              <w:rPr>
                <w:sz w:val="22"/>
                <w:szCs w:val="22"/>
                <w:lang w:val="ru-RU"/>
              </w:rPr>
              <w:t>-  Фотокопије о</w:t>
            </w:r>
            <w:r w:rsidRPr="00EA490C">
              <w:rPr>
                <w:sz w:val="22"/>
                <w:szCs w:val="22"/>
                <w:lang w:val="ru-RU"/>
              </w:rPr>
              <w:t>кончане ситуације по тим уговорима.</w:t>
            </w:r>
          </w:p>
        </w:tc>
      </w:tr>
      <w:tr w:rsidR="00F820DF" w:rsidRPr="00A02872" w:rsidTr="00563264">
        <w:trPr>
          <w:trHeight w:val="1257"/>
        </w:trPr>
        <w:tc>
          <w:tcPr>
            <w:tcW w:w="745" w:type="dxa"/>
            <w:tcBorders>
              <w:bottom w:val="single" w:sz="4" w:space="0" w:color="auto"/>
            </w:tcBorders>
          </w:tcPr>
          <w:p w:rsidR="00F820DF" w:rsidRPr="00A02872" w:rsidRDefault="00F820DF" w:rsidP="00563264">
            <w:pPr>
              <w:rPr>
                <w:sz w:val="28"/>
                <w:szCs w:val="28"/>
              </w:rPr>
            </w:pPr>
          </w:p>
          <w:p w:rsidR="00F820DF" w:rsidRPr="00A02872" w:rsidRDefault="00F820DF" w:rsidP="00563264">
            <w:pPr>
              <w:rPr>
                <w:sz w:val="28"/>
                <w:szCs w:val="28"/>
              </w:rPr>
            </w:pPr>
          </w:p>
          <w:p w:rsidR="00F820DF" w:rsidRPr="00A02872" w:rsidRDefault="00F820DF" w:rsidP="00563264">
            <w:pPr>
              <w:rPr>
                <w:sz w:val="28"/>
                <w:szCs w:val="28"/>
              </w:rPr>
            </w:pPr>
          </w:p>
        </w:tc>
        <w:tc>
          <w:tcPr>
            <w:tcW w:w="6113" w:type="dxa"/>
            <w:tcBorders>
              <w:bottom w:val="single" w:sz="4" w:space="0" w:color="auto"/>
            </w:tcBorders>
          </w:tcPr>
          <w:p w:rsidR="00F820DF" w:rsidRPr="002D5BE2" w:rsidRDefault="002605E7" w:rsidP="00783CBC">
            <w:pPr>
              <w:pStyle w:val="ListParagraph"/>
              <w:snapToGrid w:val="0"/>
              <w:ind w:left="0" w:right="90"/>
              <w:jc w:val="both"/>
              <w:rPr>
                <w:color w:val="FF0000"/>
                <w:sz w:val="22"/>
                <w:szCs w:val="22"/>
              </w:rPr>
            </w:pPr>
            <w:r>
              <w:rPr>
                <w:sz w:val="22"/>
                <w:szCs w:val="22"/>
                <w:lang w:val="sr-Cyrl-RS"/>
              </w:rPr>
              <w:t xml:space="preserve">- </w:t>
            </w:r>
            <w:r w:rsidR="00F820DF" w:rsidRPr="0057259A">
              <w:rPr>
                <w:sz w:val="22"/>
                <w:szCs w:val="22"/>
              </w:rPr>
              <w:t>Да располаже неопходним пословним капацитетом, односно да је у претходне 3</w:t>
            </w:r>
            <w:r w:rsidR="000737FB">
              <w:rPr>
                <w:sz w:val="22"/>
                <w:szCs w:val="22"/>
                <w:lang w:val="sr-Cyrl-RS"/>
              </w:rPr>
              <w:t xml:space="preserve"> обрачунске</w:t>
            </w:r>
            <w:r w:rsidR="000737FB">
              <w:rPr>
                <w:sz w:val="22"/>
                <w:szCs w:val="22"/>
              </w:rPr>
              <w:t xml:space="preserve"> године</w:t>
            </w:r>
            <w:r w:rsidR="00F820DF" w:rsidRPr="0057259A">
              <w:rPr>
                <w:sz w:val="22"/>
                <w:szCs w:val="22"/>
              </w:rPr>
              <w:t xml:space="preserve"> (201</w:t>
            </w:r>
            <w:r w:rsidR="00EE562F">
              <w:rPr>
                <w:sz w:val="22"/>
                <w:szCs w:val="22"/>
                <w:lang w:val="sr-Cyrl-RS"/>
              </w:rPr>
              <w:t>6, 2017.</w:t>
            </w:r>
            <w:r w:rsidR="00F820DF" w:rsidRPr="0057259A">
              <w:rPr>
                <w:sz w:val="22"/>
                <w:szCs w:val="22"/>
                <w:lang w:val="sr-Cyrl-RS"/>
              </w:rPr>
              <w:t xml:space="preserve"> и 2018.</w:t>
            </w:r>
            <w:r w:rsidR="00F820DF">
              <w:rPr>
                <w:sz w:val="22"/>
                <w:szCs w:val="22"/>
                <w:lang w:val="sr-Cyrl-RS"/>
              </w:rPr>
              <w:t xml:space="preserve"> године</w:t>
            </w:r>
            <w:r w:rsidR="00F820DF" w:rsidRPr="0057259A">
              <w:rPr>
                <w:sz w:val="22"/>
                <w:szCs w:val="22"/>
              </w:rPr>
              <w:t xml:space="preserve">) </w:t>
            </w:r>
            <w:r w:rsidR="00F820DF" w:rsidRPr="0057259A">
              <w:rPr>
                <w:sz w:val="22"/>
                <w:szCs w:val="22"/>
                <w:lang w:val="sr-Cyrl-RS"/>
              </w:rPr>
              <w:t xml:space="preserve"> успешно </w:t>
            </w:r>
            <w:r w:rsidR="00F820DF" w:rsidRPr="0057259A">
              <w:rPr>
                <w:color w:val="000000"/>
                <w:sz w:val="22"/>
                <w:szCs w:val="22"/>
              </w:rPr>
              <w:t xml:space="preserve">реализовао </w:t>
            </w:r>
            <w:r w:rsidR="00F820DF" w:rsidRPr="0057259A">
              <w:rPr>
                <w:color w:val="000000"/>
                <w:sz w:val="22"/>
                <w:szCs w:val="22"/>
                <w:lang w:val="sr-Cyrl-RS"/>
              </w:rPr>
              <w:t xml:space="preserve">3 </w:t>
            </w:r>
            <w:r w:rsidR="00F820DF" w:rsidRPr="0057259A">
              <w:rPr>
                <w:color w:val="000000"/>
                <w:sz w:val="22"/>
                <w:szCs w:val="22"/>
              </w:rPr>
              <w:t>уговора, односно извео радове на реконструкцији</w:t>
            </w:r>
            <w:r w:rsidR="00F820DF" w:rsidRPr="0057259A">
              <w:rPr>
                <w:color w:val="000000"/>
                <w:sz w:val="22"/>
                <w:szCs w:val="22"/>
                <w:lang w:val="sr-Cyrl-RS"/>
              </w:rPr>
              <w:t xml:space="preserve">, санацији или изградњи </w:t>
            </w:r>
            <w:r w:rsidR="00F820DF" w:rsidRPr="0057259A">
              <w:rPr>
                <w:color w:val="000000"/>
                <w:sz w:val="22"/>
                <w:szCs w:val="22"/>
              </w:rPr>
              <w:t xml:space="preserve"> путева који су предмет јавне набавке.</w:t>
            </w:r>
          </w:p>
        </w:tc>
        <w:tc>
          <w:tcPr>
            <w:tcW w:w="3240" w:type="dxa"/>
            <w:vMerge/>
            <w:tcBorders>
              <w:bottom w:val="single" w:sz="4" w:space="0" w:color="auto"/>
            </w:tcBorders>
          </w:tcPr>
          <w:p w:rsidR="00F820DF" w:rsidRPr="00A02872" w:rsidRDefault="00F820DF" w:rsidP="00563264"/>
        </w:tc>
      </w:tr>
      <w:tr w:rsidR="00F820DF" w:rsidRPr="00A02872" w:rsidTr="00563264">
        <w:trPr>
          <w:trHeight w:val="53"/>
        </w:trPr>
        <w:tc>
          <w:tcPr>
            <w:tcW w:w="745" w:type="dxa"/>
          </w:tcPr>
          <w:p w:rsidR="00F820DF" w:rsidRPr="00A02872" w:rsidRDefault="00F820DF" w:rsidP="00563264">
            <w:pPr>
              <w:jc w:val="center"/>
            </w:pPr>
            <w:r w:rsidRPr="00A02872">
              <w:t>3.</w:t>
            </w:r>
          </w:p>
        </w:tc>
        <w:tc>
          <w:tcPr>
            <w:tcW w:w="6113" w:type="dxa"/>
          </w:tcPr>
          <w:p w:rsidR="00F820DF" w:rsidRPr="00A02872" w:rsidRDefault="00F820DF" w:rsidP="00563264">
            <w:pPr>
              <w:jc w:val="center"/>
              <w:rPr>
                <w:b/>
              </w:rPr>
            </w:pPr>
            <w:r w:rsidRPr="00A02872">
              <w:rPr>
                <w:b/>
              </w:rPr>
              <w:t>ТЕХНИЧКИ КАПАЦИТЕТ</w:t>
            </w:r>
          </w:p>
        </w:tc>
        <w:tc>
          <w:tcPr>
            <w:tcW w:w="3240" w:type="dxa"/>
            <w:vMerge w:val="restart"/>
          </w:tcPr>
          <w:p w:rsidR="00EE562F" w:rsidRPr="00EE562F" w:rsidRDefault="00EE562F" w:rsidP="00EA2EAE">
            <w:pPr>
              <w:ind w:right="103"/>
              <w:contextualSpacing/>
              <w:rPr>
                <w:rFonts w:eastAsia="Calibri"/>
                <w:b/>
                <w:sz w:val="22"/>
                <w:szCs w:val="22"/>
                <w:lang w:val="en-US"/>
              </w:rPr>
            </w:pPr>
            <w:r>
              <w:rPr>
                <w:rFonts w:eastAsia="Calibri"/>
                <w:sz w:val="22"/>
                <w:szCs w:val="22"/>
                <w:lang w:val="sr-Cyrl-CS"/>
              </w:rPr>
              <w:t xml:space="preserve">1. </w:t>
            </w:r>
            <w:r w:rsidRPr="00EE562F">
              <w:rPr>
                <w:rFonts w:eastAsia="Calibri"/>
                <w:sz w:val="22"/>
                <w:szCs w:val="22"/>
                <w:lang w:val="sr-Cyrl-CS"/>
              </w:rPr>
              <w:t>За средства набављена до 31.12.2018.године - фотокопија пописне листе основних средстава или аналитичких картица основних средстава на дан 31.12.2018.године уз обавезно означавање маркером механизације и опреме тражене конкурсном документацијом.</w:t>
            </w:r>
          </w:p>
          <w:p w:rsidR="00F820DF" w:rsidRDefault="00EE562F" w:rsidP="00EE562F">
            <w:pPr>
              <w:ind w:right="103"/>
              <w:rPr>
                <w:sz w:val="22"/>
                <w:szCs w:val="22"/>
                <w:lang w:val="sr-Cyrl-RS"/>
              </w:rPr>
            </w:pPr>
            <w:r>
              <w:rPr>
                <w:sz w:val="22"/>
                <w:szCs w:val="22"/>
                <w:lang w:val="sr-Cyrl-RS"/>
              </w:rPr>
              <w:t>2. Копије важећих саобраћајних дозвола и полиса осигурања за моторна возила и грађевинску механизацију за које се издаје саобраћајна дозвола.</w:t>
            </w:r>
          </w:p>
          <w:p w:rsidR="00EE562F" w:rsidRDefault="00EE562F" w:rsidP="00EA2EAE">
            <w:pPr>
              <w:ind w:right="103"/>
              <w:rPr>
                <w:sz w:val="22"/>
                <w:szCs w:val="22"/>
                <w:lang w:val="sr-Cyrl-RS"/>
              </w:rPr>
            </w:pPr>
            <w:r>
              <w:rPr>
                <w:sz w:val="22"/>
                <w:szCs w:val="22"/>
                <w:lang w:val="sr-Cyrl-RS"/>
              </w:rPr>
              <w:t xml:space="preserve">3. фотокопија рачуна и фотокопија </w:t>
            </w:r>
            <w:r w:rsidR="00EA2EAE">
              <w:rPr>
                <w:sz w:val="22"/>
                <w:szCs w:val="22"/>
                <w:lang w:val="sr-Cyrl-RS"/>
              </w:rPr>
              <w:t>отпремнице за средства набављена у текућој години.</w:t>
            </w:r>
          </w:p>
          <w:p w:rsidR="00EA2EAE" w:rsidRPr="006B0449" w:rsidRDefault="00EA2EAE" w:rsidP="000737FB">
            <w:pPr>
              <w:ind w:right="103"/>
              <w:rPr>
                <w:iCs/>
                <w:sz w:val="22"/>
                <w:szCs w:val="22"/>
                <w:lang w:val="ru-RU"/>
              </w:rPr>
            </w:pPr>
            <w:r>
              <w:rPr>
                <w:sz w:val="22"/>
                <w:szCs w:val="22"/>
                <w:lang w:val="sr-Cyrl-RS"/>
              </w:rPr>
              <w:t>Техничка опремљеност понуђача може се доказати и фотокопијом уговора о закупу опреме са приложеном фотокопијом пописне листе закуподавца или фотокопијом уговора о лизинру.</w:t>
            </w:r>
          </w:p>
        </w:tc>
      </w:tr>
      <w:tr w:rsidR="00F820DF" w:rsidRPr="00A02872" w:rsidTr="00240453">
        <w:trPr>
          <w:trHeight w:val="2848"/>
        </w:trPr>
        <w:tc>
          <w:tcPr>
            <w:tcW w:w="745" w:type="dxa"/>
            <w:tcBorders>
              <w:left w:val="single" w:sz="4" w:space="0" w:color="auto"/>
              <w:bottom w:val="single" w:sz="4" w:space="0" w:color="auto"/>
            </w:tcBorders>
          </w:tcPr>
          <w:p w:rsidR="00F820DF" w:rsidRPr="00A02872" w:rsidRDefault="00F820DF" w:rsidP="00563264">
            <w:pPr>
              <w:rPr>
                <w:sz w:val="28"/>
                <w:szCs w:val="28"/>
              </w:rPr>
            </w:pPr>
          </w:p>
        </w:tc>
        <w:tc>
          <w:tcPr>
            <w:tcW w:w="6113" w:type="dxa"/>
            <w:tcBorders>
              <w:bottom w:val="single" w:sz="4" w:space="0" w:color="auto"/>
            </w:tcBorders>
          </w:tcPr>
          <w:p w:rsidR="00F820DF" w:rsidRPr="00A02872" w:rsidRDefault="00F820DF" w:rsidP="00563264">
            <w:pPr>
              <w:ind w:left="90"/>
              <w:rPr>
                <w:sz w:val="22"/>
                <w:szCs w:val="22"/>
                <w:lang w:val="ru-RU"/>
              </w:rPr>
            </w:pPr>
            <w:r w:rsidRPr="00A02872">
              <w:rPr>
                <w:sz w:val="22"/>
                <w:szCs w:val="22"/>
                <w:lang w:val="ru-RU"/>
              </w:rPr>
              <w:t>Да располаже довољним техничким капацитетом, односно да располаже следећом техничком опремом:</w:t>
            </w:r>
          </w:p>
          <w:p w:rsidR="00F820DF" w:rsidRPr="006A3A1C" w:rsidRDefault="00F820DF" w:rsidP="00563264">
            <w:pPr>
              <w:tabs>
                <w:tab w:val="left" w:pos="7938"/>
              </w:tabs>
              <w:rPr>
                <w:sz w:val="22"/>
                <w:szCs w:val="22"/>
              </w:rPr>
            </w:pPr>
            <w:r w:rsidRPr="006A3A1C">
              <w:rPr>
                <w:sz w:val="22"/>
                <w:szCs w:val="22"/>
                <w:lang w:val="sr-Cyrl-CS"/>
              </w:rPr>
              <w:t xml:space="preserve"> - асфалтну базу минималног капацитета</w:t>
            </w:r>
            <w:r>
              <w:rPr>
                <w:sz w:val="22"/>
                <w:szCs w:val="22"/>
                <w:lang w:val="sr-Cyrl-CS"/>
              </w:rPr>
              <w:t xml:space="preserve"> 80</w:t>
            </w:r>
            <w:r>
              <w:rPr>
                <w:sz w:val="22"/>
                <w:szCs w:val="22"/>
                <w:lang w:val="en-US"/>
              </w:rPr>
              <w:t>t/</w:t>
            </w:r>
            <w:r>
              <w:rPr>
                <w:sz w:val="22"/>
                <w:szCs w:val="22"/>
                <w:lang w:val="sr-Latn-RS"/>
              </w:rPr>
              <w:t>času</w:t>
            </w:r>
            <w:r w:rsidRPr="006A3A1C">
              <w:rPr>
                <w:sz w:val="22"/>
                <w:szCs w:val="22"/>
                <w:lang w:val="sr-Cyrl-CS"/>
              </w:rPr>
              <w:t>;</w:t>
            </w:r>
          </w:p>
          <w:p w:rsidR="00F820DF" w:rsidRPr="006A3A1C" w:rsidRDefault="00F820DF" w:rsidP="00563264">
            <w:pPr>
              <w:pStyle w:val="Header"/>
              <w:tabs>
                <w:tab w:val="clear" w:pos="4536"/>
              </w:tabs>
              <w:suppressAutoHyphens w:val="0"/>
              <w:jc w:val="both"/>
              <w:rPr>
                <w:sz w:val="22"/>
                <w:szCs w:val="22"/>
                <w:lang w:val="sr-Cyrl-CS"/>
              </w:rPr>
            </w:pPr>
            <w:r w:rsidRPr="006A3A1C">
              <w:rPr>
                <w:sz w:val="22"/>
                <w:szCs w:val="22"/>
                <w:lang w:val="sr-Cyrl-CS"/>
              </w:rPr>
              <w:t>-</w:t>
            </w:r>
            <w:r>
              <w:rPr>
                <w:b/>
                <w:bCs/>
                <w:color w:val="FF0000"/>
                <w:sz w:val="22"/>
                <w:szCs w:val="22"/>
              </w:rPr>
              <w:t>3</w:t>
            </w:r>
            <w:r>
              <w:rPr>
                <w:sz w:val="22"/>
                <w:szCs w:val="22"/>
                <w:lang w:val="sr-Cyrl-CS"/>
              </w:rPr>
              <w:t xml:space="preserve"> ваљ</w:t>
            </w:r>
            <w:r w:rsidRPr="006A3A1C">
              <w:rPr>
                <w:sz w:val="22"/>
                <w:szCs w:val="22"/>
                <w:lang w:val="sr-Cyrl-CS"/>
              </w:rPr>
              <w:t>к</w:t>
            </w:r>
            <w:r>
              <w:rPr>
                <w:sz w:val="22"/>
                <w:szCs w:val="22"/>
                <w:lang w:val="sr-Cyrl-RS"/>
              </w:rPr>
              <w:t>а</w:t>
            </w:r>
            <w:r w:rsidRPr="006A3A1C">
              <w:rPr>
                <w:sz w:val="22"/>
                <w:szCs w:val="22"/>
                <w:lang w:val="sr-Cyrl-CS"/>
              </w:rPr>
              <w:t xml:space="preserve"> (</w:t>
            </w:r>
            <w:r w:rsidR="002605E7">
              <w:rPr>
                <w:sz w:val="22"/>
                <w:szCs w:val="22"/>
                <w:lang w:val="sr-Cyrl-CS"/>
              </w:rPr>
              <w:t xml:space="preserve">мањи, већи и </w:t>
            </w:r>
            <w:r w:rsidRPr="006A3A1C">
              <w:rPr>
                <w:sz w:val="22"/>
                <w:szCs w:val="22"/>
                <w:lang w:val="sr-Cyrl-CS"/>
              </w:rPr>
              <w:t>комбиновани);</w:t>
            </w:r>
          </w:p>
          <w:p w:rsidR="00F820DF" w:rsidRPr="006A3A1C" w:rsidRDefault="00F820DF" w:rsidP="00563264">
            <w:pPr>
              <w:pStyle w:val="Header"/>
              <w:tabs>
                <w:tab w:val="clear" w:pos="4536"/>
              </w:tabs>
              <w:suppressAutoHyphens w:val="0"/>
              <w:jc w:val="both"/>
              <w:rPr>
                <w:sz w:val="22"/>
                <w:szCs w:val="22"/>
              </w:rPr>
            </w:pPr>
            <w:r w:rsidRPr="006A3A1C">
              <w:rPr>
                <w:sz w:val="22"/>
                <w:szCs w:val="22"/>
                <w:lang w:val="sr-Cyrl-CS"/>
              </w:rPr>
              <w:t>-</w:t>
            </w:r>
            <w:r w:rsidRPr="006A3A1C">
              <w:rPr>
                <w:b/>
                <w:bCs/>
                <w:color w:val="FF0000"/>
                <w:sz w:val="22"/>
                <w:szCs w:val="22"/>
              </w:rPr>
              <w:t>1</w:t>
            </w:r>
            <w:r w:rsidRPr="006A3A1C">
              <w:rPr>
                <w:sz w:val="22"/>
                <w:szCs w:val="22"/>
                <w:lang w:val="sr-Cyrl-CS"/>
              </w:rPr>
              <w:t xml:space="preserve"> комбиновану грађевинску машину или багер</w:t>
            </w:r>
            <w:r w:rsidRPr="006A3A1C">
              <w:rPr>
                <w:sz w:val="22"/>
                <w:szCs w:val="22"/>
              </w:rPr>
              <w:t>,</w:t>
            </w:r>
          </w:p>
          <w:p w:rsidR="00F820DF" w:rsidRPr="006A3A1C" w:rsidRDefault="00F820DF" w:rsidP="00563264">
            <w:pPr>
              <w:pStyle w:val="Header"/>
              <w:tabs>
                <w:tab w:val="clear" w:pos="4536"/>
              </w:tabs>
              <w:suppressAutoHyphens w:val="0"/>
              <w:jc w:val="both"/>
              <w:rPr>
                <w:sz w:val="22"/>
                <w:szCs w:val="22"/>
              </w:rPr>
            </w:pPr>
            <w:r w:rsidRPr="006A3A1C">
              <w:rPr>
                <w:sz w:val="22"/>
                <w:szCs w:val="22"/>
                <w:lang w:val="sr-Cyrl-CS"/>
              </w:rPr>
              <w:t>-</w:t>
            </w:r>
            <w:r w:rsidRPr="006A3A1C">
              <w:rPr>
                <w:b/>
                <w:bCs/>
                <w:color w:val="FF0000"/>
                <w:sz w:val="22"/>
                <w:szCs w:val="22"/>
              </w:rPr>
              <w:t>1</w:t>
            </w:r>
            <w:r w:rsidRPr="006A3A1C">
              <w:rPr>
                <w:sz w:val="22"/>
                <w:szCs w:val="22"/>
                <w:lang w:val="sr-Cyrl-CS"/>
              </w:rPr>
              <w:t xml:space="preserve"> </w:t>
            </w:r>
            <w:r w:rsidRPr="006A3A1C">
              <w:rPr>
                <w:sz w:val="22"/>
                <w:szCs w:val="22"/>
              </w:rPr>
              <w:t>грејдер;</w:t>
            </w:r>
          </w:p>
          <w:p w:rsidR="00F820DF" w:rsidRDefault="00F820DF" w:rsidP="00563264">
            <w:pPr>
              <w:pStyle w:val="Header"/>
              <w:tabs>
                <w:tab w:val="clear" w:pos="4536"/>
              </w:tabs>
              <w:suppressAutoHyphens w:val="0"/>
              <w:jc w:val="both"/>
              <w:rPr>
                <w:sz w:val="22"/>
                <w:szCs w:val="22"/>
              </w:rPr>
            </w:pPr>
            <w:r w:rsidRPr="006A3A1C">
              <w:rPr>
                <w:sz w:val="22"/>
                <w:szCs w:val="22"/>
                <w:lang w:val="sr-Cyrl-CS"/>
              </w:rPr>
              <w:t>-</w:t>
            </w:r>
            <w:r w:rsidRPr="006A3A1C">
              <w:rPr>
                <w:b/>
                <w:bCs/>
                <w:color w:val="FF0000"/>
                <w:sz w:val="22"/>
                <w:szCs w:val="22"/>
              </w:rPr>
              <w:t>1</w:t>
            </w:r>
            <w:r w:rsidRPr="006A3A1C">
              <w:rPr>
                <w:sz w:val="22"/>
                <w:szCs w:val="22"/>
                <w:lang w:val="sr-Cyrl-CS"/>
              </w:rPr>
              <w:t xml:space="preserve"> </w:t>
            </w:r>
            <w:r w:rsidRPr="006A3A1C">
              <w:rPr>
                <w:sz w:val="22"/>
                <w:szCs w:val="22"/>
              </w:rPr>
              <w:t>финишер;</w:t>
            </w:r>
          </w:p>
          <w:p w:rsidR="002605E7" w:rsidRPr="002605E7" w:rsidRDefault="002605E7" w:rsidP="00563264">
            <w:pPr>
              <w:pStyle w:val="Header"/>
              <w:tabs>
                <w:tab w:val="clear" w:pos="4536"/>
              </w:tabs>
              <w:suppressAutoHyphens w:val="0"/>
              <w:jc w:val="both"/>
              <w:rPr>
                <w:sz w:val="22"/>
                <w:szCs w:val="22"/>
                <w:lang w:val="sr-Cyrl-RS"/>
              </w:rPr>
            </w:pPr>
            <w:r w:rsidRPr="002605E7">
              <w:rPr>
                <w:bCs/>
                <w:sz w:val="22"/>
                <w:szCs w:val="22"/>
                <w:lang w:val="sr-Cyrl-RS"/>
              </w:rPr>
              <w:t>-</w:t>
            </w:r>
            <w:r w:rsidRPr="006A3A1C">
              <w:rPr>
                <w:b/>
                <w:bCs/>
                <w:color w:val="FF0000"/>
                <w:sz w:val="22"/>
                <w:szCs w:val="22"/>
              </w:rPr>
              <w:t>1</w:t>
            </w:r>
            <w:r w:rsidRPr="006A3A1C">
              <w:rPr>
                <w:sz w:val="22"/>
                <w:szCs w:val="22"/>
                <w:lang w:val="sr-Cyrl-CS"/>
              </w:rPr>
              <w:t xml:space="preserve"> </w:t>
            </w:r>
            <w:r>
              <w:rPr>
                <w:sz w:val="22"/>
                <w:szCs w:val="22"/>
                <w:lang w:val="sr-Cyrl-RS"/>
              </w:rPr>
              <w:t>булдозер</w:t>
            </w:r>
            <w:r w:rsidRPr="006A3A1C">
              <w:rPr>
                <w:sz w:val="22"/>
                <w:szCs w:val="22"/>
              </w:rPr>
              <w:t>;</w:t>
            </w:r>
          </w:p>
          <w:p w:rsidR="00F820DF" w:rsidRPr="006A3A1C" w:rsidRDefault="00F820DF" w:rsidP="00563264">
            <w:pPr>
              <w:pStyle w:val="Header"/>
              <w:tabs>
                <w:tab w:val="clear" w:pos="4536"/>
              </w:tabs>
              <w:suppressAutoHyphens w:val="0"/>
              <w:jc w:val="both"/>
              <w:rPr>
                <w:sz w:val="22"/>
                <w:szCs w:val="22"/>
              </w:rPr>
            </w:pPr>
            <w:r w:rsidRPr="006A3A1C">
              <w:rPr>
                <w:sz w:val="22"/>
                <w:szCs w:val="22"/>
                <w:lang w:val="sr-Cyrl-CS"/>
              </w:rPr>
              <w:t>-</w:t>
            </w:r>
            <w:r w:rsidR="006D172F">
              <w:rPr>
                <w:b/>
                <w:bCs/>
                <w:color w:val="FF0000"/>
                <w:sz w:val="22"/>
                <w:szCs w:val="22"/>
                <w:lang w:val="sr-Cyrl-RS"/>
              </w:rPr>
              <w:t>3</w:t>
            </w:r>
            <w:r w:rsidRPr="006A3A1C">
              <w:rPr>
                <w:sz w:val="22"/>
                <w:szCs w:val="22"/>
                <w:lang w:val="sr-Cyrl-CS"/>
              </w:rPr>
              <w:t xml:space="preserve"> </w:t>
            </w:r>
            <w:r w:rsidRPr="006A3A1C">
              <w:rPr>
                <w:sz w:val="22"/>
                <w:szCs w:val="22"/>
              </w:rPr>
              <w:t>камиона кипера</w:t>
            </w:r>
            <w:r w:rsidR="00240453">
              <w:rPr>
                <w:sz w:val="22"/>
                <w:szCs w:val="22"/>
                <w:lang w:val="sr-Cyrl-RS"/>
              </w:rPr>
              <w:t xml:space="preserve"> (носивости 10</w:t>
            </w:r>
            <w:r w:rsidR="00240453">
              <w:rPr>
                <w:sz w:val="22"/>
                <w:szCs w:val="22"/>
                <w:lang w:val="sr-Latn-RS"/>
              </w:rPr>
              <w:t xml:space="preserve">t </w:t>
            </w:r>
            <w:r w:rsidR="00240453">
              <w:rPr>
                <w:sz w:val="22"/>
                <w:szCs w:val="22"/>
                <w:lang w:val="sr-Cyrl-RS"/>
              </w:rPr>
              <w:t>или више)</w:t>
            </w:r>
            <w:r w:rsidRPr="006A3A1C">
              <w:rPr>
                <w:sz w:val="22"/>
                <w:szCs w:val="22"/>
              </w:rPr>
              <w:t>.</w:t>
            </w:r>
          </w:p>
          <w:p w:rsidR="00F820DF" w:rsidRPr="006F1881" w:rsidRDefault="00F820DF" w:rsidP="00563264">
            <w:pPr>
              <w:tabs>
                <w:tab w:val="left" w:pos="7938"/>
              </w:tabs>
              <w:rPr>
                <w:iCs/>
                <w:sz w:val="22"/>
                <w:szCs w:val="22"/>
              </w:rPr>
            </w:pPr>
            <w:r w:rsidRPr="006F1881">
              <w:rPr>
                <w:iCs/>
                <w:sz w:val="22"/>
                <w:szCs w:val="22"/>
                <w:lang w:val="sr-Cyrl-CS"/>
              </w:rPr>
              <w:tab/>
            </w:r>
            <w:r w:rsidRPr="006F1881">
              <w:rPr>
                <w:sz w:val="22"/>
                <w:szCs w:val="22"/>
                <w:lang w:val="sr-Cyrl-CS"/>
              </w:rPr>
              <w:t>1 ком</w:t>
            </w:r>
          </w:p>
          <w:p w:rsidR="00F820DF" w:rsidRDefault="00F820DF" w:rsidP="00563264">
            <w:pPr>
              <w:tabs>
                <w:tab w:val="left" w:pos="7938"/>
              </w:tabs>
              <w:ind w:hanging="115"/>
              <w:rPr>
                <w:iCs/>
                <w:sz w:val="22"/>
                <w:szCs w:val="22"/>
                <w:lang w:val="sr-Cyrl-CS"/>
              </w:rPr>
            </w:pPr>
            <w:r w:rsidRPr="006F1881">
              <w:rPr>
                <w:iCs/>
                <w:sz w:val="22"/>
                <w:szCs w:val="22"/>
              </w:rPr>
              <w:t xml:space="preserve"> </w:t>
            </w:r>
          </w:p>
          <w:p w:rsidR="00F820DF" w:rsidRPr="008C4949" w:rsidRDefault="00F820DF" w:rsidP="00563264">
            <w:pPr>
              <w:tabs>
                <w:tab w:val="left" w:pos="7938"/>
              </w:tabs>
              <w:ind w:hanging="115"/>
              <w:rPr>
                <w:iCs/>
                <w:color w:val="FF0000"/>
                <w:sz w:val="22"/>
                <w:szCs w:val="22"/>
              </w:rPr>
            </w:pPr>
          </w:p>
        </w:tc>
        <w:tc>
          <w:tcPr>
            <w:tcW w:w="3240" w:type="dxa"/>
            <w:vMerge/>
            <w:tcBorders>
              <w:bottom w:val="single" w:sz="4" w:space="0" w:color="auto"/>
            </w:tcBorders>
          </w:tcPr>
          <w:p w:rsidR="00F820DF" w:rsidRPr="00A02872" w:rsidRDefault="00F820DF" w:rsidP="00563264">
            <w:pPr>
              <w:pStyle w:val="ListParagraph2"/>
              <w:ind w:left="0"/>
              <w:jc w:val="center"/>
              <w:rPr>
                <w:rFonts w:ascii="Times New Roman" w:hAnsi="Times New Roman" w:cs="Times New Roman"/>
                <w:sz w:val="28"/>
                <w:szCs w:val="28"/>
              </w:rPr>
            </w:pPr>
          </w:p>
        </w:tc>
      </w:tr>
      <w:tr w:rsidR="00240453" w:rsidRPr="00A02872" w:rsidTr="00EA2EAE">
        <w:trPr>
          <w:trHeight w:val="53"/>
        </w:trPr>
        <w:tc>
          <w:tcPr>
            <w:tcW w:w="745" w:type="dxa"/>
            <w:tcBorders>
              <w:top w:val="single" w:sz="4" w:space="0" w:color="auto"/>
              <w:left w:val="single" w:sz="4" w:space="0" w:color="auto"/>
              <w:bottom w:val="single" w:sz="4" w:space="0" w:color="auto"/>
            </w:tcBorders>
          </w:tcPr>
          <w:p w:rsidR="00240453" w:rsidRPr="00A02872" w:rsidRDefault="00240453" w:rsidP="00240453">
            <w:pPr>
              <w:jc w:val="center"/>
              <w:rPr>
                <w:sz w:val="28"/>
                <w:szCs w:val="28"/>
              </w:rPr>
            </w:pPr>
            <w:r w:rsidRPr="00A02872">
              <w:t>4.</w:t>
            </w:r>
          </w:p>
        </w:tc>
        <w:tc>
          <w:tcPr>
            <w:tcW w:w="6113" w:type="dxa"/>
            <w:tcBorders>
              <w:top w:val="single" w:sz="4" w:space="0" w:color="auto"/>
              <w:bottom w:val="single" w:sz="4" w:space="0" w:color="auto"/>
            </w:tcBorders>
          </w:tcPr>
          <w:p w:rsidR="00240453" w:rsidRPr="00A02872" w:rsidRDefault="00240453" w:rsidP="00240453">
            <w:pPr>
              <w:tabs>
                <w:tab w:val="left" w:pos="7938"/>
              </w:tabs>
              <w:ind w:hanging="115"/>
              <w:jc w:val="center"/>
              <w:rPr>
                <w:sz w:val="22"/>
                <w:szCs w:val="22"/>
                <w:lang w:val="ru-RU"/>
              </w:rPr>
            </w:pPr>
            <w:r w:rsidRPr="00A02872">
              <w:rPr>
                <w:b/>
              </w:rPr>
              <w:t>КАДРОВСКИ КАПАЦИТЕТ</w:t>
            </w:r>
          </w:p>
        </w:tc>
        <w:tc>
          <w:tcPr>
            <w:tcW w:w="3240" w:type="dxa"/>
            <w:tcBorders>
              <w:top w:val="single" w:sz="4" w:space="0" w:color="auto"/>
              <w:bottom w:val="single" w:sz="4" w:space="0" w:color="auto"/>
            </w:tcBorders>
          </w:tcPr>
          <w:p w:rsidR="00240453" w:rsidRPr="00A02872" w:rsidRDefault="00240453" w:rsidP="002605E7">
            <w:pPr>
              <w:ind w:right="103"/>
              <w:jc w:val="both"/>
              <w:rPr>
                <w:sz w:val="28"/>
                <w:szCs w:val="28"/>
              </w:rPr>
            </w:pPr>
          </w:p>
        </w:tc>
      </w:tr>
      <w:tr w:rsidR="00240453" w:rsidRPr="00A02872" w:rsidTr="00240453">
        <w:trPr>
          <w:trHeight w:val="494"/>
        </w:trPr>
        <w:tc>
          <w:tcPr>
            <w:tcW w:w="745" w:type="dxa"/>
            <w:tcBorders>
              <w:top w:val="single" w:sz="4" w:space="0" w:color="auto"/>
              <w:left w:val="single" w:sz="4" w:space="0" w:color="auto"/>
            </w:tcBorders>
          </w:tcPr>
          <w:p w:rsidR="00240453" w:rsidRPr="00A02872" w:rsidRDefault="00240453" w:rsidP="00563264">
            <w:pPr>
              <w:rPr>
                <w:sz w:val="28"/>
                <w:szCs w:val="28"/>
              </w:rPr>
            </w:pPr>
          </w:p>
        </w:tc>
        <w:tc>
          <w:tcPr>
            <w:tcW w:w="6113" w:type="dxa"/>
            <w:tcBorders>
              <w:top w:val="single" w:sz="4" w:space="0" w:color="auto"/>
            </w:tcBorders>
          </w:tcPr>
          <w:p w:rsidR="00240453" w:rsidRDefault="00240453" w:rsidP="00240453">
            <w:pPr>
              <w:pStyle w:val="ListParagraph"/>
              <w:ind w:left="90" w:right="90"/>
              <w:jc w:val="both"/>
              <w:rPr>
                <w:iCs/>
                <w:color w:val="000000"/>
                <w:sz w:val="22"/>
                <w:szCs w:val="22"/>
                <w:lang w:val="ru-RU"/>
              </w:rPr>
            </w:pPr>
            <w:r>
              <w:rPr>
                <w:sz w:val="22"/>
                <w:szCs w:val="22"/>
                <w:lang w:val="sr-Cyrl-CS"/>
              </w:rPr>
              <w:t>-</w:t>
            </w:r>
            <w:r w:rsidRPr="0004344A">
              <w:rPr>
                <w:iCs/>
                <w:color w:val="000000"/>
                <w:sz w:val="22"/>
                <w:szCs w:val="22"/>
                <w:lang w:val="ru-RU"/>
              </w:rPr>
              <w:t xml:space="preserve">Да располаже са најмање </w:t>
            </w:r>
            <w:r>
              <w:rPr>
                <w:iCs/>
                <w:color w:val="000000"/>
                <w:sz w:val="22"/>
                <w:szCs w:val="22"/>
              </w:rPr>
              <w:t>2</w:t>
            </w:r>
            <w:r w:rsidRPr="0004344A">
              <w:rPr>
                <w:iCs/>
                <w:color w:val="000000"/>
                <w:sz w:val="22"/>
                <w:szCs w:val="22"/>
                <w:lang w:val="ru-RU"/>
              </w:rPr>
              <w:t xml:space="preserve"> (</w:t>
            </w:r>
            <w:r>
              <w:rPr>
                <w:iCs/>
                <w:color w:val="000000"/>
                <w:sz w:val="22"/>
                <w:szCs w:val="22"/>
                <w:lang w:val="sr-Cyrl-RS"/>
              </w:rPr>
              <w:t>два</w:t>
            </w:r>
            <w:r w:rsidRPr="0004344A">
              <w:rPr>
                <w:iCs/>
                <w:color w:val="000000"/>
                <w:sz w:val="22"/>
                <w:szCs w:val="22"/>
                <w:lang w:val="ru-RU"/>
              </w:rPr>
              <w:t>) и</w:t>
            </w:r>
            <w:r>
              <w:rPr>
                <w:iCs/>
                <w:color w:val="000000"/>
                <w:sz w:val="22"/>
                <w:szCs w:val="22"/>
                <w:lang w:val="ru-RU"/>
              </w:rPr>
              <w:t>звршиоцем са следећом лиценцом</w:t>
            </w:r>
            <w:r w:rsidRPr="0004344A">
              <w:rPr>
                <w:iCs/>
                <w:color w:val="000000"/>
                <w:sz w:val="22"/>
                <w:szCs w:val="22"/>
                <w:lang w:val="ru-RU"/>
              </w:rPr>
              <w:t>:</w:t>
            </w:r>
          </w:p>
          <w:p w:rsidR="0019658A" w:rsidRDefault="0019658A" w:rsidP="00240453">
            <w:pPr>
              <w:pStyle w:val="ListParagraph"/>
              <w:ind w:left="90" w:right="90"/>
              <w:jc w:val="both"/>
              <w:rPr>
                <w:iCs/>
                <w:color w:val="000000"/>
                <w:sz w:val="22"/>
                <w:szCs w:val="22"/>
                <w:lang w:val="ru-RU"/>
              </w:rPr>
            </w:pPr>
          </w:p>
          <w:p w:rsidR="0019658A" w:rsidRPr="0004344A" w:rsidRDefault="0019658A" w:rsidP="00240453">
            <w:pPr>
              <w:pStyle w:val="ListParagraph"/>
              <w:ind w:left="90" w:right="90"/>
              <w:jc w:val="both"/>
              <w:rPr>
                <w:iCs/>
                <w:color w:val="000000"/>
                <w:sz w:val="22"/>
                <w:szCs w:val="22"/>
                <w:lang w:val="ru-RU"/>
              </w:rPr>
            </w:pPr>
          </w:p>
          <w:p w:rsidR="00240453" w:rsidRPr="0004344A" w:rsidRDefault="00240453" w:rsidP="00240453">
            <w:pPr>
              <w:pStyle w:val="ListParagraph"/>
              <w:ind w:left="90" w:right="90"/>
              <w:jc w:val="both"/>
              <w:rPr>
                <w:iCs/>
                <w:color w:val="000000"/>
                <w:sz w:val="22"/>
                <w:szCs w:val="22"/>
                <w:lang w:val="ru-RU"/>
              </w:rPr>
            </w:pPr>
            <w:r w:rsidRPr="0004344A">
              <w:rPr>
                <w:b/>
                <w:iCs/>
                <w:color w:val="000000"/>
                <w:sz w:val="22"/>
                <w:szCs w:val="22"/>
                <w:lang w:val="ru-RU"/>
              </w:rPr>
              <w:t xml:space="preserve">- </w:t>
            </w:r>
            <w:r w:rsidRPr="00832C24">
              <w:rPr>
                <w:b/>
                <w:color w:val="FF0000"/>
                <w:sz w:val="22"/>
                <w:szCs w:val="22"/>
                <w:lang w:val="ru-RU"/>
              </w:rPr>
              <w:t>410</w:t>
            </w:r>
            <w:r w:rsidRPr="0004344A">
              <w:rPr>
                <w:color w:val="000000"/>
                <w:sz w:val="22"/>
                <w:szCs w:val="22"/>
                <w:lang w:val="ru-RU"/>
              </w:rPr>
              <w:t xml:space="preserve"> или </w:t>
            </w:r>
            <w:r w:rsidRPr="00832C24">
              <w:rPr>
                <w:b/>
                <w:color w:val="FF0000"/>
                <w:sz w:val="22"/>
                <w:szCs w:val="22"/>
                <w:lang w:val="ru-RU"/>
              </w:rPr>
              <w:t>412</w:t>
            </w:r>
            <w:r w:rsidRPr="0004344A">
              <w:rPr>
                <w:color w:val="000000"/>
                <w:sz w:val="22"/>
                <w:szCs w:val="22"/>
                <w:lang w:val="ru-RU"/>
              </w:rPr>
              <w:t xml:space="preserve"> или </w:t>
            </w:r>
            <w:r w:rsidRPr="00832C24">
              <w:rPr>
                <w:b/>
                <w:color w:val="FF0000"/>
                <w:sz w:val="22"/>
                <w:szCs w:val="22"/>
                <w:lang w:val="ru-RU"/>
              </w:rPr>
              <w:t>415</w:t>
            </w:r>
            <w:r w:rsidRPr="0004344A">
              <w:rPr>
                <w:color w:val="000000"/>
                <w:sz w:val="22"/>
                <w:szCs w:val="22"/>
                <w:lang w:val="ru-RU"/>
              </w:rPr>
              <w:t xml:space="preserve"> или </w:t>
            </w:r>
            <w:r w:rsidRPr="00832C24">
              <w:rPr>
                <w:b/>
                <w:color w:val="FF0000"/>
                <w:sz w:val="22"/>
                <w:szCs w:val="22"/>
                <w:lang w:val="ru-RU"/>
              </w:rPr>
              <w:t>418</w:t>
            </w:r>
            <w:r w:rsidRPr="0004344A">
              <w:rPr>
                <w:iCs/>
                <w:color w:val="000000"/>
                <w:sz w:val="22"/>
                <w:szCs w:val="22"/>
                <w:lang w:val="ru-RU"/>
              </w:rPr>
              <w:t xml:space="preserve"> који ће решењем бити именован за одговорног извођача радова у предметној јавној набавци;</w:t>
            </w:r>
          </w:p>
          <w:p w:rsidR="00240453" w:rsidRPr="0004344A" w:rsidRDefault="00240453" w:rsidP="00240453">
            <w:pPr>
              <w:pStyle w:val="ListParagraph"/>
              <w:ind w:left="0"/>
              <w:rPr>
                <w:iCs/>
                <w:color w:val="000000"/>
                <w:sz w:val="22"/>
                <w:szCs w:val="22"/>
                <w:lang w:val="ru-RU"/>
              </w:rPr>
            </w:pPr>
          </w:p>
          <w:p w:rsidR="00240453" w:rsidRDefault="00240453" w:rsidP="00240453">
            <w:pPr>
              <w:ind w:left="90"/>
              <w:jc w:val="both"/>
              <w:rPr>
                <w:sz w:val="22"/>
                <w:szCs w:val="22"/>
                <w:lang w:val="ru-RU"/>
              </w:rPr>
            </w:pPr>
            <w:r w:rsidRPr="00240453">
              <w:rPr>
                <w:b/>
                <w:iCs/>
                <w:sz w:val="22"/>
                <w:szCs w:val="22"/>
                <w:u w:val="single"/>
                <w:lang w:val="ru-RU"/>
              </w:rPr>
              <w:t>Напомена:</w:t>
            </w:r>
            <w:r w:rsidRPr="00A02872">
              <w:rPr>
                <w:iCs/>
                <w:sz w:val="22"/>
                <w:szCs w:val="22"/>
                <w:lang w:val="ru-RU"/>
              </w:rPr>
              <w:t xml:space="preserve"> </w:t>
            </w:r>
            <w:r w:rsidRPr="00A02872">
              <w:rPr>
                <w:sz w:val="22"/>
                <w:szCs w:val="22"/>
                <w:lang w:val="ru-RU"/>
              </w:rPr>
              <w:t>Инжењери могу бити ангажовани по било ком основу у складу са Законом о раду.</w:t>
            </w: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563264" w:rsidRDefault="0019658A" w:rsidP="00563264">
            <w:pPr>
              <w:ind w:left="90"/>
              <w:jc w:val="both"/>
              <w:rPr>
                <w:sz w:val="22"/>
                <w:szCs w:val="22"/>
                <w:lang w:val="ru-RU"/>
              </w:rPr>
            </w:pPr>
            <w:r>
              <w:rPr>
                <w:sz w:val="22"/>
                <w:szCs w:val="22"/>
                <w:lang w:val="ru-RU"/>
              </w:rPr>
              <w:t>-</w:t>
            </w:r>
            <w:r w:rsidR="00563264" w:rsidRPr="00BA0CBB">
              <w:rPr>
                <w:sz w:val="22"/>
                <w:szCs w:val="22"/>
                <w:lang w:val="ru-RU"/>
              </w:rPr>
              <w:t>Да располаже са потребним кадровским капацитетом  за радове које су предмет ове набавке и то:</w:t>
            </w:r>
          </w:p>
          <w:p w:rsidR="00563264" w:rsidRPr="00BA0CBB" w:rsidRDefault="006D172F" w:rsidP="00AC3753">
            <w:pPr>
              <w:numPr>
                <w:ilvl w:val="0"/>
                <w:numId w:val="4"/>
              </w:numPr>
              <w:snapToGrid w:val="0"/>
              <w:ind w:right="90"/>
              <w:rPr>
                <w:color w:val="000000"/>
                <w:sz w:val="22"/>
                <w:szCs w:val="22"/>
              </w:rPr>
            </w:pPr>
            <w:r>
              <w:rPr>
                <w:color w:val="000000"/>
                <w:sz w:val="22"/>
                <w:szCs w:val="22"/>
              </w:rPr>
              <w:t>Г</w:t>
            </w:r>
            <w:r w:rsidR="00563264">
              <w:rPr>
                <w:color w:val="000000"/>
                <w:sz w:val="22"/>
                <w:szCs w:val="22"/>
              </w:rPr>
              <w:t xml:space="preserve">рађевински техничар  - </w:t>
            </w:r>
            <w:r w:rsidR="00563264">
              <w:rPr>
                <w:b/>
                <w:color w:val="C00000"/>
                <w:sz w:val="22"/>
                <w:szCs w:val="22"/>
              </w:rPr>
              <w:t>2</w:t>
            </w:r>
            <w:r w:rsidR="00563264" w:rsidRPr="00BA0CBB">
              <w:rPr>
                <w:color w:val="000000"/>
                <w:sz w:val="22"/>
                <w:szCs w:val="22"/>
              </w:rPr>
              <w:t xml:space="preserve"> </w:t>
            </w:r>
            <w:r w:rsidR="00563264">
              <w:rPr>
                <w:color w:val="000000"/>
                <w:sz w:val="22"/>
                <w:szCs w:val="22"/>
              </w:rPr>
              <w:t>извршиоца</w:t>
            </w:r>
          </w:p>
          <w:p w:rsidR="00563264" w:rsidRPr="00BA0CBB" w:rsidRDefault="00563264" w:rsidP="00AC3753">
            <w:pPr>
              <w:numPr>
                <w:ilvl w:val="0"/>
                <w:numId w:val="4"/>
              </w:numPr>
              <w:snapToGrid w:val="0"/>
              <w:ind w:right="90"/>
              <w:rPr>
                <w:color w:val="000000"/>
                <w:sz w:val="22"/>
                <w:szCs w:val="22"/>
              </w:rPr>
            </w:pPr>
            <w:r w:rsidRPr="00BA0CBB">
              <w:rPr>
                <w:color w:val="000000"/>
                <w:sz w:val="22"/>
                <w:szCs w:val="22"/>
              </w:rPr>
              <w:t xml:space="preserve">Руковалац грађевинских машина – </w:t>
            </w:r>
            <w:r>
              <w:rPr>
                <w:b/>
                <w:color w:val="C00000"/>
                <w:sz w:val="22"/>
                <w:szCs w:val="22"/>
              </w:rPr>
              <w:t>7</w:t>
            </w:r>
            <w:r w:rsidRPr="00BA0CBB">
              <w:rPr>
                <w:color w:val="000000"/>
                <w:sz w:val="22"/>
                <w:szCs w:val="22"/>
              </w:rPr>
              <w:t xml:space="preserve"> извршилаца</w:t>
            </w:r>
          </w:p>
          <w:p w:rsidR="00563264" w:rsidRPr="006C682F" w:rsidRDefault="00563264" w:rsidP="00AC3753">
            <w:pPr>
              <w:numPr>
                <w:ilvl w:val="0"/>
                <w:numId w:val="4"/>
              </w:numPr>
              <w:snapToGrid w:val="0"/>
              <w:ind w:right="90"/>
              <w:rPr>
                <w:color w:val="000000"/>
                <w:sz w:val="22"/>
                <w:szCs w:val="22"/>
              </w:rPr>
            </w:pPr>
            <w:r w:rsidRPr="00BA0CBB">
              <w:rPr>
                <w:color w:val="000000"/>
                <w:sz w:val="22"/>
                <w:szCs w:val="22"/>
              </w:rPr>
              <w:t>Возач камиона –</w:t>
            </w:r>
            <w:r w:rsidRPr="00BA0CBB">
              <w:rPr>
                <w:color w:val="C00000"/>
                <w:sz w:val="22"/>
                <w:szCs w:val="22"/>
              </w:rPr>
              <w:t xml:space="preserve"> </w:t>
            </w:r>
            <w:r w:rsidR="001B378C">
              <w:rPr>
                <w:b/>
                <w:color w:val="C00000"/>
                <w:sz w:val="22"/>
                <w:szCs w:val="22"/>
              </w:rPr>
              <w:t>3</w:t>
            </w:r>
            <w:r w:rsidRPr="00BA0CBB">
              <w:rPr>
                <w:color w:val="000000"/>
                <w:sz w:val="22"/>
                <w:szCs w:val="22"/>
              </w:rPr>
              <w:t xml:space="preserve"> извршилаца</w:t>
            </w:r>
          </w:p>
          <w:p w:rsidR="00563264" w:rsidRPr="00BA0CBB" w:rsidRDefault="00563264" w:rsidP="00563264">
            <w:pPr>
              <w:snapToGrid w:val="0"/>
              <w:ind w:left="360" w:right="90"/>
              <w:rPr>
                <w:color w:val="000000"/>
                <w:sz w:val="22"/>
                <w:szCs w:val="22"/>
              </w:rPr>
            </w:pPr>
          </w:p>
          <w:p w:rsidR="00563264" w:rsidRPr="00BA0CBB" w:rsidRDefault="00563264" w:rsidP="00563264">
            <w:pPr>
              <w:snapToGrid w:val="0"/>
              <w:ind w:right="90"/>
              <w:rPr>
                <w:sz w:val="22"/>
                <w:szCs w:val="22"/>
              </w:rPr>
            </w:pPr>
            <w:r w:rsidRPr="00DD778B">
              <w:rPr>
                <w:b/>
                <w:color w:val="000000"/>
                <w:sz w:val="22"/>
                <w:szCs w:val="22"/>
                <w:u w:val="single"/>
              </w:rPr>
              <w:t>Напомена:</w:t>
            </w:r>
            <w:r w:rsidRPr="00BA0CBB">
              <w:rPr>
                <w:color w:val="000000"/>
                <w:sz w:val="22"/>
                <w:szCs w:val="22"/>
              </w:rPr>
              <w:t xml:space="preserve"> Број руковаоца и возача мора да одговара броју тражене механизације</w:t>
            </w:r>
            <w:r w:rsidRPr="00BA0CBB">
              <w:rPr>
                <w:sz w:val="22"/>
                <w:szCs w:val="22"/>
              </w:rPr>
              <w:t>.</w:t>
            </w:r>
          </w:p>
          <w:p w:rsidR="00EA2EAE" w:rsidRDefault="00EA2EAE" w:rsidP="00240453">
            <w:pPr>
              <w:ind w:left="90"/>
              <w:jc w:val="both"/>
              <w:rPr>
                <w:sz w:val="22"/>
                <w:szCs w:val="22"/>
                <w:lang w:val="ru-RU"/>
              </w:rPr>
            </w:pPr>
          </w:p>
          <w:p w:rsidR="00EA2EAE" w:rsidRDefault="00EA2EAE" w:rsidP="00240453">
            <w:pPr>
              <w:ind w:left="90"/>
              <w:jc w:val="both"/>
              <w:rPr>
                <w:sz w:val="22"/>
                <w:szCs w:val="22"/>
                <w:lang w:val="ru-RU"/>
              </w:rPr>
            </w:pPr>
          </w:p>
          <w:p w:rsidR="00EA2EAE" w:rsidRPr="00A02872" w:rsidRDefault="00EA2EAE" w:rsidP="00240453">
            <w:pPr>
              <w:ind w:left="90"/>
              <w:jc w:val="both"/>
              <w:rPr>
                <w:sz w:val="22"/>
                <w:szCs w:val="22"/>
                <w:lang w:val="ru-RU"/>
              </w:rPr>
            </w:pPr>
          </w:p>
          <w:p w:rsidR="00240453" w:rsidRPr="00240453" w:rsidRDefault="00240453" w:rsidP="00240453">
            <w:pPr>
              <w:tabs>
                <w:tab w:val="left" w:pos="956"/>
              </w:tabs>
              <w:rPr>
                <w:sz w:val="22"/>
                <w:szCs w:val="22"/>
                <w:lang w:val="sr-Cyrl-CS"/>
              </w:rPr>
            </w:pPr>
          </w:p>
        </w:tc>
        <w:tc>
          <w:tcPr>
            <w:tcW w:w="3240" w:type="dxa"/>
            <w:tcBorders>
              <w:top w:val="single" w:sz="4" w:space="0" w:color="auto"/>
            </w:tcBorders>
          </w:tcPr>
          <w:p w:rsidR="00EA2EAE" w:rsidRPr="008332E0" w:rsidRDefault="00EA2EAE" w:rsidP="00EA2EAE">
            <w:pPr>
              <w:pStyle w:val="NoSpacing"/>
              <w:rPr>
                <w:sz w:val="22"/>
                <w:szCs w:val="22"/>
              </w:rPr>
            </w:pPr>
            <w:r w:rsidRPr="008332E0">
              <w:rPr>
                <w:sz w:val="22"/>
                <w:szCs w:val="22"/>
              </w:rPr>
              <w:lastRenderedPageBreak/>
              <w:t>-Фотокопије личних лиценци са потврдама Инжењерске коморе Србије да су носиоци лиценци чланови Инжењерске коморе Србије, као и да им одлуком Суда части издате лиценце нису одузете.</w:t>
            </w:r>
          </w:p>
          <w:p w:rsidR="00EA2EAE" w:rsidRPr="008332E0" w:rsidRDefault="00EA2EAE" w:rsidP="00EA2EAE">
            <w:pPr>
              <w:pStyle w:val="NoSpacing"/>
              <w:rPr>
                <w:sz w:val="22"/>
                <w:szCs w:val="22"/>
              </w:rPr>
            </w:pPr>
            <w:r>
              <w:rPr>
                <w:sz w:val="22"/>
                <w:szCs w:val="22"/>
                <w:lang w:val="sr-Cyrl-RS"/>
              </w:rPr>
              <w:t>-</w:t>
            </w:r>
            <w:r w:rsidRPr="008332E0">
              <w:rPr>
                <w:sz w:val="22"/>
                <w:szCs w:val="22"/>
              </w:rPr>
              <w:t>Доказ о радном статусу (за носиоца лиценце који је запослен код понуђача: фотокопија</w:t>
            </w:r>
            <w:r w:rsidRPr="008332E0">
              <w:rPr>
                <w:color w:val="000000"/>
                <w:sz w:val="22"/>
                <w:szCs w:val="22"/>
              </w:rPr>
              <w:t xml:space="preserve"> М</w:t>
            </w:r>
            <w:r w:rsidRPr="008332E0">
              <w:rPr>
                <w:sz w:val="22"/>
                <w:szCs w:val="22"/>
              </w:rPr>
              <w:t xml:space="preserve"> обрасца, односно за носиоца лиценце који није запослен код понуђача: фотокопија уговора ван радног односа).</w:t>
            </w:r>
          </w:p>
          <w:p w:rsidR="00EA2EAE" w:rsidRPr="008332E0" w:rsidRDefault="00EA2EAE" w:rsidP="00EA2EAE">
            <w:pPr>
              <w:pStyle w:val="NoSpacing"/>
              <w:rPr>
                <w:sz w:val="22"/>
                <w:szCs w:val="22"/>
              </w:rPr>
            </w:pPr>
            <w:r w:rsidRPr="008332E0">
              <w:rPr>
                <w:sz w:val="22"/>
                <w:szCs w:val="22"/>
              </w:rPr>
              <w:t xml:space="preserve">Ако у уговору ван радног односа није наведено да ће носилац лиценце бити ангажован за </w:t>
            </w:r>
            <w:r w:rsidRPr="008332E0">
              <w:rPr>
                <w:sz w:val="22"/>
                <w:szCs w:val="22"/>
              </w:rPr>
              <w:tab/>
              <w:t xml:space="preserve">реализацију </w:t>
            </w:r>
            <w:r w:rsidRPr="008332E0">
              <w:rPr>
                <w:sz w:val="22"/>
                <w:szCs w:val="22"/>
              </w:rPr>
              <w:lastRenderedPageBreak/>
              <w:t xml:space="preserve">радова који су предмет ове јавне набавке потребно је приложити фотокопију Анекса уговора којим </w:t>
            </w:r>
            <w:r w:rsidRPr="008332E0">
              <w:rPr>
                <w:sz w:val="22"/>
                <w:szCs w:val="22"/>
              </w:rPr>
              <w:tab/>
              <w:t>се то деф</w:t>
            </w:r>
            <w:r>
              <w:rPr>
                <w:sz w:val="22"/>
                <w:szCs w:val="22"/>
              </w:rPr>
              <w:t xml:space="preserve">инише. Наручилац ће прихватити </w:t>
            </w:r>
            <w:r w:rsidRPr="008332E0">
              <w:rPr>
                <w:sz w:val="22"/>
                <w:szCs w:val="22"/>
              </w:rPr>
              <w:t>следеће фотокопије уговора ван радног односа:</w:t>
            </w:r>
          </w:p>
          <w:p w:rsidR="00EA2EAE" w:rsidRPr="008332E0" w:rsidRDefault="00EA2EAE" w:rsidP="00EA2EAE">
            <w:pPr>
              <w:pStyle w:val="NoSpacing"/>
              <w:rPr>
                <w:sz w:val="22"/>
                <w:szCs w:val="22"/>
              </w:rPr>
            </w:pPr>
            <w:r w:rsidRPr="008332E0">
              <w:rPr>
                <w:sz w:val="22"/>
                <w:szCs w:val="22"/>
              </w:rPr>
              <w:t>1.Уговор о привременим и повременим пословима;</w:t>
            </w:r>
          </w:p>
          <w:p w:rsidR="00EA2EAE" w:rsidRPr="00A02872" w:rsidRDefault="00EA2EAE" w:rsidP="00EA2EAE">
            <w:pPr>
              <w:pStyle w:val="NoSpacing"/>
              <w:rPr>
                <w:sz w:val="22"/>
                <w:szCs w:val="22"/>
                <w:lang w:val="ru-RU"/>
              </w:rPr>
            </w:pPr>
            <w:r w:rsidRPr="008332E0">
              <w:rPr>
                <w:sz w:val="22"/>
                <w:szCs w:val="22"/>
              </w:rPr>
              <w:t>2.Уговор о делу (ради обављања послова који</w:t>
            </w:r>
            <w:r>
              <w:rPr>
                <w:sz w:val="22"/>
                <w:szCs w:val="22"/>
              </w:rPr>
              <w:t xml:space="preserve"> су ван делатности послодавца);</w:t>
            </w:r>
            <w:r w:rsidRPr="008332E0">
              <w:rPr>
                <w:sz w:val="22"/>
                <w:szCs w:val="22"/>
              </w:rPr>
              <w:t xml:space="preserve"> 3.Уговор о допунском раду.</w:t>
            </w:r>
          </w:p>
          <w:p w:rsidR="00563264" w:rsidRDefault="00563264" w:rsidP="00EA2EAE">
            <w:pPr>
              <w:pStyle w:val="NoSpacing"/>
              <w:rPr>
                <w:sz w:val="22"/>
                <w:szCs w:val="22"/>
              </w:rPr>
            </w:pPr>
          </w:p>
          <w:p w:rsidR="00EA2EAE" w:rsidRPr="0019658A" w:rsidRDefault="00563264" w:rsidP="0019658A">
            <w:pPr>
              <w:pStyle w:val="NoSpacing"/>
              <w:rPr>
                <w:b/>
                <w:sz w:val="22"/>
                <w:szCs w:val="22"/>
                <w:lang w:val="sr-Cyrl-RS"/>
              </w:rPr>
            </w:pPr>
            <w:r>
              <w:rPr>
                <w:b/>
                <w:sz w:val="22"/>
                <w:szCs w:val="22"/>
              </w:rPr>
              <w:t>За запослена лица код понуђача</w:t>
            </w:r>
            <w:r w:rsidR="0019658A">
              <w:rPr>
                <w:b/>
                <w:sz w:val="22"/>
                <w:szCs w:val="22"/>
                <w:lang w:val="sr-Cyrl-RS"/>
              </w:rPr>
              <w:t>:</w:t>
            </w:r>
          </w:p>
          <w:p w:rsidR="00EA2EAE" w:rsidRPr="008332E0" w:rsidRDefault="00EA2EAE" w:rsidP="00EA2EAE">
            <w:pPr>
              <w:pStyle w:val="NoSpacing"/>
              <w:rPr>
                <w:sz w:val="22"/>
                <w:szCs w:val="22"/>
                <w:lang w:val="ru-RU"/>
              </w:rPr>
            </w:pPr>
            <w:r>
              <w:rPr>
                <w:sz w:val="22"/>
                <w:szCs w:val="22"/>
                <w:lang w:val="sr-Cyrl-RS"/>
              </w:rPr>
              <w:t>-</w:t>
            </w:r>
            <w:r w:rsidRPr="008332E0">
              <w:rPr>
                <w:sz w:val="22"/>
                <w:szCs w:val="22"/>
              </w:rPr>
              <w:t>Фотокопија уговора о раду и</w:t>
            </w:r>
          </w:p>
          <w:p w:rsidR="00EA2EAE" w:rsidRPr="008332E0" w:rsidRDefault="00EA2EAE" w:rsidP="00EA2EAE">
            <w:pPr>
              <w:pStyle w:val="NoSpacing"/>
              <w:rPr>
                <w:sz w:val="22"/>
                <w:szCs w:val="22"/>
                <w:lang w:val="ru-RU"/>
              </w:rPr>
            </w:pPr>
            <w:r>
              <w:rPr>
                <w:sz w:val="22"/>
                <w:szCs w:val="22"/>
                <w:lang w:val="sr-Cyrl-RS"/>
              </w:rPr>
              <w:t>-</w:t>
            </w:r>
            <w:r w:rsidRPr="008332E0">
              <w:rPr>
                <w:sz w:val="22"/>
                <w:szCs w:val="22"/>
              </w:rPr>
              <w:t xml:space="preserve">Фотокопија М обрасца </w:t>
            </w:r>
          </w:p>
          <w:p w:rsidR="0019658A" w:rsidRDefault="0019658A" w:rsidP="00EA2EAE">
            <w:pPr>
              <w:pStyle w:val="NoSpacing"/>
              <w:rPr>
                <w:b/>
                <w:sz w:val="22"/>
                <w:szCs w:val="22"/>
              </w:rPr>
            </w:pPr>
          </w:p>
          <w:p w:rsidR="00EA2EAE" w:rsidRPr="00563264" w:rsidRDefault="00563264" w:rsidP="00EA2EAE">
            <w:pPr>
              <w:pStyle w:val="NoSpacing"/>
              <w:rPr>
                <w:b/>
                <w:sz w:val="22"/>
                <w:szCs w:val="22"/>
              </w:rPr>
            </w:pPr>
            <w:r>
              <w:rPr>
                <w:b/>
                <w:sz w:val="22"/>
                <w:szCs w:val="22"/>
              </w:rPr>
              <w:t>За уговорно ангажована лица</w:t>
            </w:r>
          </w:p>
          <w:p w:rsidR="00EA2EAE" w:rsidRPr="008332E0" w:rsidRDefault="00EA2EAE" w:rsidP="00EA2EAE">
            <w:pPr>
              <w:pStyle w:val="NoSpacing"/>
              <w:rPr>
                <w:sz w:val="22"/>
                <w:szCs w:val="22"/>
              </w:rPr>
            </w:pPr>
            <w:r>
              <w:rPr>
                <w:sz w:val="22"/>
                <w:szCs w:val="22"/>
                <w:lang w:val="sr-Cyrl-RS"/>
              </w:rPr>
              <w:t>-</w:t>
            </w:r>
            <w:r w:rsidRPr="008332E0">
              <w:rPr>
                <w:sz w:val="22"/>
                <w:szCs w:val="22"/>
              </w:rPr>
              <w:t>Фотокопија уговора о радном ангажовању у складу са Законом о раду  и</w:t>
            </w:r>
          </w:p>
          <w:p w:rsidR="00EA2EAE" w:rsidRPr="008332E0" w:rsidRDefault="00EA2EAE" w:rsidP="00EA2EAE">
            <w:pPr>
              <w:pStyle w:val="NoSpacing"/>
              <w:rPr>
                <w:sz w:val="22"/>
                <w:szCs w:val="22"/>
                <w:lang w:val="ru-RU"/>
              </w:rPr>
            </w:pPr>
            <w:r>
              <w:rPr>
                <w:sz w:val="22"/>
                <w:szCs w:val="22"/>
                <w:lang w:val="sr-Cyrl-RS"/>
              </w:rPr>
              <w:t>-</w:t>
            </w:r>
            <w:r w:rsidRPr="008332E0">
              <w:rPr>
                <w:sz w:val="22"/>
                <w:szCs w:val="22"/>
              </w:rPr>
              <w:t>Фотокопија М обрасца</w:t>
            </w:r>
          </w:p>
          <w:p w:rsidR="0019658A" w:rsidRDefault="0019658A" w:rsidP="00EA2EAE">
            <w:pPr>
              <w:pStyle w:val="NoSpacing"/>
              <w:rPr>
                <w:b/>
                <w:sz w:val="22"/>
                <w:szCs w:val="22"/>
              </w:rPr>
            </w:pPr>
          </w:p>
          <w:p w:rsidR="00EA2EAE" w:rsidRPr="008332E0" w:rsidRDefault="00EA2EAE" w:rsidP="00EA2EAE">
            <w:pPr>
              <w:pStyle w:val="NoSpacing"/>
              <w:rPr>
                <w:sz w:val="22"/>
                <w:szCs w:val="22"/>
              </w:rPr>
            </w:pPr>
            <w:r w:rsidRPr="00563264">
              <w:rPr>
                <w:b/>
                <w:sz w:val="22"/>
                <w:szCs w:val="22"/>
              </w:rPr>
              <w:t>За руковаоце</w:t>
            </w:r>
            <w:r w:rsidR="00563264" w:rsidRPr="00563264">
              <w:rPr>
                <w:b/>
                <w:sz w:val="22"/>
                <w:szCs w:val="22"/>
                <w:lang w:val="sr-Cyrl-RS"/>
              </w:rPr>
              <w:t xml:space="preserve"> грађевинских машина</w:t>
            </w:r>
            <w:r w:rsidRPr="00563264">
              <w:rPr>
                <w:b/>
                <w:sz w:val="22"/>
                <w:szCs w:val="22"/>
                <w:lang w:val="sr-Cyrl-RS"/>
              </w:rPr>
              <w:t>:</w:t>
            </w:r>
            <w:r w:rsidRPr="00563264">
              <w:rPr>
                <w:b/>
                <w:sz w:val="22"/>
                <w:szCs w:val="22"/>
              </w:rPr>
              <w:t xml:space="preserve"> </w:t>
            </w:r>
            <w:r w:rsidR="00563264">
              <w:rPr>
                <w:sz w:val="22"/>
                <w:szCs w:val="22"/>
                <w:lang w:val="sr-Cyrl-RS"/>
              </w:rPr>
              <w:t xml:space="preserve">поред уговора о раду доставити и </w:t>
            </w:r>
            <w:r w:rsidR="00563264">
              <w:rPr>
                <w:sz w:val="22"/>
                <w:szCs w:val="22"/>
              </w:rPr>
              <w:t>фотокопију</w:t>
            </w:r>
            <w:r w:rsidR="00563264">
              <w:rPr>
                <w:sz w:val="22"/>
                <w:szCs w:val="22"/>
                <w:lang w:val="sr-Cyrl-RS"/>
              </w:rPr>
              <w:t xml:space="preserve"> доказа о стручној оспособљености (уверење или сертификат или диплому или сведочанство)</w:t>
            </w:r>
            <w:r w:rsidRPr="008332E0">
              <w:rPr>
                <w:sz w:val="22"/>
                <w:szCs w:val="22"/>
              </w:rPr>
              <w:t>.</w:t>
            </w:r>
          </w:p>
          <w:p w:rsidR="0019658A" w:rsidRDefault="0019658A" w:rsidP="00EA2EAE">
            <w:pPr>
              <w:pStyle w:val="NoSpacing"/>
              <w:rPr>
                <w:b/>
                <w:sz w:val="22"/>
                <w:szCs w:val="22"/>
              </w:rPr>
            </w:pPr>
          </w:p>
          <w:p w:rsidR="00EA2EAE" w:rsidRDefault="00EA2EAE" w:rsidP="00EA2EAE">
            <w:pPr>
              <w:pStyle w:val="NoSpacing"/>
              <w:rPr>
                <w:sz w:val="22"/>
                <w:szCs w:val="22"/>
                <w:lang w:val="sr-Cyrl-RS"/>
              </w:rPr>
            </w:pPr>
            <w:r w:rsidRPr="00563264">
              <w:rPr>
                <w:b/>
                <w:sz w:val="22"/>
                <w:szCs w:val="22"/>
              </w:rPr>
              <w:t>За возаче</w:t>
            </w:r>
            <w:r w:rsidR="00563264">
              <w:rPr>
                <w:b/>
                <w:sz w:val="22"/>
                <w:szCs w:val="22"/>
                <w:lang w:val="sr-Cyrl-RS"/>
              </w:rPr>
              <w:t xml:space="preserve"> камиона</w:t>
            </w:r>
            <w:r w:rsidRPr="00563264">
              <w:rPr>
                <w:b/>
                <w:sz w:val="22"/>
                <w:szCs w:val="22"/>
                <w:lang w:val="sr-Cyrl-RS"/>
              </w:rPr>
              <w:t>:</w:t>
            </w:r>
          </w:p>
          <w:p w:rsidR="00EA2EAE" w:rsidRPr="008332E0" w:rsidRDefault="00EA2EAE" w:rsidP="00563264">
            <w:pPr>
              <w:jc w:val="both"/>
              <w:rPr>
                <w:sz w:val="22"/>
                <w:szCs w:val="22"/>
                <w:lang w:val="ru-RU"/>
              </w:rPr>
            </w:pPr>
            <w:r w:rsidRPr="008332E0">
              <w:rPr>
                <w:sz w:val="22"/>
                <w:szCs w:val="22"/>
                <w:lang w:val="ru-RU"/>
              </w:rPr>
              <w:t>-фотокопија уговора о раду,</w:t>
            </w:r>
          </w:p>
          <w:p w:rsidR="00EA2EAE" w:rsidRPr="008332E0" w:rsidRDefault="00EA2EAE" w:rsidP="00EA2EAE">
            <w:pPr>
              <w:ind w:left="90"/>
              <w:jc w:val="both"/>
              <w:rPr>
                <w:sz w:val="22"/>
                <w:szCs w:val="22"/>
                <w:lang w:val="ru-RU"/>
              </w:rPr>
            </w:pPr>
            <w:r w:rsidRPr="008332E0">
              <w:rPr>
                <w:sz w:val="22"/>
                <w:szCs w:val="22"/>
                <w:lang w:val="ru-RU"/>
              </w:rPr>
              <w:t>-фотокопија М обрасца и</w:t>
            </w:r>
          </w:p>
          <w:p w:rsidR="00240453" w:rsidRPr="00A02872" w:rsidRDefault="00EA2EAE" w:rsidP="00563264">
            <w:pPr>
              <w:ind w:right="103"/>
              <w:jc w:val="both"/>
              <w:rPr>
                <w:sz w:val="28"/>
                <w:szCs w:val="28"/>
              </w:rPr>
            </w:pPr>
            <w:r w:rsidRPr="008332E0">
              <w:rPr>
                <w:sz w:val="22"/>
                <w:szCs w:val="22"/>
                <w:lang w:val="ru-RU"/>
              </w:rPr>
              <w:t xml:space="preserve">-фотокопија возачке дозволе </w:t>
            </w:r>
          </w:p>
        </w:tc>
      </w:tr>
    </w:tbl>
    <w:p w:rsidR="00F820DF" w:rsidRDefault="00F820DF" w:rsidP="00F820DF">
      <w:pPr>
        <w:pStyle w:val="ListParagraph"/>
        <w:spacing w:line="100" w:lineRule="atLeast"/>
        <w:ind w:left="1440"/>
        <w:contextualSpacing w:val="0"/>
        <w:jc w:val="both"/>
      </w:pPr>
    </w:p>
    <w:p w:rsidR="00F820DF" w:rsidRDefault="00F820DF" w:rsidP="00F820DF">
      <w:pPr>
        <w:ind w:firstLine="720"/>
        <w:jc w:val="both"/>
        <w:rPr>
          <w:b/>
          <w:lang w:val="ru-RU"/>
        </w:rPr>
      </w:pPr>
      <w:r w:rsidRPr="008A1FF5">
        <w:rPr>
          <w:b/>
          <w:iCs/>
          <w:color w:val="000000"/>
          <w:lang w:val="ru-RU"/>
        </w:rPr>
        <w:t>Могућност за</w:t>
      </w:r>
      <w:r w:rsidRPr="008A1FF5">
        <w:rPr>
          <w:b/>
          <w:iCs/>
          <w:lang w:val="ru-RU"/>
        </w:rPr>
        <w:t xml:space="preserve"> понуђача – обилазак локација где ће се изводити радови и да се упозн</w:t>
      </w:r>
      <w:r>
        <w:rPr>
          <w:b/>
          <w:iCs/>
          <w:lang w:val="ru-RU"/>
        </w:rPr>
        <w:t>а са пројектном документацијом</w:t>
      </w:r>
      <w:r>
        <w:rPr>
          <w:b/>
          <w:lang w:val="ru-RU"/>
        </w:rPr>
        <w:t>.</w:t>
      </w:r>
    </w:p>
    <w:p w:rsidR="0019658A" w:rsidRPr="008A1FF5" w:rsidRDefault="0019658A" w:rsidP="00F820DF">
      <w:pPr>
        <w:ind w:firstLine="720"/>
        <w:jc w:val="both"/>
        <w:rPr>
          <w:b/>
          <w:iCs/>
          <w:strike/>
          <w:lang w:val="ru-RU"/>
        </w:rPr>
      </w:pPr>
    </w:p>
    <w:p w:rsidR="00F820DF" w:rsidRDefault="00F820DF" w:rsidP="00F820DF">
      <w:pPr>
        <w:jc w:val="both"/>
        <w:rPr>
          <w:b/>
          <w:lang w:val="ru-RU"/>
        </w:rPr>
      </w:pPr>
      <w:r w:rsidRPr="008A1FF5">
        <w:rPr>
          <w:b/>
          <w:lang w:val="ru-RU"/>
        </w:rPr>
        <w:tab/>
      </w:r>
      <w:r w:rsidRPr="008A1FF5">
        <w:rPr>
          <w:b/>
          <w:color w:val="000000"/>
          <w:lang w:val="ru-RU"/>
        </w:rPr>
        <w:t>Могућност за</w:t>
      </w:r>
      <w:r w:rsidRPr="008A1FF5">
        <w:rPr>
          <w:b/>
          <w:lang w:val="ru-RU"/>
        </w:rPr>
        <w:t xml:space="preserve"> сваког понуђача је да пре подношења понуде обиђе место извођења радова и изврши увид у пројектну документацију.</w:t>
      </w:r>
    </w:p>
    <w:p w:rsidR="0019658A" w:rsidRPr="008A1FF5" w:rsidRDefault="0019658A" w:rsidP="00F820DF">
      <w:pPr>
        <w:jc w:val="both"/>
        <w:rPr>
          <w:b/>
          <w:iCs/>
          <w:lang w:val="ru-RU"/>
        </w:rPr>
      </w:pPr>
    </w:p>
    <w:p w:rsidR="00F820DF" w:rsidRDefault="00F820DF" w:rsidP="00F820DF">
      <w:pPr>
        <w:pStyle w:val="ListParagraph"/>
        <w:ind w:left="0" w:firstLine="709"/>
        <w:jc w:val="both"/>
        <w:rPr>
          <w:iCs/>
        </w:rPr>
      </w:pPr>
      <w:r>
        <w:rPr>
          <w:iCs/>
        </w:rPr>
        <w:t>Понуђачи могу</w:t>
      </w:r>
      <w:r w:rsidRPr="00A00D86">
        <w:rPr>
          <w:iCs/>
        </w:rPr>
        <w:t xml:space="preserve"> да обиђу локацију где ће се изводити радови с</w:t>
      </w:r>
      <w:r w:rsidR="0019658A">
        <w:rPr>
          <w:iCs/>
        </w:rPr>
        <w:t>ваког радног дана у периоду од 08:0</w:t>
      </w:r>
      <w:r>
        <w:rPr>
          <w:iCs/>
        </w:rPr>
        <w:t xml:space="preserve">0 до </w:t>
      </w:r>
      <w:r w:rsidR="0019658A">
        <w:rPr>
          <w:iCs/>
        </w:rPr>
        <w:t>14</w:t>
      </w:r>
      <w:r>
        <w:rPr>
          <w:iCs/>
        </w:rPr>
        <w:t>:00</w:t>
      </w:r>
      <w:r w:rsidRPr="00A00D86">
        <w:rPr>
          <w:iCs/>
        </w:rPr>
        <w:t xml:space="preserve"> часова уз п</w:t>
      </w:r>
      <w:r>
        <w:rPr>
          <w:iCs/>
        </w:rPr>
        <w:t>ретходну најаву лицу за контакт: (</w:t>
      </w:r>
      <w:r w:rsidRPr="00440011">
        <w:rPr>
          <w:b/>
          <w:iCs/>
          <w:u w:val="single"/>
        </w:rPr>
        <w:t>Милован Ристић</w:t>
      </w:r>
      <w:r>
        <w:rPr>
          <w:iCs/>
        </w:rPr>
        <w:t xml:space="preserve"> телефон: 065/6440473 или 012/280-016).</w:t>
      </w:r>
    </w:p>
    <w:p w:rsidR="0019658A" w:rsidRDefault="0019658A" w:rsidP="00F820DF">
      <w:pPr>
        <w:pStyle w:val="ListParagraph"/>
        <w:ind w:left="0" w:firstLine="709"/>
        <w:jc w:val="both"/>
        <w:rPr>
          <w:iCs/>
        </w:rPr>
      </w:pPr>
    </w:p>
    <w:p w:rsidR="00E12B19" w:rsidRPr="00563264" w:rsidRDefault="00E12B19" w:rsidP="00AC3753">
      <w:pPr>
        <w:pStyle w:val="ListParagraph"/>
        <w:numPr>
          <w:ilvl w:val="3"/>
          <w:numId w:val="3"/>
        </w:numPr>
        <w:tabs>
          <w:tab w:val="clear" w:pos="360"/>
          <w:tab w:val="num" w:pos="-5670"/>
        </w:tabs>
        <w:ind w:left="0" w:firstLine="426"/>
        <w:jc w:val="both"/>
        <w:rPr>
          <w:b/>
          <w:iCs/>
        </w:rPr>
      </w:pPr>
      <w:r>
        <w:rPr>
          <w:b/>
          <w:iCs/>
          <w:u w:val="single"/>
          <w:lang w:val="sr-Cyrl-RS"/>
        </w:rPr>
        <w:t>Понуђачи могу д</w:t>
      </w:r>
      <w:r>
        <w:rPr>
          <w:b/>
          <w:iCs/>
          <w:u w:val="single"/>
        </w:rPr>
        <w:t>а  обиђ</w:t>
      </w:r>
      <w:r>
        <w:rPr>
          <w:b/>
          <w:iCs/>
          <w:u w:val="single"/>
          <w:lang w:val="sr-Cyrl-RS"/>
        </w:rPr>
        <w:t>у</w:t>
      </w:r>
      <w:r w:rsidRPr="00A00D86">
        <w:rPr>
          <w:b/>
          <w:iCs/>
          <w:u w:val="single"/>
        </w:rPr>
        <w:t xml:space="preserve"> терен (локацију)</w:t>
      </w:r>
      <w:r w:rsidRPr="00823DDA">
        <w:rPr>
          <w:b/>
          <w:iCs/>
          <w:u w:val="single"/>
        </w:rPr>
        <w:t xml:space="preserve"> где ће се изводити радови и да се упозна</w:t>
      </w:r>
      <w:r>
        <w:rPr>
          <w:b/>
          <w:iCs/>
          <w:u w:val="single"/>
          <w:lang w:val="sr-Cyrl-RS"/>
        </w:rPr>
        <w:t>ју</w:t>
      </w:r>
      <w:r w:rsidRPr="00823DDA">
        <w:rPr>
          <w:b/>
          <w:iCs/>
          <w:u w:val="single"/>
        </w:rPr>
        <w:t xml:space="preserve"> са пројектно-техничком до</w:t>
      </w:r>
      <w:r>
        <w:rPr>
          <w:b/>
          <w:iCs/>
          <w:u w:val="single"/>
        </w:rPr>
        <w:t>кументцијом</w:t>
      </w:r>
      <w:r w:rsidRPr="00823DDA">
        <w:rPr>
          <w:b/>
          <w:iCs/>
          <w:u w:val="single"/>
        </w:rPr>
        <w:t xml:space="preserve"> </w:t>
      </w:r>
      <w:r>
        <w:rPr>
          <w:b/>
          <w:iCs/>
          <w:u w:val="single"/>
          <w:lang w:val="sr-Cyrl-RS"/>
        </w:rPr>
        <w:t>(</w:t>
      </w:r>
      <w:r>
        <w:rPr>
          <w:b/>
          <w:iCs/>
          <w:u w:val="single"/>
        </w:rPr>
        <w:t>што потврђуј</w:t>
      </w:r>
      <w:r>
        <w:rPr>
          <w:b/>
          <w:iCs/>
          <w:u w:val="single"/>
          <w:lang w:val="sr-Cyrl-RS"/>
        </w:rPr>
        <w:t>у</w:t>
      </w:r>
      <w:r>
        <w:rPr>
          <w:b/>
          <w:iCs/>
          <w:u w:val="single"/>
        </w:rPr>
        <w:t xml:space="preserve"> потписивањем </w:t>
      </w:r>
      <w:r>
        <w:rPr>
          <w:b/>
          <w:iCs/>
          <w:u w:val="single"/>
          <w:lang w:val="sr-Cyrl-RS"/>
        </w:rPr>
        <w:t>И</w:t>
      </w:r>
      <w:r w:rsidRPr="00823DDA">
        <w:rPr>
          <w:b/>
          <w:iCs/>
          <w:u w:val="single"/>
        </w:rPr>
        <w:t>зјаве</w:t>
      </w:r>
      <w:r>
        <w:rPr>
          <w:b/>
          <w:iCs/>
          <w:u w:val="single"/>
          <w:lang w:val="sr-Cyrl-RS"/>
        </w:rPr>
        <w:t>)</w:t>
      </w:r>
      <w:r>
        <w:rPr>
          <w:b/>
          <w:iCs/>
          <w:lang w:val="sr-Cyrl-RS"/>
        </w:rPr>
        <w:t>:</w:t>
      </w:r>
    </w:p>
    <w:p w:rsidR="00563264" w:rsidRDefault="00563264" w:rsidP="00563264">
      <w:pPr>
        <w:pStyle w:val="ListParagraph"/>
        <w:spacing w:line="100" w:lineRule="atLeast"/>
        <w:contextualSpacing w:val="0"/>
        <w:jc w:val="both"/>
        <w:rPr>
          <w:iCs/>
        </w:rPr>
      </w:pPr>
    </w:p>
    <w:p w:rsidR="0019658A" w:rsidRDefault="0019658A" w:rsidP="00563264">
      <w:pPr>
        <w:pStyle w:val="ListParagraph"/>
        <w:spacing w:line="100" w:lineRule="atLeast"/>
        <w:contextualSpacing w:val="0"/>
        <w:jc w:val="both"/>
        <w:rPr>
          <w:iCs/>
        </w:rPr>
      </w:pPr>
    </w:p>
    <w:p w:rsidR="0019658A" w:rsidRDefault="0019658A" w:rsidP="00563264">
      <w:pPr>
        <w:pStyle w:val="ListParagraph"/>
        <w:spacing w:line="100" w:lineRule="atLeast"/>
        <w:contextualSpacing w:val="0"/>
        <w:jc w:val="both"/>
        <w:rPr>
          <w:iCs/>
        </w:rPr>
      </w:pPr>
    </w:p>
    <w:p w:rsidR="00563264" w:rsidRPr="00D356E7" w:rsidRDefault="00563264" w:rsidP="00563264">
      <w:pPr>
        <w:shd w:val="clear" w:color="auto" w:fill="CCC0D9"/>
        <w:jc w:val="center"/>
        <w:rPr>
          <w:b/>
          <w:bCs/>
          <w:i/>
          <w:iCs/>
          <w:u w:val="single"/>
        </w:rPr>
      </w:pPr>
      <w:r>
        <w:rPr>
          <w:b/>
          <w:bCs/>
          <w:i/>
          <w:iCs/>
          <w:sz w:val="28"/>
          <w:szCs w:val="28"/>
          <w:u w:val="single"/>
        </w:rPr>
        <w:lastRenderedPageBreak/>
        <w:t>Упутство како се доказује испуњеност услова</w:t>
      </w:r>
    </w:p>
    <w:p w:rsidR="00563264" w:rsidRDefault="00563264" w:rsidP="00563264">
      <w:pPr>
        <w:pStyle w:val="ListParagraph"/>
        <w:jc w:val="both"/>
        <w:rPr>
          <w:b/>
          <w:iCs/>
        </w:rPr>
      </w:pPr>
    </w:p>
    <w:p w:rsidR="00563264" w:rsidRPr="00563264" w:rsidRDefault="00563264" w:rsidP="00563264">
      <w:pPr>
        <w:tabs>
          <w:tab w:val="left" w:pos="9450"/>
        </w:tabs>
        <w:ind w:firstLine="709"/>
        <w:contextualSpacing/>
        <w:jc w:val="both"/>
        <w:rPr>
          <w:lang w:val="ru-RU"/>
        </w:rPr>
      </w:pPr>
      <w:r w:rsidRPr="00563264">
        <w:rPr>
          <w:lang w:val="ru-RU"/>
        </w:rPr>
        <w:t xml:space="preserve">Испуњеност </w:t>
      </w:r>
      <w:r w:rsidRPr="00563264">
        <w:rPr>
          <w:b/>
          <w:lang w:val="ru-RU"/>
        </w:rPr>
        <w:t xml:space="preserve">обавезних услова </w:t>
      </w:r>
      <w:r w:rsidRPr="00563264">
        <w:rPr>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563264">
        <w:rPr>
          <w:b/>
          <w:lang w:val="ru-RU"/>
        </w:rPr>
        <w:t>ИЗЈАВЕ</w:t>
      </w:r>
      <w:r w:rsidRPr="00563264">
        <w:rPr>
          <w:lang w:val="ru-RU"/>
        </w:rPr>
        <w:t xml:space="preserve"> (</w:t>
      </w:r>
      <w:r w:rsidRPr="00563264">
        <w:rPr>
          <w:i/>
          <w:lang w:val="ru-RU"/>
        </w:rPr>
        <w:t xml:space="preserve">Образац 4. у поглављу </w:t>
      </w:r>
      <w:r w:rsidRPr="00563264">
        <w:rPr>
          <w:i/>
        </w:rPr>
        <w:t>VI</w:t>
      </w:r>
      <w:r w:rsidRPr="00563264">
        <w:rPr>
          <w:i/>
          <w:lang w:val="ru-RU"/>
        </w:rPr>
        <w:t xml:space="preserve"> ове конкурсне документације</w:t>
      </w:r>
      <w:r w:rsidRPr="00563264">
        <w:rPr>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и  чл. 75. ст. 2. ЗЈН, дефинисане овом конкурсном документацијом. </w:t>
      </w:r>
    </w:p>
    <w:p w:rsidR="00563264" w:rsidRPr="00563264" w:rsidRDefault="00563264" w:rsidP="00563264">
      <w:pPr>
        <w:ind w:firstLine="709"/>
        <w:jc w:val="both"/>
        <w:rPr>
          <w:b/>
          <w:bCs/>
          <w:iCs/>
          <w:sz w:val="26"/>
          <w:szCs w:val="26"/>
          <w:lang w:val="ru-RU"/>
        </w:rPr>
      </w:pPr>
      <w:r w:rsidRPr="00563264">
        <w:rPr>
          <w:lang w:val="ru-RU"/>
        </w:rPr>
        <w:t xml:space="preserve">Испуњеност </w:t>
      </w:r>
      <w:r w:rsidRPr="00563264">
        <w:rPr>
          <w:b/>
          <w:color w:val="000000"/>
          <w:lang w:val="ru-RU"/>
        </w:rPr>
        <w:t xml:space="preserve">додатних услова </w:t>
      </w:r>
      <w:r w:rsidRPr="00563264">
        <w:rPr>
          <w:lang w:val="ru-RU"/>
        </w:rPr>
        <w:t>за учешће у поступку предметне јавне набавке, понуђач доказује на начин како је дефинисано у табеларном приказу додатних услова.</w:t>
      </w:r>
    </w:p>
    <w:p w:rsidR="00563264" w:rsidRPr="00563264" w:rsidRDefault="00563264" w:rsidP="00563264">
      <w:pPr>
        <w:ind w:firstLine="709"/>
        <w:contextualSpacing/>
        <w:jc w:val="both"/>
        <w:rPr>
          <w:bCs/>
          <w:iCs/>
          <w:lang w:val="ru-RU"/>
        </w:rPr>
      </w:pPr>
      <w:r w:rsidRPr="00563264">
        <w:rPr>
          <w:b/>
          <w:bCs/>
          <w:iCs/>
          <w:u w:val="single"/>
          <w:lang w:val="ru-RU"/>
        </w:rPr>
        <w:t>Уколико понуђач подноси понуду са подизвођачем</w:t>
      </w:r>
      <w:r w:rsidRPr="00563264">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563264">
        <w:rPr>
          <w:b/>
          <w:bCs/>
          <w:iCs/>
          <w:lang w:val="ru-RU"/>
        </w:rPr>
        <w:t>ИЗЈАВУ</w:t>
      </w:r>
      <w:r w:rsidRPr="00563264">
        <w:rPr>
          <w:bCs/>
          <w:iCs/>
          <w:lang w:val="ru-RU"/>
        </w:rPr>
        <w:t xml:space="preserve"> подизвођача </w:t>
      </w:r>
      <w:r w:rsidRPr="00563264">
        <w:rPr>
          <w:lang w:val="ru-RU"/>
        </w:rPr>
        <w:t>(</w:t>
      </w:r>
      <w:r w:rsidRPr="00563264">
        <w:rPr>
          <w:i/>
          <w:lang w:val="ru-RU"/>
        </w:rPr>
        <w:t xml:space="preserve">Образац 5. у поглављу </w:t>
      </w:r>
      <w:r w:rsidRPr="00563264">
        <w:rPr>
          <w:i/>
        </w:rPr>
        <w:t>VI</w:t>
      </w:r>
      <w:r w:rsidRPr="00563264">
        <w:rPr>
          <w:i/>
          <w:lang w:val="ru-RU"/>
        </w:rPr>
        <w:t xml:space="preserve"> ове конкурсне документације)</w:t>
      </w:r>
      <w:r w:rsidRPr="00563264">
        <w:rPr>
          <w:bCs/>
          <w:iCs/>
          <w:lang w:val="ru-RU"/>
        </w:rPr>
        <w:t xml:space="preserve"> потписану од стране овлашћеног лица подизвођача. </w:t>
      </w:r>
    </w:p>
    <w:p w:rsidR="00563264" w:rsidRPr="00563264" w:rsidRDefault="00563264" w:rsidP="00563264">
      <w:pPr>
        <w:ind w:firstLine="709"/>
        <w:contextualSpacing/>
        <w:jc w:val="both"/>
        <w:rPr>
          <w:bCs/>
          <w:iCs/>
          <w:lang w:val="ru-RU"/>
        </w:rPr>
      </w:pPr>
      <w:r w:rsidRPr="00563264">
        <w:rPr>
          <w:b/>
          <w:bCs/>
          <w:iCs/>
          <w:u w:val="single"/>
          <w:lang w:val="ru-RU"/>
        </w:rPr>
        <w:t>Уколико понуду подноси група понуђача</w:t>
      </w:r>
      <w:r w:rsidRPr="00563264">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63264">
        <w:rPr>
          <w:b/>
          <w:bCs/>
          <w:iCs/>
          <w:lang w:val="ru-RU"/>
        </w:rPr>
        <w:t xml:space="preserve">ИЗЈАВА </w:t>
      </w:r>
      <w:r w:rsidRPr="00563264">
        <w:rPr>
          <w:lang w:val="ru-RU"/>
        </w:rPr>
        <w:t>(</w:t>
      </w:r>
      <w:r w:rsidRPr="00563264">
        <w:rPr>
          <w:i/>
          <w:lang w:val="ru-RU"/>
        </w:rPr>
        <w:t xml:space="preserve">Образац 4. у поглављу </w:t>
      </w:r>
      <w:r w:rsidRPr="00563264">
        <w:rPr>
          <w:i/>
        </w:rPr>
        <w:t>VI</w:t>
      </w:r>
      <w:r w:rsidRPr="00563264">
        <w:rPr>
          <w:i/>
          <w:lang w:val="ru-RU"/>
        </w:rPr>
        <w:t xml:space="preserve"> ове конкурсне документације</w:t>
      </w:r>
      <w:r w:rsidRPr="00563264">
        <w:rPr>
          <w:lang w:val="ru-RU"/>
        </w:rPr>
        <w:t xml:space="preserve">) </w:t>
      </w:r>
      <w:r w:rsidRPr="00563264">
        <w:rPr>
          <w:bCs/>
          <w:iCs/>
          <w:lang w:val="ru-RU"/>
        </w:rPr>
        <w:t xml:space="preserve">мора бити потписана од стране овлашћеног лица сваког понуђача из групе понуђача. </w:t>
      </w:r>
    </w:p>
    <w:p w:rsidR="00563264" w:rsidRPr="00563264" w:rsidRDefault="00563264" w:rsidP="00563264">
      <w:pPr>
        <w:ind w:firstLine="709"/>
        <w:contextualSpacing/>
        <w:jc w:val="both"/>
        <w:rPr>
          <w:bCs/>
          <w:iCs/>
          <w:lang w:val="ru-RU"/>
        </w:rPr>
      </w:pPr>
      <w:r w:rsidRPr="00563264">
        <w:rPr>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63264" w:rsidRPr="00563264" w:rsidRDefault="00563264" w:rsidP="00563264">
      <w:pPr>
        <w:ind w:firstLine="709"/>
        <w:contextualSpacing/>
        <w:jc w:val="both"/>
        <w:rPr>
          <w:bCs/>
          <w:iCs/>
          <w:lang w:val="ru-RU"/>
        </w:rPr>
      </w:pPr>
      <w:r w:rsidRPr="00563264">
        <w:rPr>
          <w:bCs/>
          <w:iCs/>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563264">
        <w:rPr>
          <w:bCs/>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563264" w:rsidRPr="00563264" w:rsidRDefault="00563264" w:rsidP="00563264">
      <w:pPr>
        <w:ind w:firstLine="709"/>
        <w:contextualSpacing/>
        <w:jc w:val="both"/>
        <w:rPr>
          <w:bCs/>
          <w:iCs/>
          <w:lang w:val="ru-RU"/>
        </w:rPr>
      </w:pPr>
      <w:r w:rsidRPr="00563264">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563264" w:rsidRPr="00563264" w:rsidRDefault="00563264" w:rsidP="00563264">
      <w:pPr>
        <w:contextualSpacing/>
        <w:jc w:val="both"/>
        <w:rPr>
          <w:bCs/>
          <w:lang w:val="ru-RU"/>
        </w:rPr>
      </w:pPr>
    </w:p>
    <w:p w:rsidR="00563264" w:rsidRPr="00563264" w:rsidRDefault="00563264" w:rsidP="00563264">
      <w:pPr>
        <w:contextualSpacing/>
        <w:jc w:val="both"/>
        <w:rPr>
          <w:bCs/>
          <w:iCs/>
          <w:lang w:val="ru-RU"/>
        </w:rPr>
      </w:pPr>
      <w:r w:rsidRPr="00563264">
        <w:rPr>
          <w:bCs/>
          <w:iCs/>
          <w:lang w:val="ru-RU"/>
        </w:rPr>
        <w:t xml:space="preserve">Докази које ће наручилац захтевати  </w:t>
      </w:r>
      <w:r w:rsidRPr="00563264">
        <w:rPr>
          <w:bCs/>
          <w:iCs/>
          <w:color w:val="000000"/>
          <w:lang w:val="ru-RU"/>
        </w:rPr>
        <w:t>пре доношења одлуке о додели уговора</w:t>
      </w:r>
      <w:r w:rsidRPr="00563264">
        <w:rPr>
          <w:bCs/>
          <w:iCs/>
          <w:lang w:val="ru-RU"/>
        </w:rPr>
        <w:t xml:space="preserve"> су:</w:t>
      </w:r>
      <w:r w:rsidRPr="00563264">
        <w:rPr>
          <w:bCs/>
          <w:iCs/>
          <w:lang w:val="ru-RU"/>
        </w:rPr>
        <w:tab/>
      </w:r>
    </w:p>
    <w:p w:rsidR="00563264" w:rsidRPr="00563264" w:rsidRDefault="00563264" w:rsidP="00AC3753">
      <w:pPr>
        <w:numPr>
          <w:ilvl w:val="0"/>
          <w:numId w:val="9"/>
        </w:numPr>
        <w:jc w:val="both"/>
        <w:rPr>
          <w:b/>
          <w:bCs/>
          <w:iCs/>
          <w:color w:val="FF0000"/>
          <w:u w:val="single"/>
        </w:rPr>
      </w:pPr>
      <w:r w:rsidRPr="00563264">
        <w:rPr>
          <w:b/>
          <w:bCs/>
          <w:color w:val="FF0000"/>
          <w:u w:val="single"/>
        </w:rPr>
        <w:t>ОБАВЕЗНИ УСЛОВИ</w:t>
      </w:r>
    </w:p>
    <w:p w:rsidR="00563264" w:rsidRPr="00563264" w:rsidRDefault="00563264" w:rsidP="00AC3753">
      <w:pPr>
        <w:numPr>
          <w:ilvl w:val="0"/>
          <w:numId w:val="6"/>
        </w:numPr>
        <w:tabs>
          <w:tab w:val="left" w:pos="680"/>
        </w:tabs>
        <w:ind w:left="1080"/>
        <w:jc w:val="both"/>
        <w:rPr>
          <w:bCs/>
          <w:lang w:val="ru-RU"/>
        </w:rPr>
      </w:pPr>
      <w:r w:rsidRPr="00563264">
        <w:rPr>
          <w:bCs/>
          <w:lang w:val="ru-RU"/>
        </w:rPr>
        <w:t xml:space="preserve">Чл. 75. ст. 1. тач. 1) ЗЈН, услов под редним бројем 1. наведен у табеларном приказу </w:t>
      </w:r>
      <w:r w:rsidRPr="00563264">
        <w:rPr>
          <w:b/>
          <w:bCs/>
          <w:lang w:val="ru-RU"/>
        </w:rPr>
        <w:t>обавезних услова</w:t>
      </w:r>
      <w:r w:rsidRPr="00563264">
        <w:rPr>
          <w:bCs/>
          <w:lang w:val="ru-RU"/>
        </w:rPr>
        <w:t xml:space="preserve"> –</w:t>
      </w:r>
      <w:r w:rsidRPr="00563264">
        <w:rPr>
          <w:b/>
          <w:bCs/>
          <w:lang w:val="ru-RU"/>
        </w:rPr>
        <w:t xml:space="preserve"> Доказ:</w:t>
      </w:r>
    </w:p>
    <w:p w:rsidR="00563264" w:rsidRPr="00563264" w:rsidRDefault="00563264" w:rsidP="00563264">
      <w:pPr>
        <w:tabs>
          <w:tab w:val="left" w:pos="680"/>
        </w:tabs>
        <w:ind w:left="720"/>
        <w:contextualSpacing/>
        <w:jc w:val="both"/>
        <w:rPr>
          <w:lang w:val="ru-RU"/>
        </w:rPr>
      </w:pPr>
      <w:r w:rsidRPr="00563264">
        <w:rPr>
          <w:b/>
          <w:bCs/>
          <w:u w:val="single"/>
          <w:lang w:val="ru-RU"/>
        </w:rPr>
        <w:t>Правна лица</w:t>
      </w:r>
      <w:r w:rsidRPr="00563264">
        <w:rPr>
          <w:bCs/>
          <w:u w:val="single"/>
          <w:lang w:val="ru-RU"/>
        </w:rPr>
        <w:t>:</w:t>
      </w:r>
      <w:r w:rsidRPr="00563264">
        <w:rPr>
          <w:bCs/>
          <w:lang w:val="ru-RU"/>
        </w:rPr>
        <w:t xml:space="preserve"> И</w:t>
      </w:r>
      <w:r w:rsidRPr="00563264">
        <w:rPr>
          <w:iCs/>
          <w:lang w:val="ru-RU"/>
        </w:rPr>
        <w:t xml:space="preserve">звод </w:t>
      </w:r>
      <w:r w:rsidRPr="00563264">
        <w:rPr>
          <w:lang w:val="ru-RU"/>
        </w:rPr>
        <w:t xml:space="preserve">из регистра Агенције за привредне регистре, односно извод из регистра надлежног привредног суда; </w:t>
      </w:r>
    </w:p>
    <w:p w:rsidR="00563264" w:rsidRPr="00563264" w:rsidRDefault="00563264" w:rsidP="00563264">
      <w:pPr>
        <w:tabs>
          <w:tab w:val="left" w:pos="680"/>
        </w:tabs>
        <w:ind w:left="720"/>
        <w:contextualSpacing/>
        <w:jc w:val="both"/>
        <w:rPr>
          <w:bCs/>
          <w:lang w:val="ru-RU"/>
        </w:rPr>
      </w:pPr>
      <w:r w:rsidRPr="00563264">
        <w:rPr>
          <w:b/>
          <w:u w:val="single"/>
          <w:lang w:val="ru-RU"/>
        </w:rPr>
        <w:t>Предузетници:</w:t>
      </w:r>
      <w:r w:rsidRPr="00563264">
        <w:rPr>
          <w:bCs/>
          <w:lang w:val="ru-RU"/>
        </w:rPr>
        <w:t xml:space="preserve"> И</w:t>
      </w:r>
      <w:r w:rsidRPr="00563264">
        <w:rPr>
          <w:iCs/>
          <w:lang w:val="ru-RU"/>
        </w:rPr>
        <w:t xml:space="preserve">звод </w:t>
      </w:r>
      <w:r w:rsidRPr="00563264">
        <w:rPr>
          <w:lang w:val="ru-RU"/>
        </w:rPr>
        <w:t>из регистра Агенције за привредне регистре, односно извод из одговарајућег регистра.</w:t>
      </w:r>
    </w:p>
    <w:p w:rsidR="00563264" w:rsidRPr="00563264" w:rsidRDefault="00563264" w:rsidP="00AC3753">
      <w:pPr>
        <w:numPr>
          <w:ilvl w:val="0"/>
          <w:numId w:val="6"/>
        </w:numPr>
        <w:tabs>
          <w:tab w:val="left" w:pos="680"/>
        </w:tabs>
        <w:autoSpaceDE w:val="0"/>
        <w:autoSpaceDN w:val="0"/>
        <w:adjustRightInd w:val="0"/>
        <w:ind w:left="1080"/>
        <w:jc w:val="both"/>
        <w:rPr>
          <w:lang w:val="ru-RU"/>
        </w:rPr>
      </w:pPr>
      <w:r w:rsidRPr="00563264">
        <w:rPr>
          <w:bCs/>
          <w:lang w:val="ru-RU"/>
        </w:rPr>
        <w:t xml:space="preserve">Чл. 75. ст. 1. тач. 2) ЗЈН, услов под редним бројем 2. наведен у табеларном приказу </w:t>
      </w:r>
      <w:r w:rsidRPr="00563264">
        <w:rPr>
          <w:b/>
          <w:bCs/>
          <w:lang w:val="ru-RU"/>
        </w:rPr>
        <w:t xml:space="preserve">обавезних услова </w:t>
      </w:r>
      <w:r w:rsidRPr="00563264">
        <w:rPr>
          <w:bCs/>
          <w:lang w:val="ru-RU"/>
        </w:rPr>
        <w:t xml:space="preserve">– </w:t>
      </w:r>
      <w:r w:rsidRPr="00563264">
        <w:rPr>
          <w:b/>
          <w:bCs/>
          <w:lang w:val="ru-RU"/>
        </w:rPr>
        <w:t>Доказ:</w:t>
      </w:r>
    </w:p>
    <w:p w:rsidR="00563264" w:rsidRPr="00563264" w:rsidRDefault="00563264" w:rsidP="00563264">
      <w:pPr>
        <w:tabs>
          <w:tab w:val="left" w:pos="680"/>
        </w:tabs>
        <w:autoSpaceDE w:val="0"/>
        <w:autoSpaceDN w:val="0"/>
        <w:adjustRightInd w:val="0"/>
        <w:ind w:left="720"/>
        <w:contextualSpacing/>
        <w:jc w:val="both"/>
        <w:rPr>
          <w:lang w:val="ru-RU"/>
        </w:rPr>
      </w:pPr>
      <w:r w:rsidRPr="00563264">
        <w:rPr>
          <w:b/>
          <w:u w:val="single"/>
          <w:lang w:val="ru-RU"/>
        </w:rPr>
        <w:t>Пр</w:t>
      </w:r>
      <w:r w:rsidRPr="00563264">
        <w:rPr>
          <w:b/>
          <w:bCs/>
          <w:u w:val="single"/>
          <w:lang w:val="ru-RU"/>
        </w:rPr>
        <w:t>авна лица:</w:t>
      </w:r>
      <w:r w:rsidRPr="00563264">
        <w:rPr>
          <w:bCs/>
          <w:lang w:val="ru-RU"/>
        </w:rPr>
        <w:t xml:space="preserve"> 1) </w:t>
      </w:r>
      <w:r w:rsidRPr="00563264">
        <w:rPr>
          <w:lang w:val="ru-RU"/>
        </w:rPr>
        <w:t>Извод из казнене евиденције, односно уверењ</w:t>
      </w:r>
      <w:r w:rsidRPr="00563264">
        <w:t>e</w:t>
      </w:r>
      <w:r w:rsidRPr="00563264">
        <w:rPr>
          <w:b/>
          <w:lang w:val="ru-RU"/>
        </w:rPr>
        <w:t xml:space="preserve"> основног суда </w:t>
      </w:r>
      <w:r w:rsidRPr="00563264">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63264">
        <w:rPr>
          <w:u w:val="single"/>
          <w:lang w:val="ru-RU"/>
        </w:rPr>
        <w:t>Напомена</w:t>
      </w:r>
      <w:r w:rsidRPr="00563264">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w:t>
      </w:r>
      <w:r w:rsidRPr="00563264">
        <w:rPr>
          <w:lang w:val="ru-RU"/>
        </w:rPr>
        <w:lastRenderedPageBreak/>
        <w:t xml:space="preserve">потребно је поред уверења Основног суда доставити </w:t>
      </w:r>
      <w:r w:rsidRPr="00563264">
        <w:rPr>
          <w:b/>
          <w:lang w:val="ru-RU"/>
        </w:rPr>
        <w:t xml:space="preserve">И  УВЕРЕЊЕ ВИШЕГ СУДА </w:t>
      </w:r>
      <w:r w:rsidRPr="00563264">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63264">
        <w:rPr>
          <w:b/>
          <w:lang w:val="ru-RU"/>
        </w:rPr>
        <w:t>Посебног одељења за организовани криминал Вишег суда у Београду</w:t>
      </w:r>
      <w:r w:rsidRPr="00563264">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63264">
        <w:rPr>
          <w:b/>
          <w:lang w:val="ru-RU"/>
        </w:rPr>
        <w:t xml:space="preserve"> надлежне полицијске управе МУП-а</w:t>
      </w:r>
      <w:r w:rsidRPr="00563264">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563264" w:rsidRPr="00563264" w:rsidRDefault="00563264" w:rsidP="00563264">
      <w:pPr>
        <w:tabs>
          <w:tab w:val="left" w:pos="680"/>
        </w:tabs>
        <w:autoSpaceDE w:val="0"/>
        <w:autoSpaceDN w:val="0"/>
        <w:adjustRightInd w:val="0"/>
        <w:ind w:left="720"/>
        <w:contextualSpacing/>
        <w:jc w:val="both"/>
        <w:rPr>
          <w:lang w:val="ru-RU"/>
        </w:rPr>
      </w:pPr>
      <w:r w:rsidRPr="00563264">
        <w:rPr>
          <w:b/>
          <w:u w:val="single"/>
          <w:lang w:val="ru-RU"/>
        </w:rPr>
        <w:t>П</w:t>
      </w:r>
      <w:r w:rsidRPr="00563264">
        <w:rPr>
          <w:b/>
          <w:bCs/>
          <w:u w:val="single"/>
          <w:lang w:val="ru-RU"/>
        </w:rPr>
        <w:t>редузетници и физичка лица</w:t>
      </w:r>
      <w:r w:rsidRPr="00563264">
        <w:rPr>
          <w:u w:val="single"/>
          <w:lang w:val="ru-RU"/>
        </w:rPr>
        <w:t>:</w:t>
      </w:r>
      <w:r w:rsidRPr="00563264">
        <w:rPr>
          <w:lang w:val="ru-RU"/>
        </w:rPr>
        <w:t xml:space="preserve"> Извод из казнене евиденције, односно уверење </w:t>
      </w:r>
      <w:r w:rsidRPr="00563264">
        <w:rPr>
          <w:b/>
          <w:lang w:val="ru-RU"/>
        </w:rPr>
        <w:t>надлежне полицијске управе МУП-а</w:t>
      </w:r>
      <w:r w:rsidRPr="00563264">
        <w:rPr>
          <w:lang w:val="ru-RU"/>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63264" w:rsidRPr="00563264" w:rsidRDefault="00563264" w:rsidP="00563264">
      <w:pPr>
        <w:tabs>
          <w:tab w:val="left" w:pos="680"/>
        </w:tabs>
        <w:autoSpaceDE w:val="0"/>
        <w:autoSpaceDN w:val="0"/>
        <w:adjustRightInd w:val="0"/>
        <w:ind w:left="1701"/>
        <w:contextualSpacing/>
        <w:jc w:val="both"/>
        <w:rPr>
          <w:lang w:val="ru-RU"/>
        </w:rPr>
      </w:pPr>
      <w:r w:rsidRPr="00563264">
        <w:rPr>
          <w:b/>
          <w:lang w:val="ru-RU"/>
        </w:rPr>
        <w:t>Докази не могу бити старији од два месеца пре отварања понуда.</w:t>
      </w:r>
    </w:p>
    <w:p w:rsidR="00563264" w:rsidRPr="00563264" w:rsidRDefault="00563264" w:rsidP="00AC3753">
      <w:pPr>
        <w:numPr>
          <w:ilvl w:val="0"/>
          <w:numId w:val="6"/>
        </w:numPr>
        <w:tabs>
          <w:tab w:val="left" w:pos="680"/>
        </w:tabs>
        <w:autoSpaceDE w:val="0"/>
        <w:autoSpaceDN w:val="0"/>
        <w:adjustRightInd w:val="0"/>
        <w:ind w:left="1080"/>
        <w:jc w:val="both"/>
        <w:rPr>
          <w:lang w:val="ru-RU"/>
        </w:rPr>
      </w:pPr>
      <w:r w:rsidRPr="00563264">
        <w:rPr>
          <w:bCs/>
          <w:lang w:val="ru-RU"/>
        </w:rPr>
        <w:t xml:space="preserve">Чл. 75. ст. 1. тач. 4) ЗЈН, услов под редним бројем 3. наведен у табеларном приказу </w:t>
      </w:r>
      <w:r w:rsidRPr="00563264">
        <w:rPr>
          <w:b/>
          <w:bCs/>
          <w:lang w:val="ru-RU"/>
        </w:rPr>
        <w:t xml:space="preserve">обавезних услова  </w:t>
      </w:r>
      <w:r w:rsidRPr="00563264">
        <w:rPr>
          <w:bCs/>
          <w:lang w:val="ru-RU"/>
        </w:rPr>
        <w:t>-</w:t>
      </w:r>
      <w:r w:rsidRPr="00563264">
        <w:rPr>
          <w:b/>
          <w:lang w:val="ru-RU"/>
        </w:rPr>
        <w:t xml:space="preserve"> Доказ: </w:t>
      </w:r>
    </w:p>
    <w:p w:rsidR="00563264" w:rsidRPr="00563264" w:rsidRDefault="00563264" w:rsidP="00563264">
      <w:pPr>
        <w:tabs>
          <w:tab w:val="left" w:pos="680"/>
        </w:tabs>
        <w:autoSpaceDE w:val="0"/>
        <w:autoSpaceDN w:val="0"/>
        <w:adjustRightInd w:val="0"/>
        <w:ind w:left="720"/>
        <w:contextualSpacing/>
        <w:jc w:val="both"/>
        <w:rPr>
          <w:lang w:val="ru-RU"/>
        </w:rPr>
      </w:pPr>
      <w:r w:rsidRPr="00563264">
        <w:rPr>
          <w:lang w:val="ru-RU"/>
        </w:rPr>
        <w:t xml:space="preserve">Уверење </w:t>
      </w:r>
      <w:r w:rsidRPr="00563264">
        <w:rPr>
          <w:bCs/>
          <w:lang w:val="ru-RU"/>
        </w:rPr>
        <w:t xml:space="preserve">Пореске управе Министарства финансија </w:t>
      </w:r>
      <w:r w:rsidRPr="00563264">
        <w:rPr>
          <w:lang w:val="ru-RU"/>
        </w:rPr>
        <w:t xml:space="preserve">да је измирио доспеле порезе и доприносе и уверење надлежне управе </w:t>
      </w:r>
      <w:r w:rsidRPr="00563264">
        <w:rPr>
          <w:bCs/>
          <w:lang w:val="ru-RU"/>
        </w:rPr>
        <w:t xml:space="preserve">локалне самоуправе </w:t>
      </w:r>
      <w:r w:rsidRPr="00563264">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563264" w:rsidRPr="00563264" w:rsidRDefault="00563264" w:rsidP="00563264">
      <w:pPr>
        <w:tabs>
          <w:tab w:val="left" w:pos="680"/>
        </w:tabs>
        <w:autoSpaceDE w:val="0"/>
        <w:autoSpaceDN w:val="0"/>
        <w:adjustRightInd w:val="0"/>
        <w:ind w:left="1701"/>
        <w:contextualSpacing/>
        <w:jc w:val="both"/>
        <w:rPr>
          <w:lang w:val="ru-RU"/>
        </w:rPr>
      </w:pPr>
      <w:r w:rsidRPr="00563264">
        <w:rPr>
          <w:b/>
          <w:lang w:val="ru-RU"/>
        </w:rPr>
        <w:t>Докази не могу бити старији од два месеца пре отварања понуда.</w:t>
      </w:r>
    </w:p>
    <w:p w:rsidR="00563264" w:rsidRPr="00563264" w:rsidRDefault="00563264" w:rsidP="00563264">
      <w:pPr>
        <w:tabs>
          <w:tab w:val="left" w:pos="680"/>
        </w:tabs>
        <w:autoSpaceDE w:val="0"/>
        <w:autoSpaceDN w:val="0"/>
        <w:adjustRightInd w:val="0"/>
        <w:ind w:left="720"/>
        <w:contextualSpacing/>
        <w:jc w:val="both"/>
        <w:rPr>
          <w:color w:val="FF0000"/>
          <w:lang w:val="ru-RU"/>
        </w:rPr>
      </w:pPr>
    </w:p>
    <w:p w:rsidR="00563264" w:rsidRPr="00563264" w:rsidRDefault="00563264" w:rsidP="00563264">
      <w:pPr>
        <w:ind w:left="630" w:right="55"/>
        <w:contextualSpacing/>
        <w:jc w:val="both"/>
        <w:rPr>
          <w:bCs/>
          <w:color w:val="FF0000"/>
          <w:u w:val="single"/>
          <w:lang w:val="ru-RU"/>
        </w:rPr>
      </w:pPr>
      <w:r w:rsidRPr="00563264">
        <w:rPr>
          <w:b/>
          <w:bCs/>
          <w:color w:val="FF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563264">
        <w:rPr>
          <w:b/>
          <w:bCs/>
          <w:iCs/>
          <w:color w:val="FF0000"/>
          <w:u w:val="single"/>
          <w:lang w:val="ru-RU"/>
        </w:rPr>
        <w:t xml:space="preserve">1) до 4) </w:t>
      </w:r>
      <w:r w:rsidRPr="00563264">
        <w:rPr>
          <w:b/>
          <w:bCs/>
          <w:color w:val="FF0000"/>
          <w:u w:val="single"/>
          <w:lang w:val="ru-RU"/>
        </w:rPr>
        <w:t>ЗЈН, сходно чл. 78. ЗЈН</w:t>
      </w:r>
      <w:r w:rsidRPr="00563264">
        <w:rPr>
          <w:bCs/>
          <w:color w:val="FF0000"/>
          <w:u w:val="single"/>
          <w:lang w:val="ru-RU"/>
        </w:rPr>
        <w:t>.</w:t>
      </w:r>
    </w:p>
    <w:p w:rsidR="00563264" w:rsidRPr="00563264" w:rsidRDefault="00563264" w:rsidP="00563264">
      <w:pPr>
        <w:tabs>
          <w:tab w:val="left" w:pos="680"/>
        </w:tabs>
        <w:autoSpaceDE w:val="0"/>
        <w:autoSpaceDN w:val="0"/>
        <w:adjustRightInd w:val="0"/>
        <w:contextualSpacing/>
        <w:jc w:val="both"/>
        <w:rPr>
          <w:bCs/>
          <w:lang w:val="ru-RU"/>
        </w:rPr>
      </w:pPr>
    </w:p>
    <w:p w:rsidR="00563264" w:rsidRPr="00563264" w:rsidRDefault="00563264" w:rsidP="00563264">
      <w:pPr>
        <w:tabs>
          <w:tab w:val="left" w:pos="-1985"/>
        </w:tabs>
        <w:autoSpaceDE w:val="0"/>
        <w:autoSpaceDN w:val="0"/>
        <w:adjustRightInd w:val="0"/>
        <w:ind w:left="630"/>
        <w:contextualSpacing/>
        <w:jc w:val="both"/>
        <w:rPr>
          <w:bCs/>
          <w:lang w:val="ru-RU"/>
        </w:rPr>
      </w:pPr>
      <w:r w:rsidRPr="00563264">
        <w:rPr>
          <w:bCs/>
          <w:lang w:val="ru-RU"/>
        </w:rPr>
        <w:tab/>
        <w:t>Понуђач није дужан да доставља доказе који су јавно доступни на интернет страницама   надлежних органа и то:</w:t>
      </w:r>
    </w:p>
    <w:p w:rsidR="00563264" w:rsidRPr="00563264" w:rsidRDefault="00563264" w:rsidP="00AC3753">
      <w:pPr>
        <w:numPr>
          <w:ilvl w:val="0"/>
          <w:numId w:val="8"/>
        </w:numPr>
        <w:tabs>
          <w:tab w:val="left" w:pos="680"/>
        </w:tabs>
        <w:autoSpaceDE w:val="0"/>
        <w:autoSpaceDN w:val="0"/>
        <w:adjustRightInd w:val="0"/>
        <w:spacing w:line="100" w:lineRule="atLeast"/>
        <w:jc w:val="both"/>
        <w:rPr>
          <w:bCs/>
          <w:i/>
          <w:color w:val="17365D"/>
          <w:lang w:val="ru-RU"/>
        </w:rPr>
      </w:pPr>
      <w:r w:rsidRPr="00563264">
        <w:rPr>
          <w:bCs/>
          <w:lang w:val="ru-RU"/>
        </w:rPr>
        <w:t>И</w:t>
      </w:r>
      <w:r w:rsidRPr="00563264">
        <w:rPr>
          <w:iCs/>
          <w:lang w:val="ru-RU"/>
        </w:rPr>
        <w:t xml:space="preserve">звод </w:t>
      </w:r>
      <w:r w:rsidRPr="00563264">
        <w:rPr>
          <w:lang w:val="ru-RU"/>
        </w:rPr>
        <w:t xml:space="preserve">из регистра Агенције за привредне регистре, </w:t>
      </w:r>
      <w:r w:rsidRPr="00563264">
        <w:rPr>
          <w:i/>
          <w:iCs/>
          <w:lang w:val="ru-RU"/>
        </w:rPr>
        <w:t>доказ из члана 75. став 1. тачка 1) ЗЈН п</w:t>
      </w:r>
      <w:r w:rsidRPr="00563264">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563264">
        <w:rPr>
          <w:i/>
        </w:rPr>
        <w:t>www</w:t>
      </w:r>
      <w:r w:rsidRPr="00563264">
        <w:rPr>
          <w:i/>
          <w:lang w:val="ru-RU"/>
        </w:rPr>
        <w:t xml:space="preserve">. </w:t>
      </w:r>
      <w:r w:rsidRPr="00563264">
        <w:rPr>
          <w:i/>
        </w:rPr>
        <w:t>apr</w:t>
      </w:r>
      <w:r w:rsidRPr="00563264">
        <w:rPr>
          <w:i/>
          <w:lang w:val="ru-RU"/>
        </w:rPr>
        <w:t>.</w:t>
      </w:r>
      <w:r w:rsidRPr="00563264">
        <w:rPr>
          <w:i/>
        </w:rPr>
        <w:t>gov</w:t>
      </w:r>
      <w:r w:rsidRPr="00563264">
        <w:rPr>
          <w:i/>
          <w:lang w:val="ru-RU"/>
        </w:rPr>
        <w:t>.</w:t>
      </w:r>
      <w:r w:rsidRPr="00563264">
        <w:rPr>
          <w:i/>
        </w:rPr>
        <w:t>rs</w:t>
      </w:r>
    </w:p>
    <w:p w:rsidR="00563264" w:rsidRPr="00563264" w:rsidRDefault="00563264" w:rsidP="00AC3753">
      <w:pPr>
        <w:numPr>
          <w:ilvl w:val="0"/>
          <w:numId w:val="8"/>
        </w:numPr>
        <w:suppressAutoHyphens w:val="0"/>
        <w:jc w:val="both"/>
        <w:rPr>
          <w:lang w:val="ru-RU"/>
        </w:rPr>
      </w:pPr>
      <w:r w:rsidRPr="00563264">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63264" w:rsidRPr="00563264" w:rsidRDefault="00563264" w:rsidP="00AC3753">
      <w:pPr>
        <w:numPr>
          <w:ilvl w:val="0"/>
          <w:numId w:val="8"/>
        </w:numPr>
        <w:suppressAutoHyphens w:val="0"/>
        <w:jc w:val="both"/>
        <w:rPr>
          <w:lang w:val="ru-RU"/>
        </w:rPr>
      </w:pPr>
      <w:r w:rsidRPr="00563264">
        <w:rPr>
          <w:lang w:val="ru-RU"/>
        </w:rPr>
        <w:t xml:space="preserve">Понуђач не мора да достави образац трошкова припреме понуде (поглавље </w:t>
      </w:r>
      <w:r w:rsidRPr="00563264">
        <w:t>VI</w:t>
      </w:r>
      <w:r w:rsidRPr="00563264">
        <w:rPr>
          <w:lang w:val="ru-RU"/>
        </w:rPr>
        <w:t xml:space="preserve"> конкурсне документације – Образац  6.).</w:t>
      </w:r>
    </w:p>
    <w:p w:rsidR="00563264" w:rsidRPr="00563264" w:rsidRDefault="00563264" w:rsidP="00563264">
      <w:pPr>
        <w:ind w:firstLine="709"/>
        <w:jc w:val="both"/>
        <w:rPr>
          <w:lang w:val="ru-RU"/>
        </w:rPr>
      </w:pPr>
      <w:r w:rsidRPr="00563264">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563264" w:rsidRPr="00563264" w:rsidRDefault="00563264" w:rsidP="00563264">
      <w:pPr>
        <w:ind w:firstLine="709"/>
        <w:jc w:val="both"/>
        <w:rPr>
          <w:lang w:val="ru-RU"/>
        </w:rPr>
      </w:pPr>
    </w:p>
    <w:p w:rsidR="00563264" w:rsidRPr="00563264" w:rsidRDefault="00563264" w:rsidP="00563264">
      <w:pPr>
        <w:tabs>
          <w:tab w:val="left" w:pos="3165"/>
        </w:tabs>
        <w:jc w:val="both"/>
        <w:rPr>
          <w:b/>
          <w:u w:val="single"/>
        </w:rPr>
      </w:pPr>
      <w:r w:rsidRPr="00563264">
        <w:rPr>
          <w:b/>
          <w:u w:val="single"/>
        </w:rPr>
        <w:t>СТРАНИ ПОНУЂАЧИ</w:t>
      </w:r>
    </w:p>
    <w:p w:rsidR="00563264" w:rsidRPr="00563264" w:rsidRDefault="00563264" w:rsidP="00AC3753">
      <w:pPr>
        <w:numPr>
          <w:ilvl w:val="0"/>
          <w:numId w:val="7"/>
        </w:numPr>
        <w:tabs>
          <w:tab w:val="left" w:pos="3165"/>
        </w:tabs>
        <w:suppressAutoHyphens w:val="0"/>
        <w:jc w:val="both"/>
        <w:rPr>
          <w:b/>
          <w:lang w:val="ru-RU"/>
        </w:rPr>
      </w:pPr>
      <w:r w:rsidRPr="00563264">
        <w:rPr>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w:t>
      </w:r>
      <w:r w:rsidRPr="00563264">
        <w:rPr>
          <w:lang w:val="ru-RU"/>
        </w:rPr>
        <w:lastRenderedPageBreak/>
        <w:t>материјалном одговорношћу оверену пред судским или управним органом, јавним бележником или другим надлежним органом те државе.</w:t>
      </w:r>
    </w:p>
    <w:p w:rsidR="00563264" w:rsidRPr="00563264" w:rsidRDefault="00563264" w:rsidP="00AC3753">
      <w:pPr>
        <w:numPr>
          <w:ilvl w:val="0"/>
          <w:numId w:val="7"/>
        </w:numPr>
        <w:tabs>
          <w:tab w:val="left" w:pos="3165"/>
        </w:tabs>
        <w:suppressAutoHyphens w:val="0"/>
        <w:jc w:val="both"/>
        <w:rPr>
          <w:b/>
          <w:lang w:val="ru-RU"/>
        </w:rPr>
      </w:pPr>
      <w:r w:rsidRPr="00563264">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63264" w:rsidRPr="00563264" w:rsidRDefault="00563264" w:rsidP="00563264">
      <w:pPr>
        <w:tabs>
          <w:tab w:val="left" w:pos="3165"/>
        </w:tabs>
        <w:suppressAutoHyphens w:val="0"/>
        <w:ind w:left="720"/>
        <w:jc w:val="both"/>
        <w:rPr>
          <w:b/>
          <w:lang w:val="ru-RU"/>
        </w:rPr>
      </w:pPr>
    </w:p>
    <w:p w:rsidR="00563264" w:rsidRPr="00563264" w:rsidRDefault="00563264" w:rsidP="00563264">
      <w:pPr>
        <w:tabs>
          <w:tab w:val="left" w:pos="3165"/>
        </w:tabs>
        <w:jc w:val="both"/>
        <w:rPr>
          <w:b/>
          <w:u w:val="single"/>
          <w:lang w:val="ru-RU"/>
        </w:rPr>
      </w:pPr>
      <w:r w:rsidRPr="00563264">
        <w:rPr>
          <w:b/>
          <w:u w:val="single"/>
          <w:lang w:val="ru-RU"/>
        </w:rPr>
        <w:t>ПРОМЕНЕ</w:t>
      </w:r>
    </w:p>
    <w:p w:rsidR="00563264" w:rsidRPr="00563264" w:rsidRDefault="00563264" w:rsidP="00563264">
      <w:pPr>
        <w:ind w:firstLine="709"/>
        <w:jc w:val="both"/>
        <w:rPr>
          <w:lang w:val="ru-RU"/>
        </w:rPr>
      </w:pPr>
      <w:r w:rsidRPr="00563264">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563264" w:rsidRPr="00563264" w:rsidRDefault="00563264" w:rsidP="00563264">
      <w:pPr>
        <w:ind w:firstLine="709"/>
        <w:jc w:val="both"/>
        <w:rPr>
          <w:lang w:val="ru-RU"/>
        </w:rPr>
      </w:pPr>
    </w:p>
    <w:p w:rsidR="00563264" w:rsidRPr="00563264" w:rsidRDefault="00563264" w:rsidP="00563264">
      <w:pPr>
        <w:shd w:val="clear" w:color="auto" w:fill="CCC0D9"/>
        <w:jc w:val="center"/>
        <w:rPr>
          <w:b/>
          <w:bCs/>
          <w:i/>
          <w:iCs/>
          <w:sz w:val="28"/>
          <w:szCs w:val="28"/>
          <w:u w:val="single"/>
        </w:rPr>
      </w:pPr>
      <w:r w:rsidRPr="00563264">
        <w:rPr>
          <w:b/>
          <w:bCs/>
          <w:i/>
          <w:iCs/>
          <w:sz w:val="28"/>
          <w:szCs w:val="28"/>
        </w:rPr>
        <w:t xml:space="preserve">V    </w:t>
      </w:r>
      <w:r w:rsidRPr="00563264">
        <w:rPr>
          <w:b/>
          <w:bCs/>
          <w:i/>
          <w:iCs/>
          <w:sz w:val="28"/>
          <w:szCs w:val="28"/>
          <w:u w:val="single"/>
        </w:rPr>
        <w:t>Критеријум за доделу уговора</w:t>
      </w:r>
    </w:p>
    <w:p w:rsidR="00563264" w:rsidRPr="00563264" w:rsidRDefault="00563264" w:rsidP="00563264">
      <w:pPr>
        <w:ind w:firstLine="709"/>
        <w:contextualSpacing/>
        <w:jc w:val="both"/>
        <w:rPr>
          <w:rFonts w:eastAsia="TimesNewRomanPSMT"/>
          <w:bCs/>
        </w:rPr>
      </w:pPr>
    </w:p>
    <w:p w:rsidR="00563264" w:rsidRPr="00563264" w:rsidRDefault="00563264" w:rsidP="00563264">
      <w:pPr>
        <w:rPr>
          <w:lang w:val="ru-RU"/>
        </w:rPr>
      </w:pPr>
      <w:r w:rsidRPr="00563264">
        <w:rPr>
          <w:b/>
          <w:bCs/>
          <w:lang w:val="ru-RU"/>
        </w:rPr>
        <w:t>1. Критеријум за доделу уговора</w:t>
      </w:r>
    </w:p>
    <w:p w:rsidR="00563264" w:rsidRPr="00563264" w:rsidRDefault="00563264" w:rsidP="00563264">
      <w:pPr>
        <w:ind w:firstLine="709"/>
        <w:jc w:val="both"/>
        <w:rPr>
          <w:b/>
          <w:bCs/>
          <w:i/>
          <w:iCs/>
          <w:lang w:val="ru-RU"/>
        </w:rPr>
      </w:pPr>
      <w:r w:rsidRPr="00563264">
        <w:rPr>
          <w:lang w:val="ru-RU"/>
        </w:rPr>
        <w:t xml:space="preserve">Избор најповољније понуде ће се извршити применом критеријума </w:t>
      </w:r>
      <w:r w:rsidRPr="00563264">
        <w:rPr>
          <w:b/>
          <w:iCs/>
          <w:lang w:val="ru-RU"/>
        </w:rPr>
        <w:t>„</w:t>
      </w:r>
      <w:r w:rsidRPr="00563264">
        <w:rPr>
          <w:b/>
          <w:bCs/>
          <w:lang w:val="ru-RU"/>
        </w:rPr>
        <w:t>најнижа понуђена цена без ПДВ-а</w:t>
      </w:r>
      <w:r w:rsidRPr="00563264">
        <w:rPr>
          <w:b/>
          <w:iCs/>
          <w:lang w:val="ru-RU"/>
        </w:rPr>
        <w:t>“.</w:t>
      </w:r>
      <w:r w:rsidRPr="00563264">
        <w:rPr>
          <w:b/>
          <w:bCs/>
          <w:i/>
          <w:lang w:val="ru-RU"/>
        </w:rPr>
        <w:t xml:space="preserve"> </w:t>
      </w:r>
    </w:p>
    <w:p w:rsidR="00563264" w:rsidRPr="00563264" w:rsidRDefault="00563264" w:rsidP="00563264">
      <w:pPr>
        <w:jc w:val="both"/>
        <w:rPr>
          <w:b/>
          <w:bCs/>
          <w:i/>
          <w:iCs/>
          <w:lang w:val="ru-RU"/>
        </w:rPr>
      </w:pPr>
    </w:p>
    <w:p w:rsidR="00563264" w:rsidRPr="00563264" w:rsidRDefault="00563264" w:rsidP="00563264">
      <w:pPr>
        <w:jc w:val="both"/>
        <w:rPr>
          <w:b/>
          <w:bCs/>
          <w:i/>
          <w:iCs/>
          <w:lang w:val="ru-RU"/>
        </w:rPr>
      </w:pPr>
      <w:r w:rsidRPr="00563264">
        <w:rPr>
          <w:b/>
          <w:bCs/>
          <w:lang w:val="ru-RU"/>
        </w:rPr>
        <w:t xml:space="preserve">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563264" w:rsidRPr="00563264" w:rsidRDefault="00563264" w:rsidP="00563264">
      <w:pPr>
        <w:ind w:firstLine="709"/>
        <w:jc w:val="both"/>
        <w:rPr>
          <w:iCs/>
          <w:lang w:val="ru-RU"/>
        </w:rPr>
      </w:pPr>
      <w:r w:rsidRPr="00563264">
        <w:rPr>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w:t>
      </w:r>
    </w:p>
    <w:p w:rsidR="00563264" w:rsidRPr="00563264" w:rsidRDefault="00563264" w:rsidP="00563264">
      <w:pPr>
        <w:ind w:firstLine="709"/>
        <w:jc w:val="both"/>
        <w:rPr>
          <w:iCs/>
          <w:lang w:val="ru-RU"/>
        </w:rPr>
      </w:pPr>
      <w:r w:rsidRPr="00563264">
        <w:rPr>
          <w:iCs/>
          <w:lang w:val="ru-RU"/>
        </w:rPr>
        <w:t>У случају истог понуђеног рока, као најповољнија биће изабрана понуда оног понуђача који је понудио дужи гарантни рок за изведене радове.</w:t>
      </w:r>
    </w:p>
    <w:p w:rsidR="00563264" w:rsidRPr="00563264" w:rsidRDefault="00563264" w:rsidP="00563264">
      <w:pPr>
        <w:ind w:firstLine="709"/>
        <w:jc w:val="both"/>
        <w:rPr>
          <w:lang w:val="ru-RU"/>
        </w:rPr>
      </w:pPr>
      <w:r w:rsidRPr="00563264">
        <w:rPr>
          <w:lang w:val="ru-RU"/>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p>
    <w:p w:rsidR="00563264" w:rsidRPr="00563264" w:rsidRDefault="00563264" w:rsidP="00563264">
      <w:pPr>
        <w:ind w:firstLine="709"/>
        <w:jc w:val="both"/>
        <w:rPr>
          <w:lang w:val="ru-RU"/>
        </w:rPr>
      </w:pPr>
      <w:r w:rsidRPr="00563264">
        <w:rPr>
          <w:lang w:val="ru-RU"/>
        </w:rPr>
        <w:t xml:space="preserve">Наручилац ће писмено обавестити све понуђаче који су поднели понуде о датуму када ће се одржати извлачење путем жреба. </w:t>
      </w:r>
    </w:p>
    <w:p w:rsidR="00563264" w:rsidRPr="00563264" w:rsidRDefault="00563264" w:rsidP="00563264">
      <w:pPr>
        <w:ind w:firstLine="709"/>
        <w:jc w:val="both"/>
        <w:rPr>
          <w:lang w:val="ru-RU"/>
        </w:rPr>
      </w:pPr>
      <w:r w:rsidRPr="00563264">
        <w:rPr>
          <w:lang w:val="ru-RU"/>
        </w:rPr>
        <w:t xml:space="preserve">Жребом ће бити обухваћене само оне понуде које имају једнаку најнижу понуђену цену, исти гарантни рок и исти рок за извођење радова. </w:t>
      </w:r>
    </w:p>
    <w:p w:rsidR="00563264" w:rsidRPr="00563264" w:rsidRDefault="00563264" w:rsidP="00563264">
      <w:pPr>
        <w:ind w:firstLine="709"/>
        <w:jc w:val="both"/>
        <w:rPr>
          <w:lang w:val="ru-RU"/>
        </w:rPr>
      </w:pPr>
      <w:r w:rsidRPr="00563264">
        <w:rPr>
          <w:lang w:val="ru-RU"/>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p>
    <w:p w:rsidR="00563264" w:rsidRPr="00563264" w:rsidRDefault="00563264" w:rsidP="00563264">
      <w:pPr>
        <w:ind w:firstLine="709"/>
        <w:jc w:val="both"/>
        <w:rPr>
          <w:lang w:val="ru-RU"/>
        </w:rPr>
      </w:pPr>
      <w:r w:rsidRPr="00563264">
        <w:rPr>
          <w:lang w:val="ru-RU"/>
        </w:rPr>
        <w:t>Понуђачима који не присуствују овом поступку, наручилац ће доставити записник извлачења путем жреба.</w:t>
      </w:r>
    </w:p>
    <w:p w:rsidR="00563264" w:rsidRPr="00563264" w:rsidRDefault="00563264" w:rsidP="00563264">
      <w:pPr>
        <w:ind w:firstLine="709"/>
        <w:jc w:val="both"/>
        <w:rPr>
          <w:b/>
          <w:bCs/>
          <w:iCs/>
          <w:lang w:val="ru-RU"/>
        </w:rPr>
      </w:pPr>
    </w:p>
    <w:p w:rsidR="00563264" w:rsidRPr="00563264" w:rsidRDefault="00563264" w:rsidP="00563264">
      <w:pPr>
        <w:shd w:val="clear" w:color="auto" w:fill="CCC0D9"/>
        <w:jc w:val="center"/>
        <w:rPr>
          <w:b/>
          <w:bCs/>
          <w:i/>
          <w:iCs/>
          <w:u w:val="single"/>
        </w:rPr>
      </w:pPr>
      <w:r w:rsidRPr="00563264">
        <w:rPr>
          <w:b/>
          <w:bCs/>
          <w:i/>
          <w:iCs/>
          <w:sz w:val="28"/>
          <w:szCs w:val="28"/>
        </w:rPr>
        <w:t xml:space="preserve">VI    </w:t>
      </w:r>
      <w:r w:rsidRPr="00563264">
        <w:rPr>
          <w:b/>
          <w:bCs/>
          <w:i/>
          <w:iCs/>
          <w:sz w:val="28"/>
          <w:szCs w:val="28"/>
          <w:u w:val="single"/>
        </w:rPr>
        <w:t xml:space="preserve">Oбрасци који чине саставни део понуде </w:t>
      </w:r>
    </w:p>
    <w:p w:rsidR="00563264" w:rsidRPr="00563264" w:rsidRDefault="00563264" w:rsidP="00563264">
      <w:pPr>
        <w:spacing w:before="100" w:beforeAutospacing="1"/>
        <w:rPr>
          <w:lang w:val="ru-RU"/>
        </w:rPr>
      </w:pPr>
      <w:r w:rsidRPr="00563264">
        <w:rPr>
          <w:lang w:val="ru-RU"/>
        </w:rPr>
        <w:t>1)  Образац понуде (Образац 1);</w:t>
      </w:r>
    </w:p>
    <w:p w:rsidR="00563264" w:rsidRPr="00563264" w:rsidRDefault="00563264" w:rsidP="00563264">
      <w:pPr>
        <w:rPr>
          <w:lang w:val="ru-RU"/>
        </w:rPr>
      </w:pPr>
      <w:r w:rsidRPr="00563264">
        <w:rPr>
          <w:lang w:val="ru-RU"/>
        </w:rPr>
        <w:t>2)  Образац структуре понуђене цене, са упутством како да се попуни (Образац 2);</w:t>
      </w:r>
    </w:p>
    <w:p w:rsidR="00563264" w:rsidRPr="00563264" w:rsidRDefault="00563264" w:rsidP="00563264">
      <w:pPr>
        <w:rPr>
          <w:lang w:val="ru-RU"/>
        </w:rPr>
      </w:pPr>
      <w:r w:rsidRPr="00563264">
        <w:rPr>
          <w:lang w:val="ru-RU"/>
        </w:rPr>
        <w:t>3)  Образац изјаве о независној понуди (Образац 3);</w:t>
      </w:r>
    </w:p>
    <w:p w:rsidR="00563264" w:rsidRPr="00563264" w:rsidRDefault="00563264" w:rsidP="00563264">
      <w:pPr>
        <w:rPr>
          <w:lang w:val="ru-RU"/>
        </w:rPr>
      </w:pPr>
      <w:r w:rsidRPr="00563264">
        <w:rPr>
          <w:lang w:val="ru-RU"/>
        </w:rPr>
        <w:t xml:space="preserve">4)  Образац изјаве понуђача о испуњености услова за учешће у поступку јавне набавке - чл. 75.ЗЈН, </w:t>
      </w:r>
      <w:r w:rsidRPr="00563264">
        <w:rPr>
          <w:iCs/>
          <w:lang w:val="ru-RU"/>
        </w:rPr>
        <w:t>наведених овом конкурсном документацијом</w:t>
      </w:r>
      <w:r w:rsidRPr="00563264">
        <w:rPr>
          <w:lang w:val="ru-RU"/>
        </w:rPr>
        <w:t xml:space="preserve"> (Образац 4);</w:t>
      </w:r>
    </w:p>
    <w:p w:rsidR="00563264" w:rsidRPr="00563264" w:rsidRDefault="00563264" w:rsidP="00563264">
      <w:pPr>
        <w:jc w:val="both"/>
        <w:rPr>
          <w:lang w:val="ru-RU"/>
        </w:rPr>
      </w:pPr>
      <w:r w:rsidRPr="00563264">
        <w:rPr>
          <w:lang w:val="ru-RU"/>
        </w:rPr>
        <w:t xml:space="preserve">5)  Образац изјаве подизвођача о испуњености услова за учешће у поступку јавне набавке - чл. 75. ЗЈН, </w:t>
      </w:r>
      <w:r w:rsidRPr="00563264">
        <w:rPr>
          <w:iCs/>
          <w:lang w:val="ru-RU"/>
        </w:rPr>
        <w:t>наведених овом конкурсном документацијом</w:t>
      </w:r>
      <w:r w:rsidRPr="00563264">
        <w:rPr>
          <w:lang w:val="ru-RU"/>
        </w:rPr>
        <w:t xml:space="preserve"> (Образац 5);</w:t>
      </w:r>
    </w:p>
    <w:p w:rsidR="00563264" w:rsidRPr="00563264" w:rsidRDefault="00563264" w:rsidP="00563264">
      <w:pPr>
        <w:rPr>
          <w:lang w:val="ru-RU"/>
        </w:rPr>
      </w:pPr>
      <w:r w:rsidRPr="00563264">
        <w:rPr>
          <w:lang w:val="ru-RU"/>
        </w:rPr>
        <w:t>6)  Образац трошкова припреме понуде (Образац 6);</w:t>
      </w:r>
    </w:p>
    <w:p w:rsidR="00563264" w:rsidRPr="00563264" w:rsidRDefault="00563264" w:rsidP="00563264">
      <w:pPr>
        <w:rPr>
          <w:lang w:val="sr-Cyrl-RS"/>
        </w:rPr>
      </w:pPr>
      <w:r w:rsidRPr="00563264">
        <w:rPr>
          <w:lang w:val="ru-RU"/>
        </w:rPr>
        <w:t>7)  Модел уговора (</w:t>
      </w:r>
      <w:r w:rsidR="005F5C55">
        <w:rPr>
          <w:lang w:val="ru-RU"/>
        </w:rPr>
        <w:t xml:space="preserve">Поглавље </w:t>
      </w:r>
      <w:r w:rsidRPr="00563264">
        <w:rPr>
          <w:lang w:val="sr-Latn-RS"/>
        </w:rPr>
        <w:t>VII</w:t>
      </w:r>
      <w:r w:rsidR="005F5C55">
        <w:rPr>
          <w:lang w:val="sr-Cyrl-RS"/>
        </w:rPr>
        <w:t xml:space="preserve"> Конкурсне документације</w:t>
      </w:r>
      <w:r w:rsidRPr="00563264">
        <w:rPr>
          <w:lang w:val="sr-Latn-RS"/>
        </w:rPr>
        <w:t>)</w:t>
      </w:r>
      <w:r w:rsidRPr="00563264">
        <w:rPr>
          <w:lang w:val="sr-Cyrl-RS"/>
        </w:rPr>
        <w:t>.</w:t>
      </w:r>
    </w:p>
    <w:p w:rsidR="00563264" w:rsidRPr="00563264" w:rsidRDefault="00563264" w:rsidP="00563264">
      <w:pPr>
        <w:ind w:left="720"/>
        <w:jc w:val="right"/>
        <w:rPr>
          <w:b/>
          <w:bCs/>
          <w:iCs/>
          <w:lang w:val="ru-RU"/>
        </w:rPr>
      </w:pPr>
      <w:r w:rsidRPr="00563264">
        <w:rPr>
          <w:b/>
          <w:bCs/>
          <w:iCs/>
          <w:lang w:val="ru-RU"/>
        </w:rPr>
        <w:lastRenderedPageBreak/>
        <w:t>(ОБРАЗАЦ  1)</w:t>
      </w:r>
    </w:p>
    <w:p w:rsidR="00563264" w:rsidRPr="007B5699" w:rsidRDefault="00563264" w:rsidP="00563264">
      <w:pPr>
        <w:suppressAutoHyphens w:val="0"/>
        <w:autoSpaceDE w:val="0"/>
        <w:autoSpaceDN w:val="0"/>
        <w:adjustRightInd w:val="0"/>
        <w:ind w:right="-329"/>
        <w:jc w:val="right"/>
        <w:rPr>
          <w:rFonts w:eastAsia="Calibri"/>
          <w:b/>
          <w:bCs/>
          <w:color w:val="000000"/>
          <w:sz w:val="40"/>
          <w:lang w:val="sr-Cyrl-CS" w:eastAsia="sr-Latn-RS"/>
          <w14:shadow w14:blurRad="50800" w14:dist="38100" w14:dir="2700000" w14:sx="100000" w14:sy="100000" w14:kx="0" w14:ky="0" w14:algn="tl">
            <w14:srgbClr w14:val="000000">
              <w14:alpha w14:val="60000"/>
            </w14:srgbClr>
          </w14:shadow>
        </w:rPr>
      </w:pPr>
      <w:r w:rsidRPr="00563264">
        <w:rPr>
          <w:rFonts w:eastAsia="Calibri"/>
          <w:b/>
          <w:color w:val="000000"/>
          <w:szCs w:val="22"/>
          <w:lang w:val="sr-Cyrl-CS" w:eastAsia="sr-Latn-RS"/>
        </w:rPr>
        <w:t xml:space="preserve">                                                                                     </w:t>
      </w:r>
    </w:p>
    <w:p w:rsidR="00563264" w:rsidRPr="00563264" w:rsidRDefault="00563264" w:rsidP="00563264">
      <w:pPr>
        <w:suppressAutoHyphens w:val="0"/>
        <w:autoSpaceDE w:val="0"/>
        <w:autoSpaceDN w:val="0"/>
        <w:adjustRightInd w:val="0"/>
        <w:ind w:right="-329"/>
        <w:jc w:val="center"/>
        <w:rPr>
          <w:rFonts w:eastAsia="Calibri"/>
          <w:b/>
          <w:bCs/>
          <w:color w:val="000000"/>
          <w:sz w:val="22"/>
          <w:szCs w:val="22"/>
          <w:lang w:val="ru-RU" w:eastAsia="sr-Latn-RS"/>
        </w:rPr>
      </w:pPr>
      <w:r w:rsidRPr="007B5699">
        <w:rPr>
          <w:rFonts w:eastAsia="Calibri"/>
          <w:b/>
          <w:bCs/>
          <w:color w:val="000000"/>
          <w:sz w:val="40"/>
          <w:lang w:val="sr-Cyrl-CS" w:eastAsia="sr-Latn-RS"/>
          <w14:shadow w14:blurRad="50800" w14:dist="38100" w14:dir="2700000" w14:sx="100000" w14:sy="100000" w14:kx="0" w14:ky="0" w14:algn="tl">
            <w14:srgbClr w14:val="000000">
              <w14:alpha w14:val="60000"/>
            </w14:srgbClr>
          </w14:shadow>
        </w:rPr>
        <w:t>П О Н У Д А</w:t>
      </w:r>
    </w:p>
    <w:p w:rsidR="00563264" w:rsidRPr="00563264" w:rsidRDefault="00563264" w:rsidP="00563264">
      <w:pPr>
        <w:suppressAutoHyphens w:val="0"/>
        <w:autoSpaceDE w:val="0"/>
        <w:autoSpaceDN w:val="0"/>
        <w:adjustRightInd w:val="0"/>
        <w:ind w:right="-1"/>
        <w:rPr>
          <w:rFonts w:eastAsia="Calibri"/>
          <w:b/>
          <w:bCs/>
          <w:color w:val="000000"/>
          <w:sz w:val="22"/>
          <w:szCs w:val="22"/>
          <w:lang w:val="ru-RU" w:eastAsia="sr-Latn-RS"/>
        </w:rPr>
      </w:pPr>
    </w:p>
    <w:p w:rsidR="00563264" w:rsidRPr="00563264" w:rsidRDefault="00563264" w:rsidP="00563264">
      <w:pPr>
        <w:suppressAutoHyphens w:val="0"/>
        <w:autoSpaceDE w:val="0"/>
        <w:autoSpaceDN w:val="0"/>
        <w:adjustRightInd w:val="0"/>
        <w:ind w:right="-1" w:firstLine="709"/>
        <w:jc w:val="both"/>
        <w:rPr>
          <w:rFonts w:eastAsia="Calibri"/>
          <w:color w:val="000000"/>
          <w:lang w:val="sr-Cyrl-RS" w:eastAsia="sr-Latn-RS"/>
        </w:rPr>
      </w:pPr>
      <w:r w:rsidRPr="00563264">
        <w:rPr>
          <w:rFonts w:eastAsia="Calibri"/>
          <w:bCs/>
          <w:color w:val="000000"/>
          <w:lang w:val="ru-RU" w:eastAsia="sr-Latn-RS"/>
        </w:rPr>
        <w:t>Понуда бр.________ о</w:t>
      </w:r>
      <w:r w:rsidR="00624F1F">
        <w:rPr>
          <w:rFonts w:eastAsia="Calibri"/>
          <w:bCs/>
          <w:color w:val="000000"/>
          <w:lang w:val="ru-RU" w:eastAsia="sr-Latn-RS"/>
        </w:rPr>
        <w:t>д _______2019</w:t>
      </w:r>
      <w:r w:rsidRPr="00563264">
        <w:rPr>
          <w:rFonts w:eastAsia="Calibri"/>
          <w:bCs/>
          <w:color w:val="000000"/>
          <w:lang w:val="ru-RU" w:eastAsia="sr-Latn-RS"/>
        </w:rPr>
        <w:t xml:space="preserve">  за </w:t>
      </w:r>
      <w:r w:rsidRPr="0055158F">
        <w:rPr>
          <w:rFonts w:eastAsia="Calibri"/>
          <w:b/>
          <w:bCs/>
          <w:color w:val="C00000"/>
          <w:lang w:val="ru-RU" w:eastAsia="sr-Latn-RS"/>
        </w:rPr>
        <w:t xml:space="preserve">ЈН  бр. </w:t>
      </w:r>
      <w:r w:rsidR="00291677" w:rsidRPr="0055158F">
        <w:rPr>
          <w:rFonts w:eastAsia="Calibri"/>
          <w:b/>
          <w:bCs/>
          <w:color w:val="C00000"/>
          <w:lang w:val="sr-Cyrl-RS" w:eastAsia="sr-Latn-RS"/>
        </w:rPr>
        <w:t>26</w:t>
      </w:r>
      <w:r w:rsidRPr="0055158F">
        <w:rPr>
          <w:rFonts w:eastAsia="Calibri"/>
          <w:b/>
          <w:bCs/>
          <w:color w:val="C00000"/>
          <w:lang w:val="sr-Latn-RS" w:eastAsia="sr-Latn-RS"/>
        </w:rPr>
        <w:t>/201</w:t>
      </w:r>
      <w:r w:rsidRPr="0055158F">
        <w:rPr>
          <w:rFonts w:eastAsia="Calibri"/>
          <w:b/>
          <w:bCs/>
          <w:color w:val="C00000"/>
          <w:lang w:val="sr-Cyrl-RS" w:eastAsia="sr-Latn-RS"/>
        </w:rPr>
        <w:t>9</w:t>
      </w:r>
      <w:r w:rsidRPr="00563264">
        <w:rPr>
          <w:rFonts w:ascii="Arial" w:eastAsia="Calibri" w:hAnsi="Arial"/>
          <w:b/>
          <w:iCs/>
          <w:color w:val="000000"/>
          <w:lang w:val="sr-Latn-RS" w:eastAsia="sr-Latn-RS"/>
        </w:rPr>
        <w:t xml:space="preserve"> </w:t>
      </w:r>
      <w:r w:rsidRPr="00563264">
        <w:rPr>
          <w:rFonts w:eastAsia="TimesNewRomanPS-BoldMT"/>
          <w:bCs/>
          <w:color w:val="000000"/>
          <w:lang w:val="sr-Cyrl-RS" w:eastAsia="sr-Latn-RS"/>
        </w:rPr>
        <w:t>„</w:t>
      </w:r>
      <w:r w:rsidR="00291677">
        <w:rPr>
          <w:rFonts w:eastAsia="TimesNewRomanPS-BoldMT"/>
          <w:bCs/>
          <w:color w:val="000000"/>
          <w:lang w:val="sr-Cyrl-RS" w:eastAsia="sr-Latn-RS"/>
        </w:rPr>
        <w:t>Радови на одржавању улица у насељима на подручју општине Мало Црниће у 2019. години</w:t>
      </w:r>
      <w:r w:rsidRPr="00563264">
        <w:rPr>
          <w:rFonts w:eastAsia="Calibri"/>
          <w:color w:val="000000"/>
          <w:lang w:val="sr-Cyrl-RS" w:eastAsia="sr-Latn-RS"/>
        </w:rPr>
        <w:t xml:space="preserve">“ </w:t>
      </w:r>
    </w:p>
    <w:p w:rsidR="00FC3B18" w:rsidRDefault="00FC3B18" w:rsidP="00563264">
      <w:pPr>
        <w:rPr>
          <w:rFonts w:eastAsia="Calibri"/>
          <w:b/>
          <w:bCs/>
          <w:color w:val="000000"/>
          <w:sz w:val="22"/>
          <w:szCs w:val="22"/>
          <w:lang w:val="sr-Cyrl-RS" w:eastAsia="sr-Latn-RS"/>
        </w:rPr>
      </w:pPr>
    </w:p>
    <w:p w:rsidR="00FC3B18" w:rsidRDefault="00FC3B18" w:rsidP="00563264">
      <w:pPr>
        <w:rPr>
          <w:rFonts w:eastAsia="Calibri"/>
          <w:b/>
          <w:bCs/>
          <w:color w:val="000000"/>
          <w:sz w:val="22"/>
          <w:szCs w:val="22"/>
          <w:lang w:val="sr-Cyrl-RS" w:eastAsia="sr-Latn-RS"/>
        </w:rPr>
      </w:pPr>
    </w:p>
    <w:p w:rsidR="00563264" w:rsidRPr="00563264" w:rsidRDefault="00563264" w:rsidP="00563264">
      <w:pPr>
        <w:rPr>
          <w:rFonts w:eastAsia="Calibri"/>
          <w:b/>
          <w:bCs/>
          <w:iCs/>
          <w:lang w:val="en-US"/>
        </w:rPr>
      </w:pPr>
      <w:r w:rsidRPr="00563264">
        <w:rPr>
          <w:rFonts w:eastAsia="Calibri"/>
          <w:b/>
          <w:bCs/>
          <w:iCs/>
          <w:lang w:val="en-US"/>
        </w:rPr>
        <w:t>1) ОПШТИ ПОДАЦИ О ПОНУЂАЧУ</w:t>
      </w:r>
    </w:p>
    <w:p w:rsidR="00563264" w:rsidRPr="00563264" w:rsidRDefault="00563264" w:rsidP="00563264">
      <w:pPr>
        <w:rPr>
          <w:rFonts w:eastAsia="Calibri"/>
          <w:iCs/>
          <w:lang w:val="en-US"/>
        </w:rPr>
      </w:pPr>
    </w:p>
    <w:tbl>
      <w:tblPr>
        <w:tblW w:w="9280" w:type="dxa"/>
        <w:jc w:val="center"/>
        <w:tblLayout w:type="fixed"/>
        <w:tblLook w:val="0000" w:firstRow="0" w:lastRow="0" w:firstColumn="0" w:lastColumn="0" w:noHBand="0" w:noVBand="0"/>
      </w:tblPr>
      <w:tblGrid>
        <w:gridCol w:w="4492"/>
        <w:gridCol w:w="4788"/>
      </w:tblGrid>
      <w:tr w:rsidR="00563264" w:rsidRPr="00563264" w:rsidTr="00563264">
        <w:trPr>
          <w:trHeight w:val="431"/>
          <w:jc w:val="center"/>
        </w:trPr>
        <w:tc>
          <w:tcPr>
            <w:tcW w:w="4492" w:type="dxa"/>
            <w:tcBorders>
              <w:top w:val="single" w:sz="4" w:space="0" w:color="000000"/>
              <w:left w:val="single" w:sz="4" w:space="0" w:color="000000"/>
              <w:bottom w:val="single" w:sz="4" w:space="0" w:color="000000"/>
            </w:tcBorders>
          </w:tcPr>
          <w:p w:rsidR="00563264" w:rsidRPr="00563264" w:rsidRDefault="00563264" w:rsidP="00563264">
            <w:pPr>
              <w:rPr>
                <w:rFonts w:eastAsia="Calibri"/>
                <w:b/>
                <w:bCs/>
                <w:iCs/>
                <w:sz w:val="22"/>
                <w:szCs w:val="22"/>
                <w:lang w:val="en-US"/>
              </w:rPr>
            </w:pPr>
            <w:r w:rsidRPr="00563264">
              <w:rPr>
                <w:rFonts w:eastAsia="Calibri"/>
                <w:iCs/>
                <w:sz w:val="22"/>
                <w:szCs w:val="22"/>
                <w:lang w:val="en-US"/>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rPr>
                <w:rFonts w:eastAsia="Calibri"/>
                <w:b/>
                <w:bCs/>
                <w:iCs/>
                <w:sz w:val="22"/>
                <w:szCs w:val="22"/>
                <w:lang w:val="en-US"/>
              </w:rPr>
            </w:pPr>
          </w:p>
          <w:p w:rsidR="00563264" w:rsidRPr="00563264" w:rsidRDefault="00563264" w:rsidP="00563264">
            <w:pPr>
              <w:rPr>
                <w:rFonts w:eastAsia="Calibri"/>
                <w:b/>
                <w:bCs/>
                <w:iCs/>
                <w:sz w:val="22"/>
                <w:szCs w:val="22"/>
                <w:lang w:val="en-US"/>
              </w:rPr>
            </w:pPr>
          </w:p>
        </w:tc>
      </w:tr>
      <w:tr w:rsidR="00563264" w:rsidRPr="00563264" w:rsidTr="00563264">
        <w:trPr>
          <w:jc w:val="center"/>
        </w:trPr>
        <w:tc>
          <w:tcPr>
            <w:tcW w:w="4492" w:type="dxa"/>
            <w:tcBorders>
              <w:top w:val="single" w:sz="4" w:space="0" w:color="000000"/>
              <w:left w:val="single" w:sz="4" w:space="0" w:color="000000"/>
              <w:bottom w:val="single" w:sz="4" w:space="0" w:color="000000"/>
            </w:tcBorders>
          </w:tcPr>
          <w:p w:rsidR="00563264" w:rsidRPr="00563264" w:rsidRDefault="00563264" w:rsidP="00563264">
            <w:pPr>
              <w:rPr>
                <w:rFonts w:eastAsia="Calibri"/>
                <w:b/>
                <w:bCs/>
                <w:iCs/>
                <w:sz w:val="22"/>
                <w:szCs w:val="22"/>
                <w:lang w:val="en-US"/>
              </w:rPr>
            </w:pPr>
            <w:r w:rsidRPr="00563264">
              <w:rPr>
                <w:rFonts w:eastAsia="Calibri"/>
                <w:iCs/>
                <w:sz w:val="22"/>
                <w:szCs w:val="22"/>
                <w:lang w:val="en-US"/>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rPr>
                <w:rFonts w:eastAsia="Calibri"/>
                <w:b/>
                <w:bCs/>
                <w:iCs/>
                <w:sz w:val="22"/>
                <w:szCs w:val="22"/>
                <w:lang w:val="en-US"/>
              </w:rPr>
            </w:pPr>
          </w:p>
          <w:p w:rsidR="00563264" w:rsidRPr="00563264" w:rsidRDefault="00563264" w:rsidP="00563264">
            <w:pPr>
              <w:rPr>
                <w:rFonts w:eastAsia="Calibri"/>
                <w:b/>
                <w:bCs/>
                <w:iCs/>
                <w:sz w:val="22"/>
                <w:szCs w:val="22"/>
                <w:lang w:val="en-US"/>
              </w:rPr>
            </w:pPr>
          </w:p>
        </w:tc>
      </w:tr>
      <w:tr w:rsidR="00563264" w:rsidRPr="00563264" w:rsidTr="00563264">
        <w:trPr>
          <w:jc w:val="center"/>
        </w:trPr>
        <w:tc>
          <w:tcPr>
            <w:tcW w:w="4492" w:type="dxa"/>
            <w:tcBorders>
              <w:top w:val="single" w:sz="4" w:space="0" w:color="000000"/>
              <w:left w:val="single" w:sz="4" w:space="0" w:color="000000"/>
              <w:bottom w:val="single" w:sz="4" w:space="0" w:color="000000"/>
            </w:tcBorders>
          </w:tcPr>
          <w:p w:rsidR="00563264" w:rsidRPr="00563264" w:rsidRDefault="00563264" w:rsidP="00563264">
            <w:pPr>
              <w:rPr>
                <w:rFonts w:eastAsia="Calibri"/>
                <w:b/>
                <w:bCs/>
                <w:iCs/>
                <w:sz w:val="22"/>
                <w:szCs w:val="22"/>
                <w:lang w:val="en-US"/>
              </w:rPr>
            </w:pPr>
            <w:r w:rsidRPr="00563264">
              <w:rPr>
                <w:rFonts w:eastAsia="Calibri"/>
                <w:iCs/>
                <w:sz w:val="22"/>
                <w:szCs w:val="22"/>
                <w:lang w:val="en-US"/>
              </w:rPr>
              <w:t>Матични број понуђача:</w:t>
            </w:r>
          </w:p>
          <w:p w:rsidR="00563264" w:rsidRPr="00563264" w:rsidRDefault="00563264" w:rsidP="00563264">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rPr>
                <w:rFonts w:eastAsia="Calibri"/>
                <w:b/>
                <w:bCs/>
                <w:iCs/>
                <w:sz w:val="22"/>
                <w:szCs w:val="22"/>
                <w:lang w:val="en-US"/>
              </w:rPr>
            </w:pPr>
          </w:p>
          <w:p w:rsidR="00563264" w:rsidRPr="00563264" w:rsidRDefault="00563264" w:rsidP="00563264">
            <w:pPr>
              <w:rPr>
                <w:rFonts w:eastAsia="Calibri"/>
                <w:b/>
                <w:bCs/>
                <w:iCs/>
                <w:sz w:val="22"/>
                <w:szCs w:val="22"/>
                <w:lang w:val="en-US"/>
              </w:rPr>
            </w:pPr>
          </w:p>
        </w:tc>
      </w:tr>
      <w:tr w:rsidR="00563264" w:rsidRPr="00563264" w:rsidTr="00563264">
        <w:trPr>
          <w:jc w:val="center"/>
        </w:trPr>
        <w:tc>
          <w:tcPr>
            <w:tcW w:w="4492" w:type="dxa"/>
            <w:tcBorders>
              <w:top w:val="single" w:sz="4" w:space="0" w:color="000000"/>
              <w:left w:val="single" w:sz="4" w:space="0" w:color="000000"/>
              <w:bottom w:val="single" w:sz="4" w:space="0" w:color="000000"/>
            </w:tcBorders>
          </w:tcPr>
          <w:p w:rsidR="00563264" w:rsidRPr="00563264" w:rsidRDefault="00563264" w:rsidP="00563264">
            <w:pPr>
              <w:rPr>
                <w:rFonts w:eastAsia="Calibri"/>
                <w:b/>
                <w:bCs/>
                <w:iCs/>
                <w:sz w:val="22"/>
                <w:szCs w:val="22"/>
                <w:lang w:val="ru-RU"/>
              </w:rPr>
            </w:pPr>
            <w:r w:rsidRPr="00563264">
              <w:rPr>
                <w:rFonts w:eastAsia="Calibri"/>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rFonts w:eastAsia="Calibri"/>
                <w:b/>
                <w:bCs/>
                <w:iCs/>
                <w:sz w:val="22"/>
                <w:szCs w:val="22"/>
                <w:lang w:val="ru-RU"/>
              </w:rPr>
            </w:pPr>
          </w:p>
        </w:tc>
      </w:tr>
      <w:tr w:rsidR="00563264" w:rsidRPr="00563264" w:rsidTr="00563264">
        <w:trPr>
          <w:jc w:val="center"/>
        </w:trPr>
        <w:tc>
          <w:tcPr>
            <w:tcW w:w="4492" w:type="dxa"/>
            <w:tcBorders>
              <w:top w:val="single" w:sz="4" w:space="0" w:color="000000"/>
              <w:left w:val="single" w:sz="4" w:space="0" w:color="000000"/>
              <w:bottom w:val="single" w:sz="4" w:space="0" w:color="000000"/>
            </w:tcBorders>
          </w:tcPr>
          <w:p w:rsidR="00563264" w:rsidRPr="00563264" w:rsidRDefault="00563264" w:rsidP="00563264">
            <w:pPr>
              <w:rPr>
                <w:rFonts w:eastAsia="Calibri"/>
                <w:b/>
                <w:bCs/>
                <w:iCs/>
                <w:sz w:val="22"/>
                <w:szCs w:val="22"/>
                <w:lang w:val="en-US"/>
              </w:rPr>
            </w:pPr>
            <w:r w:rsidRPr="00563264">
              <w:rPr>
                <w:rFonts w:eastAsia="Calibri"/>
                <w:iCs/>
                <w:sz w:val="22"/>
                <w:szCs w:val="22"/>
                <w:lang w:val="en-US"/>
              </w:rPr>
              <w:t>Име особе за контакт:</w:t>
            </w:r>
          </w:p>
          <w:p w:rsidR="00563264" w:rsidRPr="00563264" w:rsidRDefault="00563264" w:rsidP="00563264">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rPr>
                <w:rFonts w:eastAsia="Calibri"/>
                <w:b/>
                <w:bCs/>
                <w:iCs/>
                <w:sz w:val="22"/>
                <w:szCs w:val="22"/>
                <w:lang w:val="en-US"/>
              </w:rPr>
            </w:pPr>
          </w:p>
          <w:p w:rsidR="00563264" w:rsidRPr="00563264" w:rsidRDefault="00563264" w:rsidP="00563264">
            <w:pPr>
              <w:rPr>
                <w:rFonts w:eastAsia="Calibri"/>
                <w:b/>
                <w:bCs/>
                <w:iCs/>
                <w:sz w:val="22"/>
                <w:szCs w:val="22"/>
                <w:lang w:val="en-US"/>
              </w:rPr>
            </w:pPr>
          </w:p>
        </w:tc>
      </w:tr>
      <w:tr w:rsidR="00563264" w:rsidRPr="00563264" w:rsidTr="00563264">
        <w:trPr>
          <w:jc w:val="center"/>
        </w:trPr>
        <w:tc>
          <w:tcPr>
            <w:tcW w:w="4492" w:type="dxa"/>
            <w:tcBorders>
              <w:top w:val="single" w:sz="4" w:space="0" w:color="000000"/>
              <w:left w:val="single" w:sz="4" w:space="0" w:color="000000"/>
              <w:bottom w:val="single" w:sz="4" w:space="0" w:color="000000"/>
            </w:tcBorders>
          </w:tcPr>
          <w:p w:rsidR="00563264" w:rsidRPr="00563264" w:rsidRDefault="00563264" w:rsidP="00563264">
            <w:pPr>
              <w:rPr>
                <w:rFonts w:eastAsia="Calibri"/>
                <w:b/>
                <w:bCs/>
                <w:iCs/>
                <w:sz w:val="22"/>
                <w:szCs w:val="22"/>
                <w:lang w:val="ru-RU"/>
              </w:rPr>
            </w:pPr>
            <w:r w:rsidRPr="00563264">
              <w:rPr>
                <w:rFonts w:eastAsia="Calibri"/>
                <w:iCs/>
                <w:sz w:val="22"/>
                <w:szCs w:val="22"/>
                <w:lang w:val="ru-RU"/>
              </w:rPr>
              <w:t>Електронска адреса понуђача (</w:t>
            </w:r>
            <w:r w:rsidRPr="00563264">
              <w:rPr>
                <w:rFonts w:eastAsia="Calibri"/>
                <w:iCs/>
                <w:sz w:val="22"/>
                <w:szCs w:val="22"/>
                <w:lang w:val="en-US"/>
              </w:rPr>
              <w:t>e</w:t>
            </w:r>
            <w:r w:rsidRPr="00563264">
              <w:rPr>
                <w:rFonts w:eastAsia="Calibri"/>
                <w:iCs/>
                <w:sz w:val="22"/>
                <w:szCs w:val="22"/>
                <w:lang w:val="ru-RU"/>
              </w:rPr>
              <w:t>-</w:t>
            </w:r>
            <w:r w:rsidRPr="00563264">
              <w:rPr>
                <w:rFonts w:eastAsia="Calibri"/>
                <w:iCs/>
                <w:sz w:val="22"/>
                <w:szCs w:val="22"/>
                <w:lang w:val="en-US"/>
              </w:rPr>
              <w:t>mail</w:t>
            </w:r>
            <w:r w:rsidRPr="00563264">
              <w:rPr>
                <w:rFonts w:eastAsia="Calibri"/>
                <w:iCs/>
                <w:sz w:val="22"/>
                <w:szCs w:val="22"/>
                <w:lang w:val="ru-RU"/>
              </w:rPr>
              <w:t>):</w:t>
            </w:r>
          </w:p>
          <w:p w:rsidR="00563264" w:rsidRPr="00563264" w:rsidRDefault="00563264" w:rsidP="00563264">
            <w:pPr>
              <w:rPr>
                <w:rFonts w:eastAsia="Calibri"/>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rFonts w:eastAsia="Calibri"/>
                <w:b/>
                <w:bCs/>
                <w:iCs/>
                <w:sz w:val="22"/>
                <w:szCs w:val="22"/>
                <w:lang w:val="ru-RU"/>
              </w:rPr>
            </w:pPr>
          </w:p>
        </w:tc>
      </w:tr>
      <w:tr w:rsidR="00563264" w:rsidRPr="00563264" w:rsidTr="00563264">
        <w:trPr>
          <w:jc w:val="center"/>
        </w:trPr>
        <w:tc>
          <w:tcPr>
            <w:tcW w:w="4492" w:type="dxa"/>
            <w:tcBorders>
              <w:top w:val="single" w:sz="4" w:space="0" w:color="000000"/>
              <w:left w:val="single" w:sz="4" w:space="0" w:color="000000"/>
              <w:bottom w:val="single" w:sz="4" w:space="0" w:color="000000"/>
            </w:tcBorders>
          </w:tcPr>
          <w:p w:rsidR="00563264" w:rsidRPr="00563264" w:rsidRDefault="00563264" w:rsidP="00563264">
            <w:pPr>
              <w:rPr>
                <w:rFonts w:eastAsia="Calibri"/>
                <w:b/>
                <w:bCs/>
                <w:iCs/>
                <w:sz w:val="22"/>
                <w:szCs w:val="22"/>
                <w:lang w:val="en-US"/>
              </w:rPr>
            </w:pPr>
            <w:r w:rsidRPr="00563264">
              <w:rPr>
                <w:rFonts w:eastAsia="Calibri"/>
                <w:iCs/>
                <w:sz w:val="22"/>
                <w:szCs w:val="22"/>
                <w:lang w:val="en-US"/>
              </w:rPr>
              <w:t>Телефон:</w:t>
            </w:r>
          </w:p>
          <w:p w:rsidR="00563264" w:rsidRPr="00563264" w:rsidRDefault="00563264" w:rsidP="00563264">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rPr>
                <w:rFonts w:eastAsia="Calibri"/>
                <w:b/>
                <w:bCs/>
                <w:iCs/>
                <w:sz w:val="22"/>
                <w:szCs w:val="22"/>
                <w:lang w:val="en-US"/>
              </w:rPr>
            </w:pPr>
          </w:p>
          <w:p w:rsidR="00563264" w:rsidRPr="00563264" w:rsidRDefault="00563264" w:rsidP="00563264">
            <w:pPr>
              <w:rPr>
                <w:rFonts w:eastAsia="Calibri"/>
                <w:b/>
                <w:bCs/>
                <w:iCs/>
                <w:sz w:val="22"/>
                <w:szCs w:val="22"/>
                <w:lang w:val="en-US"/>
              </w:rPr>
            </w:pPr>
          </w:p>
        </w:tc>
      </w:tr>
      <w:tr w:rsidR="00563264" w:rsidRPr="00563264" w:rsidTr="00563264">
        <w:trPr>
          <w:jc w:val="center"/>
        </w:trPr>
        <w:tc>
          <w:tcPr>
            <w:tcW w:w="4492" w:type="dxa"/>
            <w:tcBorders>
              <w:top w:val="single" w:sz="4" w:space="0" w:color="000000"/>
              <w:left w:val="single" w:sz="4" w:space="0" w:color="000000"/>
              <w:bottom w:val="single" w:sz="4" w:space="0" w:color="000000"/>
            </w:tcBorders>
          </w:tcPr>
          <w:p w:rsidR="00563264" w:rsidRPr="00563264" w:rsidRDefault="00563264" w:rsidP="00563264">
            <w:pPr>
              <w:rPr>
                <w:rFonts w:eastAsia="Calibri"/>
                <w:b/>
                <w:bCs/>
                <w:iCs/>
                <w:sz w:val="22"/>
                <w:szCs w:val="22"/>
                <w:lang w:val="en-US"/>
              </w:rPr>
            </w:pPr>
            <w:r w:rsidRPr="00563264">
              <w:rPr>
                <w:rFonts w:eastAsia="Calibri"/>
                <w:iCs/>
                <w:sz w:val="22"/>
                <w:szCs w:val="22"/>
                <w:lang w:val="en-US"/>
              </w:rPr>
              <w:t>Телефакс:</w:t>
            </w:r>
          </w:p>
          <w:p w:rsidR="00563264" w:rsidRPr="00563264" w:rsidRDefault="00563264" w:rsidP="00563264">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rPr>
                <w:rFonts w:eastAsia="Calibri"/>
                <w:b/>
                <w:bCs/>
                <w:iCs/>
                <w:sz w:val="22"/>
                <w:szCs w:val="22"/>
                <w:lang w:val="en-US"/>
              </w:rPr>
            </w:pPr>
          </w:p>
          <w:p w:rsidR="00563264" w:rsidRPr="00563264" w:rsidRDefault="00563264" w:rsidP="00563264">
            <w:pPr>
              <w:rPr>
                <w:rFonts w:eastAsia="Calibri"/>
                <w:b/>
                <w:bCs/>
                <w:iCs/>
                <w:sz w:val="22"/>
                <w:szCs w:val="22"/>
                <w:lang w:val="en-US"/>
              </w:rPr>
            </w:pPr>
          </w:p>
        </w:tc>
      </w:tr>
      <w:tr w:rsidR="00563264" w:rsidRPr="00563264" w:rsidTr="00563264">
        <w:trPr>
          <w:jc w:val="center"/>
        </w:trPr>
        <w:tc>
          <w:tcPr>
            <w:tcW w:w="4492" w:type="dxa"/>
            <w:tcBorders>
              <w:top w:val="single" w:sz="4" w:space="0" w:color="000000"/>
              <w:left w:val="single" w:sz="4" w:space="0" w:color="000000"/>
              <w:bottom w:val="single" w:sz="4" w:space="0" w:color="000000"/>
            </w:tcBorders>
          </w:tcPr>
          <w:p w:rsidR="00563264" w:rsidRPr="00563264" w:rsidRDefault="00563264" w:rsidP="00563264">
            <w:pPr>
              <w:rPr>
                <w:rFonts w:eastAsia="Calibri"/>
                <w:b/>
                <w:bCs/>
                <w:iCs/>
                <w:sz w:val="22"/>
                <w:szCs w:val="22"/>
                <w:lang w:val="ru-RU"/>
              </w:rPr>
            </w:pPr>
            <w:r w:rsidRPr="00563264">
              <w:rPr>
                <w:rFonts w:eastAsia="Calibri"/>
                <w:iCs/>
                <w:sz w:val="22"/>
                <w:szCs w:val="22"/>
                <w:lang w:val="ru-RU"/>
              </w:rPr>
              <w:t>Број рачуна понуђача и назив банке:</w:t>
            </w:r>
          </w:p>
          <w:p w:rsidR="00563264" w:rsidRPr="00563264" w:rsidRDefault="00563264" w:rsidP="00563264">
            <w:pPr>
              <w:rPr>
                <w:rFonts w:eastAsia="Calibri"/>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rPr>
                <w:rFonts w:eastAsia="Calibri"/>
                <w:b/>
                <w:bCs/>
                <w:iCs/>
                <w:sz w:val="22"/>
                <w:szCs w:val="22"/>
                <w:lang w:val="ru-RU"/>
              </w:rPr>
            </w:pPr>
          </w:p>
          <w:p w:rsidR="00563264" w:rsidRPr="00563264" w:rsidRDefault="00563264" w:rsidP="00563264">
            <w:pPr>
              <w:rPr>
                <w:rFonts w:eastAsia="Calibri"/>
                <w:b/>
                <w:bCs/>
                <w:iCs/>
                <w:sz w:val="22"/>
                <w:szCs w:val="22"/>
                <w:lang w:val="ru-RU"/>
              </w:rPr>
            </w:pPr>
          </w:p>
        </w:tc>
      </w:tr>
      <w:tr w:rsidR="00563264" w:rsidRPr="00563264" w:rsidTr="00563264">
        <w:trPr>
          <w:jc w:val="center"/>
        </w:trPr>
        <w:tc>
          <w:tcPr>
            <w:tcW w:w="4492" w:type="dxa"/>
            <w:tcBorders>
              <w:top w:val="single" w:sz="4" w:space="0" w:color="000000"/>
              <w:left w:val="single" w:sz="4" w:space="0" w:color="000000"/>
              <w:bottom w:val="single" w:sz="4" w:space="0" w:color="000000"/>
            </w:tcBorders>
          </w:tcPr>
          <w:p w:rsidR="00563264" w:rsidRPr="00563264" w:rsidRDefault="00563264" w:rsidP="00563264">
            <w:pPr>
              <w:rPr>
                <w:rFonts w:eastAsia="Calibri"/>
                <w:b/>
                <w:bCs/>
                <w:iCs/>
                <w:sz w:val="22"/>
                <w:szCs w:val="22"/>
                <w:lang w:val="ru-RU"/>
              </w:rPr>
            </w:pPr>
            <w:r w:rsidRPr="00563264">
              <w:rPr>
                <w:rFonts w:eastAsia="Calibri"/>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ind w:firstLine="708"/>
              <w:rPr>
                <w:rFonts w:eastAsia="Calibri"/>
                <w:b/>
                <w:bCs/>
                <w:iCs/>
                <w:sz w:val="22"/>
                <w:szCs w:val="22"/>
                <w:lang w:val="ru-RU"/>
              </w:rPr>
            </w:pPr>
          </w:p>
          <w:p w:rsidR="00563264" w:rsidRPr="00563264" w:rsidRDefault="00563264" w:rsidP="00563264">
            <w:pPr>
              <w:ind w:firstLine="708"/>
              <w:rPr>
                <w:rFonts w:eastAsia="Calibri"/>
                <w:b/>
                <w:bCs/>
                <w:iCs/>
                <w:sz w:val="22"/>
                <w:szCs w:val="22"/>
                <w:lang w:val="ru-RU"/>
              </w:rPr>
            </w:pPr>
          </w:p>
        </w:tc>
      </w:tr>
      <w:tr w:rsidR="00563264" w:rsidRPr="00563264" w:rsidTr="00563264">
        <w:trPr>
          <w:jc w:val="center"/>
        </w:trPr>
        <w:tc>
          <w:tcPr>
            <w:tcW w:w="4492" w:type="dxa"/>
            <w:tcBorders>
              <w:top w:val="single" w:sz="4" w:space="0" w:color="000000"/>
              <w:left w:val="single" w:sz="4" w:space="0" w:color="000000"/>
              <w:bottom w:val="single" w:sz="4" w:space="0" w:color="000000"/>
            </w:tcBorders>
          </w:tcPr>
          <w:p w:rsidR="00563264" w:rsidRPr="00563264" w:rsidRDefault="00563264" w:rsidP="00563264">
            <w:pPr>
              <w:rPr>
                <w:rFonts w:eastAsia="Calibri"/>
                <w:iCs/>
                <w:sz w:val="22"/>
                <w:szCs w:val="22"/>
                <w:lang w:val="en-US"/>
              </w:rPr>
            </w:pPr>
            <w:r w:rsidRPr="00563264">
              <w:rPr>
                <w:rFonts w:eastAsia="Calibri"/>
                <w:sz w:val="22"/>
                <w:szCs w:val="22"/>
                <w:lang w:val="en-US"/>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ind w:firstLine="708"/>
              <w:rPr>
                <w:rFonts w:eastAsia="Calibri"/>
                <w:sz w:val="22"/>
                <w:szCs w:val="22"/>
                <w:lang w:val="en-US"/>
              </w:rPr>
            </w:pPr>
            <w:r w:rsidRPr="00563264">
              <w:rPr>
                <w:rFonts w:eastAsia="Calibri"/>
                <w:sz w:val="22"/>
                <w:szCs w:val="22"/>
                <w:lang w:val="en-US"/>
              </w:rPr>
              <w:t xml:space="preserve">     ДА                              НЕ</w:t>
            </w:r>
          </w:p>
          <w:p w:rsidR="00563264" w:rsidRPr="00563264" w:rsidRDefault="00563264" w:rsidP="00563264">
            <w:pPr>
              <w:ind w:firstLine="708"/>
              <w:rPr>
                <w:rFonts w:eastAsia="Calibri"/>
                <w:b/>
                <w:bCs/>
                <w:iCs/>
                <w:sz w:val="22"/>
                <w:szCs w:val="22"/>
                <w:lang w:val="en-US"/>
              </w:rPr>
            </w:pPr>
            <w:r w:rsidRPr="00563264">
              <w:rPr>
                <w:rFonts w:eastAsia="Calibri"/>
                <w:sz w:val="22"/>
                <w:szCs w:val="22"/>
                <w:lang w:val="en-US"/>
              </w:rPr>
              <w:t xml:space="preserve">              (заокружити)</w:t>
            </w:r>
          </w:p>
        </w:tc>
      </w:tr>
    </w:tbl>
    <w:p w:rsidR="00563264" w:rsidRPr="00563264" w:rsidRDefault="00563264" w:rsidP="00563264">
      <w:pPr>
        <w:rPr>
          <w:rFonts w:eastAsia="Calibri"/>
          <w:b/>
          <w:bCs/>
          <w:i/>
          <w:iCs/>
          <w:lang w:val="en-US"/>
        </w:rPr>
      </w:pPr>
    </w:p>
    <w:p w:rsidR="00563264" w:rsidRPr="00563264" w:rsidRDefault="00563264" w:rsidP="00563264">
      <w:pPr>
        <w:rPr>
          <w:rFonts w:eastAsia="Calibri"/>
          <w:lang w:val="en-US"/>
        </w:rPr>
      </w:pPr>
      <w:r w:rsidRPr="00563264">
        <w:rPr>
          <w:b/>
          <w:bCs/>
          <w:iCs/>
          <w:lang w:val="en-US"/>
        </w:rPr>
        <w:t xml:space="preserve">2) ПОНУДУ ПОДНОСИ: </w:t>
      </w:r>
    </w:p>
    <w:tbl>
      <w:tblPr>
        <w:tblW w:w="0" w:type="auto"/>
        <w:jc w:val="center"/>
        <w:tblLayout w:type="fixed"/>
        <w:tblLook w:val="0000" w:firstRow="0" w:lastRow="0" w:firstColumn="0" w:lastColumn="0" w:noHBand="0" w:noVBand="0"/>
      </w:tblPr>
      <w:tblGrid>
        <w:gridCol w:w="9282"/>
      </w:tblGrid>
      <w:tr w:rsidR="00563264" w:rsidRPr="00563264" w:rsidTr="00563264">
        <w:trPr>
          <w:jc w:val="center"/>
        </w:trPr>
        <w:tc>
          <w:tcPr>
            <w:tcW w:w="9282"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jc w:val="center"/>
              <w:rPr>
                <w:b/>
                <w:bCs/>
                <w:sz w:val="22"/>
                <w:szCs w:val="22"/>
                <w:lang w:val="en-US"/>
              </w:rPr>
            </w:pPr>
            <w:r w:rsidRPr="00563264">
              <w:rPr>
                <w:b/>
                <w:bCs/>
                <w:sz w:val="22"/>
                <w:szCs w:val="22"/>
                <w:lang w:val="en-US"/>
              </w:rPr>
              <w:t xml:space="preserve">А) САМОСТАЛНО </w:t>
            </w:r>
          </w:p>
        </w:tc>
      </w:tr>
      <w:tr w:rsidR="00563264" w:rsidRPr="00563264" w:rsidTr="00563264">
        <w:trPr>
          <w:jc w:val="center"/>
        </w:trPr>
        <w:tc>
          <w:tcPr>
            <w:tcW w:w="9282"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jc w:val="center"/>
              <w:rPr>
                <w:b/>
                <w:bCs/>
                <w:sz w:val="22"/>
                <w:szCs w:val="22"/>
                <w:lang w:val="en-US"/>
              </w:rPr>
            </w:pPr>
            <w:r w:rsidRPr="00563264">
              <w:rPr>
                <w:b/>
                <w:bCs/>
                <w:sz w:val="22"/>
                <w:szCs w:val="22"/>
                <w:lang w:val="en-US"/>
              </w:rPr>
              <w:t>Б) СА ПОДИЗВОЂАЧЕМ</w:t>
            </w:r>
          </w:p>
        </w:tc>
      </w:tr>
      <w:tr w:rsidR="00563264" w:rsidRPr="00563264" w:rsidTr="00563264">
        <w:trPr>
          <w:jc w:val="center"/>
        </w:trPr>
        <w:tc>
          <w:tcPr>
            <w:tcW w:w="9282"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jc w:val="center"/>
              <w:rPr>
                <w:rFonts w:eastAsia="Calibri"/>
                <w:b/>
                <w:i/>
                <w:iCs/>
                <w:sz w:val="22"/>
                <w:szCs w:val="22"/>
                <w:lang w:val="en-US"/>
              </w:rPr>
            </w:pPr>
            <w:r w:rsidRPr="00563264">
              <w:rPr>
                <w:b/>
                <w:bCs/>
                <w:sz w:val="22"/>
                <w:szCs w:val="22"/>
                <w:lang w:val="en-US"/>
              </w:rPr>
              <w:t>В) КАО ЗАЈЕДНИЧКУ ПОНУДУ</w:t>
            </w:r>
          </w:p>
        </w:tc>
      </w:tr>
    </w:tbl>
    <w:p w:rsidR="00563264" w:rsidRPr="00563264" w:rsidRDefault="00563264" w:rsidP="00563264">
      <w:pPr>
        <w:rPr>
          <w:rFonts w:eastAsia="Calibri"/>
          <w:b/>
          <w:i/>
          <w:iCs/>
          <w:lang w:val="en-US"/>
        </w:rPr>
      </w:pPr>
    </w:p>
    <w:p w:rsidR="00563264" w:rsidRPr="00563264" w:rsidRDefault="00563264" w:rsidP="00563264">
      <w:pPr>
        <w:jc w:val="both"/>
        <w:rPr>
          <w:rFonts w:eastAsia="Calibri"/>
          <w:i/>
          <w:iCs/>
          <w:lang w:val="ru-RU"/>
        </w:rPr>
      </w:pPr>
      <w:r w:rsidRPr="00563264">
        <w:rPr>
          <w:rFonts w:eastAsia="Calibri"/>
          <w:b/>
          <w:i/>
          <w:iCs/>
          <w:lang w:val="ru-RU"/>
        </w:rPr>
        <w:t>Напомена:</w:t>
      </w:r>
      <w:r w:rsidRPr="00563264">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63264" w:rsidRPr="00563264" w:rsidRDefault="00563264" w:rsidP="00563264">
      <w:pPr>
        <w:rPr>
          <w:rFonts w:eastAsia="Calibri"/>
          <w:i/>
          <w:iCs/>
          <w:lang w:val="en-US"/>
        </w:rPr>
      </w:pPr>
    </w:p>
    <w:p w:rsidR="00563264" w:rsidRPr="00563264" w:rsidRDefault="00563264" w:rsidP="00563264">
      <w:pPr>
        <w:rPr>
          <w:b/>
          <w:bCs/>
          <w:lang w:val="en-US"/>
        </w:rPr>
      </w:pPr>
      <w:r w:rsidRPr="00563264">
        <w:rPr>
          <w:b/>
          <w:bCs/>
          <w:lang w:val="en-US"/>
        </w:rPr>
        <w:t xml:space="preserve">3) ПОДАЦИ О ПОДИЗВОЂАЧУ </w:t>
      </w:r>
    </w:p>
    <w:p w:rsidR="00563264" w:rsidRPr="00563264" w:rsidRDefault="00563264" w:rsidP="00563264">
      <w:pPr>
        <w:rPr>
          <w:b/>
          <w:bCs/>
          <w:lang w:val="en-US"/>
        </w:rPr>
      </w:pPr>
    </w:p>
    <w:tbl>
      <w:tblPr>
        <w:tblW w:w="0" w:type="auto"/>
        <w:jc w:val="center"/>
        <w:tblLayout w:type="fixed"/>
        <w:tblLook w:val="0000" w:firstRow="0" w:lastRow="0" w:firstColumn="0" w:lastColumn="0" w:noHBand="0" w:noVBand="0"/>
      </w:tblPr>
      <w:tblGrid>
        <w:gridCol w:w="465"/>
        <w:gridCol w:w="4219"/>
        <w:gridCol w:w="4598"/>
      </w:tblGrid>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1)</w:t>
            </w: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rFonts w:eastAsia="Calibri"/>
                <w:sz w:val="22"/>
                <w:szCs w:val="22"/>
                <w:lang w:val="en-US"/>
              </w:rPr>
            </w:pPr>
          </w:p>
          <w:p w:rsidR="00563264" w:rsidRPr="00563264" w:rsidRDefault="00563264" w:rsidP="00563264">
            <w:pPr>
              <w:rPr>
                <w:rFonts w:eastAsia="Calibri"/>
                <w:sz w:val="22"/>
                <w:szCs w:val="22"/>
                <w:lang w:val="en-US"/>
              </w:rPr>
            </w:pPr>
            <w:r w:rsidRPr="00563264">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ind w:firstLine="708"/>
              <w:rPr>
                <w:rFonts w:eastAsia="Calibri"/>
                <w:sz w:val="22"/>
                <w:szCs w:val="22"/>
                <w:lang w:val="en-US"/>
              </w:rPr>
            </w:pPr>
            <w:r w:rsidRPr="00563264">
              <w:rPr>
                <w:rFonts w:eastAsia="Calibri"/>
                <w:sz w:val="22"/>
                <w:szCs w:val="22"/>
                <w:lang w:val="en-US"/>
              </w:rPr>
              <w:t xml:space="preserve">    ДА                              НЕ</w:t>
            </w:r>
          </w:p>
          <w:p w:rsidR="00563264" w:rsidRPr="00563264" w:rsidRDefault="00563264" w:rsidP="00563264">
            <w:pPr>
              <w:snapToGrid w:val="0"/>
              <w:rPr>
                <w:b/>
                <w:bCs/>
                <w:sz w:val="22"/>
                <w:szCs w:val="22"/>
                <w:lang w:val="en-US"/>
              </w:rPr>
            </w:pPr>
            <w:r w:rsidRPr="00563264">
              <w:rPr>
                <w:rFonts w:eastAsia="Calibri"/>
                <w:sz w:val="22"/>
                <w:szCs w:val="22"/>
                <w:lang w:val="en-US"/>
              </w:rPr>
              <w:t xml:space="preserve">                          (заокружити)</w:t>
            </w: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rFonts w:eastAsia="Calibri"/>
                <w:iCs/>
                <w:sz w:val="22"/>
                <w:szCs w:val="22"/>
                <w:lang w:val="ru-RU"/>
              </w:rPr>
            </w:pPr>
            <w:r w:rsidRPr="00563264">
              <w:rPr>
                <w:bCs/>
                <w:sz w:val="22"/>
                <w:szCs w:val="22"/>
                <w:lang w:val="ru-RU"/>
              </w:rPr>
              <w:t>Проценат укупне вредности набавке који ће извршити подизвођач</w:t>
            </w:r>
            <w:r w:rsidRPr="00563264">
              <w:rPr>
                <w:rFonts w:eastAsia="Calibri"/>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ind w:firstLine="708"/>
              <w:rPr>
                <w:rFonts w:eastAsia="Calibri"/>
                <w:b/>
                <w:bCs/>
                <w:iCs/>
                <w:sz w:val="22"/>
                <w:szCs w:val="22"/>
                <w:lang w:val="ru-RU"/>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2)</w:t>
            </w: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rFonts w:eastAsia="Calibri"/>
                <w:sz w:val="22"/>
                <w:szCs w:val="22"/>
                <w:lang w:val="en-US"/>
              </w:rPr>
            </w:pPr>
          </w:p>
          <w:p w:rsidR="00563264" w:rsidRPr="00563264" w:rsidRDefault="00563264" w:rsidP="00563264">
            <w:pPr>
              <w:rPr>
                <w:rFonts w:eastAsia="Calibri"/>
                <w:sz w:val="22"/>
                <w:szCs w:val="22"/>
                <w:lang w:val="en-US"/>
              </w:rPr>
            </w:pPr>
            <w:r w:rsidRPr="00563264">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ind w:firstLine="708"/>
              <w:rPr>
                <w:rFonts w:eastAsia="Calibri"/>
                <w:sz w:val="22"/>
                <w:szCs w:val="22"/>
                <w:lang w:val="en-US"/>
              </w:rPr>
            </w:pPr>
            <w:r w:rsidRPr="00563264">
              <w:rPr>
                <w:rFonts w:eastAsia="Calibri"/>
                <w:sz w:val="22"/>
                <w:szCs w:val="22"/>
                <w:lang w:val="en-US"/>
              </w:rPr>
              <w:t xml:space="preserve">    ДА                              НЕ</w:t>
            </w:r>
          </w:p>
          <w:p w:rsidR="00563264" w:rsidRPr="00563264" w:rsidRDefault="00563264" w:rsidP="00563264">
            <w:pPr>
              <w:snapToGrid w:val="0"/>
              <w:rPr>
                <w:b/>
                <w:bCs/>
                <w:sz w:val="22"/>
                <w:szCs w:val="22"/>
                <w:lang w:val="en-US"/>
              </w:rPr>
            </w:pPr>
            <w:r w:rsidRPr="00563264">
              <w:rPr>
                <w:rFonts w:eastAsia="Calibri"/>
                <w:sz w:val="22"/>
                <w:szCs w:val="22"/>
                <w:lang w:val="en-US"/>
              </w:rPr>
              <w:t xml:space="preserve">                          (заокружити)</w:t>
            </w: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rFonts w:eastAsia="Calibri"/>
                <w:iCs/>
                <w:sz w:val="22"/>
                <w:szCs w:val="22"/>
                <w:lang w:val="ru-RU"/>
              </w:rPr>
            </w:pPr>
            <w:r w:rsidRPr="00563264">
              <w:rPr>
                <w:bCs/>
                <w:sz w:val="22"/>
                <w:szCs w:val="22"/>
                <w:lang w:val="ru-RU"/>
              </w:rPr>
              <w:t>Проценат укупне вредности набавке који ће извршити подизвођач</w:t>
            </w:r>
            <w:r w:rsidRPr="00563264">
              <w:rPr>
                <w:rFonts w:eastAsia="Calibri"/>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ind w:firstLine="708"/>
              <w:rPr>
                <w:rFonts w:eastAsia="Calibri"/>
                <w:b/>
                <w:bCs/>
                <w:iCs/>
                <w:sz w:val="22"/>
                <w:szCs w:val="22"/>
                <w:lang w:val="ru-RU"/>
              </w:rPr>
            </w:pPr>
          </w:p>
        </w:tc>
      </w:tr>
    </w:tbl>
    <w:p w:rsidR="00563264" w:rsidRPr="00563264" w:rsidRDefault="00563264" w:rsidP="00563264">
      <w:pPr>
        <w:rPr>
          <w:rFonts w:eastAsia="Calibri"/>
          <w:b/>
          <w:bCs/>
          <w:i/>
          <w:iCs/>
          <w:u w:val="single"/>
          <w:lang w:val="ru-RU"/>
        </w:rPr>
      </w:pPr>
    </w:p>
    <w:p w:rsidR="00563264" w:rsidRPr="00563264" w:rsidRDefault="00563264" w:rsidP="00563264">
      <w:pPr>
        <w:rPr>
          <w:rFonts w:eastAsia="Calibri"/>
          <w:iCs/>
          <w:lang w:val="ru-RU"/>
        </w:rPr>
      </w:pPr>
      <w:r w:rsidRPr="00563264">
        <w:rPr>
          <w:rFonts w:eastAsia="Calibri"/>
          <w:b/>
          <w:bCs/>
          <w:iCs/>
          <w:u w:val="single"/>
          <w:lang w:val="ru-RU"/>
        </w:rPr>
        <w:t>Напомена:</w:t>
      </w:r>
    </w:p>
    <w:p w:rsidR="00563264" w:rsidRPr="00563264" w:rsidRDefault="00563264" w:rsidP="00563264">
      <w:pPr>
        <w:jc w:val="both"/>
        <w:rPr>
          <w:b/>
          <w:bCs/>
          <w:lang w:val="ru-RU"/>
        </w:rPr>
      </w:pPr>
      <w:r w:rsidRPr="00563264">
        <w:rPr>
          <w:rFonts w:eastAsia="Calibr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63264" w:rsidRPr="00563264" w:rsidRDefault="00563264" w:rsidP="00563264">
      <w:pPr>
        <w:rPr>
          <w:b/>
          <w:bCs/>
          <w:lang w:val="ru-RU"/>
        </w:rPr>
      </w:pPr>
    </w:p>
    <w:p w:rsidR="00563264" w:rsidRPr="00563264" w:rsidRDefault="00563264" w:rsidP="00563264">
      <w:pPr>
        <w:rPr>
          <w:b/>
          <w:bCs/>
          <w:lang w:val="ru-RU"/>
        </w:rPr>
      </w:pPr>
      <w:r w:rsidRPr="00563264">
        <w:rPr>
          <w:b/>
          <w:bCs/>
          <w:lang w:val="ru-RU"/>
        </w:rPr>
        <w:t>4) ПОДАЦИ О УЧЕСНИКУ  У ЗАЈЕДНИЧКОЈ ПОНУДИ</w:t>
      </w:r>
    </w:p>
    <w:p w:rsidR="00563264" w:rsidRPr="00563264" w:rsidRDefault="00563264" w:rsidP="00563264">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
                <w:bCs/>
                <w:sz w:val="22"/>
                <w:szCs w:val="22"/>
                <w:lang w:val="en-US"/>
              </w:rPr>
              <w:t>1)</w:t>
            </w: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ru-RU"/>
              </w:rPr>
            </w:pPr>
            <w:r w:rsidRPr="00563264">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ru-RU"/>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ru-RU"/>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rFonts w:eastAsia="Calibri"/>
                <w:sz w:val="22"/>
                <w:szCs w:val="22"/>
                <w:lang w:val="en-US"/>
              </w:rPr>
            </w:pPr>
          </w:p>
          <w:p w:rsidR="00563264" w:rsidRPr="00563264" w:rsidRDefault="00563264" w:rsidP="00563264">
            <w:pPr>
              <w:rPr>
                <w:rFonts w:eastAsia="Calibri"/>
                <w:sz w:val="22"/>
                <w:szCs w:val="22"/>
                <w:lang w:val="en-US"/>
              </w:rPr>
            </w:pPr>
            <w:r w:rsidRPr="00563264">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ind w:firstLine="708"/>
              <w:rPr>
                <w:rFonts w:eastAsia="Calibri"/>
                <w:sz w:val="22"/>
                <w:szCs w:val="22"/>
                <w:lang w:val="en-US"/>
              </w:rPr>
            </w:pPr>
            <w:r w:rsidRPr="00563264">
              <w:rPr>
                <w:rFonts w:eastAsia="Calibri"/>
                <w:sz w:val="22"/>
                <w:szCs w:val="22"/>
                <w:lang w:val="en-US"/>
              </w:rPr>
              <w:t xml:space="preserve">    ДА                              НЕ</w:t>
            </w:r>
          </w:p>
          <w:p w:rsidR="00563264" w:rsidRPr="00563264" w:rsidRDefault="00563264" w:rsidP="00563264">
            <w:pPr>
              <w:snapToGrid w:val="0"/>
              <w:rPr>
                <w:b/>
                <w:bCs/>
                <w:sz w:val="22"/>
                <w:szCs w:val="22"/>
                <w:lang w:val="en-US"/>
              </w:rPr>
            </w:pPr>
            <w:r w:rsidRPr="00563264">
              <w:rPr>
                <w:rFonts w:eastAsia="Calibri"/>
                <w:sz w:val="22"/>
                <w:szCs w:val="22"/>
                <w:lang w:val="en-US"/>
              </w:rPr>
              <w:t xml:space="preserve">                          (заокружити)</w:t>
            </w: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
                <w:bCs/>
                <w:sz w:val="22"/>
                <w:szCs w:val="22"/>
                <w:lang w:val="en-US"/>
              </w:rPr>
              <w:t>2)</w:t>
            </w: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ru-RU"/>
              </w:rPr>
            </w:pPr>
            <w:r w:rsidRPr="00563264">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ru-RU"/>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ru-RU"/>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rFonts w:eastAsia="Calibri"/>
                <w:sz w:val="22"/>
                <w:szCs w:val="22"/>
                <w:lang w:val="en-US"/>
              </w:rPr>
            </w:pPr>
          </w:p>
          <w:p w:rsidR="00563264" w:rsidRPr="00563264" w:rsidRDefault="00563264" w:rsidP="00563264">
            <w:pPr>
              <w:rPr>
                <w:rFonts w:eastAsia="Calibri"/>
                <w:sz w:val="22"/>
                <w:szCs w:val="22"/>
                <w:lang w:val="en-US"/>
              </w:rPr>
            </w:pPr>
            <w:r w:rsidRPr="00563264">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ind w:firstLine="708"/>
              <w:rPr>
                <w:rFonts w:eastAsia="Calibri"/>
                <w:sz w:val="22"/>
                <w:szCs w:val="22"/>
                <w:lang w:val="en-US"/>
              </w:rPr>
            </w:pPr>
            <w:r w:rsidRPr="00563264">
              <w:rPr>
                <w:rFonts w:eastAsia="Calibri"/>
                <w:sz w:val="22"/>
                <w:szCs w:val="22"/>
                <w:lang w:val="en-US"/>
              </w:rPr>
              <w:t xml:space="preserve">    ДА                              НЕ</w:t>
            </w:r>
          </w:p>
          <w:p w:rsidR="00563264" w:rsidRPr="00563264" w:rsidRDefault="00563264" w:rsidP="00563264">
            <w:pPr>
              <w:snapToGrid w:val="0"/>
              <w:rPr>
                <w:b/>
                <w:bCs/>
                <w:sz w:val="22"/>
                <w:szCs w:val="22"/>
                <w:lang w:val="en-US"/>
              </w:rPr>
            </w:pPr>
            <w:r w:rsidRPr="00563264">
              <w:rPr>
                <w:rFonts w:eastAsia="Calibri"/>
                <w:sz w:val="22"/>
                <w:szCs w:val="22"/>
                <w:lang w:val="en-US"/>
              </w:rPr>
              <w:t xml:space="preserve">                          (заокружити)</w:t>
            </w: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
                <w:bCs/>
                <w:sz w:val="22"/>
                <w:szCs w:val="22"/>
                <w:lang w:val="en-US"/>
              </w:rPr>
              <w:t>3)</w:t>
            </w: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ru-RU"/>
              </w:rPr>
            </w:pPr>
            <w:r w:rsidRPr="00563264">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ru-RU"/>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ru-RU"/>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en-US"/>
              </w:rPr>
            </w:pPr>
            <w:r w:rsidRPr="00563264">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r w:rsidRPr="00563264">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
                <w:bCs/>
                <w:sz w:val="22"/>
                <w:szCs w:val="22"/>
                <w:lang w:val="en-US"/>
              </w:rPr>
            </w:pPr>
          </w:p>
        </w:tc>
      </w:tr>
      <w:tr w:rsidR="00563264" w:rsidRPr="00563264" w:rsidTr="00563264">
        <w:trPr>
          <w:jc w:val="center"/>
        </w:trPr>
        <w:tc>
          <w:tcPr>
            <w:tcW w:w="465" w:type="dxa"/>
            <w:tcBorders>
              <w:top w:val="single" w:sz="4" w:space="0" w:color="000000"/>
              <w:left w:val="single" w:sz="4" w:space="0" w:color="000000"/>
              <w:bottom w:val="single" w:sz="4" w:space="0" w:color="000000"/>
            </w:tcBorders>
          </w:tcPr>
          <w:p w:rsidR="00563264" w:rsidRPr="00563264" w:rsidRDefault="00563264" w:rsidP="00563264">
            <w:pPr>
              <w:rPr>
                <w:bCs/>
                <w:sz w:val="22"/>
                <w:szCs w:val="22"/>
                <w:lang w:val="en-US"/>
              </w:rPr>
            </w:pPr>
          </w:p>
        </w:tc>
        <w:tc>
          <w:tcPr>
            <w:tcW w:w="4219" w:type="dxa"/>
            <w:tcBorders>
              <w:top w:val="single" w:sz="4" w:space="0" w:color="000000"/>
              <w:left w:val="single" w:sz="4" w:space="0" w:color="000000"/>
              <w:bottom w:val="single" w:sz="4" w:space="0" w:color="000000"/>
            </w:tcBorders>
          </w:tcPr>
          <w:p w:rsidR="00563264" w:rsidRPr="00563264" w:rsidRDefault="00563264" w:rsidP="00563264">
            <w:pPr>
              <w:rPr>
                <w:rFonts w:eastAsia="Calibri"/>
                <w:sz w:val="22"/>
                <w:szCs w:val="22"/>
                <w:lang w:val="en-US"/>
              </w:rPr>
            </w:pPr>
          </w:p>
          <w:p w:rsidR="00563264" w:rsidRPr="00563264" w:rsidRDefault="00563264" w:rsidP="00563264">
            <w:pPr>
              <w:rPr>
                <w:rFonts w:eastAsia="Calibri"/>
                <w:sz w:val="22"/>
                <w:szCs w:val="22"/>
                <w:lang w:val="en-US"/>
              </w:rPr>
            </w:pPr>
            <w:r w:rsidRPr="00563264">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ind w:firstLine="708"/>
              <w:rPr>
                <w:rFonts w:eastAsia="Calibri"/>
                <w:sz w:val="22"/>
                <w:szCs w:val="22"/>
                <w:lang w:val="en-US"/>
              </w:rPr>
            </w:pPr>
            <w:r w:rsidRPr="00563264">
              <w:rPr>
                <w:rFonts w:eastAsia="Calibri"/>
                <w:sz w:val="22"/>
                <w:szCs w:val="22"/>
                <w:lang w:val="en-US"/>
              </w:rPr>
              <w:t xml:space="preserve">    ДА                              НЕ</w:t>
            </w:r>
          </w:p>
          <w:p w:rsidR="00563264" w:rsidRPr="00563264" w:rsidRDefault="00563264" w:rsidP="00563264">
            <w:pPr>
              <w:snapToGrid w:val="0"/>
              <w:rPr>
                <w:b/>
                <w:bCs/>
                <w:sz w:val="22"/>
                <w:szCs w:val="22"/>
                <w:lang w:val="en-US"/>
              </w:rPr>
            </w:pPr>
            <w:r w:rsidRPr="00563264">
              <w:rPr>
                <w:rFonts w:eastAsia="Calibri"/>
                <w:sz w:val="22"/>
                <w:szCs w:val="22"/>
                <w:lang w:val="en-US"/>
              </w:rPr>
              <w:t xml:space="preserve">                          (заокружити)</w:t>
            </w:r>
          </w:p>
        </w:tc>
      </w:tr>
    </w:tbl>
    <w:p w:rsidR="00563264" w:rsidRPr="00563264" w:rsidRDefault="00563264" w:rsidP="00563264">
      <w:pPr>
        <w:rPr>
          <w:rFonts w:eastAsia="Calibri"/>
          <w:b/>
          <w:bCs/>
          <w:iCs/>
          <w:u w:val="single"/>
          <w:lang w:val="en-US"/>
        </w:rPr>
      </w:pPr>
    </w:p>
    <w:p w:rsidR="00563264" w:rsidRPr="00563264" w:rsidRDefault="00563264" w:rsidP="00563264">
      <w:pPr>
        <w:rPr>
          <w:rFonts w:eastAsia="Calibri"/>
          <w:b/>
          <w:bCs/>
          <w:iCs/>
          <w:u w:val="single"/>
          <w:lang w:val="en-US"/>
        </w:rPr>
      </w:pPr>
    </w:p>
    <w:p w:rsidR="00563264" w:rsidRPr="00563264" w:rsidRDefault="00563264" w:rsidP="00563264">
      <w:pPr>
        <w:rPr>
          <w:rFonts w:eastAsia="Calibri"/>
          <w:iCs/>
          <w:lang w:val="en-US"/>
        </w:rPr>
      </w:pPr>
      <w:r w:rsidRPr="00563264">
        <w:rPr>
          <w:rFonts w:eastAsia="Calibri"/>
          <w:b/>
          <w:bCs/>
          <w:iCs/>
          <w:u w:val="single"/>
          <w:lang w:val="en-US"/>
        </w:rPr>
        <w:t>Напомена:</w:t>
      </w:r>
    </w:p>
    <w:p w:rsidR="00563264" w:rsidRPr="00563264" w:rsidRDefault="00563264" w:rsidP="00563264">
      <w:pPr>
        <w:jc w:val="both"/>
        <w:rPr>
          <w:rFonts w:eastAsia="Calibri"/>
          <w:iCs/>
          <w:lang w:val="ru-RU"/>
        </w:rPr>
      </w:pPr>
      <w:r w:rsidRPr="00563264">
        <w:rPr>
          <w:rFonts w:eastAsia="Calibr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63264" w:rsidRPr="00563264" w:rsidRDefault="00563264" w:rsidP="00563264">
      <w:pPr>
        <w:rPr>
          <w:rFonts w:eastAsia="Calibri"/>
          <w:b/>
          <w:bCs/>
          <w:i/>
          <w:iCs/>
          <w:lang w:val="en-US"/>
        </w:rPr>
      </w:pPr>
    </w:p>
    <w:p w:rsidR="00563264" w:rsidRPr="00563264" w:rsidRDefault="00563264" w:rsidP="00563264">
      <w:pPr>
        <w:rPr>
          <w:rFonts w:eastAsia="Calibri"/>
          <w:b/>
          <w:bCs/>
          <w:i/>
          <w:iCs/>
          <w:lang w:val="en-US"/>
        </w:rPr>
      </w:pPr>
    </w:p>
    <w:p w:rsidR="009D3514" w:rsidRPr="00FC3B18" w:rsidRDefault="00563264" w:rsidP="00FC3B18">
      <w:pPr>
        <w:jc w:val="both"/>
        <w:rPr>
          <w:rFonts w:eastAsia="Calibri"/>
          <w:b/>
          <w:bCs/>
          <w:sz w:val="22"/>
          <w:szCs w:val="22"/>
          <w:lang w:val="sr-Cyrl-RS" w:eastAsia="sr-Latn-RS"/>
        </w:rPr>
      </w:pPr>
      <w:r w:rsidRPr="00563264">
        <w:rPr>
          <w:b/>
          <w:bCs/>
          <w:lang w:val="ru-RU"/>
        </w:rPr>
        <w:t xml:space="preserve">5) ОПИС ПРЕДМЕТА НАБАВКЕ  </w:t>
      </w:r>
      <w:r w:rsidRPr="00624F1F">
        <w:rPr>
          <w:b/>
          <w:bCs/>
          <w:lang w:val="ru-RU"/>
        </w:rPr>
        <w:t xml:space="preserve">–  </w:t>
      </w:r>
      <w:r w:rsidR="00FC3B18" w:rsidRPr="00624F1F">
        <w:rPr>
          <w:b/>
          <w:bCs/>
          <w:lang w:val="sr-Cyrl-RS"/>
        </w:rPr>
        <w:t>Радови на одржавању улица</w:t>
      </w:r>
      <w:r w:rsidR="00FC3B18" w:rsidRPr="00624F1F">
        <w:rPr>
          <w:b/>
          <w:bCs/>
          <w:color w:val="FF0000"/>
          <w:lang w:val="sr-Cyrl-RS"/>
        </w:rPr>
        <w:t xml:space="preserve"> </w:t>
      </w:r>
      <w:r w:rsidR="00FC3B18" w:rsidRPr="00624F1F">
        <w:rPr>
          <w:b/>
          <w:bCs/>
          <w:lang w:val="sr-Cyrl-RS"/>
        </w:rPr>
        <w:t xml:space="preserve">у насељима </w:t>
      </w:r>
      <w:r w:rsidR="005851DD" w:rsidRPr="00624F1F">
        <w:rPr>
          <w:b/>
          <w:bCs/>
          <w:lang w:val="sr-Cyrl-RS"/>
        </w:rPr>
        <w:t>на подручју општине Мало Црниће за 2019. годину</w:t>
      </w:r>
      <w:r w:rsidR="00521981">
        <w:rPr>
          <w:b/>
          <w:bCs/>
          <w:lang w:val="sr-Cyrl-RS"/>
        </w:rPr>
        <w:t>.</w:t>
      </w:r>
    </w:p>
    <w:p w:rsidR="00563264" w:rsidRDefault="00563264" w:rsidP="00563264">
      <w:pPr>
        <w:rPr>
          <w:rFonts w:eastAsia="Calibri"/>
          <w:b/>
          <w:sz w:val="22"/>
          <w:szCs w:val="22"/>
          <w:lang w:val="ru-RU"/>
        </w:rPr>
      </w:pPr>
    </w:p>
    <w:p w:rsidR="009D3514" w:rsidRPr="00563264" w:rsidRDefault="009D3514" w:rsidP="00563264">
      <w:pPr>
        <w:rPr>
          <w:rFonts w:eastAsia="Calibri"/>
          <w:b/>
          <w:sz w:val="22"/>
          <w:szCs w:val="22"/>
          <w:lang w:val="ru-RU"/>
        </w:rPr>
      </w:pPr>
    </w:p>
    <w:tbl>
      <w:tblPr>
        <w:tblW w:w="9202" w:type="dxa"/>
        <w:jc w:val="center"/>
        <w:tblLayout w:type="fixed"/>
        <w:tblLook w:val="0000" w:firstRow="0" w:lastRow="0" w:firstColumn="0" w:lastColumn="0" w:noHBand="0" w:noVBand="0"/>
      </w:tblPr>
      <w:tblGrid>
        <w:gridCol w:w="3635"/>
        <w:gridCol w:w="5567"/>
      </w:tblGrid>
      <w:tr w:rsidR="00563264" w:rsidRPr="00563264" w:rsidTr="00563264">
        <w:trPr>
          <w:jc w:val="center"/>
        </w:trPr>
        <w:tc>
          <w:tcPr>
            <w:tcW w:w="3635"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ru-RU"/>
              </w:rPr>
            </w:pPr>
          </w:p>
          <w:p w:rsidR="00563264" w:rsidRPr="00563264" w:rsidRDefault="00563264" w:rsidP="00563264">
            <w:pPr>
              <w:jc w:val="center"/>
              <w:rPr>
                <w:b/>
                <w:bCs/>
                <w:lang w:val="ru-RU"/>
              </w:rPr>
            </w:pPr>
            <w:r w:rsidRPr="00563264">
              <w:rPr>
                <w:b/>
                <w:bCs/>
                <w:lang w:val="ru-RU"/>
              </w:rPr>
              <w:t xml:space="preserve">Укупна цена </w:t>
            </w:r>
            <w:r w:rsidR="00D34C6E">
              <w:rPr>
                <w:b/>
                <w:bCs/>
                <w:lang w:val="sr-Latn-RS"/>
              </w:rPr>
              <w:t>(</w:t>
            </w:r>
            <w:r w:rsidRPr="00563264">
              <w:rPr>
                <w:b/>
                <w:bCs/>
                <w:lang w:val="ru-RU"/>
              </w:rPr>
              <w:t>без ПДВ-а</w:t>
            </w:r>
            <w:r w:rsidR="00D34C6E">
              <w:rPr>
                <w:b/>
                <w:bCs/>
                <w:lang w:val="sr-Latn-RS"/>
              </w:rPr>
              <w:t>)</w:t>
            </w:r>
            <w:r w:rsidRPr="00563264">
              <w:rPr>
                <w:b/>
                <w:bCs/>
                <w:lang w:val="ru-RU"/>
              </w:rPr>
              <w:t>:</w:t>
            </w:r>
          </w:p>
          <w:p w:rsidR="00563264" w:rsidRPr="00563264" w:rsidRDefault="00563264" w:rsidP="00563264">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tabs>
                <w:tab w:val="left" w:pos="3915"/>
              </w:tabs>
              <w:snapToGrid w:val="0"/>
              <w:rPr>
                <w:bCs/>
                <w:color w:val="FF0000"/>
                <w:sz w:val="22"/>
                <w:szCs w:val="22"/>
                <w:lang w:val="ru-RU"/>
              </w:rPr>
            </w:pPr>
            <w:r w:rsidRPr="00563264">
              <w:rPr>
                <w:bCs/>
                <w:color w:val="FF0000"/>
                <w:sz w:val="22"/>
                <w:szCs w:val="22"/>
                <w:lang w:val="ru-RU"/>
              </w:rPr>
              <w:tab/>
            </w:r>
          </w:p>
          <w:p w:rsidR="00563264" w:rsidRPr="00563264" w:rsidRDefault="00563264" w:rsidP="00563264">
            <w:pPr>
              <w:rPr>
                <w:bCs/>
                <w:color w:val="FF0000"/>
                <w:sz w:val="22"/>
                <w:szCs w:val="22"/>
                <w:lang w:val="ru-RU"/>
              </w:rPr>
            </w:pPr>
          </w:p>
        </w:tc>
      </w:tr>
      <w:tr w:rsidR="00D34C6E" w:rsidRPr="00563264" w:rsidTr="00563264">
        <w:trPr>
          <w:jc w:val="center"/>
        </w:trPr>
        <w:tc>
          <w:tcPr>
            <w:tcW w:w="3635" w:type="dxa"/>
            <w:tcBorders>
              <w:top w:val="single" w:sz="4" w:space="0" w:color="000000"/>
              <w:left w:val="single" w:sz="4" w:space="0" w:color="000000"/>
              <w:bottom w:val="single" w:sz="4" w:space="0" w:color="000000"/>
            </w:tcBorders>
          </w:tcPr>
          <w:p w:rsidR="00D34C6E" w:rsidRDefault="00D34C6E" w:rsidP="00563264">
            <w:pPr>
              <w:rPr>
                <w:b/>
                <w:bCs/>
                <w:sz w:val="22"/>
                <w:szCs w:val="22"/>
                <w:lang w:val="ru-RU"/>
              </w:rPr>
            </w:pPr>
          </w:p>
          <w:p w:rsidR="00D34C6E" w:rsidRPr="00D34C6E" w:rsidRDefault="00D34C6E" w:rsidP="00D34C6E">
            <w:pPr>
              <w:jc w:val="center"/>
              <w:rPr>
                <w:b/>
                <w:bCs/>
                <w:sz w:val="22"/>
                <w:szCs w:val="22"/>
                <w:lang w:val="sr-Cyrl-RS"/>
              </w:rPr>
            </w:pPr>
            <w:r>
              <w:rPr>
                <w:b/>
                <w:bCs/>
                <w:sz w:val="22"/>
                <w:szCs w:val="22"/>
                <w:lang w:val="sr-Cyrl-RS"/>
              </w:rPr>
              <w:t>ПДВ-е:</w:t>
            </w:r>
          </w:p>
          <w:p w:rsidR="00D34C6E" w:rsidRPr="00563264" w:rsidRDefault="00D34C6E" w:rsidP="00563264">
            <w:pPr>
              <w:rPr>
                <w:b/>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D34C6E" w:rsidRPr="00563264" w:rsidRDefault="00D34C6E" w:rsidP="00563264">
            <w:pPr>
              <w:tabs>
                <w:tab w:val="left" w:pos="3915"/>
              </w:tabs>
              <w:snapToGrid w:val="0"/>
              <w:rPr>
                <w:bCs/>
                <w:color w:val="FF0000"/>
                <w:sz w:val="22"/>
                <w:szCs w:val="22"/>
                <w:lang w:val="ru-RU"/>
              </w:rPr>
            </w:pPr>
          </w:p>
        </w:tc>
      </w:tr>
      <w:tr w:rsidR="00563264" w:rsidRPr="00563264" w:rsidTr="00563264">
        <w:trPr>
          <w:jc w:val="center"/>
        </w:trPr>
        <w:tc>
          <w:tcPr>
            <w:tcW w:w="3635" w:type="dxa"/>
            <w:tcBorders>
              <w:top w:val="single" w:sz="4" w:space="0" w:color="000000"/>
              <w:left w:val="single" w:sz="4" w:space="0" w:color="000000"/>
              <w:bottom w:val="single" w:sz="4" w:space="0" w:color="000000"/>
            </w:tcBorders>
          </w:tcPr>
          <w:p w:rsidR="00563264" w:rsidRPr="00563264" w:rsidRDefault="00563264" w:rsidP="00563264">
            <w:pPr>
              <w:rPr>
                <w:b/>
                <w:bCs/>
                <w:sz w:val="22"/>
                <w:szCs w:val="22"/>
                <w:lang w:val="ru-RU"/>
              </w:rPr>
            </w:pPr>
          </w:p>
          <w:p w:rsidR="00563264" w:rsidRPr="00563264" w:rsidRDefault="00563264" w:rsidP="00563264">
            <w:pPr>
              <w:jc w:val="center"/>
              <w:rPr>
                <w:b/>
                <w:bCs/>
                <w:lang w:val="ru-RU"/>
              </w:rPr>
            </w:pPr>
            <w:r w:rsidRPr="00563264">
              <w:rPr>
                <w:b/>
                <w:bCs/>
                <w:lang w:val="ru-RU"/>
              </w:rPr>
              <w:t xml:space="preserve">Укупна цена </w:t>
            </w:r>
            <w:r w:rsidR="00D34C6E">
              <w:rPr>
                <w:b/>
                <w:bCs/>
                <w:lang w:val="sr-Cyrl-RS"/>
              </w:rPr>
              <w:t>(</w:t>
            </w:r>
            <w:r w:rsidRPr="00563264">
              <w:rPr>
                <w:b/>
                <w:bCs/>
                <w:lang w:val="ru-RU"/>
              </w:rPr>
              <w:t>са ПДВ-ом</w:t>
            </w:r>
            <w:r w:rsidR="00D34C6E">
              <w:rPr>
                <w:b/>
                <w:bCs/>
                <w:lang w:val="ru-RU"/>
              </w:rPr>
              <w:t>)</w:t>
            </w:r>
            <w:r w:rsidRPr="00563264">
              <w:rPr>
                <w:b/>
                <w:bCs/>
                <w:lang w:val="ru-RU"/>
              </w:rPr>
              <w:t>:</w:t>
            </w:r>
          </w:p>
          <w:p w:rsidR="00563264" w:rsidRPr="00563264" w:rsidRDefault="00563264" w:rsidP="00563264">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snapToGrid w:val="0"/>
              <w:rPr>
                <w:bCs/>
                <w:color w:val="FF0000"/>
                <w:sz w:val="22"/>
                <w:szCs w:val="22"/>
                <w:lang w:val="ru-RU"/>
              </w:rPr>
            </w:pPr>
          </w:p>
        </w:tc>
      </w:tr>
      <w:tr w:rsidR="00563264" w:rsidRPr="00563264" w:rsidTr="00563264">
        <w:trPr>
          <w:jc w:val="center"/>
        </w:trPr>
        <w:tc>
          <w:tcPr>
            <w:tcW w:w="3635" w:type="dxa"/>
            <w:tcBorders>
              <w:top w:val="single" w:sz="4" w:space="0" w:color="000000"/>
              <w:left w:val="single" w:sz="4" w:space="0" w:color="000000"/>
              <w:bottom w:val="single" w:sz="4" w:space="0" w:color="000000"/>
            </w:tcBorders>
          </w:tcPr>
          <w:p w:rsidR="00563264" w:rsidRPr="00563264" w:rsidRDefault="00563264" w:rsidP="00563264">
            <w:pPr>
              <w:snapToGrid w:val="0"/>
              <w:rPr>
                <w:bCs/>
                <w:sz w:val="22"/>
                <w:szCs w:val="22"/>
                <w:lang w:val="ru-RU"/>
              </w:rPr>
            </w:pPr>
          </w:p>
          <w:p w:rsidR="00563264" w:rsidRPr="00563264" w:rsidRDefault="00563264" w:rsidP="00563264">
            <w:pPr>
              <w:jc w:val="center"/>
              <w:rPr>
                <w:b/>
                <w:bCs/>
                <w:lang w:val="sr-Cyrl-RS"/>
              </w:rPr>
            </w:pPr>
            <w:r w:rsidRPr="00563264">
              <w:rPr>
                <w:b/>
                <w:bCs/>
                <w:lang w:val="sr-Cyrl-RS"/>
              </w:rPr>
              <w:t>Услов и начин плаћања:</w:t>
            </w:r>
          </w:p>
          <w:p w:rsidR="00563264" w:rsidRPr="00563264" w:rsidRDefault="00563264" w:rsidP="00563264">
            <w:pPr>
              <w:rPr>
                <w:bCs/>
                <w:sz w:val="22"/>
                <w:szCs w:val="22"/>
                <w:lang w:val="en-US"/>
              </w:rPr>
            </w:pPr>
          </w:p>
        </w:tc>
        <w:tc>
          <w:tcPr>
            <w:tcW w:w="5567" w:type="dxa"/>
            <w:tcBorders>
              <w:top w:val="single" w:sz="4" w:space="0" w:color="000000"/>
              <w:left w:val="single" w:sz="4" w:space="0" w:color="000000"/>
              <w:bottom w:val="single" w:sz="4" w:space="0" w:color="000000"/>
              <w:right w:val="single" w:sz="4" w:space="0" w:color="000000"/>
            </w:tcBorders>
          </w:tcPr>
          <w:p w:rsidR="00563264" w:rsidRPr="000031A3" w:rsidRDefault="00563264" w:rsidP="00563264">
            <w:pPr>
              <w:snapToGrid w:val="0"/>
              <w:ind w:right="77"/>
              <w:jc w:val="both"/>
              <w:rPr>
                <w:iCs/>
                <w:lang w:val="ru-RU"/>
              </w:rPr>
            </w:pPr>
            <w:r w:rsidRPr="000031A3">
              <w:rPr>
                <w:iCs/>
                <w:lang w:val="ru-RU"/>
              </w:rPr>
              <w:t>У року до 45 (словима: 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563264" w:rsidRPr="00563264" w:rsidRDefault="00563264" w:rsidP="00563264">
            <w:pPr>
              <w:snapToGrid w:val="0"/>
              <w:ind w:right="77"/>
              <w:jc w:val="both"/>
              <w:rPr>
                <w:bCs/>
                <w:sz w:val="22"/>
                <w:szCs w:val="22"/>
                <w:lang w:val="ru-RU"/>
              </w:rPr>
            </w:pPr>
            <w:r w:rsidRPr="000031A3">
              <w:rPr>
                <w:iCs/>
                <w:lang w:val="ru-RU"/>
              </w:rPr>
              <w:t>Плаћање се врши уплатом на рачун понуђача.</w:t>
            </w:r>
          </w:p>
        </w:tc>
      </w:tr>
      <w:tr w:rsidR="00563264" w:rsidRPr="00563264" w:rsidTr="00563264">
        <w:trPr>
          <w:jc w:val="center"/>
        </w:trPr>
        <w:tc>
          <w:tcPr>
            <w:tcW w:w="3635" w:type="dxa"/>
            <w:tcBorders>
              <w:top w:val="single" w:sz="4" w:space="0" w:color="000000"/>
              <w:left w:val="single" w:sz="4" w:space="0" w:color="000000"/>
              <w:bottom w:val="single" w:sz="4" w:space="0" w:color="000000"/>
            </w:tcBorders>
          </w:tcPr>
          <w:p w:rsidR="00563264" w:rsidRPr="00563264" w:rsidRDefault="00563264" w:rsidP="00563264">
            <w:pPr>
              <w:jc w:val="center"/>
              <w:rPr>
                <w:b/>
                <w:bCs/>
                <w:sz w:val="22"/>
                <w:szCs w:val="22"/>
                <w:lang w:val="ru-RU"/>
              </w:rPr>
            </w:pPr>
          </w:p>
          <w:p w:rsidR="00563264" w:rsidRPr="00563264" w:rsidRDefault="00563264" w:rsidP="00563264">
            <w:pPr>
              <w:jc w:val="center"/>
              <w:rPr>
                <w:b/>
                <w:bCs/>
                <w:lang w:val="en-US"/>
              </w:rPr>
            </w:pPr>
            <w:r w:rsidRPr="00563264">
              <w:rPr>
                <w:b/>
                <w:bCs/>
                <w:lang w:val="en-US"/>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563264" w:rsidRPr="00563264" w:rsidRDefault="00563264" w:rsidP="00563264">
            <w:pPr>
              <w:jc w:val="both"/>
              <w:rPr>
                <w:bCs/>
                <w:sz w:val="22"/>
                <w:szCs w:val="22"/>
                <w:lang w:val="ru-RU"/>
              </w:rPr>
            </w:pPr>
            <w:r w:rsidRPr="00563264">
              <w:rPr>
                <w:bCs/>
                <w:sz w:val="22"/>
                <w:szCs w:val="22"/>
                <w:lang w:val="ru-RU"/>
              </w:rPr>
              <w:t xml:space="preserve"> </w:t>
            </w:r>
            <w:r w:rsidRPr="00563264">
              <w:rPr>
                <w:bCs/>
                <w:lang w:val="ru-RU"/>
              </w:rPr>
              <w:t xml:space="preserve">____  дана од дана јавног отварања понуда. Рок важења понуде не може бити краћи од 60 </w:t>
            </w:r>
            <w:r w:rsidRPr="00563264">
              <w:rPr>
                <w:rFonts w:eastAsia="Calibri"/>
                <w:lang w:val="ru-RU"/>
              </w:rPr>
              <w:t xml:space="preserve"> (шездесет) дана од дана јавног отварања понуда.</w:t>
            </w:r>
          </w:p>
        </w:tc>
      </w:tr>
      <w:tr w:rsidR="00563264" w:rsidRPr="00563264" w:rsidTr="00563264">
        <w:trPr>
          <w:jc w:val="center"/>
        </w:trPr>
        <w:tc>
          <w:tcPr>
            <w:tcW w:w="3635" w:type="dxa"/>
            <w:tcBorders>
              <w:top w:val="single" w:sz="4" w:space="0" w:color="000000"/>
              <w:left w:val="single" w:sz="4" w:space="0" w:color="000000"/>
              <w:bottom w:val="single" w:sz="4" w:space="0" w:color="000000"/>
            </w:tcBorders>
          </w:tcPr>
          <w:p w:rsidR="00521981" w:rsidRDefault="00521981" w:rsidP="00563264">
            <w:pPr>
              <w:jc w:val="center"/>
              <w:rPr>
                <w:b/>
                <w:bCs/>
                <w:lang w:val="en-US"/>
              </w:rPr>
            </w:pPr>
          </w:p>
          <w:p w:rsidR="00563264" w:rsidRPr="00563264" w:rsidRDefault="00563264" w:rsidP="00563264">
            <w:pPr>
              <w:jc w:val="center"/>
              <w:rPr>
                <w:b/>
                <w:bCs/>
                <w:lang w:val="en-US"/>
              </w:rPr>
            </w:pPr>
            <w:r w:rsidRPr="00563264">
              <w:rPr>
                <w:b/>
                <w:bCs/>
                <w:lang w:val="en-US"/>
              </w:rPr>
              <w:t xml:space="preserve">Рок </w:t>
            </w:r>
            <w:r w:rsidRPr="00563264">
              <w:rPr>
                <w:b/>
                <w:bCs/>
                <w:lang w:val="sr-Cyrl-RS"/>
              </w:rPr>
              <w:t>извођења радова</w:t>
            </w:r>
            <w:r w:rsidRPr="00563264">
              <w:rPr>
                <w:b/>
                <w:bCs/>
                <w:lang w:val="en-US"/>
              </w:rPr>
              <w:t>:</w:t>
            </w:r>
          </w:p>
        </w:tc>
        <w:tc>
          <w:tcPr>
            <w:tcW w:w="5567" w:type="dxa"/>
            <w:tcBorders>
              <w:top w:val="single" w:sz="4" w:space="0" w:color="000000"/>
              <w:left w:val="single" w:sz="4" w:space="0" w:color="000000"/>
              <w:bottom w:val="single" w:sz="4" w:space="0" w:color="000000"/>
              <w:right w:val="single" w:sz="4" w:space="0" w:color="000000"/>
            </w:tcBorders>
          </w:tcPr>
          <w:p w:rsidR="00563264" w:rsidRPr="00563264" w:rsidRDefault="00563264" w:rsidP="000031A3">
            <w:pPr>
              <w:tabs>
                <w:tab w:val="left" w:pos="600"/>
              </w:tabs>
              <w:snapToGrid w:val="0"/>
              <w:jc w:val="both"/>
              <w:rPr>
                <w:bCs/>
                <w:sz w:val="22"/>
                <w:szCs w:val="22"/>
                <w:lang w:val="ru-RU"/>
              </w:rPr>
            </w:pPr>
            <w:r w:rsidRPr="000031A3">
              <w:rPr>
                <w:rFonts w:eastAsia="Calibri"/>
                <w:lang w:val="ru-RU"/>
              </w:rPr>
              <w:t xml:space="preserve"> </w:t>
            </w:r>
            <w:r w:rsidRPr="000031A3">
              <w:rPr>
                <w:lang w:val="ru-RU"/>
              </w:rPr>
              <w:t>____ календарских дана од дана увођења извођача радова у посао</w:t>
            </w:r>
            <w:r w:rsidR="00521981">
              <w:rPr>
                <w:lang w:val="ru-RU"/>
              </w:rPr>
              <w:t xml:space="preserve"> (али не дуже од </w:t>
            </w:r>
            <w:r w:rsidR="005851DD">
              <w:rPr>
                <w:lang w:val="ru-RU"/>
              </w:rPr>
              <w:t>5</w:t>
            </w:r>
            <w:r w:rsidR="00521981">
              <w:rPr>
                <w:lang w:val="ru-RU"/>
              </w:rPr>
              <w:t>0</w:t>
            </w:r>
            <w:r w:rsidR="005851DD">
              <w:rPr>
                <w:lang w:val="ru-RU"/>
              </w:rPr>
              <w:t xml:space="preserve">  календарских дана) </w:t>
            </w:r>
            <w:r w:rsidRPr="000031A3">
              <w:rPr>
                <w:lang w:val="ru-RU"/>
              </w:rPr>
              <w:t>.</w:t>
            </w:r>
          </w:p>
        </w:tc>
      </w:tr>
      <w:tr w:rsidR="00563264" w:rsidRPr="00563264" w:rsidTr="00563264">
        <w:trPr>
          <w:jc w:val="center"/>
        </w:trPr>
        <w:tc>
          <w:tcPr>
            <w:tcW w:w="3635" w:type="dxa"/>
            <w:tcBorders>
              <w:top w:val="single" w:sz="4" w:space="0" w:color="000000"/>
              <w:left w:val="single" w:sz="4" w:space="0" w:color="000000"/>
              <w:bottom w:val="single" w:sz="4" w:space="0" w:color="000000"/>
            </w:tcBorders>
          </w:tcPr>
          <w:p w:rsidR="00563264" w:rsidRPr="00563264" w:rsidRDefault="00563264" w:rsidP="00563264">
            <w:pPr>
              <w:jc w:val="center"/>
              <w:rPr>
                <w:b/>
                <w:bCs/>
                <w:sz w:val="22"/>
                <w:szCs w:val="22"/>
                <w:lang w:val="ru-RU"/>
              </w:rPr>
            </w:pPr>
          </w:p>
          <w:p w:rsidR="00563264" w:rsidRPr="00563264" w:rsidRDefault="00563264" w:rsidP="00563264">
            <w:pPr>
              <w:jc w:val="center"/>
              <w:rPr>
                <w:b/>
                <w:bCs/>
                <w:sz w:val="22"/>
                <w:szCs w:val="22"/>
                <w:lang w:val="ru-RU"/>
              </w:rPr>
            </w:pPr>
            <w:r w:rsidRPr="00563264">
              <w:rPr>
                <w:b/>
                <w:bCs/>
                <w:lang w:val="ru-RU"/>
              </w:rPr>
              <w:t>Гарантни период за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563264" w:rsidRDefault="00563264" w:rsidP="00B73D11">
            <w:pPr>
              <w:snapToGrid w:val="0"/>
              <w:jc w:val="both"/>
              <w:rPr>
                <w:bCs/>
                <w:lang w:val="ru-RU"/>
              </w:rPr>
            </w:pPr>
            <w:r w:rsidRPr="00B73D11">
              <w:rPr>
                <w:bCs/>
                <w:lang w:val="ru-RU"/>
              </w:rPr>
              <w:t xml:space="preserve">______ </w:t>
            </w:r>
            <w:r w:rsidR="00B73D11">
              <w:rPr>
                <w:bCs/>
                <w:lang w:val="ru-RU"/>
              </w:rPr>
              <w:t>месеца</w:t>
            </w:r>
            <w:r w:rsidRPr="00B73D11">
              <w:rPr>
                <w:bCs/>
                <w:lang w:val="ru-RU"/>
              </w:rPr>
              <w:t xml:space="preserve"> од дана примопредаје радова. </w:t>
            </w:r>
            <w:r w:rsidRPr="00B73D11">
              <w:rPr>
                <w:iCs/>
                <w:lang w:val="ru-RU"/>
              </w:rPr>
              <w:t>(Гар</w:t>
            </w:r>
            <w:r w:rsidR="000031A3" w:rsidRPr="00B73D11">
              <w:rPr>
                <w:iCs/>
                <w:lang w:val="ru-RU"/>
              </w:rPr>
              <w:t>анција  не може бити краћа од 2</w:t>
            </w:r>
            <w:r w:rsidR="00B73D11">
              <w:rPr>
                <w:iCs/>
                <w:lang w:val="ru-RU"/>
              </w:rPr>
              <w:t>4</w:t>
            </w:r>
            <w:r w:rsidRPr="00B73D11">
              <w:rPr>
                <w:iCs/>
                <w:lang w:val="ru-RU"/>
              </w:rPr>
              <w:t xml:space="preserve"> </w:t>
            </w:r>
            <w:r w:rsidR="00B73D11">
              <w:rPr>
                <w:iCs/>
                <w:lang w:val="ru-RU"/>
              </w:rPr>
              <w:t>месеца</w:t>
            </w:r>
            <w:r w:rsidRPr="00B73D11">
              <w:rPr>
                <w:iCs/>
                <w:lang w:val="ru-RU"/>
              </w:rPr>
              <w:t xml:space="preserve"> од дана  примопредаје радова</w:t>
            </w:r>
            <w:r w:rsidRPr="00B73D11">
              <w:rPr>
                <w:bCs/>
                <w:lang w:val="ru-RU"/>
              </w:rPr>
              <w:t>).</w:t>
            </w:r>
          </w:p>
          <w:p w:rsidR="00521981" w:rsidRPr="00B73D11" w:rsidRDefault="00521981" w:rsidP="00B73D11">
            <w:pPr>
              <w:snapToGrid w:val="0"/>
              <w:jc w:val="both"/>
              <w:rPr>
                <w:bCs/>
                <w:lang w:val="ru-RU"/>
              </w:rPr>
            </w:pPr>
          </w:p>
        </w:tc>
      </w:tr>
    </w:tbl>
    <w:p w:rsidR="00563264" w:rsidRPr="00563264" w:rsidRDefault="00563264" w:rsidP="00563264">
      <w:pPr>
        <w:tabs>
          <w:tab w:val="left" w:pos="5430"/>
        </w:tabs>
        <w:rPr>
          <w:rFonts w:eastAsia="Calibri"/>
          <w:lang w:val="ru-RU"/>
        </w:rPr>
      </w:pPr>
    </w:p>
    <w:p w:rsidR="00563264" w:rsidRPr="00563264" w:rsidRDefault="00563264" w:rsidP="00563264">
      <w:pPr>
        <w:tabs>
          <w:tab w:val="left" w:pos="5430"/>
        </w:tabs>
        <w:rPr>
          <w:rFonts w:eastAsia="Calibri"/>
          <w:i/>
          <w:lang w:val="ru-RU"/>
        </w:rPr>
      </w:pPr>
    </w:p>
    <w:p w:rsidR="00563264" w:rsidRDefault="00563264" w:rsidP="00563264">
      <w:pPr>
        <w:tabs>
          <w:tab w:val="left" w:pos="5430"/>
        </w:tabs>
        <w:rPr>
          <w:rFonts w:eastAsia="Calibri"/>
          <w:i/>
          <w:lang w:val="ru-RU"/>
        </w:rPr>
      </w:pPr>
    </w:p>
    <w:p w:rsidR="009D3514" w:rsidRPr="00563264" w:rsidRDefault="009D3514" w:rsidP="00563264">
      <w:pPr>
        <w:tabs>
          <w:tab w:val="left" w:pos="5430"/>
        </w:tabs>
        <w:rPr>
          <w:rFonts w:eastAsia="Calibri"/>
          <w:i/>
          <w:lang w:val="ru-RU"/>
        </w:rPr>
      </w:pPr>
    </w:p>
    <w:p w:rsidR="00563264" w:rsidRPr="00563264" w:rsidRDefault="00563264" w:rsidP="00563264">
      <w:pPr>
        <w:tabs>
          <w:tab w:val="left" w:pos="5430"/>
        </w:tabs>
        <w:rPr>
          <w:rFonts w:eastAsia="Calibri"/>
          <w:b/>
          <w:lang w:val="ru-RU"/>
        </w:rPr>
      </w:pPr>
      <w:r w:rsidRPr="00563264">
        <w:rPr>
          <w:rFonts w:eastAsia="Calibri"/>
          <w:b/>
          <w:lang w:val="ru-RU"/>
        </w:rPr>
        <w:t>5.1. Лице овлашћено за електронску комуникацију:</w:t>
      </w:r>
    </w:p>
    <w:p w:rsidR="00563264" w:rsidRPr="00563264" w:rsidRDefault="00563264" w:rsidP="00563264">
      <w:pPr>
        <w:tabs>
          <w:tab w:val="left" w:pos="5430"/>
        </w:tabs>
        <w:ind w:left="360"/>
        <w:rPr>
          <w:rFonts w:eastAsia="Calibri"/>
          <w:b/>
          <w:lang w:val="ru-RU"/>
        </w:rPr>
      </w:pPr>
    </w:p>
    <w:p w:rsidR="00563264" w:rsidRPr="00563264" w:rsidRDefault="00563264" w:rsidP="00563264">
      <w:pPr>
        <w:tabs>
          <w:tab w:val="left" w:pos="5430"/>
        </w:tabs>
        <w:rPr>
          <w:rFonts w:eastAsia="Calibri"/>
          <w:lang w:val="ru-RU"/>
        </w:rPr>
      </w:pPr>
    </w:p>
    <w:p w:rsidR="00563264" w:rsidRPr="00563264" w:rsidRDefault="00563264" w:rsidP="00563264">
      <w:pPr>
        <w:tabs>
          <w:tab w:val="left" w:pos="5430"/>
        </w:tabs>
        <w:rPr>
          <w:rFonts w:eastAsia="Calibri"/>
          <w:lang w:val="ru-RU"/>
        </w:rPr>
      </w:pPr>
      <w:r w:rsidRPr="00563264">
        <w:rPr>
          <w:rFonts w:eastAsia="Calibri"/>
          <w:lang w:val="ru-RU"/>
        </w:rPr>
        <w:t>Име и презиме:______________________________________________________________</w:t>
      </w:r>
    </w:p>
    <w:p w:rsidR="00563264" w:rsidRPr="00563264" w:rsidRDefault="00563264" w:rsidP="00563264">
      <w:pPr>
        <w:tabs>
          <w:tab w:val="left" w:pos="5430"/>
        </w:tabs>
        <w:rPr>
          <w:rFonts w:eastAsia="Calibri"/>
          <w:lang w:val="ru-RU"/>
        </w:rPr>
      </w:pPr>
      <w:r w:rsidRPr="00563264">
        <w:rPr>
          <w:rFonts w:eastAsia="Calibri"/>
          <w:lang w:val="ru-RU"/>
        </w:rPr>
        <w:t>Број телефона контакт особе:__________________________________________________</w:t>
      </w:r>
    </w:p>
    <w:p w:rsidR="00563264" w:rsidRPr="00563264" w:rsidRDefault="00563264" w:rsidP="00563264">
      <w:pPr>
        <w:tabs>
          <w:tab w:val="left" w:pos="5430"/>
        </w:tabs>
        <w:rPr>
          <w:rFonts w:eastAsia="Calibri"/>
          <w:lang w:val="ru-RU"/>
        </w:rPr>
      </w:pPr>
      <w:r w:rsidRPr="00563264">
        <w:rPr>
          <w:rFonts w:eastAsia="Calibri"/>
          <w:lang w:val="ru-RU"/>
        </w:rPr>
        <w:t>Е-</w:t>
      </w:r>
      <w:r w:rsidRPr="00563264">
        <w:rPr>
          <w:rFonts w:eastAsia="Calibri"/>
          <w:lang w:val="en-US"/>
        </w:rPr>
        <w:t>mail</w:t>
      </w:r>
      <w:r w:rsidRPr="00563264">
        <w:rPr>
          <w:rFonts w:eastAsia="Calibri"/>
          <w:lang w:val="ru-RU"/>
        </w:rPr>
        <w:t xml:space="preserve"> адреса или факс:_______________________________________________________</w:t>
      </w:r>
    </w:p>
    <w:p w:rsidR="00563264" w:rsidRPr="00563264" w:rsidRDefault="00563264" w:rsidP="00563264">
      <w:pPr>
        <w:tabs>
          <w:tab w:val="left" w:pos="5430"/>
        </w:tabs>
        <w:rPr>
          <w:rFonts w:eastAsia="Calibri"/>
          <w:lang w:val="ru-RU"/>
        </w:rPr>
      </w:pPr>
    </w:p>
    <w:p w:rsidR="00563264" w:rsidRPr="00563264" w:rsidRDefault="00563264" w:rsidP="00563264">
      <w:pPr>
        <w:tabs>
          <w:tab w:val="left" w:pos="5430"/>
        </w:tabs>
        <w:rPr>
          <w:rFonts w:eastAsia="Calibri"/>
          <w:lang w:val="ru-RU"/>
        </w:rPr>
      </w:pPr>
    </w:p>
    <w:p w:rsidR="00563264" w:rsidRPr="00563264" w:rsidRDefault="00563264" w:rsidP="00563264">
      <w:pPr>
        <w:tabs>
          <w:tab w:val="left" w:pos="5430"/>
        </w:tabs>
        <w:rPr>
          <w:rFonts w:eastAsia="Calibri"/>
          <w:lang w:val="ru-RU"/>
        </w:rPr>
      </w:pPr>
      <w:r w:rsidRPr="00563264">
        <w:rPr>
          <w:rFonts w:eastAsia="Calibri"/>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563264" w:rsidRPr="00563264" w:rsidRDefault="00563264" w:rsidP="00563264">
      <w:pPr>
        <w:tabs>
          <w:tab w:val="left" w:pos="5430"/>
        </w:tabs>
        <w:rPr>
          <w:rFonts w:eastAsia="Calibri"/>
          <w:lang w:val="ru-RU"/>
        </w:rPr>
      </w:pPr>
    </w:p>
    <w:p w:rsidR="00563264" w:rsidRPr="00563264" w:rsidRDefault="00563264" w:rsidP="00563264">
      <w:pPr>
        <w:tabs>
          <w:tab w:val="left" w:pos="5430"/>
        </w:tabs>
        <w:rPr>
          <w:rFonts w:eastAsia="Calibri"/>
          <w:lang w:val="ru-RU"/>
        </w:rPr>
      </w:pPr>
    </w:p>
    <w:p w:rsidR="00563264" w:rsidRPr="00563264" w:rsidRDefault="00563264" w:rsidP="00563264">
      <w:pPr>
        <w:tabs>
          <w:tab w:val="left" w:pos="5430"/>
        </w:tabs>
        <w:rPr>
          <w:rFonts w:eastAsia="Calibri"/>
          <w:lang w:val="ru-RU"/>
        </w:rPr>
      </w:pPr>
    </w:p>
    <w:p w:rsidR="00563264" w:rsidRPr="00563264" w:rsidRDefault="00563264" w:rsidP="00563264">
      <w:pPr>
        <w:tabs>
          <w:tab w:val="left" w:pos="5430"/>
        </w:tabs>
        <w:rPr>
          <w:rFonts w:eastAsia="Calibri"/>
          <w:lang w:val="ru-RU"/>
        </w:rPr>
      </w:pPr>
    </w:p>
    <w:p w:rsidR="00563264" w:rsidRPr="00563264" w:rsidRDefault="00563264" w:rsidP="00563264">
      <w:pPr>
        <w:tabs>
          <w:tab w:val="left" w:pos="5430"/>
        </w:tabs>
        <w:rPr>
          <w:rFonts w:eastAsia="Calibri"/>
          <w:lang w:val="ru-RU"/>
        </w:rPr>
      </w:pPr>
    </w:p>
    <w:p w:rsidR="00563264" w:rsidRPr="00563264" w:rsidRDefault="00563264" w:rsidP="00563264">
      <w:pPr>
        <w:tabs>
          <w:tab w:val="left" w:pos="5430"/>
        </w:tabs>
        <w:rPr>
          <w:rFonts w:eastAsia="Calibri"/>
          <w:lang w:val="ru-RU"/>
        </w:rPr>
      </w:pPr>
      <w:r w:rsidRPr="00563264">
        <w:rPr>
          <w:rFonts w:eastAsia="Calibri"/>
          <w:lang w:val="ru-RU"/>
        </w:rPr>
        <w:t>________________________________________      _________________________________</w:t>
      </w:r>
    </w:p>
    <w:p w:rsidR="00563264" w:rsidRPr="00563264" w:rsidRDefault="00563264" w:rsidP="00563264">
      <w:pPr>
        <w:tabs>
          <w:tab w:val="left" w:pos="5430"/>
        </w:tabs>
        <w:rPr>
          <w:rFonts w:eastAsia="Calibri"/>
          <w:lang w:val="ru-RU"/>
        </w:rPr>
      </w:pPr>
      <w:r w:rsidRPr="00563264">
        <w:rPr>
          <w:rFonts w:eastAsia="Calibri"/>
          <w:lang w:val="ru-RU"/>
        </w:rPr>
        <w:t>________________________________________      _________________________________</w:t>
      </w:r>
    </w:p>
    <w:p w:rsidR="00563264" w:rsidRPr="00563264" w:rsidRDefault="00563264" w:rsidP="00563264">
      <w:pPr>
        <w:tabs>
          <w:tab w:val="left" w:pos="5430"/>
        </w:tabs>
        <w:rPr>
          <w:rFonts w:eastAsia="Calibri"/>
          <w:lang w:val="ru-RU"/>
        </w:rPr>
      </w:pPr>
      <w:r w:rsidRPr="00563264">
        <w:rPr>
          <w:rFonts w:eastAsia="Calibri"/>
          <w:lang w:val="ru-RU"/>
        </w:rPr>
        <w:t>________________________________________      _________________________________</w:t>
      </w:r>
    </w:p>
    <w:p w:rsidR="00563264" w:rsidRPr="00563264" w:rsidRDefault="00563264" w:rsidP="00563264">
      <w:pPr>
        <w:tabs>
          <w:tab w:val="left" w:pos="5430"/>
        </w:tabs>
        <w:rPr>
          <w:rFonts w:eastAsia="Calibri"/>
          <w:lang w:val="ru-RU"/>
        </w:rPr>
      </w:pPr>
      <w:r w:rsidRPr="00563264">
        <w:rPr>
          <w:rFonts w:eastAsia="Calibri"/>
          <w:lang w:val="ru-RU"/>
        </w:rPr>
        <w:t>________________________________________      _________________________________</w:t>
      </w:r>
    </w:p>
    <w:p w:rsidR="00563264" w:rsidRPr="00563264" w:rsidRDefault="00563264" w:rsidP="00563264">
      <w:pPr>
        <w:tabs>
          <w:tab w:val="left" w:pos="5430"/>
        </w:tabs>
        <w:rPr>
          <w:rFonts w:eastAsia="Calibri"/>
          <w:lang w:val="ru-RU"/>
        </w:rPr>
      </w:pPr>
      <w:r w:rsidRPr="00563264">
        <w:rPr>
          <w:rFonts w:eastAsia="Calibri"/>
          <w:lang w:val="ru-RU"/>
        </w:rPr>
        <w:t>________________________________________      _________________________________</w:t>
      </w:r>
    </w:p>
    <w:p w:rsidR="00563264" w:rsidRPr="00563264" w:rsidRDefault="00563264" w:rsidP="00563264">
      <w:pPr>
        <w:tabs>
          <w:tab w:val="left" w:pos="5430"/>
        </w:tabs>
        <w:rPr>
          <w:rFonts w:eastAsia="Calibri"/>
          <w:lang w:val="ru-RU"/>
        </w:rPr>
      </w:pPr>
      <w:r w:rsidRPr="00563264">
        <w:rPr>
          <w:rFonts w:eastAsia="Calibri"/>
          <w:sz w:val="22"/>
          <w:szCs w:val="22"/>
          <w:lang w:val="ru-RU"/>
        </w:rPr>
        <w:t>(адреса сајта са кога се могу преузети документа)</w:t>
      </w:r>
      <w:r w:rsidRPr="00563264">
        <w:rPr>
          <w:rFonts w:eastAsia="Calibri"/>
          <w:lang w:val="ru-RU"/>
        </w:rPr>
        <w:tab/>
      </w:r>
      <w:r w:rsidRPr="00563264">
        <w:rPr>
          <w:rFonts w:eastAsia="Calibri"/>
          <w:lang w:val="ru-RU"/>
        </w:rPr>
        <w:tab/>
        <w:t xml:space="preserve"> (бр.образаца или прилога)</w:t>
      </w:r>
    </w:p>
    <w:p w:rsidR="00563264" w:rsidRPr="00563264" w:rsidRDefault="00563264" w:rsidP="00563264">
      <w:pPr>
        <w:tabs>
          <w:tab w:val="left" w:pos="5430"/>
        </w:tabs>
        <w:rPr>
          <w:rFonts w:eastAsia="Calibri"/>
          <w:lang w:val="ru-RU"/>
        </w:rPr>
      </w:pPr>
    </w:p>
    <w:p w:rsidR="00563264" w:rsidRPr="00563264" w:rsidRDefault="00563264" w:rsidP="00563264">
      <w:pPr>
        <w:tabs>
          <w:tab w:val="left" w:pos="5430"/>
        </w:tabs>
        <w:ind w:left="360"/>
        <w:rPr>
          <w:rFonts w:eastAsia="Calibri"/>
          <w:lang w:val="ru-RU"/>
        </w:rPr>
      </w:pPr>
      <w:r w:rsidRPr="00563264">
        <w:rPr>
          <w:rFonts w:eastAsia="Calibri"/>
          <w:lang w:val="ru-RU"/>
        </w:rPr>
        <w:tab/>
      </w:r>
      <w:r w:rsidRPr="00563264">
        <w:rPr>
          <w:rFonts w:eastAsia="Calibri"/>
          <w:lang w:val="ru-RU"/>
        </w:rPr>
        <w:tab/>
      </w:r>
      <w:r w:rsidRPr="00563264">
        <w:rPr>
          <w:rFonts w:eastAsia="Calibri"/>
          <w:lang w:val="ru-RU"/>
        </w:rPr>
        <w:tab/>
      </w:r>
      <w:r w:rsidRPr="00563264">
        <w:rPr>
          <w:rFonts w:eastAsia="Calibri"/>
          <w:i/>
          <w:lang w:val="ru-RU"/>
        </w:rPr>
        <w:tab/>
      </w:r>
      <w:r w:rsidRPr="00563264">
        <w:rPr>
          <w:rFonts w:eastAsia="Calibri"/>
          <w:i/>
          <w:lang w:val="ru-RU"/>
        </w:rPr>
        <w:tab/>
      </w:r>
      <w:r w:rsidRPr="00563264">
        <w:rPr>
          <w:rFonts w:eastAsia="Calibri"/>
          <w:i/>
          <w:lang w:val="ru-RU"/>
        </w:rPr>
        <w:tab/>
      </w:r>
    </w:p>
    <w:p w:rsidR="00563264" w:rsidRPr="00563264" w:rsidRDefault="00563264" w:rsidP="00563264">
      <w:pPr>
        <w:ind w:left="720" w:firstLine="720"/>
        <w:rPr>
          <w:bCs/>
          <w:lang w:val="ru-RU"/>
        </w:rPr>
      </w:pPr>
    </w:p>
    <w:p w:rsidR="00563264" w:rsidRPr="00563264" w:rsidRDefault="00563264" w:rsidP="00563264">
      <w:pPr>
        <w:ind w:left="720" w:firstLine="720"/>
        <w:rPr>
          <w:bCs/>
          <w:lang w:val="ru-RU"/>
        </w:rPr>
      </w:pPr>
    </w:p>
    <w:p w:rsidR="00563264" w:rsidRPr="00563264" w:rsidRDefault="00563264" w:rsidP="00563264">
      <w:pPr>
        <w:ind w:left="720" w:firstLine="720"/>
        <w:rPr>
          <w:bCs/>
          <w:lang w:val="ru-RU"/>
        </w:rPr>
      </w:pPr>
      <w:r w:rsidRPr="00563264">
        <w:rPr>
          <w:bCs/>
          <w:lang w:val="ru-RU"/>
        </w:rPr>
        <w:t xml:space="preserve">Датум </w:t>
      </w:r>
      <w:r w:rsidRPr="00563264">
        <w:rPr>
          <w:bCs/>
          <w:lang w:val="ru-RU"/>
        </w:rPr>
        <w:tab/>
      </w:r>
      <w:r w:rsidRPr="00563264">
        <w:rPr>
          <w:bCs/>
          <w:lang w:val="ru-RU"/>
        </w:rPr>
        <w:tab/>
      </w:r>
      <w:r w:rsidRPr="00563264">
        <w:rPr>
          <w:bCs/>
          <w:lang w:val="ru-RU"/>
        </w:rPr>
        <w:tab/>
      </w:r>
      <w:r w:rsidRPr="00563264">
        <w:rPr>
          <w:bCs/>
          <w:lang w:val="ru-RU"/>
        </w:rPr>
        <w:tab/>
      </w:r>
      <w:r w:rsidRPr="00563264">
        <w:rPr>
          <w:bCs/>
          <w:lang w:val="ru-RU"/>
        </w:rPr>
        <w:tab/>
      </w:r>
      <w:r w:rsidRPr="00563264">
        <w:rPr>
          <w:bCs/>
          <w:lang w:val="ru-RU"/>
        </w:rPr>
        <w:tab/>
        <w:t xml:space="preserve">              Понуђач</w:t>
      </w:r>
    </w:p>
    <w:p w:rsidR="00563264" w:rsidRPr="00563264" w:rsidRDefault="00563264" w:rsidP="00563264">
      <w:pPr>
        <w:ind w:left="2880" w:firstLine="720"/>
        <w:rPr>
          <w:b/>
          <w:bCs/>
          <w:i/>
          <w:iCs/>
          <w:color w:val="002060"/>
          <w:lang w:val="ru-RU"/>
        </w:rPr>
      </w:pPr>
      <w:r w:rsidRPr="00563264">
        <w:rPr>
          <w:bCs/>
          <w:lang w:val="ru-RU"/>
        </w:rPr>
        <w:t xml:space="preserve">         М. П. </w:t>
      </w:r>
    </w:p>
    <w:p w:rsidR="00563264" w:rsidRPr="00563264" w:rsidRDefault="00563264" w:rsidP="00563264">
      <w:pPr>
        <w:rPr>
          <w:b/>
          <w:bCs/>
          <w:i/>
          <w:iCs/>
          <w:color w:val="002060"/>
          <w:lang w:val="ru-RU"/>
        </w:rPr>
      </w:pPr>
      <w:r w:rsidRPr="00563264">
        <w:rPr>
          <w:b/>
          <w:bCs/>
          <w:i/>
          <w:iCs/>
          <w:color w:val="002060"/>
          <w:lang w:val="ru-RU"/>
        </w:rPr>
        <w:t>_____________________________</w:t>
      </w:r>
      <w:r w:rsidRPr="00563264">
        <w:rPr>
          <w:b/>
          <w:bCs/>
          <w:i/>
          <w:iCs/>
          <w:color w:val="002060"/>
          <w:lang w:val="ru-RU"/>
        </w:rPr>
        <w:tab/>
      </w:r>
      <w:r w:rsidRPr="00563264">
        <w:rPr>
          <w:b/>
          <w:bCs/>
          <w:i/>
          <w:iCs/>
          <w:color w:val="002060"/>
          <w:lang w:val="ru-RU"/>
        </w:rPr>
        <w:tab/>
      </w:r>
      <w:r w:rsidRPr="00563264">
        <w:rPr>
          <w:b/>
          <w:bCs/>
          <w:i/>
          <w:iCs/>
          <w:color w:val="002060"/>
          <w:lang w:val="ru-RU"/>
        </w:rPr>
        <w:tab/>
        <w:t xml:space="preserve">        ________________________________</w:t>
      </w:r>
    </w:p>
    <w:p w:rsidR="00563264" w:rsidRPr="00563264" w:rsidRDefault="00563264" w:rsidP="00563264">
      <w:pPr>
        <w:rPr>
          <w:b/>
          <w:bCs/>
          <w:i/>
          <w:iCs/>
          <w:color w:val="002060"/>
          <w:lang w:val="ru-RU"/>
        </w:rPr>
      </w:pPr>
    </w:p>
    <w:p w:rsidR="00563264" w:rsidRPr="00563264" w:rsidRDefault="00563264" w:rsidP="00563264">
      <w:pPr>
        <w:rPr>
          <w:b/>
          <w:bCs/>
          <w:i/>
          <w:iCs/>
          <w:color w:val="002060"/>
          <w:lang w:val="ru-RU"/>
        </w:rPr>
      </w:pPr>
    </w:p>
    <w:p w:rsidR="00563264" w:rsidRPr="00563264" w:rsidRDefault="00563264" w:rsidP="00563264">
      <w:pPr>
        <w:rPr>
          <w:b/>
          <w:bCs/>
          <w:i/>
          <w:iCs/>
          <w:color w:val="002060"/>
          <w:lang w:val="ru-RU"/>
        </w:rPr>
      </w:pPr>
    </w:p>
    <w:p w:rsidR="00563264" w:rsidRPr="00563264" w:rsidRDefault="00563264" w:rsidP="00563264">
      <w:pPr>
        <w:rPr>
          <w:rFonts w:eastAsia="Calibri"/>
          <w:b/>
          <w:bCs/>
          <w:i/>
          <w:iCs/>
          <w:u w:val="single"/>
          <w:lang w:val="ru-RU"/>
        </w:rPr>
      </w:pPr>
    </w:p>
    <w:p w:rsidR="00563264" w:rsidRPr="00563264" w:rsidRDefault="00563264" w:rsidP="00563264">
      <w:pPr>
        <w:rPr>
          <w:rFonts w:eastAsia="Calibri"/>
          <w:b/>
          <w:bCs/>
          <w:i/>
          <w:iCs/>
          <w:u w:val="single"/>
          <w:lang w:val="ru-RU"/>
        </w:rPr>
      </w:pPr>
    </w:p>
    <w:p w:rsidR="00563264" w:rsidRPr="00563264" w:rsidRDefault="00563264" w:rsidP="00563264">
      <w:pPr>
        <w:rPr>
          <w:rFonts w:eastAsia="Calibri"/>
          <w:b/>
          <w:bCs/>
          <w:i/>
          <w:iCs/>
          <w:u w:val="single"/>
          <w:lang w:val="ru-RU"/>
        </w:rPr>
      </w:pPr>
    </w:p>
    <w:p w:rsidR="00563264" w:rsidRPr="00563264" w:rsidRDefault="00563264" w:rsidP="00563264">
      <w:pPr>
        <w:rPr>
          <w:rFonts w:eastAsia="Calibri"/>
          <w:b/>
          <w:bCs/>
          <w:i/>
          <w:iCs/>
          <w:u w:val="single"/>
          <w:lang w:val="ru-RU"/>
        </w:rPr>
      </w:pPr>
    </w:p>
    <w:p w:rsidR="00563264" w:rsidRPr="00563264" w:rsidRDefault="00563264" w:rsidP="00563264">
      <w:pPr>
        <w:rPr>
          <w:rFonts w:eastAsia="Calibri"/>
          <w:b/>
          <w:bCs/>
          <w:i/>
          <w:iCs/>
          <w:u w:val="single"/>
          <w:lang w:val="ru-RU"/>
        </w:rPr>
      </w:pPr>
    </w:p>
    <w:p w:rsidR="00563264" w:rsidRPr="00563264" w:rsidRDefault="00563264" w:rsidP="00563264">
      <w:pPr>
        <w:rPr>
          <w:rFonts w:eastAsia="Calibri"/>
          <w:b/>
          <w:bCs/>
          <w:i/>
          <w:iCs/>
          <w:u w:val="single"/>
          <w:lang w:val="ru-RU"/>
        </w:rPr>
      </w:pPr>
    </w:p>
    <w:p w:rsidR="00563264" w:rsidRPr="00563264" w:rsidRDefault="00563264" w:rsidP="00563264">
      <w:pPr>
        <w:rPr>
          <w:rFonts w:eastAsia="Calibri"/>
          <w:b/>
          <w:bCs/>
          <w:i/>
          <w:iCs/>
          <w:u w:val="single"/>
          <w:lang w:val="ru-RU"/>
        </w:rPr>
      </w:pPr>
    </w:p>
    <w:p w:rsidR="00563264" w:rsidRPr="00563264" w:rsidRDefault="00563264" w:rsidP="00563264">
      <w:pPr>
        <w:rPr>
          <w:rFonts w:eastAsia="Calibri"/>
          <w:b/>
          <w:bCs/>
          <w:i/>
          <w:iCs/>
          <w:u w:val="single"/>
          <w:lang w:val="ru-RU"/>
        </w:rPr>
      </w:pPr>
    </w:p>
    <w:p w:rsidR="00563264" w:rsidRPr="00563264" w:rsidRDefault="00563264" w:rsidP="00563264">
      <w:pPr>
        <w:rPr>
          <w:rFonts w:eastAsia="Calibri"/>
          <w:b/>
          <w:bCs/>
          <w:i/>
          <w:iCs/>
          <w:u w:val="single"/>
          <w:lang w:val="ru-RU"/>
        </w:rPr>
      </w:pPr>
    </w:p>
    <w:p w:rsidR="005851DD" w:rsidRDefault="005851DD" w:rsidP="000031A3">
      <w:pPr>
        <w:rPr>
          <w:rFonts w:eastAsia="Calibri"/>
          <w:b/>
          <w:bCs/>
          <w:i/>
          <w:iCs/>
          <w:u w:val="single"/>
          <w:lang w:val="ru-RU"/>
        </w:rPr>
      </w:pPr>
    </w:p>
    <w:p w:rsidR="000031A3" w:rsidRPr="000031A3" w:rsidRDefault="000031A3" w:rsidP="000031A3">
      <w:pPr>
        <w:rPr>
          <w:rFonts w:eastAsia="Calibri"/>
          <w:i/>
          <w:iCs/>
          <w:lang w:val="ru-RU"/>
        </w:rPr>
      </w:pPr>
      <w:r w:rsidRPr="000031A3">
        <w:rPr>
          <w:rFonts w:eastAsia="Calibri"/>
          <w:b/>
          <w:bCs/>
          <w:i/>
          <w:iCs/>
          <w:u w:val="single"/>
          <w:lang w:val="ru-RU"/>
        </w:rPr>
        <w:t>Напомене:</w:t>
      </w:r>
    </w:p>
    <w:p w:rsidR="000031A3" w:rsidRPr="000031A3" w:rsidRDefault="000031A3" w:rsidP="000031A3">
      <w:pPr>
        <w:jc w:val="both"/>
        <w:rPr>
          <w:rFonts w:eastAsia="Calibri"/>
          <w:i/>
          <w:iCs/>
          <w:lang w:val="ru-RU"/>
        </w:rPr>
      </w:pPr>
      <w:r w:rsidRPr="000031A3">
        <w:rPr>
          <w:rFonts w:eastAsia="Calibri"/>
          <w:i/>
          <w:iCs/>
          <w:lang w:val="ru-RU"/>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0031A3" w:rsidRPr="000031A3" w:rsidRDefault="000031A3" w:rsidP="000031A3">
      <w:pPr>
        <w:jc w:val="both"/>
        <w:rPr>
          <w:i/>
          <w:lang w:val="ru-RU"/>
        </w:rPr>
      </w:pPr>
      <w:r w:rsidRPr="000031A3">
        <w:rPr>
          <w:i/>
          <w:lang w:val="ru-RU"/>
        </w:rPr>
        <w:t>Употреба печата није обавезна.</w:t>
      </w:r>
    </w:p>
    <w:p w:rsidR="0062431A" w:rsidRPr="0062431A" w:rsidRDefault="0062431A" w:rsidP="0062431A">
      <w:pPr>
        <w:jc w:val="right"/>
        <w:rPr>
          <w:lang w:val="ru-RU"/>
        </w:rPr>
      </w:pPr>
      <w:r w:rsidRPr="0062431A">
        <w:rPr>
          <w:b/>
          <w:bCs/>
          <w:lang w:val="ru-RU"/>
        </w:rPr>
        <w:lastRenderedPageBreak/>
        <w:t>(ОБРАЗАЦ  2)</w:t>
      </w:r>
    </w:p>
    <w:p w:rsidR="0062431A" w:rsidRPr="0062431A" w:rsidRDefault="0062431A" w:rsidP="0062431A">
      <w:pPr>
        <w:jc w:val="center"/>
        <w:rPr>
          <w:b/>
          <w:sz w:val="28"/>
          <w:szCs w:val="28"/>
          <w:lang w:val="ru-RU"/>
        </w:rPr>
      </w:pPr>
    </w:p>
    <w:p w:rsidR="0062431A" w:rsidRPr="0062431A" w:rsidRDefault="0062431A" w:rsidP="0062431A">
      <w:pPr>
        <w:ind w:left="-284" w:right="-164" w:firstLine="142"/>
        <w:rPr>
          <w:b/>
          <w:sz w:val="28"/>
          <w:szCs w:val="28"/>
          <w:lang w:val="ru-RU"/>
        </w:rPr>
      </w:pPr>
      <w:r w:rsidRPr="0062431A">
        <w:rPr>
          <w:b/>
          <w:sz w:val="28"/>
          <w:szCs w:val="28"/>
          <w:lang w:val="ru-RU"/>
        </w:rPr>
        <w:t>ОБРАЗАЦ СТРУКТУРЕ ЦЕНЕ СА УПУТСТВОМ КАКО ДА СЕ ПОПУНИ</w:t>
      </w:r>
    </w:p>
    <w:p w:rsidR="0062431A" w:rsidRPr="0062431A" w:rsidRDefault="0062431A" w:rsidP="00AC3753">
      <w:pPr>
        <w:numPr>
          <w:ilvl w:val="0"/>
          <w:numId w:val="16"/>
        </w:numPr>
        <w:jc w:val="center"/>
        <w:rPr>
          <w:b/>
          <w:lang w:val="ru-RU"/>
        </w:rPr>
      </w:pPr>
      <w:r>
        <w:rPr>
          <w:b/>
          <w:color w:val="31849B"/>
          <w:lang w:val="sr-Cyrl-RS"/>
        </w:rPr>
        <w:t xml:space="preserve"> </w:t>
      </w:r>
      <w:r w:rsidRPr="00E95903">
        <w:rPr>
          <w:b/>
          <w:lang w:val="sr-Cyrl-RS"/>
        </w:rPr>
        <w:t xml:space="preserve">„Извођење радова на </w:t>
      </w:r>
      <w:r w:rsidR="005851DD">
        <w:rPr>
          <w:b/>
          <w:lang w:val="sr-Cyrl-RS"/>
        </w:rPr>
        <w:t>одржавању улица</w:t>
      </w:r>
      <w:r w:rsidRPr="00E95903">
        <w:rPr>
          <w:b/>
          <w:lang w:val="sr-Cyrl-RS"/>
        </w:rPr>
        <w:t xml:space="preserve"> у насељу</w:t>
      </w:r>
      <w:r>
        <w:rPr>
          <w:lang w:val="sr-Cyrl-RS"/>
        </w:rPr>
        <w:t xml:space="preserve"> </w:t>
      </w:r>
      <w:r w:rsidRPr="002D4FF4">
        <w:rPr>
          <w:b/>
          <w:color w:val="FF0000"/>
          <w:lang w:val="sr-Cyrl-RS"/>
        </w:rPr>
        <w:t>АЉУДОВО</w:t>
      </w:r>
      <w:r>
        <w:rPr>
          <w:b/>
          <w:color w:val="31849B"/>
          <w:lang w:val="sr-Cyrl-RS"/>
        </w:rPr>
        <w:t>“</w:t>
      </w:r>
    </w:p>
    <w:p w:rsidR="00BF6044" w:rsidRDefault="00BF6044" w:rsidP="00153568">
      <w:pPr>
        <w:pStyle w:val="Default"/>
        <w:ind w:right="-329"/>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23"/>
        </w:trPr>
        <w:tc>
          <w:tcPr>
            <w:tcW w:w="980" w:type="dxa"/>
            <w:vMerge w:val="restart"/>
            <w:shd w:val="clear" w:color="auto" w:fill="auto"/>
            <w:hideMark/>
          </w:tcPr>
          <w:p w:rsidR="008044F8" w:rsidRPr="00724F7E" w:rsidRDefault="008044F8" w:rsidP="00724F7E">
            <w:pPr>
              <w:jc w:val="both"/>
              <w:rPr>
                <w:color w:val="000000"/>
                <w:sz w:val="20"/>
                <w:szCs w:val="20"/>
                <w:lang w:val="en-US"/>
              </w:rPr>
            </w:pPr>
            <w:r w:rsidRPr="00724F7E">
              <w:rPr>
                <w:color w:val="000000"/>
                <w:sz w:val="20"/>
                <w:szCs w:val="20"/>
                <w:lang w:val="sr-Cyrl-CS"/>
              </w:rPr>
              <w:t> </w:t>
            </w:r>
          </w:p>
        </w:tc>
        <w:tc>
          <w:tcPr>
            <w:tcW w:w="1008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69"/>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1008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774</w:t>
            </w:r>
          </w:p>
        </w:tc>
      </w:tr>
      <w:tr w:rsidR="008044F8" w:rsidRPr="00724F7E" w:rsidTr="00724F7E">
        <w:trPr>
          <w:trHeight w:val="315"/>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1008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Aљудово</w:t>
            </w:r>
          </w:p>
        </w:tc>
      </w:tr>
      <w:tr w:rsidR="008044F8" w:rsidRPr="00724F7E" w:rsidTr="00724F7E">
        <w:trPr>
          <w:trHeight w:val="315"/>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1008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740"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98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96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96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700"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96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700"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96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700"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96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700"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80.00</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98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96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96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700"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98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285.10</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1.15 м3)</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98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96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9.66</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96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700"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lastRenderedPageBreak/>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42.50</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205.10</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4.80</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98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96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vMerge/>
            <w:shd w:val="clear" w:color="auto" w:fill="auto"/>
            <w:hideMark/>
          </w:tcPr>
          <w:p w:rsidR="008044F8" w:rsidRPr="00724F7E" w:rsidRDefault="008044F8" w:rsidP="00724F7E">
            <w:pPr>
              <w:jc w:val="both"/>
              <w:rPr>
                <w:b/>
                <w:bCs/>
                <w:color w:val="000000"/>
                <w:sz w:val="20"/>
                <w:szCs w:val="20"/>
                <w:lang w:val="sr-Cyrl-CS"/>
              </w:rPr>
            </w:pPr>
          </w:p>
        </w:tc>
        <w:tc>
          <w:tcPr>
            <w:tcW w:w="96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700"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980" w:type="dxa"/>
            <w:shd w:val="clear" w:color="auto" w:fill="auto"/>
            <w:noWrap/>
            <w:hideMark/>
          </w:tcPr>
          <w:p w:rsidR="008044F8" w:rsidRPr="00724F7E" w:rsidRDefault="008044F8" w:rsidP="00724F7E">
            <w:pPr>
              <w:jc w:val="both"/>
              <w:rPr>
                <w:color w:val="000000"/>
                <w:sz w:val="20"/>
                <w:szCs w:val="20"/>
                <w:lang w:val="sr-Cyrl-CS"/>
              </w:rPr>
            </w:pPr>
          </w:p>
        </w:tc>
        <w:tc>
          <w:tcPr>
            <w:tcW w:w="4740" w:type="dxa"/>
            <w:shd w:val="clear" w:color="auto" w:fill="auto"/>
            <w:noWrap/>
            <w:hideMark/>
          </w:tcPr>
          <w:p w:rsidR="008044F8" w:rsidRPr="00724F7E" w:rsidRDefault="008044F8" w:rsidP="00724F7E">
            <w:pPr>
              <w:jc w:val="both"/>
              <w:rPr>
                <w:color w:val="000000"/>
                <w:sz w:val="20"/>
                <w:szCs w:val="20"/>
                <w:lang w:val="sr-Cyrl-CS"/>
              </w:rPr>
            </w:pPr>
          </w:p>
        </w:tc>
        <w:tc>
          <w:tcPr>
            <w:tcW w:w="96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700"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980" w:type="dxa"/>
            <w:shd w:val="clear" w:color="auto" w:fill="auto"/>
            <w:noWrap/>
            <w:hideMark/>
          </w:tcPr>
          <w:p w:rsidR="008044F8" w:rsidRPr="00724F7E" w:rsidRDefault="008044F8" w:rsidP="00724F7E">
            <w:pPr>
              <w:jc w:val="both"/>
              <w:rPr>
                <w:color w:val="000000"/>
                <w:sz w:val="20"/>
                <w:szCs w:val="20"/>
                <w:lang w:val="sr-Cyrl-CS"/>
              </w:rPr>
            </w:pPr>
          </w:p>
        </w:tc>
        <w:tc>
          <w:tcPr>
            <w:tcW w:w="4740" w:type="dxa"/>
            <w:shd w:val="clear" w:color="auto" w:fill="auto"/>
            <w:noWrap/>
            <w:hideMark/>
          </w:tcPr>
          <w:p w:rsidR="008044F8" w:rsidRPr="00724F7E" w:rsidRDefault="008044F8" w:rsidP="00724F7E">
            <w:pPr>
              <w:jc w:val="both"/>
              <w:rPr>
                <w:color w:val="000000"/>
                <w:sz w:val="20"/>
                <w:szCs w:val="20"/>
                <w:lang w:val="sr-Cyrl-CS"/>
              </w:rPr>
            </w:pPr>
          </w:p>
        </w:tc>
        <w:tc>
          <w:tcPr>
            <w:tcW w:w="96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700"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98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008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1008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681</w:t>
            </w:r>
          </w:p>
        </w:tc>
      </w:tr>
      <w:tr w:rsidR="008044F8" w:rsidRPr="00724F7E" w:rsidTr="00724F7E">
        <w:trPr>
          <w:trHeight w:val="315"/>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1008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Aљудово</w:t>
            </w:r>
          </w:p>
        </w:tc>
      </w:tr>
      <w:tr w:rsidR="008044F8" w:rsidRPr="00724F7E" w:rsidTr="00724F7E">
        <w:trPr>
          <w:trHeight w:val="315"/>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1008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740"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98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96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96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700"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96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700"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96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700"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96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700"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90.00</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98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96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96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700"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lastRenderedPageBreak/>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98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389.80</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98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96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16.96</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96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700"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58.47</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299.80</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98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96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5.40</w:t>
            </w:r>
          </w:p>
        </w:tc>
        <w:tc>
          <w:tcPr>
            <w:tcW w:w="134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98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740"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96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980" w:type="dxa"/>
            <w:vMerge/>
            <w:shd w:val="clear" w:color="auto" w:fill="auto"/>
            <w:hideMark/>
          </w:tcPr>
          <w:p w:rsidR="008044F8" w:rsidRPr="00724F7E" w:rsidRDefault="008044F8" w:rsidP="00724F7E">
            <w:pPr>
              <w:jc w:val="both"/>
              <w:rPr>
                <w:color w:val="000000"/>
                <w:sz w:val="20"/>
                <w:szCs w:val="20"/>
                <w:lang w:val="sr-Cyrl-CS"/>
              </w:rPr>
            </w:pPr>
          </w:p>
        </w:tc>
        <w:tc>
          <w:tcPr>
            <w:tcW w:w="4740" w:type="dxa"/>
            <w:vMerge/>
            <w:shd w:val="clear" w:color="auto" w:fill="auto"/>
            <w:hideMark/>
          </w:tcPr>
          <w:p w:rsidR="008044F8" w:rsidRPr="00724F7E" w:rsidRDefault="008044F8" w:rsidP="00724F7E">
            <w:pPr>
              <w:jc w:val="both"/>
              <w:rPr>
                <w:b/>
                <w:bCs/>
                <w:color w:val="000000"/>
                <w:sz w:val="20"/>
                <w:szCs w:val="20"/>
                <w:lang w:val="sr-Cyrl-CS"/>
              </w:rPr>
            </w:pPr>
          </w:p>
        </w:tc>
        <w:tc>
          <w:tcPr>
            <w:tcW w:w="96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340" w:type="dxa"/>
            <w:vMerge/>
            <w:shd w:val="clear" w:color="auto" w:fill="auto"/>
            <w:hideMark/>
          </w:tcPr>
          <w:p w:rsidR="008044F8" w:rsidRPr="00724F7E" w:rsidRDefault="008044F8" w:rsidP="00724F7E">
            <w:pPr>
              <w:jc w:val="both"/>
              <w:rPr>
                <w:color w:val="000000"/>
                <w:sz w:val="20"/>
                <w:szCs w:val="20"/>
                <w:lang w:val="sr-Cyrl-CS"/>
              </w:rPr>
            </w:pPr>
          </w:p>
        </w:tc>
        <w:tc>
          <w:tcPr>
            <w:tcW w:w="1700"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980" w:type="dxa"/>
            <w:shd w:val="clear" w:color="auto" w:fill="auto"/>
            <w:noWrap/>
            <w:hideMark/>
          </w:tcPr>
          <w:p w:rsidR="008044F8" w:rsidRPr="00724F7E" w:rsidRDefault="008044F8" w:rsidP="00724F7E">
            <w:pPr>
              <w:jc w:val="both"/>
              <w:rPr>
                <w:color w:val="000000"/>
                <w:sz w:val="20"/>
                <w:szCs w:val="20"/>
                <w:lang w:val="sr-Cyrl-CS"/>
              </w:rPr>
            </w:pPr>
          </w:p>
        </w:tc>
        <w:tc>
          <w:tcPr>
            <w:tcW w:w="4740" w:type="dxa"/>
            <w:shd w:val="clear" w:color="auto" w:fill="auto"/>
            <w:noWrap/>
            <w:hideMark/>
          </w:tcPr>
          <w:p w:rsidR="008044F8" w:rsidRPr="00724F7E" w:rsidRDefault="008044F8" w:rsidP="00724F7E">
            <w:pPr>
              <w:jc w:val="both"/>
              <w:rPr>
                <w:color w:val="000000"/>
                <w:sz w:val="20"/>
                <w:szCs w:val="20"/>
                <w:lang w:val="sr-Cyrl-CS"/>
              </w:rPr>
            </w:pPr>
          </w:p>
        </w:tc>
        <w:tc>
          <w:tcPr>
            <w:tcW w:w="96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700"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980" w:type="dxa"/>
            <w:shd w:val="clear" w:color="auto" w:fill="auto"/>
            <w:noWrap/>
            <w:hideMark/>
          </w:tcPr>
          <w:p w:rsidR="008044F8" w:rsidRPr="00724F7E" w:rsidRDefault="008044F8" w:rsidP="00724F7E">
            <w:pPr>
              <w:jc w:val="both"/>
              <w:rPr>
                <w:color w:val="000000"/>
                <w:sz w:val="20"/>
                <w:szCs w:val="20"/>
                <w:lang w:val="sr-Cyrl-CS"/>
              </w:rPr>
            </w:pPr>
          </w:p>
        </w:tc>
        <w:tc>
          <w:tcPr>
            <w:tcW w:w="4740" w:type="dxa"/>
            <w:shd w:val="clear" w:color="auto" w:fill="auto"/>
            <w:noWrap/>
            <w:hideMark/>
          </w:tcPr>
          <w:p w:rsidR="008044F8" w:rsidRPr="00724F7E" w:rsidRDefault="008044F8" w:rsidP="00724F7E">
            <w:pPr>
              <w:jc w:val="both"/>
              <w:rPr>
                <w:color w:val="000000"/>
                <w:sz w:val="20"/>
                <w:szCs w:val="20"/>
                <w:lang w:val="sr-Cyrl-CS"/>
              </w:rPr>
            </w:pPr>
          </w:p>
        </w:tc>
        <w:tc>
          <w:tcPr>
            <w:tcW w:w="96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700"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980" w:type="dxa"/>
            <w:shd w:val="clear" w:color="auto" w:fill="auto"/>
            <w:noWrap/>
            <w:hideMark/>
          </w:tcPr>
          <w:p w:rsidR="008044F8" w:rsidRPr="00724F7E" w:rsidRDefault="008044F8" w:rsidP="00724F7E">
            <w:pPr>
              <w:jc w:val="both"/>
              <w:rPr>
                <w:color w:val="000000"/>
                <w:sz w:val="20"/>
                <w:szCs w:val="20"/>
                <w:lang w:val="sr-Cyrl-CS"/>
              </w:rPr>
            </w:pPr>
          </w:p>
        </w:tc>
        <w:tc>
          <w:tcPr>
            <w:tcW w:w="4740" w:type="dxa"/>
            <w:shd w:val="clear" w:color="auto" w:fill="auto"/>
            <w:noWrap/>
            <w:hideMark/>
          </w:tcPr>
          <w:p w:rsidR="008044F8" w:rsidRPr="00724F7E" w:rsidRDefault="008044F8" w:rsidP="00724F7E">
            <w:pPr>
              <w:jc w:val="both"/>
              <w:rPr>
                <w:color w:val="000000"/>
                <w:sz w:val="20"/>
                <w:szCs w:val="20"/>
                <w:lang w:val="sr-Cyrl-CS"/>
              </w:rPr>
            </w:pPr>
          </w:p>
        </w:tc>
        <w:tc>
          <w:tcPr>
            <w:tcW w:w="96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700"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980" w:type="dxa"/>
            <w:shd w:val="clear" w:color="auto" w:fill="auto"/>
            <w:noWrap/>
            <w:hideMark/>
          </w:tcPr>
          <w:p w:rsidR="008044F8" w:rsidRPr="00724F7E" w:rsidRDefault="008044F8" w:rsidP="00724F7E">
            <w:pPr>
              <w:jc w:val="both"/>
              <w:rPr>
                <w:color w:val="000000"/>
                <w:sz w:val="20"/>
                <w:szCs w:val="20"/>
                <w:lang w:val="sr-Cyrl-CS"/>
              </w:rPr>
            </w:pPr>
          </w:p>
        </w:tc>
        <w:tc>
          <w:tcPr>
            <w:tcW w:w="4740"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96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700"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980" w:type="dxa"/>
            <w:shd w:val="clear" w:color="auto" w:fill="auto"/>
            <w:noWrap/>
            <w:hideMark/>
          </w:tcPr>
          <w:p w:rsidR="008044F8" w:rsidRPr="00724F7E" w:rsidRDefault="008044F8" w:rsidP="00724F7E">
            <w:pPr>
              <w:jc w:val="both"/>
              <w:rPr>
                <w:color w:val="000000"/>
                <w:sz w:val="20"/>
                <w:szCs w:val="20"/>
                <w:lang w:val="sr-Cyrl-CS"/>
              </w:rPr>
            </w:pPr>
          </w:p>
        </w:tc>
        <w:tc>
          <w:tcPr>
            <w:tcW w:w="4740"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Aљудово</w:t>
            </w:r>
          </w:p>
        </w:tc>
        <w:tc>
          <w:tcPr>
            <w:tcW w:w="96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700"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980" w:type="dxa"/>
            <w:shd w:val="clear" w:color="auto" w:fill="auto"/>
            <w:noWrap/>
            <w:hideMark/>
          </w:tcPr>
          <w:p w:rsidR="008044F8" w:rsidRPr="00724F7E" w:rsidRDefault="008044F8" w:rsidP="00724F7E">
            <w:pPr>
              <w:jc w:val="both"/>
              <w:rPr>
                <w:color w:val="000000"/>
                <w:sz w:val="20"/>
                <w:szCs w:val="20"/>
                <w:lang w:val="sr-Cyrl-CS"/>
              </w:rPr>
            </w:pPr>
          </w:p>
        </w:tc>
        <w:tc>
          <w:tcPr>
            <w:tcW w:w="4740" w:type="dxa"/>
            <w:shd w:val="clear" w:color="auto" w:fill="auto"/>
            <w:noWrap/>
            <w:hideMark/>
          </w:tcPr>
          <w:p w:rsidR="008044F8" w:rsidRPr="00724F7E" w:rsidRDefault="008044F8" w:rsidP="00724F7E">
            <w:pPr>
              <w:jc w:val="both"/>
              <w:rPr>
                <w:color w:val="000000"/>
                <w:sz w:val="20"/>
                <w:szCs w:val="20"/>
                <w:lang w:val="sr-Cyrl-CS"/>
              </w:rPr>
            </w:pPr>
          </w:p>
        </w:tc>
        <w:tc>
          <w:tcPr>
            <w:tcW w:w="96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700"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980"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740"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774</w:t>
            </w:r>
          </w:p>
        </w:tc>
        <w:tc>
          <w:tcPr>
            <w:tcW w:w="96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p>
        </w:tc>
        <w:tc>
          <w:tcPr>
            <w:tcW w:w="1700"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980"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740"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681</w:t>
            </w:r>
          </w:p>
        </w:tc>
        <w:tc>
          <w:tcPr>
            <w:tcW w:w="960" w:type="dxa"/>
            <w:shd w:val="clear" w:color="auto" w:fill="auto"/>
            <w:noWrap/>
            <w:hideMark/>
          </w:tcPr>
          <w:p w:rsidR="008044F8" w:rsidRPr="00724F7E" w:rsidRDefault="008044F8" w:rsidP="00724F7E">
            <w:pPr>
              <w:jc w:val="both"/>
              <w:rPr>
                <w:color w:val="000000"/>
                <w:sz w:val="20"/>
                <w:szCs w:val="20"/>
                <w:lang w:val="sr-Cyrl-CS"/>
              </w:rPr>
            </w:pPr>
          </w:p>
        </w:tc>
        <w:tc>
          <w:tcPr>
            <w:tcW w:w="1340"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340"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700"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980" w:type="dxa"/>
            <w:shd w:val="clear" w:color="auto" w:fill="auto"/>
            <w:noWrap/>
            <w:hideMark/>
          </w:tcPr>
          <w:p w:rsidR="008044F8" w:rsidRPr="00724F7E" w:rsidRDefault="008044F8" w:rsidP="00724F7E">
            <w:pPr>
              <w:jc w:val="both"/>
              <w:rPr>
                <w:color w:val="000000"/>
                <w:sz w:val="20"/>
                <w:szCs w:val="20"/>
                <w:lang w:val="sr-Cyrl-CS"/>
              </w:rPr>
            </w:pPr>
          </w:p>
        </w:tc>
        <w:tc>
          <w:tcPr>
            <w:tcW w:w="4740" w:type="dxa"/>
            <w:shd w:val="clear" w:color="auto" w:fill="auto"/>
            <w:noWrap/>
            <w:hideMark/>
          </w:tcPr>
          <w:p w:rsidR="008044F8" w:rsidRPr="00724F7E" w:rsidRDefault="008044F8" w:rsidP="00724F7E">
            <w:pPr>
              <w:jc w:val="both"/>
              <w:rPr>
                <w:color w:val="000000"/>
                <w:sz w:val="20"/>
                <w:szCs w:val="20"/>
                <w:lang w:val="sr-Cyrl-CS"/>
              </w:rPr>
            </w:pPr>
          </w:p>
        </w:tc>
        <w:tc>
          <w:tcPr>
            <w:tcW w:w="960" w:type="dxa"/>
            <w:shd w:val="clear" w:color="auto" w:fill="auto"/>
            <w:noWrap/>
            <w:hideMark/>
          </w:tcPr>
          <w:p w:rsidR="008044F8" w:rsidRPr="00724F7E" w:rsidRDefault="008044F8" w:rsidP="00724F7E">
            <w:pPr>
              <w:jc w:val="both"/>
              <w:rPr>
                <w:color w:val="000000"/>
                <w:sz w:val="20"/>
                <w:szCs w:val="20"/>
                <w:lang w:val="sr-Cyrl-CS"/>
              </w:rPr>
            </w:pPr>
          </w:p>
        </w:tc>
        <w:tc>
          <w:tcPr>
            <w:tcW w:w="2680"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700"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bl>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Default="008044F8"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Pr="008044F8" w:rsidRDefault="0095469A"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95469A" w:rsidRPr="0062431A" w:rsidRDefault="0095469A" w:rsidP="0095469A">
      <w:pPr>
        <w:numPr>
          <w:ilvl w:val="0"/>
          <w:numId w:val="16"/>
        </w:numPr>
        <w:jc w:val="center"/>
        <w:rPr>
          <w:b/>
          <w:lang w:val="ru-RU"/>
        </w:rPr>
      </w:pPr>
      <w:r w:rsidRPr="00E95903">
        <w:rPr>
          <w:b/>
          <w:lang w:val="sr-Cyrl-RS"/>
        </w:rPr>
        <w:lastRenderedPageBreak/>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БАТУША</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77"/>
        </w:trPr>
        <w:tc>
          <w:tcPr>
            <w:tcW w:w="883" w:type="dxa"/>
            <w:vMerge w:val="restart"/>
            <w:shd w:val="clear" w:color="auto" w:fill="auto"/>
            <w:hideMark/>
          </w:tcPr>
          <w:p w:rsidR="008044F8" w:rsidRPr="00724F7E" w:rsidRDefault="008044F8" w:rsidP="00724F7E">
            <w:pPr>
              <w:jc w:val="both"/>
              <w:rPr>
                <w:color w:val="000000"/>
                <w:sz w:val="20"/>
                <w:szCs w:val="20"/>
                <w:lang w:val="en-U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68"/>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960</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Батуша</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110.00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454.30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14.50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68.14</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lastRenderedPageBreak/>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344.30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6.60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1144</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Батуша</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135.00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495.04</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13.41</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74.26</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360.04</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8.10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1141</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Батуша</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lastRenderedPageBreak/>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406.19</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44.00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306.19</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Батуша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960</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1144</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1141</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2398"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514"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bl>
    <w:p w:rsidR="008044F8" w:rsidRDefault="008044F8"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Pr="0062431A" w:rsidRDefault="0095469A" w:rsidP="0095469A">
      <w:pPr>
        <w:numPr>
          <w:ilvl w:val="0"/>
          <w:numId w:val="16"/>
        </w:numPr>
        <w:jc w:val="center"/>
        <w:rPr>
          <w:b/>
          <w:lang w:val="ru-RU"/>
        </w:rPr>
      </w:pPr>
      <w:r w:rsidRPr="00E95903">
        <w:rPr>
          <w:b/>
          <w:lang w:val="sr-Cyrl-RS"/>
        </w:rPr>
        <w:lastRenderedPageBreak/>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БОЖЕВАЦ</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77"/>
        </w:trPr>
        <w:tc>
          <w:tcPr>
            <w:tcW w:w="883" w:type="dxa"/>
            <w:vMerge w:val="restart"/>
            <w:shd w:val="clear" w:color="auto" w:fill="auto"/>
            <w:hideMark/>
          </w:tcPr>
          <w:p w:rsidR="008044F8" w:rsidRPr="00724F7E" w:rsidRDefault="008044F8" w:rsidP="00724F7E">
            <w:pPr>
              <w:jc w:val="both"/>
              <w:rPr>
                <w:color w:val="000000"/>
                <w:sz w:val="20"/>
                <w:szCs w:val="20"/>
                <w:lang w:val="en-U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68"/>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902</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Божевац</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290.00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1,086.70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124.50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796.70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17.40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1344</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Божевац</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160.00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642.50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74.25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495.00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9.90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1830 i 1831</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Божевац</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270.00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1,075.00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133.88</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805.00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16.20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Божевац</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902</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1344</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1830 i 1831</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2398"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514"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bl>
    <w:p w:rsidR="008044F8" w:rsidRDefault="008044F8"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Pr="0062431A" w:rsidRDefault="0095469A" w:rsidP="0095469A">
      <w:pPr>
        <w:numPr>
          <w:ilvl w:val="0"/>
          <w:numId w:val="16"/>
        </w:numPr>
        <w:jc w:val="center"/>
        <w:rPr>
          <w:b/>
          <w:lang w:val="ru-RU"/>
        </w:rPr>
      </w:pPr>
      <w:r w:rsidRPr="00E95903">
        <w:rPr>
          <w:b/>
          <w:lang w:val="sr-Cyrl-RS"/>
        </w:rPr>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ВЕЛИКО СЕЛО</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78"/>
        </w:trPr>
        <w:tc>
          <w:tcPr>
            <w:tcW w:w="883" w:type="dxa"/>
            <w:vMerge w:val="restart"/>
            <w:shd w:val="clear" w:color="auto" w:fill="auto"/>
            <w:hideMark/>
          </w:tcPr>
          <w:p w:rsidR="008044F8" w:rsidRPr="00724F7E" w:rsidRDefault="008044F8" w:rsidP="00724F7E">
            <w:pPr>
              <w:jc w:val="both"/>
              <w:rPr>
                <w:color w:val="000000"/>
                <w:sz w:val="20"/>
                <w:szCs w:val="20"/>
                <w:lang w:val="en-U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68"/>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1530</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Велико Село</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190.00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790.46</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118.57</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600.46</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11.40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1531</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Велико Село</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210.14</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31.70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160.14</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Велико Село</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1530</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1531</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2398"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514"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bl>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Default="008044F8"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Pr="008044F8" w:rsidRDefault="0095469A"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95469A" w:rsidRPr="0062431A" w:rsidRDefault="0095469A" w:rsidP="0095469A">
      <w:pPr>
        <w:numPr>
          <w:ilvl w:val="0"/>
          <w:numId w:val="16"/>
        </w:numPr>
        <w:jc w:val="center"/>
        <w:rPr>
          <w:b/>
          <w:lang w:val="ru-RU"/>
        </w:rPr>
      </w:pPr>
      <w:r w:rsidRPr="00E95903">
        <w:rPr>
          <w:b/>
          <w:lang w:val="sr-Cyrl-RS"/>
        </w:rPr>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ВЕЛИКО ЦРНИЋЕ</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77"/>
        </w:trPr>
        <w:tc>
          <w:tcPr>
            <w:tcW w:w="883" w:type="dxa"/>
            <w:vMerge w:val="restart"/>
            <w:shd w:val="clear" w:color="auto" w:fill="auto"/>
            <w:hideMark/>
          </w:tcPr>
          <w:p w:rsidR="008044F8" w:rsidRPr="00724F7E" w:rsidRDefault="008044F8" w:rsidP="00724F7E">
            <w:pPr>
              <w:jc w:val="both"/>
              <w:rPr>
                <w:color w:val="000000"/>
                <w:sz w:val="20"/>
                <w:szCs w:val="20"/>
                <w:lang w:val="en-U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68"/>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1037</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Велико Црниће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175.00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733.84</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16.66</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104.60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558.84</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1081</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Велико Црниће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255.00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13.13</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38.25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195.00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3.60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Велико Црниће</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1037</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1081</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2398"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514"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bl>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Default="008044F8"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Pr="008044F8" w:rsidRDefault="0095469A" w:rsidP="008044F8">
      <w:pPr>
        <w:jc w:val="both"/>
        <w:rPr>
          <w:color w:val="000000"/>
          <w:sz w:val="20"/>
          <w:szCs w:val="20"/>
          <w:lang w:val="sr-Cyrl-CS"/>
        </w:rPr>
      </w:pPr>
    </w:p>
    <w:p w:rsidR="0095469A" w:rsidRPr="0062431A" w:rsidRDefault="0095469A" w:rsidP="0095469A">
      <w:pPr>
        <w:numPr>
          <w:ilvl w:val="0"/>
          <w:numId w:val="16"/>
        </w:numPr>
        <w:jc w:val="center"/>
        <w:rPr>
          <w:b/>
          <w:lang w:val="ru-RU"/>
        </w:rPr>
      </w:pPr>
      <w:r w:rsidRPr="00E95903">
        <w:rPr>
          <w:b/>
          <w:lang w:val="sr-Cyrl-RS"/>
        </w:rPr>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ВРБНИЦА</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77"/>
        </w:trPr>
        <w:tc>
          <w:tcPr>
            <w:tcW w:w="883" w:type="dxa"/>
            <w:vMerge w:val="restart"/>
            <w:shd w:val="clear" w:color="auto" w:fill="auto"/>
            <w:hideMark/>
          </w:tcPr>
          <w:p w:rsidR="008044F8" w:rsidRPr="00724F7E" w:rsidRDefault="008044F8" w:rsidP="00724F7E">
            <w:pPr>
              <w:jc w:val="both"/>
              <w:rPr>
                <w:color w:val="000000"/>
                <w:sz w:val="20"/>
                <w:szCs w:val="20"/>
                <w:lang w:val="en-U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68"/>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1485 и 1483</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Врбница</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251.00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1,004.00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22.10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150.60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754.00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15.06</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Врбница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1485 и 1483</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2398"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514"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bl>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Default="008044F8"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Pr="008044F8" w:rsidRDefault="0095469A"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95469A" w:rsidRPr="0062431A" w:rsidRDefault="0095469A" w:rsidP="0095469A">
      <w:pPr>
        <w:numPr>
          <w:ilvl w:val="0"/>
          <w:numId w:val="16"/>
        </w:numPr>
        <w:jc w:val="center"/>
        <w:rPr>
          <w:b/>
          <w:lang w:val="ru-RU"/>
        </w:rPr>
      </w:pPr>
      <w:r w:rsidRPr="00E95903">
        <w:rPr>
          <w:b/>
          <w:lang w:val="sr-Cyrl-RS"/>
        </w:rPr>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ЗАБРЕГА</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77"/>
        </w:trPr>
        <w:tc>
          <w:tcPr>
            <w:tcW w:w="883" w:type="dxa"/>
            <w:vMerge w:val="restart"/>
            <w:shd w:val="clear" w:color="auto" w:fill="auto"/>
            <w:hideMark/>
          </w:tcPr>
          <w:p w:rsidR="008044F8" w:rsidRPr="00724F7E" w:rsidRDefault="008044F8" w:rsidP="00724F7E">
            <w:pPr>
              <w:jc w:val="both"/>
              <w:rPr>
                <w:color w:val="000000"/>
                <w:sz w:val="20"/>
                <w:szCs w:val="20"/>
                <w:lang w:val="en-U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68"/>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448/1(тротоар)</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Забрега</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211.90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50.00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37.50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200.00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 превоз и уградња сивих бетонских ивичњака18/24 на подлози од бетона МБ15. Обрачун се врши по m</w:t>
            </w:r>
            <w:r w:rsidRPr="00724F7E">
              <w:rPr>
                <w:color w:val="000000"/>
                <w:sz w:val="20"/>
                <w:szCs w:val="20"/>
                <w:vertAlign w:val="superscript"/>
                <w:lang w:val="sr-Cyrl-CS"/>
              </w:rPr>
              <w:t>1</w:t>
            </w:r>
            <w:r w:rsidRPr="00724F7E">
              <w:rPr>
                <w:color w:val="000000"/>
                <w:sz w:val="20"/>
                <w:szCs w:val="20"/>
                <w:lang w:val="sr-Cyrl-CS"/>
              </w:rPr>
              <w:t xml:space="preserve"> урађеног ивичњака.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129</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Забрега</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11.96</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3.38</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428</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Забрега</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160.00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641.62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6.90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75.40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481.62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9.60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tcPr>
          <w:p w:rsidR="008044F8" w:rsidRPr="00724F7E" w:rsidRDefault="008044F8" w:rsidP="00724F7E">
            <w:pPr>
              <w:jc w:val="both"/>
              <w:rPr>
                <w:color w:val="000000"/>
                <w:sz w:val="20"/>
                <w:szCs w:val="20"/>
                <w:lang w:val="sr-Cyrl-CS"/>
              </w:rPr>
            </w:pPr>
          </w:p>
        </w:tc>
        <w:tc>
          <w:tcPr>
            <w:tcW w:w="4171" w:type="dxa"/>
            <w:shd w:val="clear" w:color="auto" w:fill="auto"/>
            <w:noWrap/>
          </w:tcPr>
          <w:p w:rsidR="008044F8" w:rsidRPr="00724F7E" w:rsidRDefault="008044F8" w:rsidP="00724F7E">
            <w:pPr>
              <w:jc w:val="both"/>
              <w:rPr>
                <w:color w:val="000000"/>
                <w:sz w:val="20"/>
                <w:szCs w:val="20"/>
                <w:lang w:val="sr-Cyrl-CS"/>
              </w:rPr>
            </w:pPr>
          </w:p>
        </w:tc>
        <w:tc>
          <w:tcPr>
            <w:tcW w:w="867" w:type="dxa"/>
            <w:shd w:val="clear" w:color="auto" w:fill="auto"/>
            <w:noWrap/>
          </w:tcPr>
          <w:p w:rsidR="008044F8" w:rsidRPr="00724F7E" w:rsidRDefault="008044F8" w:rsidP="00724F7E">
            <w:pPr>
              <w:jc w:val="both"/>
              <w:rPr>
                <w:color w:val="000000"/>
                <w:sz w:val="20"/>
                <w:szCs w:val="20"/>
                <w:lang w:val="sr-Cyrl-CS"/>
              </w:rPr>
            </w:pPr>
          </w:p>
        </w:tc>
        <w:tc>
          <w:tcPr>
            <w:tcW w:w="1199" w:type="dxa"/>
            <w:shd w:val="clear" w:color="auto" w:fill="auto"/>
            <w:noWrap/>
          </w:tcPr>
          <w:p w:rsidR="008044F8" w:rsidRPr="00724F7E" w:rsidRDefault="008044F8" w:rsidP="00724F7E">
            <w:pPr>
              <w:jc w:val="both"/>
              <w:rPr>
                <w:color w:val="000000"/>
                <w:sz w:val="20"/>
                <w:szCs w:val="20"/>
                <w:lang w:val="sr-Cyrl-CS"/>
              </w:rPr>
            </w:pPr>
          </w:p>
        </w:tc>
        <w:tc>
          <w:tcPr>
            <w:tcW w:w="1199" w:type="dxa"/>
            <w:shd w:val="clear" w:color="auto" w:fill="auto"/>
            <w:noWrap/>
          </w:tcPr>
          <w:p w:rsidR="008044F8" w:rsidRPr="00724F7E" w:rsidRDefault="008044F8" w:rsidP="00724F7E">
            <w:pPr>
              <w:jc w:val="both"/>
              <w:rPr>
                <w:color w:val="000000"/>
                <w:sz w:val="20"/>
                <w:szCs w:val="20"/>
                <w:lang w:val="sr-Cyrl-CS"/>
              </w:rPr>
            </w:pPr>
          </w:p>
        </w:tc>
        <w:tc>
          <w:tcPr>
            <w:tcW w:w="1514" w:type="dxa"/>
            <w:shd w:val="clear" w:color="auto" w:fill="auto"/>
            <w:noWrap/>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Забрега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448/1(тротоар)</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129</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428</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2398"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514"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bl>
    <w:p w:rsidR="008044F8" w:rsidRPr="008044F8" w:rsidRDefault="008044F8" w:rsidP="008044F8">
      <w:pPr>
        <w:jc w:val="both"/>
        <w:rPr>
          <w:color w:val="000000"/>
          <w:sz w:val="20"/>
          <w:szCs w:val="20"/>
          <w:lang w:val="sr-Cyrl-CS"/>
        </w:rPr>
      </w:pPr>
    </w:p>
    <w:p w:rsidR="008044F8" w:rsidRDefault="008044F8"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Pr="008044F8" w:rsidRDefault="0095469A" w:rsidP="008044F8">
      <w:pPr>
        <w:jc w:val="both"/>
        <w:rPr>
          <w:color w:val="000000"/>
          <w:sz w:val="20"/>
          <w:szCs w:val="20"/>
          <w:lang w:val="sr-Cyrl-CS"/>
        </w:rPr>
      </w:pPr>
    </w:p>
    <w:p w:rsidR="0095469A" w:rsidRPr="0062431A" w:rsidRDefault="0095469A" w:rsidP="0095469A">
      <w:pPr>
        <w:numPr>
          <w:ilvl w:val="0"/>
          <w:numId w:val="16"/>
        </w:numPr>
        <w:jc w:val="center"/>
        <w:rPr>
          <w:b/>
          <w:lang w:val="ru-RU"/>
        </w:rPr>
      </w:pPr>
      <w:r w:rsidRPr="00E95903">
        <w:rPr>
          <w:b/>
          <w:lang w:val="sr-Cyrl-RS"/>
        </w:rPr>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КАЛИШТЕ</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77"/>
        </w:trPr>
        <w:tc>
          <w:tcPr>
            <w:tcW w:w="883" w:type="dxa"/>
            <w:vMerge w:val="restart"/>
            <w:shd w:val="clear" w:color="auto" w:fill="auto"/>
            <w:hideMark/>
          </w:tcPr>
          <w:p w:rsidR="008044F8" w:rsidRPr="00724F7E" w:rsidRDefault="008044F8" w:rsidP="00724F7E">
            <w:pPr>
              <w:jc w:val="both"/>
              <w:rPr>
                <w:color w:val="000000"/>
                <w:sz w:val="20"/>
                <w:szCs w:val="20"/>
                <w:lang w:val="en-U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68"/>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566</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Калиште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352.47</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10.92</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52.50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252.47</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805</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Калиште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120.00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438.00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12.00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47.40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316.54</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7.20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670</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Калиште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73.00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249.85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14.40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37.35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176.85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4.38</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Калиште</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566</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805</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670</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2398"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514"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bl>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Default="008044F8"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Pr="0062431A" w:rsidRDefault="0095469A" w:rsidP="0095469A">
      <w:pPr>
        <w:numPr>
          <w:ilvl w:val="0"/>
          <w:numId w:val="16"/>
        </w:numPr>
        <w:jc w:val="center"/>
        <w:rPr>
          <w:b/>
          <w:lang w:val="ru-RU"/>
        </w:rPr>
      </w:pPr>
      <w:r w:rsidRPr="00E95903">
        <w:rPr>
          <w:b/>
          <w:lang w:val="sr-Cyrl-RS"/>
        </w:rPr>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КРАВЉИ ДО</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77"/>
        </w:trPr>
        <w:tc>
          <w:tcPr>
            <w:tcW w:w="883" w:type="dxa"/>
            <w:vMerge w:val="restart"/>
            <w:shd w:val="clear" w:color="auto" w:fill="auto"/>
            <w:hideMark/>
          </w:tcPr>
          <w:p w:rsidR="008044F8" w:rsidRPr="00724F7E" w:rsidRDefault="008044F8" w:rsidP="00724F7E">
            <w:pPr>
              <w:jc w:val="both"/>
              <w:rPr>
                <w:color w:val="000000"/>
                <w:sz w:val="20"/>
                <w:szCs w:val="20"/>
                <w:lang w:val="en-U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68"/>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1710</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Крављи ДО</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170.00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680.00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100.30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510.00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10.02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509</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Крављи ДО</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165.00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577.50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2.50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86.62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412.50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9.90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p>
        </w:tc>
        <w:tc>
          <w:tcPr>
            <w:tcW w:w="867"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514" w:type="dxa"/>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1710 и 509</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0.00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95.60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18.50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9.50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83.72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Крављи ДО</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1710</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509</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1710 и 509</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2398"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514"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bl>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Default="008044F8"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Pr="0062431A" w:rsidRDefault="0095469A" w:rsidP="0095469A">
      <w:pPr>
        <w:numPr>
          <w:ilvl w:val="0"/>
          <w:numId w:val="16"/>
        </w:numPr>
        <w:jc w:val="center"/>
        <w:rPr>
          <w:b/>
          <w:lang w:val="ru-RU"/>
        </w:rPr>
      </w:pPr>
      <w:r w:rsidRPr="00E95903">
        <w:rPr>
          <w:b/>
          <w:lang w:val="sr-Cyrl-RS"/>
        </w:rPr>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МАЛО ГРАДИШТЕ</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77"/>
        </w:trPr>
        <w:tc>
          <w:tcPr>
            <w:tcW w:w="883" w:type="dxa"/>
            <w:vMerge w:val="restart"/>
            <w:shd w:val="clear" w:color="auto" w:fill="auto"/>
            <w:hideMark/>
          </w:tcPr>
          <w:p w:rsidR="008044F8" w:rsidRPr="00724F7E" w:rsidRDefault="008044F8" w:rsidP="00724F7E">
            <w:pPr>
              <w:jc w:val="both"/>
              <w:rPr>
                <w:color w:val="000000"/>
                <w:sz w:val="20"/>
                <w:szCs w:val="20"/>
                <w:lang w:val="en-U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68"/>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2480, 2479 i 2478</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Мало Градиште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81.00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283.50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42.52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202.50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4.86</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2139</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Мало Градиште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57.00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7.80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158.15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p>
        </w:tc>
        <w:tc>
          <w:tcPr>
            <w:tcW w:w="867"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514" w:type="dxa"/>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4770</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130.00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530.00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12.62</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79.50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400.00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7.80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Мало Градиште</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2480, 2479 i 2478</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2139</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4770</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2398"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514"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bl>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8044F8" w:rsidRDefault="008044F8"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Pr="0062431A" w:rsidRDefault="0095469A" w:rsidP="0095469A">
      <w:pPr>
        <w:numPr>
          <w:ilvl w:val="0"/>
          <w:numId w:val="16"/>
        </w:numPr>
        <w:jc w:val="center"/>
        <w:rPr>
          <w:b/>
          <w:lang w:val="ru-RU"/>
        </w:rPr>
      </w:pPr>
      <w:r w:rsidRPr="00E95903">
        <w:rPr>
          <w:b/>
          <w:lang w:val="sr-Cyrl-RS"/>
        </w:rPr>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МАЛО ЦРНИЋЕ</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77"/>
        </w:trPr>
        <w:tc>
          <w:tcPr>
            <w:tcW w:w="883" w:type="dxa"/>
            <w:vMerge w:val="restart"/>
            <w:shd w:val="clear" w:color="auto" w:fill="auto"/>
            <w:hideMark/>
          </w:tcPr>
          <w:p w:rsidR="008044F8" w:rsidRPr="00724F7E" w:rsidRDefault="008044F8" w:rsidP="00724F7E">
            <w:pPr>
              <w:jc w:val="both"/>
              <w:rPr>
                <w:color w:val="000000"/>
                <w:sz w:val="20"/>
                <w:szCs w:val="20"/>
                <w:lang w:val="en-U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68"/>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1622</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Мало Црниће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132.00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470.19</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11.00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66.92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338.19</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7.92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1657/20и 1691</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Мало Црниће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237.25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34.19</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167.25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4.20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1262</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Мало Црниће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121.50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2.50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17.65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86.50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2.10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p>
        </w:tc>
        <w:tc>
          <w:tcPr>
            <w:tcW w:w="867"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514" w:type="dxa"/>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2462</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Мало Црниће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52.50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2.50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7.65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37.50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0.90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911</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Мало Црниће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123.00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498.77</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74.81</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375.77</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7.38</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p>
        </w:tc>
        <w:tc>
          <w:tcPr>
            <w:tcW w:w="867"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514" w:type="dxa"/>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p>
        </w:tc>
        <w:tc>
          <w:tcPr>
            <w:tcW w:w="867"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514" w:type="dxa"/>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p>
        </w:tc>
        <w:tc>
          <w:tcPr>
            <w:tcW w:w="867"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514" w:type="dxa"/>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Мало Црниће</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1622</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1657/20и 1691</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1262</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4</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2462</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5</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911</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2398"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514"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bl>
    <w:p w:rsidR="008044F8" w:rsidRDefault="008044F8"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Pr="0062431A" w:rsidRDefault="0095469A" w:rsidP="0095469A">
      <w:pPr>
        <w:numPr>
          <w:ilvl w:val="0"/>
          <w:numId w:val="16"/>
        </w:numPr>
        <w:jc w:val="center"/>
        <w:rPr>
          <w:b/>
          <w:lang w:val="ru-RU"/>
        </w:rPr>
      </w:pPr>
      <w:r w:rsidRPr="00E95903">
        <w:rPr>
          <w:b/>
          <w:lang w:val="sr-Cyrl-RS"/>
        </w:rPr>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САЛАКОВАЦ</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77"/>
        </w:trPr>
        <w:tc>
          <w:tcPr>
            <w:tcW w:w="883" w:type="dxa"/>
            <w:vMerge w:val="restart"/>
            <w:shd w:val="clear" w:color="auto" w:fill="auto"/>
            <w:hideMark/>
          </w:tcPr>
          <w:p w:rsidR="008044F8" w:rsidRPr="00724F7E" w:rsidRDefault="008044F8" w:rsidP="00724F7E">
            <w:pPr>
              <w:jc w:val="both"/>
              <w:rPr>
                <w:color w:val="000000"/>
                <w:sz w:val="20"/>
                <w:szCs w:val="20"/>
                <w:lang w:val="en-U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68"/>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966,856,859</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Салаковац</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150.00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525.00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5.50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73.61</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375.96</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9.00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252</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Салаковац</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240.00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35.40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180.00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3.60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676</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Салаковац</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12.00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42.00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5.90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0.72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p>
        </w:tc>
        <w:tc>
          <w:tcPr>
            <w:tcW w:w="867"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514" w:type="dxa"/>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879</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Мало Црниће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195.00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21.45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130.00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8.45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744 и 965</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Мало Црниће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31.00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249.00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31.00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29.76</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248.00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p>
        </w:tc>
        <w:tc>
          <w:tcPr>
            <w:tcW w:w="867"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514" w:type="dxa"/>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p>
        </w:tc>
        <w:tc>
          <w:tcPr>
            <w:tcW w:w="867"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514" w:type="dxa"/>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p>
        </w:tc>
        <w:tc>
          <w:tcPr>
            <w:tcW w:w="867"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199" w:type="dxa"/>
            <w:shd w:val="clear" w:color="auto" w:fill="auto"/>
            <w:hideMark/>
          </w:tcPr>
          <w:p w:rsidR="008044F8" w:rsidRPr="00724F7E" w:rsidRDefault="008044F8" w:rsidP="00724F7E">
            <w:pPr>
              <w:jc w:val="both"/>
              <w:rPr>
                <w:color w:val="000000"/>
                <w:sz w:val="20"/>
                <w:szCs w:val="20"/>
                <w:lang w:val="sr-Cyrl-CS"/>
              </w:rPr>
            </w:pPr>
          </w:p>
        </w:tc>
        <w:tc>
          <w:tcPr>
            <w:tcW w:w="1514" w:type="dxa"/>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Салаковац</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966,856,859</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252</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676</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4</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879</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5</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744 и 965</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2398"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514"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bl>
    <w:p w:rsidR="008044F8" w:rsidRPr="008044F8" w:rsidRDefault="008044F8" w:rsidP="008044F8">
      <w:pPr>
        <w:jc w:val="both"/>
        <w:rPr>
          <w:color w:val="000000"/>
          <w:sz w:val="20"/>
          <w:szCs w:val="20"/>
          <w:lang w:val="sr-Cyrl-CS"/>
        </w:rPr>
      </w:pPr>
    </w:p>
    <w:p w:rsidR="008044F8" w:rsidRDefault="008044F8"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95469A" w:rsidRPr="0062431A" w:rsidRDefault="0095469A" w:rsidP="0095469A">
      <w:pPr>
        <w:numPr>
          <w:ilvl w:val="0"/>
          <w:numId w:val="16"/>
        </w:numPr>
        <w:jc w:val="center"/>
        <w:rPr>
          <w:b/>
          <w:lang w:val="ru-RU"/>
        </w:rPr>
      </w:pPr>
      <w:r w:rsidRPr="00E95903">
        <w:rPr>
          <w:b/>
          <w:lang w:val="sr-Cyrl-RS"/>
        </w:rPr>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СМОЉИНАЦ</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95469A" w:rsidRPr="00724F7E" w:rsidTr="00724F7E">
        <w:trPr>
          <w:trHeight w:val="242"/>
        </w:trPr>
        <w:tc>
          <w:tcPr>
            <w:tcW w:w="883" w:type="dxa"/>
            <w:vMerge w:val="restart"/>
            <w:shd w:val="clear" w:color="auto" w:fill="auto"/>
            <w:hideMark/>
          </w:tcPr>
          <w:p w:rsidR="0095469A" w:rsidRPr="00724F7E" w:rsidRDefault="0095469A" w:rsidP="00724F7E">
            <w:pPr>
              <w:jc w:val="both"/>
              <w:rPr>
                <w:color w:val="000000"/>
                <w:sz w:val="20"/>
                <w:szCs w:val="20"/>
                <w:lang w:val="en-US"/>
              </w:rPr>
            </w:pPr>
            <w:r w:rsidRPr="00724F7E">
              <w:rPr>
                <w:color w:val="000000"/>
                <w:sz w:val="20"/>
                <w:szCs w:val="20"/>
                <w:lang w:val="sr-Cyrl-CS"/>
              </w:rPr>
              <w:t> </w:t>
            </w:r>
          </w:p>
        </w:tc>
        <w:tc>
          <w:tcPr>
            <w:tcW w:w="8950" w:type="dxa"/>
            <w:gridSpan w:val="5"/>
            <w:shd w:val="clear" w:color="auto" w:fill="auto"/>
            <w:hideMark/>
          </w:tcPr>
          <w:p w:rsidR="0095469A" w:rsidRPr="00724F7E" w:rsidRDefault="0095469A"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95469A" w:rsidRPr="00724F7E" w:rsidTr="00724F7E">
        <w:trPr>
          <w:trHeight w:val="274"/>
        </w:trPr>
        <w:tc>
          <w:tcPr>
            <w:tcW w:w="883" w:type="dxa"/>
            <w:vMerge/>
            <w:shd w:val="clear" w:color="auto" w:fill="auto"/>
            <w:hideMark/>
          </w:tcPr>
          <w:p w:rsidR="0095469A" w:rsidRPr="00724F7E" w:rsidRDefault="0095469A" w:rsidP="00724F7E">
            <w:pPr>
              <w:jc w:val="both"/>
              <w:rPr>
                <w:color w:val="000000"/>
                <w:sz w:val="20"/>
                <w:szCs w:val="20"/>
                <w:lang w:val="sr-Cyrl-CS"/>
              </w:rPr>
            </w:pPr>
          </w:p>
        </w:tc>
        <w:tc>
          <w:tcPr>
            <w:tcW w:w="8950" w:type="dxa"/>
            <w:gridSpan w:val="5"/>
            <w:shd w:val="clear" w:color="auto" w:fill="auto"/>
            <w:hideMark/>
          </w:tcPr>
          <w:p w:rsidR="0095469A" w:rsidRPr="00724F7E" w:rsidRDefault="0095469A" w:rsidP="00724F7E">
            <w:pPr>
              <w:jc w:val="both"/>
              <w:rPr>
                <w:b/>
                <w:bCs/>
                <w:color w:val="000000"/>
                <w:sz w:val="20"/>
                <w:szCs w:val="20"/>
                <w:lang w:val="sr-Cyrl-CS"/>
              </w:rPr>
            </w:pPr>
            <w:r w:rsidRPr="00724F7E">
              <w:rPr>
                <w:b/>
                <w:bCs/>
                <w:color w:val="000000"/>
                <w:sz w:val="20"/>
                <w:szCs w:val="20"/>
                <w:lang w:val="sr-Cyrl-CS"/>
              </w:rPr>
              <w:t>Објекат:  Улица КП бр. 1767</w:t>
            </w:r>
          </w:p>
        </w:tc>
      </w:tr>
      <w:tr w:rsidR="0095469A" w:rsidRPr="00724F7E" w:rsidTr="00724F7E">
        <w:trPr>
          <w:trHeight w:val="315"/>
        </w:trPr>
        <w:tc>
          <w:tcPr>
            <w:tcW w:w="883" w:type="dxa"/>
            <w:vMerge/>
            <w:shd w:val="clear" w:color="auto" w:fill="auto"/>
            <w:hideMark/>
          </w:tcPr>
          <w:p w:rsidR="0095469A" w:rsidRPr="00724F7E" w:rsidRDefault="0095469A" w:rsidP="00724F7E">
            <w:pPr>
              <w:jc w:val="both"/>
              <w:rPr>
                <w:color w:val="000000"/>
                <w:sz w:val="20"/>
                <w:szCs w:val="20"/>
                <w:lang w:val="sr-Cyrl-CS"/>
              </w:rPr>
            </w:pPr>
          </w:p>
        </w:tc>
        <w:tc>
          <w:tcPr>
            <w:tcW w:w="8950" w:type="dxa"/>
            <w:gridSpan w:val="5"/>
            <w:shd w:val="clear" w:color="auto" w:fill="auto"/>
            <w:hideMark/>
          </w:tcPr>
          <w:p w:rsidR="0095469A" w:rsidRPr="00724F7E" w:rsidRDefault="0095469A" w:rsidP="00724F7E">
            <w:pPr>
              <w:jc w:val="both"/>
              <w:rPr>
                <w:b/>
                <w:bCs/>
                <w:color w:val="000000"/>
                <w:sz w:val="20"/>
                <w:szCs w:val="20"/>
                <w:lang w:val="sr-Cyrl-CS"/>
              </w:rPr>
            </w:pPr>
            <w:r w:rsidRPr="00724F7E">
              <w:rPr>
                <w:b/>
                <w:bCs/>
                <w:color w:val="000000"/>
                <w:sz w:val="20"/>
                <w:szCs w:val="20"/>
                <w:lang w:val="sr-Cyrl-CS"/>
              </w:rPr>
              <w:t xml:space="preserve">Место: Смољинац </w:t>
            </w:r>
          </w:p>
        </w:tc>
      </w:tr>
      <w:tr w:rsidR="0095469A" w:rsidRPr="00724F7E" w:rsidTr="00724F7E">
        <w:trPr>
          <w:trHeight w:val="315"/>
        </w:trPr>
        <w:tc>
          <w:tcPr>
            <w:tcW w:w="883" w:type="dxa"/>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95469A" w:rsidRPr="00724F7E" w:rsidRDefault="0095469A" w:rsidP="00724F7E">
            <w:pPr>
              <w:jc w:val="both"/>
              <w:rPr>
                <w:b/>
                <w:bCs/>
                <w:color w:val="000000"/>
                <w:sz w:val="20"/>
                <w:szCs w:val="20"/>
                <w:lang w:val="sr-Cyrl-CS"/>
              </w:rPr>
            </w:pPr>
            <w:r w:rsidRPr="00724F7E">
              <w:rPr>
                <w:b/>
                <w:bCs/>
                <w:color w:val="000000"/>
                <w:sz w:val="20"/>
                <w:szCs w:val="20"/>
                <w:lang w:val="sr-Cyrl-CS"/>
              </w:rPr>
              <w:t>ПРЕДРАЧУН РАДОВА</w:t>
            </w:r>
          </w:p>
        </w:tc>
      </w:tr>
      <w:tr w:rsidR="0095469A" w:rsidRPr="00724F7E" w:rsidTr="00724F7E">
        <w:trPr>
          <w:trHeight w:val="270"/>
        </w:trPr>
        <w:tc>
          <w:tcPr>
            <w:tcW w:w="883" w:type="dxa"/>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95469A" w:rsidRPr="00724F7E" w:rsidRDefault="0095469A" w:rsidP="00724F7E">
            <w:pPr>
              <w:jc w:val="both"/>
              <w:rPr>
                <w:b/>
                <w:bCs/>
                <w:color w:val="000000"/>
                <w:sz w:val="20"/>
                <w:szCs w:val="20"/>
                <w:lang w:val="sr-Cyrl-CS"/>
              </w:rPr>
            </w:pPr>
            <w:r w:rsidRPr="00724F7E">
              <w:rPr>
                <w:b/>
                <w:bCs/>
                <w:color w:val="000000"/>
                <w:sz w:val="20"/>
                <w:szCs w:val="20"/>
                <w:lang w:val="sr-Cyrl-CS"/>
              </w:rPr>
              <w:t>ПРЕТХОДНИ РАДОВИ</w:t>
            </w:r>
          </w:p>
        </w:tc>
        <w:tc>
          <w:tcPr>
            <w:tcW w:w="867" w:type="dxa"/>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 </w:t>
            </w:r>
          </w:p>
        </w:tc>
      </w:tr>
      <w:tr w:rsidR="0095469A" w:rsidRPr="00724F7E" w:rsidTr="00724F7E">
        <w:trPr>
          <w:trHeight w:val="270"/>
        </w:trPr>
        <w:tc>
          <w:tcPr>
            <w:tcW w:w="883" w:type="dxa"/>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Укупно</w:t>
            </w:r>
          </w:p>
        </w:tc>
      </w:tr>
      <w:tr w:rsidR="0064564B" w:rsidRPr="00724F7E" w:rsidTr="00724F7E">
        <w:trPr>
          <w:trHeight w:val="657"/>
        </w:trPr>
        <w:tc>
          <w:tcPr>
            <w:tcW w:w="883" w:type="dxa"/>
            <w:shd w:val="clear" w:color="auto" w:fill="auto"/>
            <w:hideMark/>
          </w:tcPr>
          <w:p w:rsidR="0064564B" w:rsidRPr="00724F7E" w:rsidRDefault="0064564B" w:rsidP="0095469A">
            <w:pPr>
              <w:rPr>
                <w:color w:val="000000"/>
                <w:sz w:val="20"/>
                <w:szCs w:val="20"/>
                <w:lang w:val="sr-Cyrl-CS"/>
              </w:rPr>
            </w:pPr>
            <w:r w:rsidRPr="00724F7E">
              <w:rPr>
                <w:color w:val="000000"/>
                <w:sz w:val="20"/>
                <w:szCs w:val="20"/>
                <w:lang w:val="sr-Cyrl-CS"/>
              </w:rPr>
              <w:t>1.1</w:t>
            </w:r>
          </w:p>
        </w:tc>
        <w:tc>
          <w:tcPr>
            <w:tcW w:w="4171" w:type="dxa"/>
            <w:shd w:val="clear" w:color="auto" w:fill="auto"/>
            <w:hideMark/>
          </w:tcPr>
          <w:p w:rsidR="0064564B" w:rsidRPr="00724F7E" w:rsidRDefault="0064564B" w:rsidP="00724F7E">
            <w:pPr>
              <w:jc w:val="both"/>
              <w:rPr>
                <w:color w:val="000000"/>
                <w:sz w:val="20"/>
                <w:szCs w:val="20"/>
                <w:lang w:val="sr-Cyrl-CS"/>
              </w:rPr>
            </w:pPr>
            <w:r w:rsidRPr="00724F7E">
              <w:rPr>
                <w:color w:val="000000"/>
                <w:sz w:val="20"/>
                <w:szCs w:val="20"/>
                <w:lang w:val="sr-Cyrl-CS"/>
              </w:rPr>
              <w:t>Исколчавање, осигурање и одржавање трасе (осовине) пре и у току извођења радова у хоризонталном и вертикалном положају.</w:t>
            </w:r>
          </w:p>
        </w:tc>
        <w:tc>
          <w:tcPr>
            <w:tcW w:w="867" w:type="dxa"/>
            <w:shd w:val="clear" w:color="auto" w:fill="auto"/>
            <w:hideMark/>
          </w:tcPr>
          <w:p w:rsidR="0064564B" w:rsidRPr="00724F7E" w:rsidRDefault="0064564B" w:rsidP="00724F7E">
            <w:pPr>
              <w:jc w:val="both"/>
              <w:rPr>
                <w:color w:val="000000"/>
                <w:sz w:val="20"/>
                <w:szCs w:val="20"/>
                <w:lang w:val="sr-Cyrl-CS"/>
              </w:rPr>
            </w:pPr>
            <w:r w:rsidRPr="00724F7E">
              <w:rPr>
                <w:color w:val="000000"/>
                <w:sz w:val="20"/>
                <w:szCs w:val="20"/>
                <w:lang w:val="sr-Cyrl-CS"/>
              </w:rPr>
              <w:t> м</w:t>
            </w:r>
          </w:p>
        </w:tc>
        <w:tc>
          <w:tcPr>
            <w:tcW w:w="1199" w:type="dxa"/>
            <w:shd w:val="clear" w:color="auto" w:fill="auto"/>
            <w:hideMark/>
          </w:tcPr>
          <w:p w:rsidR="0064564B" w:rsidRPr="00724F7E" w:rsidRDefault="0064564B" w:rsidP="00724F7E">
            <w:pPr>
              <w:jc w:val="both"/>
              <w:rPr>
                <w:color w:val="000000"/>
                <w:sz w:val="20"/>
                <w:szCs w:val="20"/>
                <w:lang w:val="sr-Cyrl-CS"/>
              </w:rPr>
            </w:pPr>
            <w:r w:rsidRPr="00724F7E">
              <w:rPr>
                <w:color w:val="000000"/>
                <w:sz w:val="20"/>
                <w:szCs w:val="20"/>
                <w:lang w:val="sr-Cyrl-CS"/>
              </w:rPr>
              <w:t> 80,00</w:t>
            </w:r>
          </w:p>
        </w:tc>
        <w:tc>
          <w:tcPr>
            <w:tcW w:w="1199" w:type="dxa"/>
            <w:shd w:val="clear" w:color="auto" w:fill="auto"/>
            <w:hideMark/>
          </w:tcPr>
          <w:p w:rsidR="0064564B" w:rsidRPr="00724F7E" w:rsidRDefault="0064564B"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64564B" w:rsidRPr="00724F7E" w:rsidRDefault="0064564B" w:rsidP="00724F7E">
            <w:pPr>
              <w:jc w:val="both"/>
              <w:rPr>
                <w:color w:val="000000"/>
                <w:sz w:val="20"/>
                <w:szCs w:val="20"/>
                <w:lang w:val="sr-Cyrl-CS"/>
              </w:rPr>
            </w:pPr>
            <w:r w:rsidRPr="00724F7E">
              <w:rPr>
                <w:color w:val="000000"/>
                <w:sz w:val="20"/>
                <w:szCs w:val="20"/>
                <w:lang w:val="sr-Cyrl-CS"/>
              </w:rPr>
              <w:t> </w:t>
            </w:r>
          </w:p>
        </w:tc>
      </w:tr>
      <w:tr w:rsidR="0064564B" w:rsidRPr="00724F7E" w:rsidTr="00724F7E">
        <w:trPr>
          <w:trHeight w:val="666"/>
        </w:trPr>
        <w:tc>
          <w:tcPr>
            <w:tcW w:w="883" w:type="dxa"/>
            <w:shd w:val="clear" w:color="auto" w:fill="auto"/>
            <w:hideMark/>
          </w:tcPr>
          <w:p w:rsidR="0064564B" w:rsidRPr="00724F7E" w:rsidRDefault="0064564B" w:rsidP="00724F7E">
            <w:pPr>
              <w:jc w:val="both"/>
              <w:rPr>
                <w:color w:val="000000"/>
                <w:sz w:val="20"/>
                <w:szCs w:val="20"/>
                <w:lang w:val="sr-Cyrl-CS"/>
              </w:rPr>
            </w:pPr>
            <w:r w:rsidRPr="00724F7E">
              <w:rPr>
                <w:color w:val="000000"/>
                <w:sz w:val="20"/>
                <w:szCs w:val="20"/>
                <w:lang w:val="sr-Cyrl-CS"/>
              </w:rPr>
              <w:t>1.2.</w:t>
            </w:r>
          </w:p>
        </w:tc>
        <w:tc>
          <w:tcPr>
            <w:tcW w:w="4171" w:type="dxa"/>
            <w:shd w:val="clear" w:color="auto" w:fill="auto"/>
            <w:hideMark/>
          </w:tcPr>
          <w:p w:rsidR="0064564B" w:rsidRPr="00724F7E" w:rsidRDefault="0064564B" w:rsidP="00724F7E">
            <w:pPr>
              <w:jc w:val="both"/>
              <w:rPr>
                <w:color w:val="000000"/>
                <w:sz w:val="20"/>
                <w:szCs w:val="20"/>
                <w:lang w:val="sr-Cyrl-RS"/>
              </w:rPr>
            </w:pPr>
            <w:r w:rsidRPr="00724F7E">
              <w:rPr>
                <w:color w:val="000000"/>
                <w:sz w:val="20"/>
                <w:szCs w:val="20"/>
                <w:lang w:val="sr-Cyrl-CS"/>
              </w:rPr>
              <w:t xml:space="preserve">Фрезовање асфалтног коловоза због уклапања у постојеће стање. Обрачун по </w:t>
            </w:r>
            <w:r w:rsidRPr="00724F7E">
              <w:rPr>
                <w:color w:val="000000"/>
                <w:sz w:val="20"/>
                <w:szCs w:val="20"/>
                <w:lang w:val="en-US"/>
              </w:rPr>
              <w:t>m</w:t>
            </w:r>
            <w:r w:rsidRPr="00724F7E">
              <w:rPr>
                <w:color w:val="000000"/>
                <w:sz w:val="20"/>
                <w:szCs w:val="20"/>
                <w:vertAlign w:val="superscript"/>
                <w:lang w:val="en-US"/>
              </w:rPr>
              <w:t>2</w:t>
            </w:r>
            <w:r w:rsidRPr="00724F7E">
              <w:rPr>
                <w:color w:val="000000"/>
                <w:sz w:val="20"/>
                <w:szCs w:val="20"/>
                <w:lang w:val="en-US"/>
              </w:rPr>
              <w:t xml:space="preserve"> </w:t>
            </w:r>
            <w:r w:rsidRPr="00724F7E">
              <w:rPr>
                <w:color w:val="000000"/>
                <w:sz w:val="20"/>
                <w:szCs w:val="20"/>
                <w:lang w:val="sr-Cyrl-RS"/>
              </w:rPr>
              <w:t>фрезованог асфалтног коловоза. Према ситуацији има:</w:t>
            </w:r>
          </w:p>
        </w:tc>
        <w:tc>
          <w:tcPr>
            <w:tcW w:w="867" w:type="dxa"/>
            <w:shd w:val="clear" w:color="auto" w:fill="auto"/>
            <w:hideMark/>
          </w:tcPr>
          <w:p w:rsidR="0064564B" w:rsidRPr="00724F7E" w:rsidRDefault="0064564B"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64564B" w:rsidRPr="00724F7E" w:rsidRDefault="0064564B" w:rsidP="00724F7E">
            <w:pPr>
              <w:jc w:val="both"/>
              <w:rPr>
                <w:color w:val="000000"/>
                <w:sz w:val="20"/>
                <w:szCs w:val="20"/>
                <w:lang w:val="sr-Cyrl-CS"/>
              </w:rPr>
            </w:pPr>
            <w:r w:rsidRPr="00724F7E">
              <w:rPr>
                <w:color w:val="000000"/>
                <w:sz w:val="20"/>
                <w:szCs w:val="20"/>
                <w:lang w:val="sr-Cyrl-CS"/>
              </w:rPr>
              <w:t>80,00</w:t>
            </w:r>
          </w:p>
        </w:tc>
        <w:tc>
          <w:tcPr>
            <w:tcW w:w="1199" w:type="dxa"/>
            <w:shd w:val="clear" w:color="auto" w:fill="auto"/>
            <w:hideMark/>
          </w:tcPr>
          <w:p w:rsidR="0064564B" w:rsidRPr="00724F7E" w:rsidRDefault="0064564B" w:rsidP="00724F7E">
            <w:pPr>
              <w:jc w:val="both"/>
              <w:rPr>
                <w:color w:val="000000"/>
                <w:sz w:val="20"/>
                <w:szCs w:val="20"/>
                <w:lang w:val="sr-Cyrl-CS"/>
              </w:rPr>
            </w:pPr>
          </w:p>
        </w:tc>
        <w:tc>
          <w:tcPr>
            <w:tcW w:w="1514" w:type="dxa"/>
            <w:shd w:val="clear" w:color="auto" w:fill="auto"/>
            <w:hideMark/>
          </w:tcPr>
          <w:p w:rsidR="0064564B" w:rsidRPr="00724F7E" w:rsidRDefault="0064564B" w:rsidP="00724F7E">
            <w:pPr>
              <w:jc w:val="both"/>
              <w:rPr>
                <w:color w:val="000000"/>
                <w:sz w:val="20"/>
                <w:szCs w:val="20"/>
                <w:lang w:val="sr-Cyrl-CS"/>
              </w:rPr>
            </w:pPr>
          </w:p>
        </w:tc>
      </w:tr>
      <w:tr w:rsidR="0064564B" w:rsidRPr="00724F7E" w:rsidTr="00724F7E">
        <w:trPr>
          <w:trHeight w:val="251"/>
        </w:trPr>
        <w:tc>
          <w:tcPr>
            <w:tcW w:w="883" w:type="dxa"/>
            <w:shd w:val="clear" w:color="auto" w:fill="auto"/>
          </w:tcPr>
          <w:p w:rsidR="0064564B" w:rsidRPr="00724F7E" w:rsidRDefault="0064564B" w:rsidP="00724F7E">
            <w:pPr>
              <w:jc w:val="both"/>
              <w:rPr>
                <w:color w:val="000000"/>
                <w:sz w:val="20"/>
                <w:szCs w:val="20"/>
                <w:lang w:val="sr-Cyrl-CS"/>
              </w:rPr>
            </w:pPr>
          </w:p>
        </w:tc>
        <w:tc>
          <w:tcPr>
            <w:tcW w:w="7436" w:type="dxa"/>
            <w:gridSpan w:val="4"/>
            <w:shd w:val="clear" w:color="auto" w:fill="auto"/>
          </w:tcPr>
          <w:p w:rsidR="0064564B" w:rsidRPr="00724F7E" w:rsidRDefault="0064564B" w:rsidP="00724F7E">
            <w:pPr>
              <w:jc w:val="right"/>
              <w:rPr>
                <w:color w:val="000000"/>
                <w:sz w:val="20"/>
                <w:szCs w:val="20"/>
                <w:lang w:val="sr-Cyrl-CS"/>
              </w:rPr>
            </w:pPr>
            <w:r w:rsidRPr="00724F7E">
              <w:rPr>
                <w:color w:val="000000"/>
                <w:sz w:val="20"/>
                <w:szCs w:val="20"/>
                <w:lang w:val="sr-Cyrl-CS"/>
              </w:rPr>
              <w:t>УКУПНО ПОЗИЦИЈА 1</w:t>
            </w:r>
            <w:r w:rsidR="00E15B04" w:rsidRPr="00724F7E">
              <w:rPr>
                <w:color w:val="000000"/>
                <w:sz w:val="20"/>
                <w:szCs w:val="20"/>
                <w:lang w:val="sr-Cyrl-CS"/>
              </w:rPr>
              <w:t>:</w:t>
            </w:r>
          </w:p>
        </w:tc>
        <w:tc>
          <w:tcPr>
            <w:tcW w:w="1514" w:type="dxa"/>
            <w:shd w:val="clear" w:color="auto" w:fill="auto"/>
          </w:tcPr>
          <w:p w:rsidR="0064564B" w:rsidRPr="00724F7E" w:rsidRDefault="0064564B" w:rsidP="00724F7E">
            <w:pPr>
              <w:jc w:val="both"/>
              <w:rPr>
                <w:color w:val="000000"/>
                <w:sz w:val="20"/>
                <w:szCs w:val="20"/>
                <w:lang w:val="sr-Cyrl-CS"/>
              </w:rPr>
            </w:pPr>
          </w:p>
        </w:tc>
      </w:tr>
      <w:tr w:rsidR="0095469A" w:rsidRPr="00724F7E" w:rsidTr="00724F7E">
        <w:trPr>
          <w:trHeight w:val="264"/>
        </w:trPr>
        <w:tc>
          <w:tcPr>
            <w:tcW w:w="883" w:type="dxa"/>
            <w:shd w:val="clear" w:color="auto" w:fill="auto"/>
            <w:hideMark/>
          </w:tcPr>
          <w:p w:rsidR="0095469A" w:rsidRPr="00724F7E" w:rsidRDefault="0064564B"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hideMark/>
          </w:tcPr>
          <w:p w:rsidR="0095469A" w:rsidRPr="00724F7E" w:rsidRDefault="0064564B" w:rsidP="00724F7E">
            <w:pPr>
              <w:jc w:val="both"/>
              <w:rPr>
                <w:b/>
                <w:color w:val="000000"/>
                <w:sz w:val="20"/>
                <w:szCs w:val="20"/>
                <w:lang w:val="sr-Cyrl-CS"/>
              </w:rPr>
            </w:pPr>
            <w:r w:rsidRPr="00724F7E">
              <w:rPr>
                <w:b/>
                <w:color w:val="000000"/>
                <w:sz w:val="20"/>
                <w:szCs w:val="20"/>
                <w:lang w:val="sr-Cyrl-CS"/>
              </w:rPr>
              <w:t>ДОЊИ СТРОЈ</w:t>
            </w:r>
            <w:r w:rsidR="0095469A" w:rsidRPr="00724F7E">
              <w:rPr>
                <w:b/>
                <w:color w:val="000000"/>
                <w:sz w:val="20"/>
                <w:szCs w:val="20"/>
                <w:lang w:val="sr-Cyrl-CS"/>
              </w:rPr>
              <w:t xml:space="preserve"> </w:t>
            </w:r>
          </w:p>
        </w:tc>
        <w:tc>
          <w:tcPr>
            <w:tcW w:w="867" w:type="dxa"/>
            <w:shd w:val="clear" w:color="auto" w:fill="auto"/>
            <w:hideMark/>
          </w:tcPr>
          <w:p w:rsidR="0095469A" w:rsidRPr="00724F7E" w:rsidRDefault="0095469A" w:rsidP="00724F7E">
            <w:pPr>
              <w:jc w:val="both"/>
              <w:rPr>
                <w:color w:val="000000"/>
                <w:sz w:val="20"/>
                <w:szCs w:val="20"/>
                <w:lang w:val="sr-Cyrl-CS"/>
              </w:rPr>
            </w:pPr>
          </w:p>
        </w:tc>
        <w:tc>
          <w:tcPr>
            <w:tcW w:w="1199" w:type="dxa"/>
            <w:shd w:val="clear" w:color="auto" w:fill="auto"/>
            <w:hideMark/>
          </w:tcPr>
          <w:p w:rsidR="0095469A" w:rsidRPr="00724F7E" w:rsidRDefault="0095469A" w:rsidP="00724F7E">
            <w:pPr>
              <w:jc w:val="both"/>
              <w:rPr>
                <w:color w:val="000000"/>
                <w:sz w:val="20"/>
                <w:szCs w:val="20"/>
                <w:lang w:val="sr-Cyrl-CS"/>
              </w:rPr>
            </w:pPr>
          </w:p>
        </w:tc>
        <w:tc>
          <w:tcPr>
            <w:tcW w:w="1199" w:type="dxa"/>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 </w:t>
            </w:r>
          </w:p>
        </w:tc>
      </w:tr>
      <w:tr w:rsidR="0064564B" w:rsidRPr="00724F7E" w:rsidTr="00724F7E">
        <w:trPr>
          <w:trHeight w:val="982"/>
        </w:trPr>
        <w:tc>
          <w:tcPr>
            <w:tcW w:w="883" w:type="dxa"/>
            <w:shd w:val="clear" w:color="auto" w:fill="auto"/>
            <w:hideMark/>
          </w:tcPr>
          <w:p w:rsidR="0064564B" w:rsidRPr="00724F7E" w:rsidRDefault="0064564B" w:rsidP="00724F7E">
            <w:pPr>
              <w:jc w:val="both"/>
              <w:rPr>
                <w:color w:val="000000"/>
                <w:sz w:val="20"/>
                <w:szCs w:val="20"/>
                <w:lang w:val="sr-Cyrl-CS"/>
              </w:rPr>
            </w:pPr>
            <w:r w:rsidRPr="00724F7E">
              <w:rPr>
                <w:color w:val="000000"/>
                <w:sz w:val="20"/>
                <w:szCs w:val="20"/>
                <w:lang w:val="sr-Cyrl-CS"/>
              </w:rPr>
              <w:t> 2.1.</w:t>
            </w:r>
          </w:p>
        </w:tc>
        <w:tc>
          <w:tcPr>
            <w:tcW w:w="4171" w:type="dxa"/>
            <w:shd w:val="clear" w:color="auto" w:fill="auto"/>
            <w:hideMark/>
          </w:tcPr>
          <w:p w:rsidR="0064564B" w:rsidRPr="00724F7E" w:rsidRDefault="0064564B" w:rsidP="00724F7E">
            <w:pPr>
              <w:jc w:val="both"/>
              <w:rPr>
                <w:color w:val="000000"/>
                <w:sz w:val="20"/>
                <w:szCs w:val="20"/>
                <w:lang w:val="sr-Cyrl-RS"/>
              </w:rPr>
            </w:pPr>
            <w:r w:rsidRPr="00724F7E">
              <w:rPr>
                <w:color w:val="000000"/>
                <w:sz w:val="20"/>
                <w:szCs w:val="20"/>
                <w:lang w:val="sr-Cyrl-CS"/>
              </w:rPr>
              <w:t xml:space="preserve">Изградња завршног слоја банкина са планирањем и ваљањем до потребне збијености. Обрачун по </w:t>
            </w:r>
            <w:r w:rsidRPr="00724F7E">
              <w:rPr>
                <w:color w:val="000000"/>
                <w:sz w:val="20"/>
                <w:szCs w:val="20"/>
                <w:lang w:val="en-US"/>
              </w:rPr>
              <w:t>m</w:t>
            </w:r>
            <w:r w:rsidRPr="00724F7E">
              <w:rPr>
                <w:color w:val="000000"/>
                <w:sz w:val="20"/>
                <w:szCs w:val="20"/>
                <w:vertAlign w:val="superscript"/>
                <w:lang w:val="en-US"/>
              </w:rPr>
              <w:t>2</w:t>
            </w:r>
            <w:r w:rsidRPr="00724F7E">
              <w:rPr>
                <w:color w:val="000000"/>
                <w:sz w:val="20"/>
                <w:szCs w:val="20"/>
                <w:vertAlign w:val="superscript"/>
                <w:lang w:val="sr-Cyrl-RS"/>
              </w:rPr>
              <w:t xml:space="preserve"> </w:t>
            </w:r>
            <w:r w:rsidRPr="00724F7E">
              <w:rPr>
                <w:color w:val="000000"/>
                <w:sz w:val="20"/>
                <w:szCs w:val="20"/>
                <w:lang w:val="sr-Cyrl-RS"/>
              </w:rPr>
              <w:t xml:space="preserve"> израђене банкине.</w:t>
            </w:r>
          </w:p>
          <w:p w:rsidR="0064564B" w:rsidRPr="00724F7E" w:rsidRDefault="0064564B" w:rsidP="00724F7E">
            <w:pPr>
              <w:jc w:val="both"/>
              <w:rPr>
                <w:color w:val="000000"/>
                <w:sz w:val="20"/>
                <w:szCs w:val="20"/>
                <w:lang w:val="sr-Cyrl-RS"/>
              </w:rPr>
            </w:pPr>
            <w:r w:rsidRPr="00724F7E">
              <w:rPr>
                <w:color w:val="000000"/>
                <w:sz w:val="20"/>
                <w:szCs w:val="20"/>
                <w:lang w:val="sr-Cyrl-CS"/>
              </w:rPr>
              <w:t>Према ситацији има:</w:t>
            </w:r>
          </w:p>
        </w:tc>
        <w:tc>
          <w:tcPr>
            <w:tcW w:w="867" w:type="dxa"/>
            <w:shd w:val="clear" w:color="auto" w:fill="auto"/>
            <w:hideMark/>
          </w:tcPr>
          <w:p w:rsidR="0064564B" w:rsidRPr="00724F7E" w:rsidRDefault="0064564B"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64564B" w:rsidRPr="00724F7E" w:rsidRDefault="0064564B" w:rsidP="00724F7E">
            <w:pPr>
              <w:jc w:val="both"/>
              <w:rPr>
                <w:color w:val="000000"/>
                <w:sz w:val="20"/>
                <w:szCs w:val="20"/>
                <w:lang w:val="sr-Cyrl-CS"/>
              </w:rPr>
            </w:pPr>
            <w:r w:rsidRPr="00724F7E">
              <w:rPr>
                <w:color w:val="000000"/>
                <w:sz w:val="20"/>
                <w:szCs w:val="20"/>
                <w:lang w:val="sr-Cyrl-CS"/>
              </w:rPr>
              <w:t> 40,00</w:t>
            </w:r>
          </w:p>
        </w:tc>
        <w:tc>
          <w:tcPr>
            <w:tcW w:w="1199" w:type="dxa"/>
            <w:shd w:val="clear" w:color="auto" w:fill="auto"/>
            <w:hideMark/>
          </w:tcPr>
          <w:p w:rsidR="0064564B" w:rsidRPr="00724F7E" w:rsidRDefault="0064564B"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64564B" w:rsidRPr="00724F7E" w:rsidRDefault="0064564B" w:rsidP="00724F7E">
            <w:pPr>
              <w:jc w:val="both"/>
              <w:rPr>
                <w:color w:val="000000"/>
                <w:sz w:val="20"/>
                <w:szCs w:val="20"/>
                <w:lang w:val="sr-Cyrl-CS"/>
              </w:rPr>
            </w:pPr>
            <w:r w:rsidRPr="00724F7E">
              <w:rPr>
                <w:color w:val="000000"/>
                <w:sz w:val="20"/>
                <w:szCs w:val="20"/>
                <w:lang w:val="sr-Cyrl-CS"/>
              </w:rPr>
              <w:t> </w:t>
            </w:r>
          </w:p>
        </w:tc>
      </w:tr>
      <w:tr w:rsidR="0064564B" w:rsidRPr="00724F7E" w:rsidTr="00724F7E">
        <w:trPr>
          <w:trHeight w:val="233"/>
        </w:trPr>
        <w:tc>
          <w:tcPr>
            <w:tcW w:w="883" w:type="dxa"/>
            <w:shd w:val="clear" w:color="auto" w:fill="auto"/>
          </w:tcPr>
          <w:p w:rsidR="0064564B" w:rsidRPr="00724F7E" w:rsidRDefault="0064564B" w:rsidP="00724F7E">
            <w:pPr>
              <w:jc w:val="both"/>
              <w:rPr>
                <w:color w:val="000000"/>
                <w:sz w:val="20"/>
                <w:szCs w:val="20"/>
                <w:lang w:val="sr-Cyrl-CS"/>
              </w:rPr>
            </w:pPr>
          </w:p>
        </w:tc>
        <w:tc>
          <w:tcPr>
            <w:tcW w:w="7436" w:type="dxa"/>
            <w:gridSpan w:val="4"/>
            <w:shd w:val="clear" w:color="auto" w:fill="auto"/>
          </w:tcPr>
          <w:p w:rsidR="0064564B" w:rsidRPr="00724F7E" w:rsidRDefault="0064564B" w:rsidP="00724F7E">
            <w:pPr>
              <w:jc w:val="right"/>
              <w:rPr>
                <w:color w:val="000000"/>
                <w:sz w:val="20"/>
                <w:szCs w:val="20"/>
                <w:lang w:val="sr-Cyrl-CS"/>
              </w:rPr>
            </w:pPr>
            <w:r w:rsidRPr="00724F7E">
              <w:rPr>
                <w:color w:val="000000"/>
                <w:sz w:val="20"/>
                <w:szCs w:val="20"/>
                <w:lang w:val="sr-Cyrl-CS"/>
              </w:rPr>
              <w:t>УКУПНО ПОЗИЦИЈА 2</w:t>
            </w:r>
            <w:r w:rsidR="00E15B04" w:rsidRPr="00724F7E">
              <w:rPr>
                <w:color w:val="000000"/>
                <w:sz w:val="20"/>
                <w:szCs w:val="20"/>
                <w:lang w:val="sr-Cyrl-CS"/>
              </w:rPr>
              <w:t>:</w:t>
            </w:r>
          </w:p>
        </w:tc>
        <w:tc>
          <w:tcPr>
            <w:tcW w:w="1514" w:type="dxa"/>
            <w:shd w:val="clear" w:color="auto" w:fill="auto"/>
          </w:tcPr>
          <w:p w:rsidR="0064564B" w:rsidRPr="00724F7E" w:rsidRDefault="0064564B" w:rsidP="00724F7E">
            <w:pPr>
              <w:jc w:val="both"/>
              <w:rPr>
                <w:color w:val="000000"/>
                <w:sz w:val="20"/>
                <w:szCs w:val="20"/>
                <w:lang w:val="sr-Cyrl-CS"/>
              </w:rPr>
            </w:pPr>
          </w:p>
        </w:tc>
      </w:tr>
      <w:tr w:rsidR="0064564B" w:rsidRPr="00724F7E" w:rsidTr="00724F7E">
        <w:trPr>
          <w:trHeight w:val="276"/>
        </w:trPr>
        <w:tc>
          <w:tcPr>
            <w:tcW w:w="883" w:type="dxa"/>
            <w:shd w:val="clear" w:color="auto" w:fill="auto"/>
          </w:tcPr>
          <w:p w:rsidR="0064564B" w:rsidRPr="00724F7E" w:rsidRDefault="0064564B"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tcPr>
          <w:p w:rsidR="0064564B" w:rsidRPr="00724F7E" w:rsidRDefault="0064564B" w:rsidP="00724F7E">
            <w:pPr>
              <w:jc w:val="both"/>
              <w:rPr>
                <w:color w:val="000000"/>
                <w:sz w:val="20"/>
                <w:szCs w:val="20"/>
                <w:lang w:val="sr-Cyrl-CS"/>
              </w:rPr>
            </w:pPr>
            <w:r w:rsidRPr="00724F7E">
              <w:rPr>
                <w:b/>
                <w:color w:val="000000"/>
                <w:sz w:val="20"/>
                <w:szCs w:val="20"/>
                <w:lang w:val="sr-Cyrl-CS"/>
              </w:rPr>
              <w:t>ГОРЊИ СТРОЈ</w:t>
            </w:r>
          </w:p>
        </w:tc>
        <w:tc>
          <w:tcPr>
            <w:tcW w:w="867" w:type="dxa"/>
            <w:shd w:val="clear" w:color="auto" w:fill="auto"/>
          </w:tcPr>
          <w:p w:rsidR="0064564B" w:rsidRPr="00724F7E" w:rsidRDefault="0064564B" w:rsidP="00724F7E">
            <w:pPr>
              <w:jc w:val="both"/>
              <w:rPr>
                <w:color w:val="000000"/>
                <w:sz w:val="20"/>
                <w:szCs w:val="20"/>
                <w:lang w:val="sr-Cyrl-CS"/>
              </w:rPr>
            </w:pPr>
          </w:p>
        </w:tc>
        <w:tc>
          <w:tcPr>
            <w:tcW w:w="1199" w:type="dxa"/>
            <w:shd w:val="clear" w:color="auto" w:fill="auto"/>
          </w:tcPr>
          <w:p w:rsidR="0064564B" w:rsidRPr="00724F7E" w:rsidRDefault="0064564B" w:rsidP="00724F7E">
            <w:pPr>
              <w:jc w:val="both"/>
              <w:rPr>
                <w:color w:val="000000"/>
                <w:sz w:val="20"/>
                <w:szCs w:val="20"/>
                <w:lang w:val="sr-Cyrl-CS"/>
              </w:rPr>
            </w:pPr>
          </w:p>
        </w:tc>
        <w:tc>
          <w:tcPr>
            <w:tcW w:w="1199" w:type="dxa"/>
            <w:shd w:val="clear" w:color="auto" w:fill="auto"/>
          </w:tcPr>
          <w:p w:rsidR="0064564B" w:rsidRPr="00724F7E" w:rsidRDefault="0064564B" w:rsidP="00724F7E">
            <w:pPr>
              <w:jc w:val="both"/>
              <w:rPr>
                <w:color w:val="000000"/>
                <w:sz w:val="20"/>
                <w:szCs w:val="20"/>
                <w:lang w:val="sr-Cyrl-CS"/>
              </w:rPr>
            </w:pPr>
          </w:p>
        </w:tc>
        <w:tc>
          <w:tcPr>
            <w:tcW w:w="1514" w:type="dxa"/>
            <w:shd w:val="clear" w:color="auto" w:fill="auto"/>
          </w:tcPr>
          <w:p w:rsidR="0064564B" w:rsidRPr="00724F7E" w:rsidRDefault="0064564B" w:rsidP="00724F7E">
            <w:pPr>
              <w:jc w:val="both"/>
              <w:rPr>
                <w:color w:val="000000"/>
                <w:sz w:val="20"/>
                <w:szCs w:val="20"/>
                <w:lang w:val="sr-Cyrl-CS"/>
              </w:rPr>
            </w:pPr>
          </w:p>
        </w:tc>
      </w:tr>
      <w:tr w:rsidR="0064564B" w:rsidRPr="00724F7E" w:rsidTr="00724F7E">
        <w:trPr>
          <w:trHeight w:val="449"/>
        </w:trPr>
        <w:tc>
          <w:tcPr>
            <w:tcW w:w="883" w:type="dxa"/>
            <w:shd w:val="clear" w:color="auto" w:fill="auto"/>
          </w:tcPr>
          <w:p w:rsidR="0064564B" w:rsidRPr="00724F7E" w:rsidRDefault="0084775F" w:rsidP="00724F7E">
            <w:pPr>
              <w:jc w:val="both"/>
              <w:rPr>
                <w:color w:val="000000"/>
                <w:sz w:val="20"/>
                <w:szCs w:val="20"/>
                <w:lang w:val="sr-Cyrl-CS"/>
              </w:rPr>
            </w:pPr>
            <w:r w:rsidRPr="00724F7E">
              <w:rPr>
                <w:color w:val="000000"/>
                <w:sz w:val="20"/>
                <w:szCs w:val="20"/>
                <w:lang w:val="sr-Cyrl-CS"/>
              </w:rPr>
              <w:t>3.1.</w:t>
            </w:r>
          </w:p>
        </w:tc>
        <w:tc>
          <w:tcPr>
            <w:tcW w:w="4171" w:type="dxa"/>
            <w:shd w:val="clear" w:color="auto" w:fill="auto"/>
          </w:tcPr>
          <w:p w:rsidR="0064564B" w:rsidRPr="00724F7E" w:rsidRDefault="0084775F" w:rsidP="00724F7E">
            <w:pPr>
              <w:jc w:val="both"/>
              <w:rPr>
                <w:color w:val="000000"/>
                <w:sz w:val="20"/>
                <w:szCs w:val="20"/>
                <w:lang w:val="sr-Cyrl-RS"/>
              </w:rPr>
            </w:pPr>
            <w:r w:rsidRPr="00724F7E">
              <w:rPr>
                <w:color w:val="000000"/>
                <w:sz w:val="20"/>
                <w:szCs w:val="20"/>
                <w:lang w:val="sr-Cyrl-CS"/>
              </w:rPr>
              <w:t>Израда битуменизираног носећег слоја Б</w:t>
            </w:r>
            <w:r w:rsidRPr="00724F7E">
              <w:rPr>
                <w:color w:val="000000"/>
                <w:sz w:val="20"/>
                <w:szCs w:val="20"/>
                <w:lang w:val="sr-Latn-RS"/>
              </w:rPr>
              <w:t>X</w:t>
            </w:r>
            <w:r w:rsidRPr="00724F7E">
              <w:rPr>
                <w:color w:val="000000"/>
                <w:sz w:val="20"/>
                <w:szCs w:val="20"/>
                <w:lang w:val="sr-Cyrl-RS"/>
              </w:rPr>
              <w:t xml:space="preserve">НС-16 дебљине  </w:t>
            </w:r>
            <w:r w:rsidRPr="00724F7E">
              <w:rPr>
                <w:color w:val="000000"/>
                <w:sz w:val="20"/>
                <w:szCs w:val="20"/>
                <w:lang w:val="sr-Latn-RS"/>
              </w:rPr>
              <w:t>d</w:t>
            </w:r>
            <w:r w:rsidRPr="00724F7E">
              <w:rPr>
                <w:color w:val="000000"/>
                <w:sz w:val="20"/>
                <w:szCs w:val="20"/>
                <w:lang w:val="sr-Cyrl-RS"/>
              </w:rPr>
              <w:t>=16</w:t>
            </w:r>
            <w:r w:rsidRPr="00724F7E">
              <w:rPr>
                <w:color w:val="000000"/>
                <w:sz w:val="20"/>
                <w:szCs w:val="20"/>
                <w:lang w:val="sr-Latn-RS"/>
              </w:rPr>
              <w:t>cm</w:t>
            </w:r>
            <w:r w:rsidRPr="00724F7E">
              <w:rPr>
                <w:color w:val="000000"/>
                <w:sz w:val="20"/>
                <w:szCs w:val="20"/>
                <w:lang w:val="sr-Cyrl-RS"/>
              </w:rPr>
              <w:t xml:space="preserve"> заједно са набавком материјала допремон на градилиште и уградњом. Урадња подразумева разастирање, планирање на поројектоване коте. Обрачун по 1</w:t>
            </w:r>
            <w:r w:rsidRPr="00724F7E">
              <w:rPr>
                <w:color w:val="000000"/>
                <w:sz w:val="20"/>
                <w:szCs w:val="20"/>
                <w:lang w:val="en-US"/>
              </w:rPr>
              <w:t>m</w:t>
            </w:r>
            <w:r w:rsidRPr="00724F7E">
              <w:rPr>
                <w:color w:val="000000"/>
                <w:sz w:val="20"/>
                <w:szCs w:val="20"/>
                <w:vertAlign w:val="superscript"/>
                <w:lang w:val="en-US"/>
              </w:rPr>
              <w:t>2</w:t>
            </w:r>
            <w:r w:rsidRPr="00724F7E">
              <w:rPr>
                <w:color w:val="000000"/>
                <w:sz w:val="20"/>
                <w:szCs w:val="20"/>
                <w:lang w:val="en-US"/>
              </w:rPr>
              <w:t xml:space="preserve"> </w:t>
            </w:r>
            <w:r w:rsidRPr="00724F7E">
              <w:rPr>
                <w:color w:val="000000"/>
                <w:sz w:val="20"/>
                <w:szCs w:val="20"/>
                <w:lang w:val="sr-Cyrl-RS"/>
              </w:rPr>
              <w:t>у збијеном стању. Према ситуацији има:</w:t>
            </w:r>
          </w:p>
        </w:tc>
        <w:tc>
          <w:tcPr>
            <w:tcW w:w="867" w:type="dxa"/>
            <w:shd w:val="clear" w:color="auto" w:fill="auto"/>
          </w:tcPr>
          <w:p w:rsidR="0064564B" w:rsidRPr="00724F7E" w:rsidRDefault="0084775F"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tcPr>
          <w:p w:rsidR="0064564B" w:rsidRPr="00724F7E" w:rsidRDefault="0084775F" w:rsidP="00724F7E">
            <w:pPr>
              <w:jc w:val="both"/>
              <w:rPr>
                <w:color w:val="000000"/>
                <w:sz w:val="20"/>
                <w:szCs w:val="20"/>
                <w:lang w:val="sr-Cyrl-CS"/>
              </w:rPr>
            </w:pPr>
            <w:r w:rsidRPr="00724F7E">
              <w:rPr>
                <w:color w:val="000000"/>
                <w:sz w:val="20"/>
                <w:szCs w:val="20"/>
                <w:lang w:val="sr-Cyrl-CS"/>
              </w:rPr>
              <w:t>400,00</w:t>
            </w:r>
          </w:p>
        </w:tc>
        <w:tc>
          <w:tcPr>
            <w:tcW w:w="1199" w:type="dxa"/>
            <w:shd w:val="clear" w:color="auto" w:fill="auto"/>
          </w:tcPr>
          <w:p w:rsidR="0064564B" w:rsidRPr="00724F7E" w:rsidRDefault="0064564B" w:rsidP="00724F7E">
            <w:pPr>
              <w:jc w:val="both"/>
              <w:rPr>
                <w:color w:val="000000"/>
                <w:sz w:val="20"/>
                <w:szCs w:val="20"/>
                <w:lang w:val="sr-Cyrl-CS"/>
              </w:rPr>
            </w:pPr>
          </w:p>
        </w:tc>
        <w:tc>
          <w:tcPr>
            <w:tcW w:w="1514" w:type="dxa"/>
            <w:shd w:val="clear" w:color="auto" w:fill="auto"/>
          </w:tcPr>
          <w:p w:rsidR="0064564B" w:rsidRPr="00724F7E" w:rsidRDefault="0064564B" w:rsidP="00724F7E">
            <w:pPr>
              <w:jc w:val="both"/>
              <w:rPr>
                <w:color w:val="000000"/>
                <w:sz w:val="20"/>
                <w:szCs w:val="20"/>
                <w:lang w:val="sr-Cyrl-CS"/>
              </w:rPr>
            </w:pPr>
          </w:p>
        </w:tc>
      </w:tr>
      <w:tr w:rsidR="0084775F" w:rsidRPr="00724F7E" w:rsidTr="00724F7E">
        <w:trPr>
          <w:trHeight w:val="288"/>
        </w:trPr>
        <w:tc>
          <w:tcPr>
            <w:tcW w:w="883" w:type="dxa"/>
            <w:shd w:val="clear" w:color="auto" w:fill="auto"/>
            <w:hideMark/>
          </w:tcPr>
          <w:p w:rsidR="0084775F" w:rsidRPr="00724F7E" w:rsidRDefault="0084775F" w:rsidP="00724F7E">
            <w:pPr>
              <w:jc w:val="both"/>
              <w:rPr>
                <w:color w:val="000000"/>
                <w:sz w:val="20"/>
                <w:szCs w:val="20"/>
                <w:lang w:val="sr-Cyrl-CS"/>
              </w:rPr>
            </w:pPr>
            <w:r w:rsidRPr="00724F7E">
              <w:rPr>
                <w:color w:val="000000"/>
                <w:sz w:val="20"/>
                <w:szCs w:val="20"/>
                <w:lang w:val="sr-Cyrl-CS"/>
              </w:rPr>
              <w:t> </w:t>
            </w:r>
          </w:p>
        </w:tc>
        <w:tc>
          <w:tcPr>
            <w:tcW w:w="7436" w:type="dxa"/>
            <w:gridSpan w:val="4"/>
            <w:shd w:val="clear" w:color="auto" w:fill="auto"/>
            <w:hideMark/>
          </w:tcPr>
          <w:p w:rsidR="0084775F" w:rsidRPr="00724F7E" w:rsidRDefault="0084775F" w:rsidP="00724F7E">
            <w:pPr>
              <w:jc w:val="right"/>
              <w:rPr>
                <w:color w:val="000000"/>
                <w:sz w:val="20"/>
                <w:szCs w:val="20"/>
                <w:lang w:val="sr-Cyrl-CS"/>
              </w:rPr>
            </w:pPr>
            <w:r w:rsidRPr="00724F7E">
              <w:rPr>
                <w:color w:val="000000"/>
                <w:sz w:val="20"/>
                <w:szCs w:val="20"/>
                <w:lang w:val="sr-Cyrl-CS"/>
              </w:rPr>
              <w:t>УКУПНО ПОЗИЦИЈА 3</w:t>
            </w:r>
            <w:r w:rsidR="00E15B04" w:rsidRPr="00724F7E">
              <w:rPr>
                <w:color w:val="000000"/>
                <w:sz w:val="20"/>
                <w:szCs w:val="20"/>
                <w:lang w:val="sr-Cyrl-CS"/>
              </w:rPr>
              <w:t>:</w:t>
            </w:r>
            <w:r w:rsidRPr="00724F7E">
              <w:rPr>
                <w:color w:val="000000"/>
                <w:sz w:val="20"/>
                <w:szCs w:val="20"/>
                <w:lang w:val="sr-Cyrl-CS"/>
              </w:rPr>
              <w:t> </w:t>
            </w:r>
          </w:p>
        </w:tc>
        <w:tc>
          <w:tcPr>
            <w:tcW w:w="1514" w:type="dxa"/>
            <w:shd w:val="clear" w:color="auto" w:fill="auto"/>
            <w:hideMark/>
          </w:tcPr>
          <w:p w:rsidR="0084775F" w:rsidRPr="00724F7E" w:rsidRDefault="0084775F" w:rsidP="00724F7E">
            <w:pPr>
              <w:jc w:val="both"/>
              <w:rPr>
                <w:color w:val="000000"/>
                <w:sz w:val="20"/>
                <w:szCs w:val="20"/>
                <w:lang w:val="sr-Cyrl-CS"/>
              </w:rPr>
            </w:pPr>
            <w:r w:rsidRPr="00724F7E">
              <w:rPr>
                <w:color w:val="000000"/>
                <w:sz w:val="20"/>
                <w:szCs w:val="20"/>
                <w:lang w:val="sr-Cyrl-CS"/>
              </w:rPr>
              <w:t> </w:t>
            </w:r>
          </w:p>
        </w:tc>
      </w:tr>
      <w:tr w:rsidR="00E15B04" w:rsidRPr="00724F7E" w:rsidTr="00724F7E">
        <w:trPr>
          <w:trHeight w:val="251"/>
        </w:trPr>
        <w:tc>
          <w:tcPr>
            <w:tcW w:w="883" w:type="dxa"/>
            <w:shd w:val="clear" w:color="auto" w:fill="auto"/>
          </w:tcPr>
          <w:p w:rsidR="00E15B04" w:rsidRPr="00724F7E" w:rsidRDefault="00E15B04" w:rsidP="00724F7E">
            <w:pPr>
              <w:jc w:val="both"/>
              <w:rPr>
                <w:color w:val="000000"/>
                <w:sz w:val="20"/>
                <w:szCs w:val="20"/>
                <w:lang w:val="sr-Cyrl-CS"/>
              </w:rPr>
            </w:pPr>
          </w:p>
        </w:tc>
        <w:tc>
          <w:tcPr>
            <w:tcW w:w="7436" w:type="dxa"/>
            <w:gridSpan w:val="4"/>
            <w:shd w:val="clear" w:color="auto" w:fill="auto"/>
          </w:tcPr>
          <w:p w:rsidR="00E15B04" w:rsidRPr="00724F7E" w:rsidRDefault="00E15B04" w:rsidP="00724F7E">
            <w:pPr>
              <w:jc w:val="right"/>
              <w:rPr>
                <w:color w:val="000000"/>
                <w:sz w:val="20"/>
                <w:szCs w:val="20"/>
                <w:lang w:val="sr-Cyrl-CS"/>
              </w:rPr>
            </w:pPr>
            <w:r w:rsidRPr="00724F7E">
              <w:rPr>
                <w:b/>
                <w:bCs/>
                <w:color w:val="000000"/>
                <w:sz w:val="20"/>
                <w:szCs w:val="20"/>
                <w:lang w:val="sr-Cyrl-CS"/>
              </w:rPr>
              <w:t>УКУПНО 1+2+3:</w:t>
            </w:r>
          </w:p>
        </w:tc>
        <w:tc>
          <w:tcPr>
            <w:tcW w:w="1514" w:type="dxa"/>
            <w:shd w:val="clear" w:color="auto" w:fill="auto"/>
          </w:tcPr>
          <w:p w:rsidR="00E15B04" w:rsidRPr="00724F7E" w:rsidRDefault="00E15B04" w:rsidP="00724F7E">
            <w:pPr>
              <w:jc w:val="both"/>
              <w:rPr>
                <w:color w:val="000000"/>
                <w:sz w:val="20"/>
                <w:szCs w:val="20"/>
                <w:lang w:val="sr-Cyrl-CS"/>
              </w:rPr>
            </w:pPr>
          </w:p>
        </w:tc>
      </w:tr>
      <w:tr w:rsidR="0095469A" w:rsidRPr="00724F7E" w:rsidTr="00724F7E">
        <w:trPr>
          <w:trHeight w:val="255"/>
        </w:trPr>
        <w:tc>
          <w:tcPr>
            <w:tcW w:w="883" w:type="dxa"/>
            <w:vMerge w:val="restart"/>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95469A" w:rsidRPr="00724F7E" w:rsidRDefault="0095469A" w:rsidP="00724F7E">
            <w:pPr>
              <w:jc w:val="both"/>
              <w:rPr>
                <w:b/>
                <w:bCs/>
                <w:color w:val="000000"/>
                <w:sz w:val="20"/>
                <w:szCs w:val="20"/>
                <w:lang w:val="sr-Cyrl-CS"/>
              </w:rPr>
            </w:pPr>
          </w:p>
        </w:tc>
        <w:tc>
          <w:tcPr>
            <w:tcW w:w="867" w:type="dxa"/>
            <w:vMerge w:val="restart"/>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95469A" w:rsidRPr="00724F7E" w:rsidRDefault="0095469A" w:rsidP="00724F7E">
            <w:pPr>
              <w:jc w:val="both"/>
              <w:rPr>
                <w:color w:val="000000"/>
                <w:sz w:val="20"/>
                <w:szCs w:val="20"/>
                <w:lang w:val="sr-Cyrl-CS"/>
              </w:rPr>
            </w:pPr>
            <w:r w:rsidRPr="00724F7E">
              <w:rPr>
                <w:color w:val="000000"/>
                <w:sz w:val="20"/>
                <w:szCs w:val="20"/>
                <w:lang w:val="sr-Cyrl-CS"/>
              </w:rPr>
              <w:t> </w:t>
            </w:r>
          </w:p>
        </w:tc>
      </w:tr>
      <w:tr w:rsidR="0095469A" w:rsidRPr="00724F7E" w:rsidTr="00724F7E">
        <w:trPr>
          <w:trHeight w:val="270"/>
        </w:trPr>
        <w:tc>
          <w:tcPr>
            <w:tcW w:w="883" w:type="dxa"/>
            <w:vMerge/>
            <w:shd w:val="clear" w:color="auto" w:fill="auto"/>
            <w:hideMark/>
          </w:tcPr>
          <w:p w:rsidR="0095469A" w:rsidRPr="00724F7E" w:rsidRDefault="0095469A" w:rsidP="00724F7E">
            <w:pPr>
              <w:jc w:val="both"/>
              <w:rPr>
                <w:color w:val="000000"/>
                <w:sz w:val="20"/>
                <w:szCs w:val="20"/>
                <w:lang w:val="sr-Cyrl-CS"/>
              </w:rPr>
            </w:pPr>
          </w:p>
        </w:tc>
        <w:tc>
          <w:tcPr>
            <w:tcW w:w="4171" w:type="dxa"/>
            <w:vMerge/>
            <w:shd w:val="clear" w:color="auto" w:fill="auto"/>
            <w:hideMark/>
          </w:tcPr>
          <w:p w:rsidR="0095469A" w:rsidRPr="00724F7E" w:rsidRDefault="0095469A" w:rsidP="00724F7E">
            <w:pPr>
              <w:jc w:val="both"/>
              <w:rPr>
                <w:b/>
                <w:bCs/>
                <w:color w:val="000000"/>
                <w:sz w:val="20"/>
                <w:szCs w:val="20"/>
                <w:lang w:val="sr-Cyrl-CS"/>
              </w:rPr>
            </w:pPr>
          </w:p>
        </w:tc>
        <w:tc>
          <w:tcPr>
            <w:tcW w:w="867" w:type="dxa"/>
            <w:vMerge/>
            <w:shd w:val="clear" w:color="auto" w:fill="auto"/>
            <w:hideMark/>
          </w:tcPr>
          <w:p w:rsidR="0095469A" w:rsidRPr="00724F7E" w:rsidRDefault="0095469A" w:rsidP="00724F7E">
            <w:pPr>
              <w:jc w:val="both"/>
              <w:rPr>
                <w:color w:val="000000"/>
                <w:sz w:val="20"/>
                <w:szCs w:val="20"/>
                <w:lang w:val="sr-Cyrl-CS"/>
              </w:rPr>
            </w:pPr>
          </w:p>
        </w:tc>
        <w:tc>
          <w:tcPr>
            <w:tcW w:w="1199" w:type="dxa"/>
            <w:vMerge/>
            <w:shd w:val="clear" w:color="auto" w:fill="auto"/>
            <w:hideMark/>
          </w:tcPr>
          <w:p w:rsidR="0095469A" w:rsidRPr="00724F7E" w:rsidRDefault="0095469A" w:rsidP="00724F7E">
            <w:pPr>
              <w:jc w:val="both"/>
              <w:rPr>
                <w:color w:val="000000"/>
                <w:sz w:val="20"/>
                <w:szCs w:val="20"/>
                <w:lang w:val="sr-Cyrl-CS"/>
              </w:rPr>
            </w:pPr>
          </w:p>
        </w:tc>
        <w:tc>
          <w:tcPr>
            <w:tcW w:w="1199" w:type="dxa"/>
            <w:vMerge/>
            <w:shd w:val="clear" w:color="auto" w:fill="auto"/>
            <w:hideMark/>
          </w:tcPr>
          <w:p w:rsidR="0095469A" w:rsidRPr="00724F7E" w:rsidRDefault="0095469A" w:rsidP="00724F7E">
            <w:pPr>
              <w:jc w:val="both"/>
              <w:rPr>
                <w:color w:val="000000"/>
                <w:sz w:val="20"/>
                <w:szCs w:val="20"/>
                <w:lang w:val="sr-Cyrl-CS"/>
              </w:rPr>
            </w:pPr>
          </w:p>
        </w:tc>
        <w:tc>
          <w:tcPr>
            <w:tcW w:w="1514" w:type="dxa"/>
            <w:vMerge/>
            <w:shd w:val="clear" w:color="auto" w:fill="auto"/>
            <w:hideMark/>
          </w:tcPr>
          <w:p w:rsidR="0095469A" w:rsidRPr="00724F7E" w:rsidRDefault="0095469A" w:rsidP="00724F7E">
            <w:pPr>
              <w:jc w:val="both"/>
              <w:rPr>
                <w:color w:val="000000"/>
                <w:sz w:val="20"/>
                <w:szCs w:val="20"/>
                <w:lang w:val="sr-Cyrl-CS"/>
              </w:rPr>
            </w:pPr>
          </w:p>
        </w:tc>
      </w:tr>
      <w:tr w:rsidR="0095469A" w:rsidRPr="00724F7E" w:rsidTr="00724F7E">
        <w:trPr>
          <w:trHeight w:val="255"/>
        </w:trPr>
        <w:tc>
          <w:tcPr>
            <w:tcW w:w="883" w:type="dxa"/>
            <w:shd w:val="clear" w:color="auto" w:fill="auto"/>
            <w:noWrap/>
            <w:hideMark/>
          </w:tcPr>
          <w:p w:rsidR="0095469A" w:rsidRPr="00724F7E" w:rsidRDefault="0095469A" w:rsidP="00724F7E">
            <w:pPr>
              <w:jc w:val="both"/>
              <w:rPr>
                <w:color w:val="000000"/>
                <w:sz w:val="20"/>
                <w:szCs w:val="20"/>
                <w:lang w:val="sr-Cyrl-CS"/>
              </w:rPr>
            </w:pPr>
          </w:p>
        </w:tc>
        <w:tc>
          <w:tcPr>
            <w:tcW w:w="4171" w:type="dxa"/>
            <w:shd w:val="clear" w:color="auto" w:fill="auto"/>
            <w:noWrap/>
            <w:hideMark/>
          </w:tcPr>
          <w:p w:rsidR="0095469A" w:rsidRPr="00724F7E" w:rsidRDefault="0095469A" w:rsidP="00724F7E">
            <w:pPr>
              <w:jc w:val="both"/>
              <w:rPr>
                <w:color w:val="000000"/>
                <w:sz w:val="20"/>
                <w:szCs w:val="20"/>
                <w:lang w:val="sr-Cyrl-CS"/>
              </w:rPr>
            </w:pPr>
          </w:p>
        </w:tc>
        <w:tc>
          <w:tcPr>
            <w:tcW w:w="867" w:type="dxa"/>
            <w:shd w:val="clear" w:color="auto" w:fill="auto"/>
            <w:noWrap/>
            <w:hideMark/>
          </w:tcPr>
          <w:p w:rsidR="0095469A" w:rsidRPr="00724F7E" w:rsidRDefault="0095469A" w:rsidP="00724F7E">
            <w:pPr>
              <w:jc w:val="both"/>
              <w:rPr>
                <w:color w:val="000000"/>
                <w:sz w:val="20"/>
                <w:szCs w:val="20"/>
                <w:lang w:val="sr-Cyrl-CS"/>
              </w:rPr>
            </w:pPr>
          </w:p>
        </w:tc>
        <w:tc>
          <w:tcPr>
            <w:tcW w:w="1199" w:type="dxa"/>
            <w:shd w:val="clear" w:color="auto" w:fill="auto"/>
            <w:noWrap/>
            <w:hideMark/>
          </w:tcPr>
          <w:p w:rsidR="0095469A" w:rsidRPr="00724F7E" w:rsidRDefault="0095469A" w:rsidP="00724F7E">
            <w:pPr>
              <w:jc w:val="both"/>
              <w:rPr>
                <w:color w:val="000000"/>
                <w:sz w:val="20"/>
                <w:szCs w:val="20"/>
                <w:lang w:val="sr-Cyrl-CS"/>
              </w:rPr>
            </w:pPr>
          </w:p>
        </w:tc>
        <w:tc>
          <w:tcPr>
            <w:tcW w:w="1199" w:type="dxa"/>
            <w:shd w:val="clear" w:color="auto" w:fill="auto"/>
            <w:noWrap/>
            <w:hideMark/>
          </w:tcPr>
          <w:p w:rsidR="0095469A" w:rsidRPr="00724F7E" w:rsidRDefault="0095469A" w:rsidP="00724F7E">
            <w:pPr>
              <w:jc w:val="both"/>
              <w:rPr>
                <w:color w:val="000000"/>
                <w:sz w:val="20"/>
                <w:szCs w:val="20"/>
                <w:lang w:val="sr-Cyrl-CS"/>
              </w:rPr>
            </w:pPr>
          </w:p>
        </w:tc>
        <w:tc>
          <w:tcPr>
            <w:tcW w:w="1514" w:type="dxa"/>
            <w:shd w:val="clear" w:color="auto" w:fill="auto"/>
            <w:noWrap/>
            <w:hideMark/>
          </w:tcPr>
          <w:p w:rsidR="0095469A" w:rsidRPr="00724F7E" w:rsidRDefault="0095469A" w:rsidP="00724F7E">
            <w:pPr>
              <w:jc w:val="both"/>
              <w:rPr>
                <w:color w:val="000000"/>
                <w:sz w:val="20"/>
                <w:szCs w:val="20"/>
                <w:lang w:val="sr-Cyrl-CS"/>
              </w:rPr>
            </w:pPr>
          </w:p>
        </w:tc>
      </w:tr>
      <w:tr w:rsidR="0095469A" w:rsidRPr="00724F7E" w:rsidTr="00724F7E">
        <w:trPr>
          <w:trHeight w:val="270"/>
        </w:trPr>
        <w:tc>
          <w:tcPr>
            <w:tcW w:w="883" w:type="dxa"/>
            <w:shd w:val="clear" w:color="auto" w:fill="auto"/>
            <w:noWrap/>
            <w:hideMark/>
          </w:tcPr>
          <w:p w:rsidR="0095469A" w:rsidRPr="00724F7E" w:rsidRDefault="0095469A" w:rsidP="00724F7E">
            <w:pPr>
              <w:jc w:val="both"/>
              <w:rPr>
                <w:color w:val="000000"/>
                <w:sz w:val="20"/>
                <w:szCs w:val="20"/>
                <w:lang w:val="sr-Cyrl-CS"/>
              </w:rPr>
            </w:pPr>
          </w:p>
        </w:tc>
        <w:tc>
          <w:tcPr>
            <w:tcW w:w="4171" w:type="dxa"/>
            <w:shd w:val="clear" w:color="auto" w:fill="auto"/>
            <w:noWrap/>
            <w:hideMark/>
          </w:tcPr>
          <w:p w:rsidR="0095469A" w:rsidRPr="00724F7E" w:rsidRDefault="0095469A" w:rsidP="00724F7E">
            <w:pPr>
              <w:jc w:val="both"/>
              <w:rPr>
                <w:color w:val="000000"/>
                <w:sz w:val="20"/>
                <w:szCs w:val="20"/>
                <w:lang w:val="sr-Cyrl-CS"/>
              </w:rPr>
            </w:pPr>
          </w:p>
        </w:tc>
        <w:tc>
          <w:tcPr>
            <w:tcW w:w="867" w:type="dxa"/>
            <w:shd w:val="clear" w:color="auto" w:fill="auto"/>
            <w:noWrap/>
            <w:hideMark/>
          </w:tcPr>
          <w:p w:rsidR="0095469A" w:rsidRPr="00724F7E" w:rsidRDefault="0095469A" w:rsidP="00724F7E">
            <w:pPr>
              <w:jc w:val="both"/>
              <w:rPr>
                <w:color w:val="000000"/>
                <w:sz w:val="20"/>
                <w:szCs w:val="20"/>
                <w:lang w:val="sr-Cyrl-CS"/>
              </w:rPr>
            </w:pPr>
          </w:p>
        </w:tc>
        <w:tc>
          <w:tcPr>
            <w:tcW w:w="1199" w:type="dxa"/>
            <w:shd w:val="clear" w:color="auto" w:fill="auto"/>
            <w:noWrap/>
            <w:hideMark/>
          </w:tcPr>
          <w:p w:rsidR="0095469A" w:rsidRPr="00724F7E" w:rsidRDefault="0095469A" w:rsidP="00724F7E">
            <w:pPr>
              <w:jc w:val="both"/>
              <w:rPr>
                <w:color w:val="000000"/>
                <w:sz w:val="20"/>
                <w:szCs w:val="20"/>
                <w:lang w:val="sr-Cyrl-CS"/>
              </w:rPr>
            </w:pPr>
          </w:p>
        </w:tc>
        <w:tc>
          <w:tcPr>
            <w:tcW w:w="1199" w:type="dxa"/>
            <w:shd w:val="clear" w:color="auto" w:fill="auto"/>
            <w:noWrap/>
            <w:hideMark/>
          </w:tcPr>
          <w:p w:rsidR="0095469A" w:rsidRPr="00724F7E" w:rsidRDefault="0095469A" w:rsidP="00724F7E">
            <w:pPr>
              <w:jc w:val="both"/>
              <w:rPr>
                <w:color w:val="000000"/>
                <w:sz w:val="20"/>
                <w:szCs w:val="20"/>
                <w:lang w:val="sr-Cyrl-CS"/>
              </w:rPr>
            </w:pPr>
          </w:p>
        </w:tc>
        <w:tc>
          <w:tcPr>
            <w:tcW w:w="1514" w:type="dxa"/>
            <w:shd w:val="clear" w:color="auto" w:fill="auto"/>
            <w:noWrap/>
            <w:hideMark/>
          </w:tcPr>
          <w:p w:rsidR="0095469A" w:rsidRPr="00724F7E" w:rsidRDefault="0095469A" w:rsidP="00724F7E">
            <w:pPr>
              <w:jc w:val="both"/>
              <w:rPr>
                <w:color w:val="000000"/>
                <w:sz w:val="20"/>
                <w:szCs w:val="20"/>
                <w:lang w:val="sr-Cyrl-CS"/>
              </w:rPr>
            </w:pPr>
          </w:p>
        </w:tc>
      </w:tr>
    </w:tbl>
    <w:p w:rsidR="0095469A" w:rsidRDefault="0095469A" w:rsidP="008044F8">
      <w:pPr>
        <w:jc w:val="both"/>
        <w:rPr>
          <w:color w:val="000000"/>
          <w:sz w:val="20"/>
          <w:szCs w:val="20"/>
          <w:lang w:val="sr-Cyrl-CS"/>
        </w:rPr>
      </w:pPr>
    </w:p>
    <w:p w:rsidR="0095469A" w:rsidRDefault="0095469A"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E15B04" w:rsidRDefault="00E15B04"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95469A" w:rsidRPr="0062431A" w:rsidRDefault="0095469A" w:rsidP="0095469A">
      <w:pPr>
        <w:numPr>
          <w:ilvl w:val="0"/>
          <w:numId w:val="16"/>
        </w:numPr>
        <w:jc w:val="center"/>
        <w:rPr>
          <w:b/>
          <w:lang w:val="ru-RU"/>
        </w:rPr>
      </w:pPr>
      <w:r w:rsidRPr="00E95903">
        <w:rPr>
          <w:b/>
          <w:lang w:val="sr-Cyrl-RS"/>
        </w:rPr>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ТОПОНИЦА</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42"/>
        </w:trPr>
        <w:tc>
          <w:tcPr>
            <w:tcW w:w="883" w:type="dxa"/>
            <w:vMerge w:val="restart"/>
            <w:shd w:val="clear" w:color="auto" w:fill="auto"/>
            <w:hideMark/>
          </w:tcPr>
          <w:p w:rsidR="008044F8" w:rsidRPr="00724F7E" w:rsidRDefault="008044F8" w:rsidP="00724F7E">
            <w:pPr>
              <w:jc w:val="both"/>
              <w:rPr>
                <w:color w:val="000000"/>
                <w:sz w:val="20"/>
                <w:szCs w:val="20"/>
                <w:lang w:val="en-U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74"/>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8716</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Топоница</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362.00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1,267.00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2.50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144.00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905.00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21.72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8733</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Топоница</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280.00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4.30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41.75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210.00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4.20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5776</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Топоница</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175.00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0.00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18.00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125.00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232</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Топоница</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53.00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182.00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2.50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16.50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159.00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Топоница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8716</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8733</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5776</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4</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232</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2398"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514"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bl>
    <w:p w:rsidR="008044F8" w:rsidRPr="008044F8" w:rsidRDefault="008044F8" w:rsidP="008044F8">
      <w:pPr>
        <w:jc w:val="both"/>
        <w:rPr>
          <w:color w:val="000000"/>
          <w:sz w:val="20"/>
          <w:szCs w:val="20"/>
          <w:lang w:val="sr-Cyrl-CS"/>
        </w:rPr>
      </w:pPr>
    </w:p>
    <w:p w:rsidR="008044F8" w:rsidRDefault="008044F8"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Pr="0062431A" w:rsidRDefault="0084775F" w:rsidP="0084775F">
      <w:pPr>
        <w:numPr>
          <w:ilvl w:val="0"/>
          <w:numId w:val="16"/>
        </w:numPr>
        <w:jc w:val="center"/>
        <w:rPr>
          <w:b/>
          <w:lang w:val="ru-RU"/>
        </w:rPr>
      </w:pPr>
      <w:r w:rsidRPr="00E95903">
        <w:rPr>
          <w:b/>
          <w:lang w:val="sr-Cyrl-RS"/>
        </w:rPr>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ЦРЉЕНАЦ</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77"/>
        </w:trPr>
        <w:tc>
          <w:tcPr>
            <w:tcW w:w="883" w:type="dxa"/>
            <w:vMerge w:val="restart"/>
            <w:shd w:val="clear" w:color="auto" w:fill="auto"/>
            <w:hideMark/>
          </w:tcPr>
          <w:p w:rsidR="008044F8" w:rsidRPr="00724F7E" w:rsidRDefault="008044F8" w:rsidP="00724F7E">
            <w:pPr>
              <w:jc w:val="both"/>
              <w:rPr>
                <w:color w:val="000000"/>
                <w:sz w:val="20"/>
                <w:szCs w:val="20"/>
                <w:lang w:val="en-U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82"/>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723</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Црљенац</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251.03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37.65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181.03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4.20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334</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Црљенац</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96.00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0.00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11.60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80.00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0.40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711</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Црљенац</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260.00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1,057.35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14.30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154.27</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797.35</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14.58</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Црљенац</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723</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334</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3</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711</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2398"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514"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bl>
    <w:p w:rsidR="008044F8" w:rsidRDefault="008044F8"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Pr="0062431A" w:rsidRDefault="0084775F" w:rsidP="0084775F">
      <w:pPr>
        <w:numPr>
          <w:ilvl w:val="0"/>
          <w:numId w:val="16"/>
        </w:numPr>
        <w:jc w:val="center"/>
        <w:rPr>
          <w:b/>
          <w:lang w:val="ru-RU"/>
        </w:rPr>
      </w:pPr>
      <w:r w:rsidRPr="00E95903">
        <w:rPr>
          <w:b/>
          <w:lang w:val="sr-Cyrl-RS"/>
        </w:rPr>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ШАПИНЕ</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77"/>
        </w:trPr>
        <w:tc>
          <w:tcPr>
            <w:tcW w:w="883" w:type="dxa"/>
            <w:vMerge w:val="restart"/>
            <w:shd w:val="clear" w:color="auto" w:fill="auto"/>
            <w:hideMark/>
          </w:tcPr>
          <w:p w:rsidR="008044F8" w:rsidRPr="00724F7E" w:rsidRDefault="008044F8" w:rsidP="00724F7E">
            <w:pPr>
              <w:jc w:val="both"/>
              <w:rPr>
                <w:color w:val="000000"/>
                <w:sz w:val="20"/>
                <w:szCs w:val="20"/>
                <w:lang w:val="en-U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82"/>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828 и 127</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Шапине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258.00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1,040.00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24.50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156.00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782.00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15.48</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7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63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63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181</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Шапине</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175.00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650.00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додавање новог материјала 0.00 м3)</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3.00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97.50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475.00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10.50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Шапине</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828 и 127</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2</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181</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2398"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514"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bl>
    <w:p w:rsidR="008044F8" w:rsidRPr="008044F8" w:rsidRDefault="008044F8" w:rsidP="008044F8">
      <w:pPr>
        <w:jc w:val="both"/>
        <w:rPr>
          <w:color w:val="000000"/>
          <w:sz w:val="20"/>
          <w:szCs w:val="20"/>
          <w:lang w:val="sr-Cyrl-CS"/>
        </w:rPr>
      </w:pPr>
    </w:p>
    <w:p w:rsidR="008044F8" w:rsidRDefault="008044F8"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Default="0084775F" w:rsidP="008044F8">
      <w:pPr>
        <w:jc w:val="both"/>
        <w:rPr>
          <w:color w:val="000000"/>
          <w:sz w:val="20"/>
          <w:szCs w:val="20"/>
          <w:lang w:val="sr-Cyrl-CS"/>
        </w:rPr>
      </w:pPr>
    </w:p>
    <w:p w:rsidR="0084775F" w:rsidRPr="0062431A" w:rsidRDefault="0084775F" w:rsidP="0084775F">
      <w:pPr>
        <w:numPr>
          <w:ilvl w:val="0"/>
          <w:numId w:val="16"/>
        </w:numPr>
        <w:jc w:val="center"/>
        <w:rPr>
          <w:b/>
          <w:lang w:val="ru-RU"/>
        </w:rPr>
      </w:pPr>
      <w:r w:rsidRPr="00E95903">
        <w:rPr>
          <w:b/>
          <w:lang w:val="sr-Cyrl-RS"/>
        </w:rPr>
        <w:t xml:space="preserve">„Извођење радова на </w:t>
      </w:r>
      <w:r>
        <w:rPr>
          <w:b/>
          <w:lang w:val="sr-Cyrl-RS"/>
        </w:rPr>
        <w:t>одржавању улица</w:t>
      </w:r>
      <w:r w:rsidRPr="00E95903">
        <w:rPr>
          <w:b/>
          <w:lang w:val="sr-Cyrl-RS"/>
        </w:rPr>
        <w:t xml:space="preserve"> у насељу</w:t>
      </w:r>
      <w:r>
        <w:rPr>
          <w:lang w:val="sr-Cyrl-RS"/>
        </w:rPr>
        <w:t xml:space="preserve"> </w:t>
      </w:r>
      <w:r>
        <w:rPr>
          <w:b/>
          <w:color w:val="FF0000"/>
          <w:lang w:val="sr-Cyrl-RS"/>
        </w:rPr>
        <w:t>ШЉИВОВАЦ</w:t>
      </w:r>
      <w:r>
        <w:rPr>
          <w:b/>
          <w:color w:val="31849B"/>
          <w:lang w:val="sr-Cyrl-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171"/>
        <w:gridCol w:w="867"/>
        <w:gridCol w:w="1199"/>
        <w:gridCol w:w="1199"/>
        <w:gridCol w:w="1514"/>
      </w:tblGrid>
      <w:tr w:rsidR="008044F8" w:rsidRPr="00724F7E" w:rsidTr="00724F7E">
        <w:trPr>
          <w:trHeight w:val="277"/>
        </w:trPr>
        <w:tc>
          <w:tcPr>
            <w:tcW w:w="883" w:type="dxa"/>
            <w:vMerge w:val="restart"/>
            <w:shd w:val="clear" w:color="auto" w:fill="auto"/>
            <w:hideMark/>
          </w:tcPr>
          <w:p w:rsidR="008044F8" w:rsidRPr="00724F7E" w:rsidRDefault="008044F8" w:rsidP="00724F7E">
            <w:pPr>
              <w:jc w:val="both"/>
              <w:rPr>
                <w:color w:val="000000"/>
                <w:sz w:val="20"/>
                <w:szCs w:val="20"/>
                <w:lang w:val="en-US"/>
              </w:rPr>
            </w:pPr>
            <w:r w:rsidRPr="00724F7E">
              <w:rPr>
                <w:color w:val="000000"/>
                <w:sz w:val="20"/>
                <w:szCs w:val="20"/>
                <w:lang w:val="sr-Cyrl-CS"/>
              </w:rPr>
              <w:t>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Инвеститор: Општинска управа општине Мало Црниће</w:t>
            </w:r>
          </w:p>
        </w:tc>
      </w:tr>
      <w:tr w:rsidR="008044F8" w:rsidRPr="00724F7E" w:rsidTr="00724F7E">
        <w:trPr>
          <w:trHeight w:val="282"/>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Објекат:  Улица КП бр. 5/1 i 723</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Место: Шљивовац</w:t>
            </w:r>
          </w:p>
        </w:tc>
      </w:tr>
      <w:tr w:rsidR="008044F8" w:rsidRPr="00724F7E" w:rsidTr="00724F7E">
        <w:trPr>
          <w:trHeight w:val="31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w:t>
            </w:r>
          </w:p>
        </w:tc>
        <w:tc>
          <w:tcPr>
            <w:tcW w:w="8950" w:type="dxa"/>
            <w:gridSpan w:val="5"/>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ПРЕДРАЧУН РАДОВА</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КОЛОВОЗНА КОНСТРУКЦИЈА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Поз</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Назив</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JM</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Количина</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Јед. Цена</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ОПШТИ УСЛОВИ:</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Поред  описа  појединачних  позиција радова  ценама обухватју и следеће заједничке услове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02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  Радови  на  извођењу  коловозне  конструкције  ће  бити  изведени  у свему по пројекту и важећим стандардима, правилницима и техничким условима</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6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2.Јединичне цене  садрже  све  радне  операције,  утрошке  материјала,  помоћни алат и радне машине као и остале трошкове и профит</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54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 Сви  материјали  који  се уграђују  у коловозну  конструкцију  ће бити атестирани по важећим стандардима  и испуњаваће услове за уградњу у објекте  (димензије,  гранулометријски  састав,  чврстоћа  на притисак, отпорност на мраз и отпорност на хабање).</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52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Обележавање трасе и исколчавање пре почетка радова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236.00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76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Чишћење постојећих пропуста на деоници испирањем водом и с утоваром шута и одвозом на депонију.</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78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Уређење постојећих канала поред пута са одвозом вишка материјала. Обрачун се врши по m.</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09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Уређење планума пута равнањем постојеће подлоге планирање и ваљање, додавање новог материјала за ојачање на лоше носивим местима и проширењима коловоза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989.40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0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510"/>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xml:space="preserve">Сечење постојећег асфалта за уклањање у прикључну улицу. </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3.40</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315"/>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Обрачун се врши по m.</w:t>
            </w: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190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Набавка, транспорт и уградња  тампонског слоја од механички стабилизованог дробљеног камена 0/31,5mm на  саобраћајници у слоју дебљине  д=15,0cm Контролу збијености  извршити  кружном  плочом  Φ30cm. Захтевани  модул  стишљивости  је  Мс=60МПа.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уграђеног дробљеног камена.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148.41</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1545"/>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битуменизираног носећег слоја на коловозу  од битуменизираног  материјала БНХС16 у слоју дебљине д=6cm  од  кречњачког  агрегата,  у  свему  према стандарду,  односно  опште  техничким  условима. Обрачун се врши по m2 урађеног асвалта.</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м2</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753.40</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810"/>
        </w:trPr>
        <w:tc>
          <w:tcPr>
            <w:tcW w:w="883"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Израда стабилизоване банкине од дробљеног каменог материјала 0-31,5mm d-6cm. Обрачун се врши по m</w:t>
            </w:r>
            <w:r w:rsidRPr="00724F7E">
              <w:rPr>
                <w:color w:val="000000"/>
                <w:sz w:val="20"/>
                <w:szCs w:val="20"/>
                <w:vertAlign w:val="superscript"/>
                <w:lang w:val="sr-Cyrl-CS"/>
              </w:rPr>
              <w:t>3</w:t>
            </w:r>
            <w:r w:rsidRPr="00724F7E">
              <w:rPr>
                <w:color w:val="000000"/>
                <w:sz w:val="20"/>
                <w:szCs w:val="20"/>
                <w:lang w:val="sr-Cyrl-CS"/>
              </w:rPr>
              <w:t xml:space="preserve"> урађене банкине.</w:t>
            </w:r>
          </w:p>
        </w:tc>
        <w:tc>
          <w:tcPr>
            <w:tcW w:w="867"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м3</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14.16</w:t>
            </w:r>
          </w:p>
        </w:tc>
        <w:tc>
          <w:tcPr>
            <w:tcW w:w="1199"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4171" w:type="dxa"/>
            <w:vMerge w:val="restart"/>
            <w:shd w:val="clear" w:color="auto" w:fill="auto"/>
            <w:hideMark/>
          </w:tcPr>
          <w:p w:rsidR="008044F8" w:rsidRPr="00724F7E" w:rsidRDefault="008044F8" w:rsidP="00724F7E">
            <w:pPr>
              <w:jc w:val="both"/>
              <w:rPr>
                <w:b/>
                <w:bCs/>
                <w:color w:val="000000"/>
                <w:sz w:val="20"/>
                <w:szCs w:val="20"/>
                <w:lang w:val="sr-Cyrl-CS"/>
              </w:rPr>
            </w:pPr>
            <w:r w:rsidRPr="00724F7E">
              <w:rPr>
                <w:b/>
                <w:bCs/>
                <w:color w:val="000000"/>
                <w:sz w:val="20"/>
                <w:szCs w:val="20"/>
                <w:lang w:val="sr-Cyrl-CS"/>
              </w:rPr>
              <w:t>УКУПНО:</w:t>
            </w:r>
          </w:p>
        </w:tc>
        <w:tc>
          <w:tcPr>
            <w:tcW w:w="867"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199"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c>
          <w:tcPr>
            <w:tcW w:w="1514" w:type="dxa"/>
            <w:vMerge w:val="restart"/>
            <w:shd w:val="clear" w:color="auto" w:fill="auto"/>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70"/>
        </w:trPr>
        <w:tc>
          <w:tcPr>
            <w:tcW w:w="883" w:type="dxa"/>
            <w:vMerge/>
            <w:shd w:val="clear" w:color="auto" w:fill="auto"/>
            <w:hideMark/>
          </w:tcPr>
          <w:p w:rsidR="008044F8" w:rsidRPr="00724F7E" w:rsidRDefault="008044F8" w:rsidP="00724F7E">
            <w:pPr>
              <w:jc w:val="both"/>
              <w:rPr>
                <w:color w:val="000000"/>
                <w:sz w:val="20"/>
                <w:szCs w:val="20"/>
                <w:lang w:val="sr-Cyrl-CS"/>
              </w:rPr>
            </w:pPr>
          </w:p>
        </w:tc>
        <w:tc>
          <w:tcPr>
            <w:tcW w:w="4171" w:type="dxa"/>
            <w:vMerge/>
            <w:shd w:val="clear" w:color="auto" w:fill="auto"/>
            <w:hideMark/>
          </w:tcPr>
          <w:p w:rsidR="008044F8" w:rsidRPr="00724F7E" w:rsidRDefault="008044F8" w:rsidP="00724F7E">
            <w:pPr>
              <w:jc w:val="both"/>
              <w:rPr>
                <w:b/>
                <w:bCs/>
                <w:color w:val="000000"/>
                <w:sz w:val="20"/>
                <w:szCs w:val="20"/>
                <w:lang w:val="sr-Cyrl-CS"/>
              </w:rPr>
            </w:pPr>
          </w:p>
        </w:tc>
        <w:tc>
          <w:tcPr>
            <w:tcW w:w="867"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199" w:type="dxa"/>
            <w:vMerge/>
            <w:shd w:val="clear" w:color="auto" w:fill="auto"/>
            <w:hideMark/>
          </w:tcPr>
          <w:p w:rsidR="008044F8" w:rsidRPr="00724F7E" w:rsidRDefault="008044F8" w:rsidP="00724F7E">
            <w:pPr>
              <w:jc w:val="both"/>
              <w:rPr>
                <w:color w:val="000000"/>
                <w:sz w:val="20"/>
                <w:szCs w:val="20"/>
                <w:lang w:val="sr-Cyrl-CS"/>
              </w:rPr>
            </w:pPr>
          </w:p>
        </w:tc>
        <w:tc>
          <w:tcPr>
            <w:tcW w:w="1514" w:type="dxa"/>
            <w:vMerge/>
            <w:shd w:val="clear" w:color="auto" w:fill="auto"/>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РЕКАПИТУЛАЦИЈА</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Место: Шљивовац</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00"/>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1</w:t>
            </w:r>
          </w:p>
        </w:tc>
        <w:tc>
          <w:tcPr>
            <w:tcW w:w="4171"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Објекат:  Улица КП бр. 5/1 i 723</w:t>
            </w: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r w:rsidR="008044F8" w:rsidRPr="00724F7E" w:rsidTr="00724F7E">
        <w:trPr>
          <w:trHeight w:val="31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2398" w:type="dxa"/>
            <w:gridSpan w:val="2"/>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УКУПНО:</w:t>
            </w:r>
          </w:p>
        </w:tc>
        <w:tc>
          <w:tcPr>
            <w:tcW w:w="1514" w:type="dxa"/>
            <w:shd w:val="clear" w:color="auto" w:fill="auto"/>
            <w:noWrap/>
            <w:hideMark/>
          </w:tcPr>
          <w:p w:rsidR="008044F8" w:rsidRPr="00724F7E" w:rsidRDefault="008044F8" w:rsidP="00724F7E">
            <w:pPr>
              <w:jc w:val="both"/>
              <w:rPr>
                <w:color w:val="000000"/>
                <w:sz w:val="20"/>
                <w:szCs w:val="20"/>
                <w:lang w:val="sr-Cyrl-CS"/>
              </w:rPr>
            </w:pPr>
            <w:r w:rsidRPr="00724F7E">
              <w:rPr>
                <w:color w:val="000000"/>
                <w:sz w:val="20"/>
                <w:szCs w:val="20"/>
                <w:lang w:val="sr-Cyrl-CS"/>
              </w:rPr>
              <w:t> </w:t>
            </w:r>
          </w:p>
        </w:tc>
      </w:tr>
      <w:tr w:rsidR="008044F8" w:rsidRPr="00724F7E" w:rsidTr="00724F7E">
        <w:trPr>
          <w:trHeight w:val="255"/>
        </w:trPr>
        <w:tc>
          <w:tcPr>
            <w:tcW w:w="883" w:type="dxa"/>
            <w:shd w:val="clear" w:color="auto" w:fill="auto"/>
            <w:noWrap/>
            <w:hideMark/>
          </w:tcPr>
          <w:p w:rsidR="008044F8" w:rsidRPr="00724F7E" w:rsidRDefault="008044F8" w:rsidP="00724F7E">
            <w:pPr>
              <w:jc w:val="both"/>
              <w:rPr>
                <w:color w:val="000000"/>
                <w:sz w:val="20"/>
                <w:szCs w:val="20"/>
                <w:lang w:val="sr-Cyrl-CS"/>
              </w:rPr>
            </w:pPr>
          </w:p>
        </w:tc>
        <w:tc>
          <w:tcPr>
            <w:tcW w:w="4171" w:type="dxa"/>
            <w:shd w:val="clear" w:color="auto" w:fill="auto"/>
            <w:noWrap/>
            <w:hideMark/>
          </w:tcPr>
          <w:p w:rsidR="008044F8" w:rsidRPr="00724F7E" w:rsidRDefault="008044F8" w:rsidP="00724F7E">
            <w:pPr>
              <w:jc w:val="both"/>
              <w:rPr>
                <w:color w:val="000000"/>
                <w:sz w:val="20"/>
                <w:szCs w:val="20"/>
                <w:lang w:val="sr-Cyrl-CS"/>
              </w:rPr>
            </w:pPr>
          </w:p>
        </w:tc>
        <w:tc>
          <w:tcPr>
            <w:tcW w:w="867"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199" w:type="dxa"/>
            <w:shd w:val="clear" w:color="auto" w:fill="auto"/>
            <w:noWrap/>
            <w:hideMark/>
          </w:tcPr>
          <w:p w:rsidR="008044F8" w:rsidRPr="00724F7E" w:rsidRDefault="008044F8" w:rsidP="00724F7E">
            <w:pPr>
              <w:jc w:val="both"/>
              <w:rPr>
                <w:color w:val="000000"/>
                <w:sz w:val="20"/>
                <w:szCs w:val="20"/>
                <w:lang w:val="sr-Cyrl-CS"/>
              </w:rPr>
            </w:pPr>
          </w:p>
        </w:tc>
        <w:tc>
          <w:tcPr>
            <w:tcW w:w="1514" w:type="dxa"/>
            <w:shd w:val="clear" w:color="auto" w:fill="auto"/>
            <w:noWrap/>
            <w:hideMark/>
          </w:tcPr>
          <w:p w:rsidR="008044F8" w:rsidRPr="00724F7E" w:rsidRDefault="008044F8" w:rsidP="00724F7E">
            <w:pPr>
              <w:jc w:val="both"/>
              <w:rPr>
                <w:color w:val="000000"/>
                <w:sz w:val="20"/>
                <w:szCs w:val="20"/>
                <w:lang w:val="sr-Cyrl-CS"/>
              </w:rPr>
            </w:pPr>
          </w:p>
        </w:tc>
      </w:tr>
    </w:tbl>
    <w:p w:rsidR="008044F8" w:rsidRPr="008044F8" w:rsidRDefault="008044F8" w:rsidP="008044F8">
      <w:pPr>
        <w:jc w:val="both"/>
        <w:rPr>
          <w:color w:val="000000"/>
          <w:sz w:val="20"/>
          <w:szCs w:val="20"/>
          <w:lang w:val="sr-Cyrl-CS"/>
        </w:rPr>
      </w:pPr>
    </w:p>
    <w:p w:rsidR="008044F8" w:rsidRPr="008044F8" w:rsidRDefault="008044F8" w:rsidP="008044F8">
      <w:pPr>
        <w:jc w:val="both"/>
        <w:rPr>
          <w:color w:val="000000"/>
          <w:sz w:val="20"/>
          <w:szCs w:val="20"/>
          <w:lang w:val="sr-Cyrl-CS"/>
        </w:rPr>
      </w:pPr>
    </w:p>
    <w:p w:rsidR="00DF6B8B" w:rsidRDefault="00DF6B8B" w:rsidP="00153568">
      <w:pPr>
        <w:pStyle w:val="Default"/>
        <w:ind w:right="-329"/>
        <w:rPr>
          <w:rFonts w:ascii="Times New Roman" w:hAnsi="Times New Roman"/>
          <w:b/>
          <w:bCs/>
        </w:rPr>
      </w:pPr>
    </w:p>
    <w:p w:rsidR="00E15B04" w:rsidRPr="00E15B04" w:rsidRDefault="00E15B04" w:rsidP="00E15B04">
      <w:pPr>
        <w:tabs>
          <w:tab w:val="center" w:pos="7200"/>
        </w:tabs>
        <w:ind w:right="71"/>
        <w:jc w:val="both"/>
        <w:rPr>
          <w:b/>
          <w:color w:val="C00000"/>
          <w:sz w:val="36"/>
          <w:szCs w:val="36"/>
        </w:rPr>
      </w:pPr>
      <w:r w:rsidRPr="00E15B04">
        <w:rPr>
          <w:b/>
          <w:color w:val="C00000"/>
          <w:sz w:val="36"/>
          <w:szCs w:val="36"/>
        </w:rPr>
        <w:t>РЕКАПИТУЛАЦИЈА:</w:t>
      </w:r>
    </w:p>
    <w:p w:rsidR="00E15B04" w:rsidRDefault="00E15B04" w:rsidP="00E15B04">
      <w:pPr>
        <w:tabs>
          <w:tab w:val="center" w:pos="7200"/>
        </w:tabs>
        <w:ind w:right="71"/>
        <w:jc w:val="both"/>
        <w:rPr>
          <w:sz w:val="22"/>
          <w:szCs w:val="22"/>
        </w:rPr>
      </w:pPr>
    </w:p>
    <w:tbl>
      <w:tblPr>
        <w:tblW w:w="9801" w:type="dxa"/>
        <w:tblInd w:w="-10" w:type="dxa"/>
        <w:tblLayout w:type="fixed"/>
        <w:tblCellMar>
          <w:left w:w="0" w:type="dxa"/>
          <w:right w:w="0" w:type="dxa"/>
        </w:tblCellMar>
        <w:tblLook w:val="01E0" w:firstRow="1" w:lastRow="1" w:firstColumn="1" w:lastColumn="1" w:noHBand="0" w:noVBand="0"/>
      </w:tblPr>
      <w:tblGrid>
        <w:gridCol w:w="374"/>
        <w:gridCol w:w="6450"/>
        <w:gridCol w:w="2977"/>
      </w:tblGrid>
      <w:tr w:rsidR="00E15B04" w:rsidRPr="00003DED" w:rsidTr="00724F7E">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E15B04" w:rsidRPr="00003DED" w:rsidRDefault="00E15B04" w:rsidP="00724F7E"/>
        </w:tc>
        <w:tc>
          <w:tcPr>
            <w:tcW w:w="9427" w:type="dxa"/>
            <w:gridSpan w:val="2"/>
            <w:tcBorders>
              <w:top w:val="single" w:sz="2" w:space="0" w:color="000000"/>
              <w:left w:val="single" w:sz="2" w:space="0" w:color="000000"/>
              <w:bottom w:val="single" w:sz="2" w:space="0" w:color="000000"/>
              <w:right w:val="single" w:sz="8" w:space="0" w:color="000000"/>
            </w:tcBorders>
          </w:tcPr>
          <w:p w:rsidR="00E15B04" w:rsidRPr="00BC3583" w:rsidRDefault="00E15B04" w:rsidP="00BC3583">
            <w:pPr>
              <w:spacing w:before="17"/>
              <w:ind w:left="196"/>
              <w:jc w:val="center"/>
              <w:rPr>
                <w:rFonts w:eastAsia="Arial"/>
                <w:sz w:val="18"/>
                <w:szCs w:val="18"/>
                <w:lang w:val="sr-Cyrl-RS"/>
              </w:rPr>
            </w:pPr>
            <w:r>
              <w:rPr>
                <w:rFonts w:eastAsia="Arial"/>
                <w:b/>
                <w:lang w:val="sr-Cyrl-RS"/>
              </w:rPr>
              <w:t xml:space="preserve">Одржавање улица </w:t>
            </w:r>
            <w:r>
              <w:rPr>
                <w:rFonts w:eastAsia="Arial"/>
                <w:b/>
              </w:rPr>
              <w:t xml:space="preserve"> од  редног броја 1</w:t>
            </w:r>
            <w:r w:rsidR="00BC3583">
              <w:rPr>
                <w:rFonts w:eastAsia="Arial"/>
                <w:b/>
                <w:lang w:val="sr-Cyrl-RS"/>
              </w:rPr>
              <w:t>)</w:t>
            </w:r>
            <w:r>
              <w:rPr>
                <w:rFonts w:eastAsia="Arial"/>
                <w:b/>
              </w:rPr>
              <w:t xml:space="preserve"> до</w:t>
            </w:r>
            <w:r>
              <w:rPr>
                <w:rFonts w:eastAsia="Arial"/>
                <w:b/>
                <w:lang w:val="sr-Cyrl-RS"/>
              </w:rPr>
              <w:t xml:space="preserve"> редног броја</w:t>
            </w:r>
            <w:r>
              <w:rPr>
                <w:rFonts w:eastAsia="Arial"/>
                <w:b/>
              </w:rPr>
              <w:t xml:space="preserve"> 17</w:t>
            </w:r>
            <w:r w:rsidR="00BC3583">
              <w:rPr>
                <w:rFonts w:eastAsia="Arial"/>
                <w:b/>
                <w:lang w:val="sr-Cyrl-RS"/>
              </w:rPr>
              <w:t>)</w:t>
            </w:r>
          </w:p>
        </w:tc>
      </w:tr>
      <w:tr w:rsidR="00E15B04" w:rsidRPr="00003DED" w:rsidTr="00724F7E">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E15B04" w:rsidRPr="00003DED" w:rsidRDefault="00E15B04" w:rsidP="00724F7E"/>
        </w:tc>
        <w:tc>
          <w:tcPr>
            <w:tcW w:w="6450" w:type="dxa"/>
            <w:tcBorders>
              <w:top w:val="single" w:sz="2" w:space="0" w:color="000000"/>
              <w:left w:val="single" w:sz="2" w:space="0" w:color="000000"/>
              <w:bottom w:val="single" w:sz="2" w:space="0" w:color="000000"/>
              <w:right w:val="single" w:sz="4" w:space="0" w:color="auto"/>
            </w:tcBorders>
          </w:tcPr>
          <w:p w:rsidR="00E15B04" w:rsidRPr="00BE2779" w:rsidRDefault="00E15B04" w:rsidP="00724F7E">
            <w:pPr>
              <w:spacing w:before="17"/>
              <w:jc w:val="right"/>
              <w:rPr>
                <w:rFonts w:eastAsia="Arial"/>
                <w:b/>
                <w:sz w:val="22"/>
                <w:szCs w:val="22"/>
              </w:rPr>
            </w:pPr>
            <w:r w:rsidRPr="00BE2779">
              <w:rPr>
                <w:rFonts w:eastAsia="Arial"/>
                <w:b/>
                <w:sz w:val="22"/>
                <w:szCs w:val="22"/>
              </w:rPr>
              <w:t>УКУПНО</w:t>
            </w:r>
            <w:r w:rsidR="00BC3583">
              <w:rPr>
                <w:rFonts w:eastAsia="Arial"/>
                <w:b/>
                <w:sz w:val="22"/>
                <w:szCs w:val="22"/>
              </w:rPr>
              <w:t xml:space="preserve"> б</w:t>
            </w:r>
            <w:r>
              <w:rPr>
                <w:rFonts w:eastAsia="Arial"/>
                <w:b/>
                <w:sz w:val="22"/>
                <w:szCs w:val="22"/>
              </w:rPr>
              <w:t>ез ПДВ-а:</w:t>
            </w:r>
          </w:p>
        </w:tc>
        <w:tc>
          <w:tcPr>
            <w:tcW w:w="2977" w:type="dxa"/>
            <w:tcBorders>
              <w:top w:val="single" w:sz="2" w:space="0" w:color="000000"/>
              <w:left w:val="single" w:sz="4" w:space="0" w:color="auto"/>
              <w:bottom w:val="single" w:sz="2" w:space="0" w:color="000000"/>
              <w:right w:val="single" w:sz="8" w:space="0" w:color="000000"/>
            </w:tcBorders>
          </w:tcPr>
          <w:p w:rsidR="00E15B04" w:rsidRPr="00003DED" w:rsidRDefault="00E15B04" w:rsidP="00724F7E">
            <w:pPr>
              <w:spacing w:before="17"/>
              <w:ind w:left="196"/>
              <w:rPr>
                <w:rFonts w:eastAsia="Arial"/>
                <w:sz w:val="18"/>
                <w:szCs w:val="18"/>
              </w:rPr>
            </w:pPr>
          </w:p>
        </w:tc>
      </w:tr>
      <w:tr w:rsidR="00E15B04" w:rsidRPr="00003DED" w:rsidTr="00724F7E">
        <w:trPr>
          <w:trHeight w:hRule="exact" w:val="357"/>
        </w:trPr>
        <w:tc>
          <w:tcPr>
            <w:tcW w:w="374" w:type="dxa"/>
            <w:tcBorders>
              <w:top w:val="single" w:sz="2" w:space="0" w:color="000000"/>
              <w:left w:val="single" w:sz="8" w:space="0" w:color="000000"/>
              <w:bottom w:val="single" w:sz="2" w:space="0" w:color="000000"/>
              <w:right w:val="single" w:sz="2" w:space="0" w:color="000000"/>
            </w:tcBorders>
          </w:tcPr>
          <w:p w:rsidR="00E15B04" w:rsidRPr="00003DED" w:rsidRDefault="00E15B04" w:rsidP="00724F7E"/>
        </w:tc>
        <w:tc>
          <w:tcPr>
            <w:tcW w:w="6450" w:type="dxa"/>
            <w:tcBorders>
              <w:top w:val="single" w:sz="2" w:space="0" w:color="000000"/>
              <w:left w:val="single" w:sz="2" w:space="0" w:color="000000"/>
              <w:bottom w:val="single" w:sz="2" w:space="0" w:color="000000"/>
              <w:right w:val="single" w:sz="4" w:space="0" w:color="auto"/>
            </w:tcBorders>
          </w:tcPr>
          <w:p w:rsidR="00E15B04" w:rsidRPr="00003DED" w:rsidRDefault="00E15B04" w:rsidP="00724F7E">
            <w:pPr>
              <w:spacing w:before="17"/>
              <w:jc w:val="right"/>
              <w:rPr>
                <w:rFonts w:eastAsia="Arial"/>
                <w:sz w:val="18"/>
                <w:szCs w:val="18"/>
              </w:rPr>
            </w:pPr>
            <w:r w:rsidRPr="00BE2779">
              <w:rPr>
                <w:rFonts w:eastAsia="Arial"/>
                <w:b/>
                <w:sz w:val="22"/>
                <w:szCs w:val="22"/>
              </w:rPr>
              <w:t>ПДВ-е</w:t>
            </w:r>
            <w:r>
              <w:rPr>
                <w:rFonts w:eastAsia="Arial"/>
                <w:b/>
                <w:sz w:val="22"/>
                <w:szCs w:val="22"/>
              </w:rPr>
              <w:t xml:space="preserve"> 20%</w:t>
            </w:r>
            <w:r w:rsidRPr="00BE2779">
              <w:rPr>
                <w:rFonts w:eastAsia="Arial"/>
                <w:b/>
                <w:sz w:val="22"/>
                <w:szCs w:val="22"/>
              </w:rPr>
              <w:t>:</w:t>
            </w:r>
          </w:p>
        </w:tc>
        <w:tc>
          <w:tcPr>
            <w:tcW w:w="2977" w:type="dxa"/>
            <w:tcBorders>
              <w:top w:val="single" w:sz="2" w:space="0" w:color="000000"/>
              <w:left w:val="single" w:sz="4" w:space="0" w:color="auto"/>
              <w:bottom w:val="single" w:sz="2" w:space="0" w:color="000000"/>
              <w:right w:val="single" w:sz="8" w:space="0" w:color="000000"/>
            </w:tcBorders>
          </w:tcPr>
          <w:p w:rsidR="00E15B04" w:rsidRPr="00003DED" w:rsidRDefault="00E15B04" w:rsidP="00724F7E">
            <w:pPr>
              <w:spacing w:before="17"/>
              <w:ind w:left="196"/>
              <w:rPr>
                <w:rFonts w:eastAsia="Arial"/>
                <w:sz w:val="18"/>
                <w:szCs w:val="18"/>
              </w:rPr>
            </w:pPr>
          </w:p>
        </w:tc>
      </w:tr>
      <w:tr w:rsidR="00E15B04" w:rsidRPr="00003DED" w:rsidTr="00724F7E">
        <w:trPr>
          <w:trHeight w:hRule="exact" w:val="357"/>
        </w:trPr>
        <w:tc>
          <w:tcPr>
            <w:tcW w:w="374" w:type="dxa"/>
            <w:tcBorders>
              <w:top w:val="single" w:sz="2" w:space="0" w:color="000000"/>
              <w:left w:val="single" w:sz="8" w:space="0" w:color="000000"/>
              <w:bottom w:val="single" w:sz="4" w:space="0" w:color="auto"/>
              <w:right w:val="single" w:sz="2" w:space="0" w:color="000000"/>
            </w:tcBorders>
          </w:tcPr>
          <w:p w:rsidR="00E15B04" w:rsidRPr="00003DED" w:rsidRDefault="00E15B04" w:rsidP="00724F7E"/>
        </w:tc>
        <w:tc>
          <w:tcPr>
            <w:tcW w:w="6450" w:type="dxa"/>
            <w:tcBorders>
              <w:top w:val="single" w:sz="2" w:space="0" w:color="000000"/>
              <w:left w:val="single" w:sz="2" w:space="0" w:color="000000"/>
              <w:bottom w:val="single" w:sz="4" w:space="0" w:color="auto"/>
              <w:right w:val="single" w:sz="4" w:space="0" w:color="auto"/>
            </w:tcBorders>
          </w:tcPr>
          <w:p w:rsidR="00E15B04" w:rsidRPr="00003DED" w:rsidRDefault="00E15B04" w:rsidP="00724F7E">
            <w:pPr>
              <w:spacing w:before="17"/>
              <w:jc w:val="right"/>
              <w:rPr>
                <w:rFonts w:eastAsia="Arial"/>
                <w:sz w:val="18"/>
                <w:szCs w:val="18"/>
              </w:rPr>
            </w:pPr>
            <w:r>
              <w:rPr>
                <w:rFonts w:eastAsia="Arial"/>
                <w:b/>
                <w:sz w:val="18"/>
                <w:szCs w:val="18"/>
              </w:rPr>
              <w:tab/>
            </w:r>
            <w:r w:rsidRPr="00BE2779">
              <w:rPr>
                <w:rFonts w:eastAsia="Arial"/>
                <w:b/>
                <w:sz w:val="22"/>
                <w:szCs w:val="22"/>
              </w:rPr>
              <w:t>УКУПНО са ПДВ-ом:</w:t>
            </w:r>
          </w:p>
        </w:tc>
        <w:tc>
          <w:tcPr>
            <w:tcW w:w="2977" w:type="dxa"/>
            <w:tcBorders>
              <w:top w:val="single" w:sz="2" w:space="0" w:color="000000"/>
              <w:left w:val="single" w:sz="4" w:space="0" w:color="auto"/>
              <w:bottom w:val="single" w:sz="4" w:space="0" w:color="auto"/>
              <w:right w:val="single" w:sz="8" w:space="0" w:color="000000"/>
            </w:tcBorders>
          </w:tcPr>
          <w:p w:rsidR="00E15B04" w:rsidRPr="00003DED" w:rsidRDefault="00E15B04" w:rsidP="00724F7E">
            <w:pPr>
              <w:spacing w:before="17"/>
              <w:ind w:left="196"/>
              <w:rPr>
                <w:rFonts w:eastAsia="Arial"/>
                <w:sz w:val="18"/>
                <w:szCs w:val="18"/>
              </w:rPr>
            </w:pPr>
          </w:p>
        </w:tc>
      </w:tr>
    </w:tbl>
    <w:p w:rsidR="00E15B04" w:rsidRDefault="00E15B04" w:rsidP="00E15B04">
      <w:pPr>
        <w:tabs>
          <w:tab w:val="center" w:pos="7200"/>
        </w:tabs>
        <w:ind w:right="71"/>
        <w:jc w:val="both"/>
        <w:rPr>
          <w:sz w:val="22"/>
          <w:szCs w:val="22"/>
        </w:rPr>
      </w:pPr>
    </w:p>
    <w:p w:rsidR="00E15B04" w:rsidRDefault="00E15B04" w:rsidP="00E15B04">
      <w:pPr>
        <w:tabs>
          <w:tab w:val="center" w:pos="7200"/>
        </w:tabs>
        <w:ind w:right="71"/>
        <w:jc w:val="both"/>
        <w:rPr>
          <w:sz w:val="22"/>
          <w:szCs w:val="22"/>
        </w:rPr>
      </w:pPr>
    </w:p>
    <w:p w:rsidR="00E15B04" w:rsidRPr="003D2828" w:rsidRDefault="00E15B04" w:rsidP="00E15B04">
      <w:pPr>
        <w:tabs>
          <w:tab w:val="center" w:pos="7200"/>
        </w:tabs>
        <w:ind w:right="71"/>
        <w:jc w:val="both"/>
        <w:rPr>
          <w:sz w:val="22"/>
          <w:szCs w:val="22"/>
        </w:rPr>
      </w:pPr>
    </w:p>
    <w:p w:rsidR="00E15B04" w:rsidRPr="009C046C" w:rsidRDefault="00E15B04" w:rsidP="00E15B04">
      <w:pPr>
        <w:tabs>
          <w:tab w:val="center" w:pos="7200"/>
        </w:tabs>
        <w:ind w:right="71"/>
        <w:jc w:val="both"/>
        <w:rPr>
          <w:sz w:val="22"/>
          <w:szCs w:val="22"/>
        </w:rPr>
      </w:pPr>
      <w:r w:rsidRPr="009C046C">
        <w:rPr>
          <w:sz w:val="22"/>
          <w:szCs w:val="22"/>
        </w:rPr>
        <w:t xml:space="preserve">___. ____. </w:t>
      </w:r>
      <w:r>
        <w:t>20</w:t>
      </w:r>
      <w:r>
        <w:rPr>
          <w:lang w:val="sr-Cyrl-CS"/>
        </w:rPr>
        <w:t>1</w:t>
      </w:r>
      <w:r>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E15B04" w:rsidRPr="009C046C" w:rsidRDefault="00E15B04" w:rsidP="00E15B04">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w:t>
      </w:r>
    </w:p>
    <w:p w:rsidR="00E15B04" w:rsidRDefault="00E15B04" w:rsidP="00E15B04">
      <w:pPr>
        <w:tabs>
          <w:tab w:val="left" w:pos="6028"/>
        </w:tabs>
        <w:autoSpaceDE w:val="0"/>
        <w:jc w:val="both"/>
        <w:rPr>
          <w:b/>
          <w:bCs/>
          <w:lang w:val="sr-Cyrl-CS" w:eastAsia="sr-Cyrl-CS"/>
        </w:rPr>
      </w:pPr>
    </w:p>
    <w:p w:rsidR="00E15B04" w:rsidRDefault="00E15B04" w:rsidP="00E15B04">
      <w:pPr>
        <w:tabs>
          <w:tab w:val="left" w:pos="6028"/>
        </w:tabs>
        <w:autoSpaceDE w:val="0"/>
        <w:jc w:val="both"/>
        <w:rPr>
          <w:b/>
          <w:bCs/>
          <w:lang w:val="sr-Cyrl-CS" w:eastAsia="sr-Cyrl-CS"/>
        </w:rPr>
      </w:pPr>
    </w:p>
    <w:p w:rsidR="00E15B04" w:rsidRDefault="00E15B04" w:rsidP="00E15B04">
      <w:pPr>
        <w:tabs>
          <w:tab w:val="left" w:pos="6028"/>
        </w:tabs>
        <w:autoSpaceDE w:val="0"/>
        <w:jc w:val="both"/>
        <w:rPr>
          <w:b/>
          <w:bCs/>
          <w:lang w:val="sr-Cyrl-CS" w:eastAsia="sr-Cyrl-CS"/>
        </w:rPr>
      </w:pPr>
    </w:p>
    <w:p w:rsidR="00E15B04" w:rsidRPr="00B67921" w:rsidRDefault="00E15B04" w:rsidP="00E15B04">
      <w:pPr>
        <w:jc w:val="both"/>
        <w:rPr>
          <w:b/>
          <w:bCs/>
          <w:iCs/>
          <w:u w:val="single"/>
        </w:rPr>
      </w:pPr>
      <w:r w:rsidRPr="00B67921">
        <w:rPr>
          <w:b/>
          <w:bCs/>
          <w:iCs/>
          <w:u w:val="single"/>
        </w:rPr>
        <w:t xml:space="preserve">Упутство за попуњавање обрасца структуре цене: </w:t>
      </w:r>
    </w:p>
    <w:p w:rsidR="00E15B04" w:rsidRPr="00B67921" w:rsidRDefault="00E15B04" w:rsidP="00E15B04">
      <w:pPr>
        <w:pStyle w:val="ListParagraph"/>
        <w:tabs>
          <w:tab w:val="left" w:pos="90"/>
        </w:tabs>
        <w:ind w:left="0"/>
        <w:jc w:val="both"/>
        <w:rPr>
          <w:bCs/>
          <w:iCs/>
          <w:lang w:val="sr-Cyrl-CS"/>
        </w:rPr>
      </w:pPr>
      <w:r w:rsidRPr="00B67921">
        <w:rPr>
          <w:bCs/>
          <w:iCs/>
        </w:rPr>
        <w:t>Понуђач треба да попун</w:t>
      </w:r>
      <w:r w:rsidRPr="00B67921">
        <w:rPr>
          <w:bCs/>
          <w:iCs/>
          <w:lang w:val="sr-Cyrl-CS"/>
        </w:rPr>
        <w:t>и</w:t>
      </w:r>
      <w:r w:rsidRPr="00B67921">
        <w:rPr>
          <w:bCs/>
          <w:iCs/>
        </w:rPr>
        <w:t xml:space="preserve"> образац структуре цене </w:t>
      </w:r>
      <w:r w:rsidRPr="00B67921">
        <w:rPr>
          <w:bCs/>
          <w:iCs/>
          <w:lang w:val="sr-Cyrl-CS"/>
        </w:rPr>
        <w:t>на следећи начин</w:t>
      </w:r>
      <w:r w:rsidRPr="00B67921">
        <w:rPr>
          <w:bCs/>
          <w:iCs/>
        </w:rPr>
        <w:t>:</w:t>
      </w:r>
    </w:p>
    <w:p w:rsidR="00E15B04" w:rsidRPr="00B67921" w:rsidRDefault="00E15B04" w:rsidP="00E15B04">
      <w:pPr>
        <w:pStyle w:val="ListParagraph"/>
        <w:numPr>
          <w:ilvl w:val="0"/>
          <w:numId w:val="34"/>
        </w:numPr>
        <w:tabs>
          <w:tab w:val="left" w:pos="90"/>
        </w:tabs>
        <w:spacing w:line="100" w:lineRule="atLeast"/>
        <w:ind w:left="0"/>
        <w:contextualSpacing w:val="0"/>
        <w:jc w:val="both"/>
        <w:rPr>
          <w:bCs/>
          <w:iCs/>
          <w:lang w:val="sr-Cyrl-CS"/>
        </w:rPr>
      </w:pPr>
      <w:r>
        <w:rPr>
          <w:bCs/>
          <w:iCs/>
          <w:lang w:val="sr-Cyrl-CS"/>
        </w:rPr>
        <w:t>у колони јединична цена</w:t>
      </w:r>
      <w:r w:rsidRPr="00B67921">
        <w:rPr>
          <w:bCs/>
          <w:iCs/>
        </w:rPr>
        <w:t xml:space="preserve"> уписати колико износи јединична цена без ПДВ-а, за сваки тражени предмет јавне набавке;</w:t>
      </w:r>
    </w:p>
    <w:p w:rsidR="00E15B04" w:rsidRPr="0040653E" w:rsidRDefault="00E15B04" w:rsidP="00E15B04">
      <w:pPr>
        <w:pStyle w:val="ListParagraph"/>
        <w:numPr>
          <w:ilvl w:val="0"/>
          <w:numId w:val="34"/>
        </w:numPr>
        <w:tabs>
          <w:tab w:val="left" w:pos="90"/>
        </w:tabs>
        <w:spacing w:line="100" w:lineRule="atLeast"/>
        <w:ind w:left="0"/>
        <w:contextualSpacing w:val="0"/>
        <w:jc w:val="both"/>
        <w:rPr>
          <w:bCs/>
          <w:iCs/>
          <w:lang w:val="sr-Cyrl-CS"/>
        </w:rPr>
      </w:pPr>
      <w:r>
        <w:rPr>
          <w:bCs/>
          <w:iCs/>
        </w:rPr>
        <w:t>У</w:t>
      </w:r>
      <w:r w:rsidRPr="00B67921">
        <w:rPr>
          <w:bCs/>
          <w:iCs/>
        </w:rPr>
        <w:t xml:space="preserve"> колони </w:t>
      </w:r>
      <w:r>
        <w:rPr>
          <w:bCs/>
          <w:iCs/>
        </w:rPr>
        <w:t>укупно уписати цену</w:t>
      </w:r>
      <w:r w:rsidRPr="00B67921">
        <w:rPr>
          <w:bCs/>
          <w:iCs/>
        </w:rPr>
        <w:t xml:space="preserve"> без ПДВ-а за сваки тражени предмет јавне набавке и то тако што ће помножити јединичну цену без ПДВ-а  са траженим количинама. </w:t>
      </w:r>
    </w:p>
    <w:p w:rsidR="00E15B04" w:rsidRPr="00B67921" w:rsidRDefault="00E15B04" w:rsidP="00E15B04">
      <w:pPr>
        <w:pStyle w:val="ListParagraph"/>
        <w:numPr>
          <w:ilvl w:val="0"/>
          <w:numId w:val="34"/>
        </w:numPr>
        <w:tabs>
          <w:tab w:val="left" w:pos="90"/>
        </w:tabs>
        <w:spacing w:line="100" w:lineRule="atLeast"/>
        <w:ind w:left="0"/>
        <w:contextualSpacing w:val="0"/>
        <w:jc w:val="both"/>
        <w:rPr>
          <w:bCs/>
          <w:iCs/>
          <w:lang w:val="sr-Cyrl-CS"/>
        </w:rPr>
      </w:pPr>
      <w:r w:rsidRPr="00B67921">
        <w:rPr>
          <w:bCs/>
          <w:iCs/>
        </w:rPr>
        <w:t>На крају</w:t>
      </w:r>
      <w:r>
        <w:rPr>
          <w:bCs/>
          <w:iCs/>
          <w:lang w:val="sr-Cyrl-RS"/>
        </w:rPr>
        <w:t xml:space="preserve"> у рекапитулацији</w:t>
      </w:r>
      <w:r w:rsidRPr="00B67921">
        <w:rPr>
          <w:bCs/>
          <w:iCs/>
        </w:rPr>
        <w:t xml:space="preserve"> уписати укупну цену предмета набавке без ПДВ-а</w:t>
      </w:r>
      <w:r>
        <w:rPr>
          <w:bCs/>
          <w:iCs/>
        </w:rPr>
        <w:t>, ПДВ-е и са ПДВ-ом.</w:t>
      </w:r>
    </w:p>
    <w:p w:rsidR="00DF6B8B" w:rsidRDefault="00DF6B8B" w:rsidP="00153568">
      <w:pPr>
        <w:pStyle w:val="Default"/>
        <w:ind w:right="-329"/>
        <w:rPr>
          <w:rFonts w:ascii="Times New Roman" w:hAnsi="Times New Roman"/>
          <w:b/>
          <w:bCs/>
        </w:rPr>
      </w:pPr>
    </w:p>
    <w:p w:rsidR="00E15B04" w:rsidRPr="00DF6B8B" w:rsidRDefault="00E15B04" w:rsidP="00E15B04">
      <w:pPr>
        <w:jc w:val="both"/>
        <w:rPr>
          <w:u w:val="single"/>
          <w:lang w:val="ru-RU"/>
        </w:rPr>
      </w:pPr>
      <w:r>
        <w:rPr>
          <w:b/>
          <w:u w:val="single"/>
          <w:lang w:val="ru-RU"/>
        </w:rPr>
        <w:t>Напомена</w:t>
      </w:r>
      <w:r w:rsidRPr="00DF6B8B">
        <w:rPr>
          <w:b/>
          <w:u w:val="single"/>
          <w:lang w:val="ru-RU"/>
        </w:rPr>
        <w:t>:</w:t>
      </w:r>
    </w:p>
    <w:p w:rsidR="00E15B04" w:rsidRPr="00DF6B8B" w:rsidRDefault="00E15B04" w:rsidP="00E15B04">
      <w:pPr>
        <w:jc w:val="both"/>
        <w:rPr>
          <w:i/>
          <w:lang w:val="ru-RU"/>
        </w:rPr>
      </w:pPr>
      <w:r w:rsidRPr="00DF6B8B">
        <w:rPr>
          <w:i/>
          <w:lang w:val="ru-RU"/>
        </w:rPr>
        <w:t>Употреба печата није обавезна.</w:t>
      </w:r>
    </w:p>
    <w:p w:rsidR="00DF6B8B" w:rsidRPr="00DF6B8B" w:rsidRDefault="00DF6B8B" w:rsidP="00DF6B8B">
      <w:pPr>
        <w:jc w:val="right"/>
        <w:rPr>
          <w:lang w:val="ru-RU"/>
        </w:rPr>
      </w:pPr>
      <w:r w:rsidRPr="00DF6B8B">
        <w:rPr>
          <w:b/>
          <w:bCs/>
          <w:lang w:val="ru-RU"/>
        </w:rPr>
        <w:t>(ОБРАЗАЦ  3)</w:t>
      </w:r>
    </w:p>
    <w:p w:rsidR="00DF6B8B" w:rsidRPr="00DF6B8B" w:rsidRDefault="00DF6B8B" w:rsidP="00DF6B8B">
      <w:pPr>
        <w:tabs>
          <w:tab w:val="left" w:pos="6028"/>
        </w:tabs>
        <w:autoSpaceDE w:val="0"/>
        <w:jc w:val="both"/>
        <w:rPr>
          <w:b/>
          <w:color w:val="31849B"/>
          <w:lang w:val="sr-Cyrl-RS"/>
        </w:rPr>
      </w:pPr>
    </w:p>
    <w:p w:rsidR="00DF6B8B" w:rsidRPr="00DF6B8B" w:rsidRDefault="00DF6B8B" w:rsidP="00DF6B8B">
      <w:pPr>
        <w:tabs>
          <w:tab w:val="left" w:pos="2565"/>
        </w:tabs>
        <w:jc w:val="center"/>
        <w:rPr>
          <w:b/>
          <w:sz w:val="28"/>
          <w:szCs w:val="28"/>
          <w:lang w:val="ru-RU"/>
        </w:rPr>
      </w:pPr>
    </w:p>
    <w:p w:rsidR="00DF6B8B" w:rsidRPr="00DF6B8B" w:rsidRDefault="00DF6B8B" w:rsidP="00DF6B8B">
      <w:pPr>
        <w:tabs>
          <w:tab w:val="left" w:pos="2565"/>
        </w:tabs>
        <w:jc w:val="center"/>
        <w:rPr>
          <w:b/>
          <w:sz w:val="28"/>
          <w:szCs w:val="28"/>
          <w:lang w:val="ru-RU"/>
        </w:rPr>
      </w:pPr>
      <w:r w:rsidRPr="00DF6B8B">
        <w:rPr>
          <w:b/>
          <w:sz w:val="28"/>
          <w:szCs w:val="28"/>
          <w:lang w:val="ru-RU"/>
        </w:rPr>
        <w:t>ОБРАЗАЦ ИЗЈАВЕ О НЕЗАВИСНОЈ ПОНУДИ</w:t>
      </w:r>
    </w:p>
    <w:p w:rsidR="00DF6B8B" w:rsidRPr="00DF6B8B" w:rsidRDefault="00DF6B8B" w:rsidP="00DF6B8B">
      <w:pPr>
        <w:tabs>
          <w:tab w:val="left" w:pos="2565"/>
        </w:tabs>
        <w:jc w:val="center"/>
        <w:rPr>
          <w:b/>
          <w:sz w:val="36"/>
          <w:szCs w:val="36"/>
          <w:lang w:val="ru-RU"/>
        </w:rPr>
      </w:pPr>
    </w:p>
    <w:p w:rsidR="00DF6B8B" w:rsidRPr="00DF6B8B" w:rsidRDefault="00DF6B8B" w:rsidP="00DF6B8B">
      <w:pPr>
        <w:tabs>
          <w:tab w:val="left" w:pos="2565"/>
        </w:tabs>
        <w:jc w:val="both"/>
        <w:rPr>
          <w:i/>
          <w:lang w:val="ru-RU"/>
        </w:rPr>
      </w:pPr>
      <w:r w:rsidRPr="00DF6B8B">
        <w:rPr>
          <w:i/>
          <w:lang w:val="ru-RU"/>
        </w:rPr>
        <w:t>У складу са чланом 26. Закона о јавним набавкама</w:t>
      </w:r>
    </w:p>
    <w:p w:rsidR="00DF6B8B" w:rsidRPr="00DF6B8B" w:rsidRDefault="00DF6B8B" w:rsidP="00DF6B8B">
      <w:pPr>
        <w:tabs>
          <w:tab w:val="left" w:pos="2565"/>
        </w:tabs>
        <w:jc w:val="both"/>
        <w:rPr>
          <w:i/>
          <w:lang w:val="ru-RU"/>
        </w:rPr>
      </w:pPr>
    </w:p>
    <w:p w:rsidR="00DF6B8B" w:rsidRPr="00DF6B8B" w:rsidRDefault="00DF6B8B" w:rsidP="00DF6B8B">
      <w:pPr>
        <w:tabs>
          <w:tab w:val="left" w:pos="-1418"/>
        </w:tabs>
        <w:jc w:val="both"/>
        <w:rPr>
          <w:i/>
          <w:lang w:val="ru-RU"/>
        </w:rPr>
      </w:pPr>
      <w:r w:rsidRPr="00DF6B8B">
        <w:rPr>
          <w:i/>
          <w:lang w:val="ru-RU"/>
        </w:rPr>
        <w:t>___________________________________________________________________________</w:t>
      </w:r>
    </w:p>
    <w:p w:rsidR="00DF6B8B" w:rsidRPr="00DF6B8B" w:rsidRDefault="00DF6B8B" w:rsidP="00DF6B8B">
      <w:pPr>
        <w:tabs>
          <w:tab w:val="left" w:pos="2565"/>
        </w:tabs>
        <w:jc w:val="center"/>
        <w:rPr>
          <w:i/>
          <w:lang w:val="ru-RU"/>
        </w:rPr>
      </w:pPr>
      <w:r w:rsidRPr="00DF6B8B">
        <w:rPr>
          <w:i/>
          <w:lang w:val="ru-RU"/>
        </w:rPr>
        <w:t>(Навести наазив  и седиште понуђача)</w:t>
      </w:r>
    </w:p>
    <w:p w:rsidR="00DF6B8B" w:rsidRPr="00DF6B8B" w:rsidRDefault="00DF6B8B" w:rsidP="00DF6B8B">
      <w:pPr>
        <w:tabs>
          <w:tab w:val="left" w:pos="2565"/>
        </w:tabs>
        <w:jc w:val="both"/>
        <w:rPr>
          <w:i/>
          <w:lang w:val="ru-RU"/>
        </w:rPr>
      </w:pPr>
      <w:r w:rsidRPr="00DF6B8B">
        <w:rPr>
          <w:i/>
          <w:lang w:val="ru-RU"/>
        </w:rPr>
        <w:t>даје:</w:t>
      </w:r>
    </w:p>
    <w:p w:rsidR="00DF6B8B" w:rsidRPr="00DF6B8B" w:rsidRDefault="00DF6B8B" w:rsidP="00DF6B8B">
      <w:pPr>
        <w:tabs>
          <w:tab w:val="left" w:pos="2565"/>
        </w:tabs>
        <w:jc w:val="center"/>
        <w:rPr>
          <w:b/>
          <w:sz w:val="28"/>
          <w:szCs w:val="28"/>
          <w:lang w:val="ru-RU"/>
        </w:rPr>
      </w:pPr>
    </w:p>
    <w:p w:rsidR="00DF6B8B" w:rsidRPr="00DF6B8B" w:rsidRDefault="00DF6B8B" w:rsidP="00DF6B8B">
      <w:pPr>
        <w:tabs>
          <w:tab w:val="left" w:pos="2565"/>
        </w:tabs>
        <w:jc w:val="center"/>
        <w:rPr>
          <w:b/>
          <w:sz w:val="28"/>
          <w:szCs w:val="28"/>
          <w:lang w:val="ru-RU"/>
        </w:rPr>
      </w:pPr>
    </w:p>
    <w:p w:rsidR="00DF6B8B" w:rsidRPr="00DF6B8B" w:rsidRDefault="00DF6B8B" w:rsidP="00DF6B8B">
      <w:pPr>
        <w:tabs>
          <w:tab w:val="left" w:pos="2565"/>
        </w:tabs>
        <w:jc w:val="center"/>
        <w:rPr>
          <w:b/>
          <w:sz w:val="28"/>
          <w:szCs w:val="28"/>
          <w:lang w:val="ru-RU"/>
        </w:rPr>
      </w:pPr>
      <w:r w:rsidRPr="00DF6B8B">
        <w:rPr>
          <w:b/>
          <w:sz w:val="28"/>
          <w:szCs w:val="28"/>
          <w:lang w:val="ru-RU"/>
        </w:rPr>
        <w:t>ИЗЈАВУ</w:t>
      </w:r>
    </w:p>
    <w:p w:rsidR="00DF6B8B" w:rsidRPr="00DF6B8B" w:rsidRDefault="00DF6B8B" w:rsidP="00DF6B8B">
      <w:pPr>
        <w:tabs>
          <w:tab w:val="left" w:pos="2565"/>
        </w:tabs>
        <w:jc w:val="center"/>
        <w:rPr>
          <w:b/>
          <w:sz w:val="28"/>
          <w:szCs w:val="28"/>
          <w:lang w:val="ru-RU"/>
        </w:rPr>
      </w:pPr>
      <w:r w:rsidRPr="00DF6B8B">
        <w:rPr>
          <w:b/>
          <w:sz w:val="28"/>
          <w:szCs w:val="28"/>
          <w:lang w:val="ru-RU"/>
        </w:rPr>
        <w:t xml:space="preserve">О </w:t>
      </w:r>
    </w:p>
    <w:p w:rsidR="00DF6B8B" w:rsidRPr="00DF6B8B" w:rsidRDefault="00DF6B8B" w:rsidP="00DF6B8B">
      <w:pPr>
        <w:tabs>
          <w:tab w:val="left" w:pos="2565"/>
        </w:tabs>
        <w:jc w:val="center"/>
        <w:rPr>
          <w:b/>
          <w:sz w:val="28"/>
          <w:szCs w:val="28"/>
          <w:lang w:val="ru-RU"/>
        </w:rPr>
      </w:pPr>
      <w:r w:rsidRPr="00DF6B8B">
        <w:rPr>
          <w:b/>
          <w:sz w:val="28"/>
          <w:szCs w:val="28"/>
          <w:lang w:val="ru-RU"/>
        </w:rPr>
        <w:t>НЕЗАВИСНОЈ ПОНУДИ</w:t>
      </w:r>
    </w:p>
    <w:p w:rsidR="00DF6B8B" w:rsidRPr="00DF6B8B" w:rsidRDefault="00DF6B8B" w:rsidP="00DF6B8B">
      <w:pPr>
        <w:rPr>
          <w:b/>
          <w:sz w:val="22"/>
          <w:szCs w:val="22"/>
          <w:lang w:val="sr-Cyrl-CS"/>
        </w:rPr>
      </w:pPr>
    </w:p>
    <w:p w:rsidR="00DF6B8B" w:rsidRPr="00DF6B8B" w:rsidRDefault="00DF6B8B" w:rsidP="00DF6B8B">
      <w:pPr>
        <w:jc w:val="both"/>
        <w:rPr>
          <w:b/>
          <w:lang w:val="sr-Cyrl-CS"/>
        </w:rPr>
      </w:pPr>
    </w:p>
    <w:p w:rsidR="00DF6B8B" w:rsidRPr="00DF6B8B" w:rsidRDefault="00DF6B8B" w:rsidP="00DF6B8B">
      <w:pPr>
        <w:suppressAutoHyphens w:val="0"/>
        <w:ind w:firstLine="709"/>
        <w:jc w:val="both"/>
        <w:rPr>
          <w:lang w:val="sr-Cyrl-CS"/>
        </w:rPr>
      </w:pPr>
      <w:r w:rsidRPr="00DF6B8B">
        <w:rPr>
          <w:lang w:val="sr-Cyrl-CS"/>
        </w:rPr>
        <w:t>На основу члана 26. Закона о јавним набавкама („Службени гласник РС“ бр. 124/2012, 14/2015, 68/2015)</w:t>
      </w:r>
      <w:r w:rsidRPr="00DF6B8B">
        <w:rPr>
          <w:lang w:val="hr-HR"/>
        </w:rPr>
        <w:t xml:space="preserve"> </w:t>
      </w:r>
      <w:r w:rsidRPr="00DF6B8B">
        <w:t xml:space="preserve">и </w:t>
      </w:r>
      <w:r w:rsidRPr="00DF6B8B">
        <w:rPr>
          <w:lang w:val="sr-Cyrl-CS"/>
        </w:rPr>
        <w:t xml:space="preserve">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и </w:t>
      </w:r>
      <w:r w:rsidRPr="00DF6B8B">
        <w:rPr>
          <w:lang w:val="sr-Cyrl-RS"/>
        </w:rPr>
        <w:t>41/2019</w:t>
      </w:r>
      <w:r w:rsidRPr="00DF6B8B">
        <w:rPr>
          <w:lang w:val="sr-Cyrl-CS"/>
        </w:rPr>
        <w:t>),</w:t>
      </w:r>
      <w:r w:rsidRPr="00DF6B8B">
        <w:rPr>
          <w:lang w:val="hr-HR"/>
        </w:rPr>
        <w:t xml:space="preserve"> </w:t>
      </w:r>
      <w:r w:rsidRPr="00DF6B8B">
        <w:rPr>
          <w:lang w:val="sr-Cyrl-CS"/>
        </w:rPr>
        <w:t xml:space="preserve">под пуном материјалном и кривичном одговорношћу </w:t>
      </w:r>
      <w:r w:rsidRPr="00DF6B8B">
        <w:rPr>
          <w:lang w:val="ru-RU"/>
        </w:rPr>
        <w:t>ПОТВРЂУЈЕМ да сам</w:t>
      </w:r>
      <w:r w:rsidRPr="00DF6B8B">
        <w:rPr>
          <w:lang w:val="hr-HR"/>
        </w:rPr>
        <w:t xml:space="preserve"> за </w:t>
      </w:r>
      <w:r w:rsidRPr="00DF6B8B">
        <w:rPr>
          <w:lang w:val="sr-Cyrl-CS"/>
        </w:rPr>
        <w:t xml:space="preserve">понуду у отвореном поступку јавне набавке </w:t>
      </w:r>
      <w:r w:rsidR="00B73D11">
        <w:t xml:space="preserve">  радова,</w:t>
      </w:r>
      <w:r w:rsidRPr="00DF6B8B">
        <w:t xml:space="preserve"> </w:t>
      </w:r>
      <w:r w:rsidRPr="00DF6B8B">
        <w:rPr>
          <w:b/>
          <w:color w:val="C00000"/>
        </w:rPr>
        <w:t>ЈН бр. 26</w:t>
      </w:r>
      <w:r w:rsidRPr="00DF6B8B">
        <w:rPr>
          <w:b/>
          <w:color w:val="C00000"/>
          <w:lang w:val="en-US"/>
        </w:rPr>
        <w:t>/201</w:t>
      </w:r>
      <w:r w:rsidRPr="00DF6B8B">
        <w:rPr>
          <w:b/>
          <w:color w:val="C00000"/>
        </w:rPr>
        <w:t>9</w:t>
      </w:r>
      <w:r w:rsidRPr="00DF6B8B">
        <w:rPr>
          <w:b/>
          <w:color w:val="C00000"/>
          <w:lang w:val="sr-Cyrl-RS"/>
        </w:rPr>
        <w:t xml:space="preserve"> </w:t>
      </w:r>
      <w:r w:rsidRPr="00DF6B8B">
        <w:rPr>
          <w:lang w:val="sr-Cyrl-RS"/>
        </w:rPr>
        <w:t>„</w:t>
      </w:r>
      <w:r w:rsidRPr="00DF6B8B">
        <w:rPr>
          <w:lang w:val="sr-Cyrl-CS"/>
        </w:rPr>
        <w:t xml:space="preserve">Радови </w:t>
      </w:r>
      <w:r w:rsidRPr="00DF6B8B">
        <w:rPr>
          <w:lang w:val="sr-Cyrl-RS"/>
        </w:rPr>
        <w:t>на одржавању улица у насељима на подручју општине Мало Црниће“</w:t>
      </w:r>
      <w:r w:rsidRPr="00DF6B8B">
        <w:t>,</w:t>
      </w:r>
      <w:r w:rsidRPr="00DF6B8B">
        <w:rPr>
          <w:lang w:val="sr-Cyrl-RS"/>
        </w:rPr>
        <w:t xml:space="preserve"> </w:t>
      </w:r>
      <w:r w:rsidRPr="00DF6B8B">
        <w:rPr>
          <w:lang w:val="sr-Cyrl-CS"/>
        </w:rPr>
        <w:t xml:space="preserve">поднео независно, без договора са другим понуђачима или заинтересованим лицима.  </w:t>
      </w:r>
    </w:p>
    <w:p w:rsidR="00DF6B8B" w:rsidRPr="00DF6B8B" w:rsidRDefault="00DF6B8B" w:rsidP="00DF6B8B">
      <w:pPr>
        <w:suppressAutoHyphens w:val="0"/>
        <w:spacing w:after="200" w:line="276" w:lineRule="auto"/>
        <w:rPr>
          <w:lang w:val="sr-Cyrl-CS"/>
        </w:rPr>
      </w:pPr>
    </w:p>
    <w:p w:rsidR="00DF6B8B" w:rsidRPr="00DF6B8B" w:rsidRDefault="00DF6B8B" w:rsidP="00DF6B8B">
      <w:pPr>
        <w:suppressAutoHyphens w:val="0"/>
        <w:spacing w:before="100"/>
        <w:ind w:right="-288"/>
        <w:rPr>
          <w:bCs/>
          <w:lang w:val="sr-Cyrl-CS" w:eastAsia="sr-Latn-CS"/>
        </w:rPr>
      </w:pPr>
      <w:r w:rsidRPr="00DF6B8B">
        <w:rPr>
          <w:bCs/>
          <w:lang w:val="sr-Cyrl-CS" w:eastAsia="sr-Latn-CS"/>
        </w:rPr>
        <w:tab/>
        <w:t>ДАТУМ:                                                                                            ПОНУЂАЧ:</w:t>
      </w:r>
    </w:p>
    <w:p w:rsidR="00DF6B8B" w:rsidRPr="00DF6B8B" w:rsidRDefault="00DF6B8B" w:rsidP="00DF6B8B">
      <w:pPr>
        <w:suppressAutoHyphens w:val="0"/>
        <w:spacing w:before="100"/>
        <w:ind w:right="-288"/>
        <w:jc w:val="both"/>
        <w:rPr>
          <w:lang w:val="sr-Latn-CS" w:eastAsia="sr-Latn-CS"/>
        </w:rPr>
      </w:pPr>
      <w:r w:rsidRPr="00DF6B8B">
        <w:rPr>
          <w:bCs/>
          <w:lang w:val="sr-Cyrl-CS" w:eastAsia="sr-Latn-CS"/>
        </w:rPr>
        <w:t xml:space="preserve">______________________                              </w:t>
      </w:r>
      <w:r w:rsidRPr="00DF6B8B">
        <w:rPr>
          <w:bCs/>
          <w:lang w:val="sr-Latn-CS" w:eastAsia="sr-Latn-CS"/>
        </w:rPr>
        <w:t xml:space="preserve">М.П. </w:t>
      </w:r>
      <w:r w:rsidRPr="00DF6B8B">
        <w:rPr>
          <w:bCs/>
          <w:lang w:val="sr-Cyrl-CS" w:eastAsia="sr-Latn-CS"/>
        </w:rPr>
        <w:tab/>
      </w:r>
      <w:r w:rsidRPr="00DF6B8B">
        <w:rPr>
          <w:bCs/>
          <w:lang w:val="sr-Cyrl-CS" w:eastAsia="sr-Latn-CS"/>
        </w:rPr>
        <w:tab/>
        <w:t xml:space="preserve">        </w:t>
      </w:r>
      <w:r w:rsidRPr="00DF6B8B">
        <w:rPr>
          <w:bCs/>
          <w:lang w:val="sr-Latn-CS" w:eastAsia="sr-Latn-CS"/>
        </w:rPr>
        <w:t>________________________</w:t>
      </w:r>
    </w:p>
    <w:p w:rsidR="00DF6B8B" w:rsidRPr="00DF6B8B" w:rsidRDefault="00DF6B8B" w:rsidP="00DF6B8B">
      <w:pPr>
        <w:suppressAutoHyphens w:val="0"/>
        <w:spacing w:before="100"/>
        <w:ind w:left="5664" w:right="-288"/>
        <w:jc w:val="both"/>
        <w:rPr>
          <w:bCs/>
          <w:lang w:val="sr-Latn-CS" w:eastAsia="sr-Latn-CS"/>
        </w:rPr>
      </w:pPr>
      <w:r w:rsidRPr="00DF6B8B">
        <w:rPr>
          <w:bCs/>
          <w:lang w:val="sr-Cyrl-CS" w:eastAsia="sr-Latn-CS"/>
        </w:rPr>
        <w:t xml:space="preserve">          </w:t>
      </w:r>
      <w:r w:rsidRPr="00DF6B8B">
        <w:rPr>
          <w:bCs/>
          <w:lang w:val="sr-Latn-CS" w:eastAsia="sr-Latn-CS"/>
        </w:rPr>
        <w:t>(потпис одговорног лица)</w:t>
      </w:r>
    </w:p>
    <w:p w:rsidR="00DF6B8B" w:rsidRPr="00DF6B8B" w:rsidRDefault="00DF6B8B" w:rsidP="00DF6B8B">
      <w:pPr>
        <w:jc w:val="both"/>
        <w:rPr>
          <w:b/>
          <w:u w:val="single"/>
          <w:lang w:val="ru-RU"/>
        </w:rPr>
      </w:pPr>
    </w:p>
    <w:p w:rsidR="00DF6B8B" w:rsidRDefault="00DF6B8B" w:rsidP="00DF6B8B">
      <w:pPr>
        <w:jc w:val="both"/>
        <w:rPr>
          <w:b/>
          <w:u w:val="single"/>
          <w:lang w:val="ru-RU"/>
        </w:rPr>
      </w:pPr>
    </w:p>
    <w:p w:rsidR="00DF6B8B" w:rsidRDefault="00DF6B8B" w:rsidP="00DF6B8B">
      <w:pPr>
        <w:jc w:val="both"/>
        <w:rPr>
          <w:b/>
          <w:u w:val="single"/>
          <w:lang w:val="ru-RU"/>
        </w:rPr>
      </w:pPr>
    </w:p>
    <w:p w:rsidR="00DF6B8B" w:rsidRDefault="00DF6B8B" w:rsidP="00DF6B8B">
      <w:pPr>
        <w:jc w:val="both"/>
        <w:rPr>
          <w:b/>
          <w:u w:val="single"/>
          <w:lang w:val="ru-RU"/>
        </w:rPr>
      </w:pPr>
    </w:p>
    <w:p w:rsidR="00DF6B8B" w:rsidRDefault="00DF6B8B" w:rsidP="00DF6B8B">
      <w:pPr>
        <w:jc w:val="both"/>
        <w:rPr>
          <w:b/>
          <w:u w:val="single"/>
          <w:lang w:val="ru-RU"/>
        </w:rPr>
      </w:pPr>
    </w:p>
    <w:p w:rsidR="00DF6B8B" w:rsidRPr="00DF6B8B" w:rsidRDefault="00DF6B8B" w:rsidP="00DF6B8B">
      <w:pPr>
        <w:jc w:val="both"/>
        <w:rPr>
          <w:u w:val="single"/>
          <w:lang w:val="ru-RU"/>
        </w:rPr>
      </w:pPr>
      <w:r w:rsidRPr="00DF6B8B">
        <w:rPr>
          <w:b/>
          <w:u w:val="single"/>
          <w:lang w:val="ru-RU"/>
        </w:rPr>
        <w:t>Напомене:</w:t>
      </w:r>
    </w:p>
    <w:p w:rsidR="00DF6B8B" w:rsidRPr="00DF6B8B" w:rsidRDefault="00DF6B8B" w:rsidP="00DF6B8B">
      <w:pPr>
        <w:jc w:val="both"/>
        <w:rPr>
          <w:u w:val="single"/>
          <w:lang w:val="ru-RU"/>
        </w:rPr>
      </w:pPr>
      <w:r w:rsidRPr="00DF6B8B">
        <w:rPr>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DF6B8B" w:rsidRPr="00DF6B8B" w:rsidRDefault="00DF6B8B" w:rsidP="00DF6B8B">
      <w:pPr>
        <w:jc w:val="both"/>
        <w:rPr>
          <w:u w:val="single"/>
          <w:lang w:val="ru-RU"/>
        </w:rPr>
      </w:pPr>
      <w:r w:rsidRPr="00DF6B8B">
        <w:rPr>
          <w:u w:val="single"/>
          <w:lang w:val="ru-RU"/>
        </w:rPr>
        <w:t>Организација надлежна за заштиту конкуренције може понуђачу, односно заинт</w:t>
      </w:r>
      <w:r w:rsidR="00B73D11">
        <w:rPr>
          <w:u w:val="single"/>
          <w:lang w:val="ru-RU"/>
        </w:rPr>
        <w:t>ересованом лицу</w:t>
      </w:r>
      <w:r w:rsidRPr="00DF6B8B">
        <w:rPr>
          <w:u w:val="single"/>
          <w:lang w:val="ru-RU"/>
        </w:rPr>
        <w:t xml:space="preserve">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DF6B8B" w:rsidRPr="00DF6B8B" w:rsidRDefault="00DF6B8B" w:rsidP="00DF6B8B">
      <w:pPr>
        <w:jc w:val="both"/>
        <w:rPr>
          <w:lang w:val="ru-RU"/>
        </w:rPr>
      </w:pPr>
      <w:r w:rsidRPr="00DF6B8B">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w:t>
      </w:r>
    </w:p>
    <w:p w:rsidR="00DF6B8B" w:rsidRPr="00DF6B8B" w:rsidRDefault="00DF6B8B" w:rsidP="00DF6B8B">
      <w:pPr>
        <w:jc w:val="both"/>
        <w:rPr>
          <w:lang w:val="ru-RU"/>
        </w:rPr>
      </w:pPr>
      <w:r w:rsidRPr="00DF6B8B">
        <w:rPr>
          <w:b/>
          <w:lang w:val="ru-RU"/>
        </w:rPr>
        <w:t xml:space="preserve">Уколико понуду подноси група понуђача, </w:t>
      </w:r>
      <w:r w:rsidRPr="00DF6B8B">
        <w:rPr>
          <w:lang w:val="ru-RU"/>
        </w:rPr>
        <w:t>Изјава мора бити потписана од стране овлашћеног лица сваког понуђача из групе понуђача.</w:t>
      </w:r>
    </w:p>
    <w:p w:rsidR="00DF6B8B" w:rsidRPr="00DF6B8B" w:rsidRDefault="00DF6B8B" w:rsidP="00DF6B8B">
      <w:pPr>
        <w:jc w:val="both"/>
        <w:rPr>
          <w:i/>
          <w:lang w:val="ru-RU"/>
        </w:rPr>
      </w:pPr>
      <w:r w:rsidRPr="00DF6B8B">
        <w:rPr>
          <w:i/>
          <w:lang w:val="ru-RU"/>
        </w:rPr>
        <w:t>Употреба печата није обавезна.</w:t>
      </w:r>
    </w:p>
    <w:p w:rsidR="00DF6B8B" w:rsidRPr="00DF6B8B" w:rsidRDefault="00DF6B8B" w:rsidP="00DF6B8B">
      <w:pPr>
        <w:jc w:val="right"/>
        <w:rPr>
          <w:lang w:val="ru-RU"/>
        </w:rPr>
      </w:pPr>
      <w:r w:rsidRPr="00DF6B8B">
        <w:rPr>
          <w:rFonts w:eastAsia="Calibri"/>
          <w:b/>
          <w:bCs/>
          <w:iCs/>
          <w:color w:val="C00000"/>
          <w:lang w:val="ru-RU"/>
        </w:rPr>
        <w:t xml:space="preserve"> </w:t>
      </w:r>
      <w:r w:rsidRPr="00DF6B8B">
        <w:rPr>
          <w:b/>
          <w:bCs/>
          <w:lang w:val="ru-RU"/>
        </w:rPr>
        <w:t>(ОБРАЗАЦ  4)</w:t>
      </w:r>
    </w:p>
    <w:p w:rsidR="00DF6B8B" w:rsidRDefault="00DF6B8B" w:rsidP="00DF6B8B">
      <w:pPr>
        <w:suppressAutoHyphens w:val="0"/>
        <w:autoSpaceDE w:val="0"/>
        <w:autoSpaceDN w:val="0"/>
        <w:adjustRightInd w:val="0"/>
        <w:ind w:right="4"/>
        <w:jc w:val="center"/>
        <w:rPr>
          <w:rFonts w:eastAsia="Calibri"/>
          <w:b/>
          <w:bCs/>
          <w:color w:val="000000"/>
          <w:lang w:val="sr-Latn-RS" w:eastAsia="sr-Latn-RS"/>
        </w:rPr>
      </w:pPr>
    </w:p>
    <w:p w:rsidR="00DF6B8B" w:rsidRPr="00DF6B8B" w:rsidRDefault="00DF6B8B" w:rsidP="00DF6B8B">
      <w:pPr>
        <w:suppressAutoHyphens w:val="0"/>
        <w:autoSpaceDE w:val="0"/>
        <w:autoSpaceDN w:val="0"/>
        <w:adjustRightInd w:val="0"/>
        <w:ind w:right="4"/>
        <w:jc w:val="center"/>
        <w:rPr>
          <w:rFonts w:eastAsia="Calibri"/>
          <w:b/>
          <w:lang w:val="sr-Latn-RS" w:eastAsia="sr-Latn-RS"/>
        </w:rPr>
      </w:pPr>
      <w:r w:rsidRPr="00DF6B8B">
        <w:rPr>
          <w:rFonts w:eastAsia="Calibri"/>
          <w:b/>
          <w:bCs/>
          <w:color w:val="000000"/>
          <w:lang w:val="sr-Latn-RS" w:eastAsia="sr-Latn-RS"/>
        </w:rPr>
        <w:t>ОБРАЗАЦ  ИЗЈАВЕ ПОНУЂАЧА О ИСПУЊЕНОСТИ ОБАВЕЗНИХ  УСЛОВА ЗА УЧЕШЋЕ  У ПОСТУПКУ ЈАВНЕ НАБАВКЕ -  ЧЛ. 75.</w:t>
      </w:r>
      <w:r w:rsidRPr="00DF6B8B">
        <w:rPr>
          <w:rFonts w:eastAsia="Calibri"/>
          <w:b/>
          <w:bCs/>
          <w:color w:val="000000"/>
          <w:lang w:val="sr-Cyrl-RS" w:eastAsia="sr-Latn-RS"/>
        </w:rPr>
        <w:t xml:space="preserve"> </w:t>
      </w:r>
      <w:r w:rsidRPr="00DF6B8B">
        <w:rPr>
          <w:rFonts w:eastAsia="Calibri"/>
          <w:b/>
          <w:bCs/>
          <w:color w:val="000000"/>
          <w:lang w:val="sr-Latn-RS" w:eastAsia="sr-Latn-RS"/>
        </w:rPr>
        <w:t>ЗЈН</w:t>
      </w:r>
    </w:p>
    <w:p w:rsidR="00DF6B8B" w:rsidRPr="00DF6B8B" w:rsidRDefault="00DF6B8B" w:rsidP="00DF6B8B">
      <w:pPr>
        <w:spacing w:after="120"/>
        <w:jc w:val="both"/>
        <w:rPr>
          <w:lang w:val="sr-Cyrl-CS"/>
        </w:rPr>
      </w:pPr>
    </w:p>
    <w:p w:rsidR="00DF6B8B" w:rsidRPr="00DF6B8B" w:rsidRDefault="00DF6B8B" w:rsidP="00DF6B8B">
      <w:pPr>
        <w:spacing w:after="120"/>
        <w:ind w:firstLine="720"/>
        <w:jc w:val="both"/>
        <w:rPr>
          <w:lang w:val="sr-Cyrl-CS"/>
        </w:rPr>
      </w:pPr>
      <w:r w:rsidRPr="00DF6B8B">
        <w:rPr>
          <w:lang w:val="sr-Cyrl-CS"/>
        </w:rPr>
        <w:t>У складу са чланом 77. став 4. Закона о јавним набавкама, под пуном матери</w:t>
      </w:r>
      <w:r w:rsidR="00B73D11">
        <w:rPr>
          <w:lang w:val="sr-Cyrl-CS"/>
        </w:rPr>
        <w:t>јалном и кривичном одговорношћу као заступник понуђача</w:t>
      </w:r>
      <w:r w:rsidRPr="00DF6B8B">
        <w:rPr>
          <w:lang w:val="sr-Cyrl-CS"/>
        </w:rPr>
        <w:t xml:space="preserve">  дајем следећу</w:t>
      </w:r>
    </w:p>
    <w:p w:rsidR="00DF6B8B" w:rsidRPr="00DF6B8B" w:rsidRDefault="00DF6B8B" w:rsidP="00DF6B8B">
      <w:pPr>
        <w:spacing w:after="120"/>
        <w:jc w:val="center"/>
        <w:rPr>
          <w:b/>
          <w:lang w:val="sr-Cyrl-CS"/>
        </w:rPr>
      </w:pPr>
    </w:p>
    <w:p w:rsidR="00DF6B8B" w:rsidRPr="00DF6B8B" w:rsidRDefault="00DF6B8B" w:rsidP="00DF6B8B">
      <w:pPr>
        <w:spacing w:after="120"/>
        <w:jc w:val="center"/>
        <w:rPr>
          <w:b/>
          <w:lang w:val="en-US"/>
        </w:rPr>
      </w:pPr>
      <w:r w:rsidRPr="00DF6B8B">
        <w:rPr>
          <w:b/>
          <w:lang w:val="sr-Cyrl-CS"/>
        </w:rPr>
        <w:t>И З Ј А В У</w:t>
      </w:r>
    </w:p>
    <w:p w:rsidR="00A22180" w:rsidRDefault="00A22180" w:rsidP="00DF6B8B">
      <w:pPr>
        <w:suppressAutoHyphens w:val="0"/>
        <w:ind w:firstLine="709"/>
        <w:jc w:val="both"/>
        <w:rPr>
          <w:lang w:val="sr-Cyrl-CS"/>
        </w:rPr>
      </w:pPr>
    </w:p>
    <w:p w:rsidR="00DF6B8B" w:rsidRDefault="00DF6B8B" w:rsidP="00DF6B8B">
      <w:pPr>
        <w:suppressAutoHyphens w:val="0"/>
        <w:ind w:firstLine="709"/>
        <w:jc w:val="both"/>
        <w:rPr>
          <w:lang w:val="sr-Cyrl-CS"/>
        </w:rPr>
      </w:pPr>
      <w:r w:rsidRPr="00DF6B8B">
        <w:rPr>
          <w:lang w:val="sr-Cyrl-CS"/>
        </w:rPr>
        <w:t>Понуђач _________________________________________________________________ с</w:t>
      </w:r>
      <w:r w:rsidRPr="00DF6B8B">
        <w:rPr>
          <w:lang w:val="hr-HR"/>
        </w:rPr>
        <w:t>а пословн</w:t>
      </w:r>
      <w:r w:rsidRPr="00DF6B8B">
        <w:t>и</w:t>
      </w:r>
      <w:r w:rsidRPr="00DF6B8B">
        <w:rPr>
          <w:lang w:val="hr-HR"/>
        </w:rPr>
        <w:t>м седиштем у</w:t>
      </w:r>
      <w:r w:rsidRPr="00036D0B">
        <w:t>______</w:t>
      </w:r>
      <w:r w:rsidR="00A22180" w:rsidRPr="00036D0B">
        <w:rPr>
          <w:lang w:val="hr-HR"/>
        </w:rPr>
        <w:t>______________</w:t>
      </w:r>
      <w:r w:rsidRPr="00DF6B8B">
        <w:rPr>
          <w:lang w:val="sr-Cyrl-CS"/>
        </w:rPr>
        <w:t>улица</w:t>
      </w:r>
      <w:r w:rsidRPr="00036D0B">
        <w:rPr>
          <w:lang w:val="sr-Cyrl-CS"/>
        </w:rPr>
        <w:t>______</w:t>
      </w:r>
      <w:r w:rsidR="00A22180" w:rsidRPr="00036D0B">
        <w:rPr>
          <w:lang w:val="sr-Cyrl-CS"/>
        </w:rPr>
        <w:t>____</w:t>
      </w:r>
      <w:r w:rsidRPr="00036D0B">
        <w:rPr>
          <w:lang w:val="sr-Cyrl-CS"/>
        </w:rPr>
        <w:t>________________</w:t>
      </w:r>
      <w:r w:rsidRPr="00DF6B8B">
        <w:rPr>
          <w:lang w:val="sr-Cyrl-CS"/>
        </w:rPr>
        <w:t>бр.</w:t>
      </w:r>
      <w:r w:rsidRPr="00036D0B">
        <w:rPr>
          <w:lang w:val="sr-Cyrl-CS"/>
        </w:rPr>
        <w:t>___</w:t>
      </w:r>
      <w:r w:rsidRPr="00DF6B8B">
        <w:t xml:space="preserve">, </w:t>
      </w:r>
      <w:r w:rsidRPr="00DF6B8B">
        <w:rPr>
          <w:lang w:val="sr-Cyrl-CS"/>
        </w:rPr>
        <w:t xml:space="preserve">у отвореном поступку јавне набавке, </w:t>
      </w:r>
      <w:r w:rsidRPr="00DF6B8B">
        <w:t xml:space="preserve"> </w:t>
      </w:r>
      <w:r w:rsidRPr="00DF6B8B">
        <w:rPr>
          <w:b/>
          <w:color w:val="C00000"/>
        </w:rPr>
        <w:t>ЈН бр. 26</w:t>
      </w:r>
      <w:r w:rsidRPr="00DF6B8B">
        <w:rPr>
          <w:b/>
          <w:color w:val="C00000"/>
          <w:lang w:val="en-US"/>
        </w:rPr>
        <w:t>/201</w:t>
      </w:r>
      <w:r w:rsidRPr="00DF6B8B">
        <w:rPr>
          <w:b/>
          <w:color w:val="C00000"/>
        </w:rPr>
        <w:t>9</w:t>
      </w:r>
      <w:r w:rsidRPr="00DF6B8B">
        <w:rPr>
          <w:b/>
          <w:color w:val="C00000"/>
          <w:lang w:val="sr-Cyrl-RS"/>
        </w:rPr>
        <w:t xml:space="preserve"> </w:t>
      </w:r>
      <w:r w:rsidRPr="00DF6B8B">
        <w:rPr>
          <w:lang w:val="sr-Cyrl-RS"/>
        </w:rPr>
        <w:t>„</w:t>
      </w:r>
      <w:r w:rsidRPr="00DF6B8B">
        <w:rPr>
          <w:lang w:val="sr-Cyrl-CS"/>
        </w:rPr>
        <w:t xml:space="preserve">Радови </w:t>
      </w:r>
      <w:r w:rsidRPr="00DF6B8B">
        <w:rPr>
          <w:lang w:val="sr-Cyrl-RS"/>
        </w:rPr>
        <w:t>на одржавању улица у насељима на подручју општине Мало Црниће“</w:t>
      </w:r>
      <w:r w:rsidRPr="00DF6B8B">
        <w:t>,</w:t>
      </w:r>
      <w:r w:rsidRPr="00DF6B8B">
        <w:rPr>
          <w:lang w:val="sr-Cyrl-RS"/>
        </w:rPr>
        <w:t xml:space="preserve"> </w:t>
      </w:r>
      <w:r w:rsidRPr="00DF6B8B">
        <w:rPr>
          <w:lang w:val="sr-Cyrl-CS"/>
        </w:rPr>
        <w:t>испуњава све услове из члана 75. ЗЈН,  односно услове дефинисане конкурсном документацијом за предметну јавну набавку  и то:</w:t>
      </w:r>
    </w:p>
    <w:p w:rsidR="00DF6B8B" w:rsidRPr="00DF6B8B" w:rsidRDefault="00DF6B8B" w:rsidP="00DF6B8B">
      <w:pPr>
        <w:suppressAutoHyphens w:val="0"/>
        <w:ind w:firstLine="709"/>
        <w:jc w:val="both"/>
        <w:rPr>
          <w:lang w:val="sr-Cyrl-CS"/>
        </w:rPr>
      </w:pPr>
    </w:p>
    <w:p w:rsidR="00DF6B8B" w:rsidRPr="00DF6B8B" w:rsidRDefault="00DF6B8B" w:rsidP="00AC3753">
      <w:pPr>
        <w:numPr>
          <w:ilvl w:val="0"/>
          <w:numId w:val="10"/>
        </w:numPr>
        <w:suppressAutoHyphens w:val="0"/>
        <w:jc w:val="both"/>
        <w:rPr>
          <w:rFonts w:eastAsia="Calibri"/>
          <w:lang w:val="en-US" w:eastAsia="en-US"/>
        </w:rPr>
      </w:pPr>
      <w:r w:rsidRPr="00DF6B8B">
        <w:rPr>
          <w:rFonts w:eastAsia="Calibri"/>
          <w:lang w:val="en-US" w:eastAsia="en-US"/>
        </w:rPr>
        <w:t xml:space="preserve">Понуђач је регистрован код надлежног органа, односно уписан у одговарајући регистар </w:t>
      </w:r>
      <w:r w:rsidRPr="00DF6B8B">
        <w:rPr>
          <w:rFonts w:eastAsia="Calibri"/>
          <w:i/>
          <w:lang w:val="en-US" w:eastAsia="en-US"/>
        </w:rPr>
        <w:t>(чл. 75 ст. 1 тачка 1) ЗЈН);</w:t>
      </w:r>
    </w:p>
    <w:p w:rsidR="00DF6B8B" w:rsidRPr="00DF6B8B" w:rsidRDefault="00DF6B8B" w:rsidP="00AC3753">
      <w:pPr>
        <w:numPr>
          <w:ilvl w:val="0"/>
          <w:numId w:val="10"/>
        </w:numPr>
        <w:suppressAutoHyphens w:val="0"/>
        <w:jc w:val="both"/>
        <w:rPr>
          <w:rFonts w:eastAsia="Calibri"/>
          <w:lang w:val="en-US" w:eastAsia="en-US"/>
        </w:rPr>
      </w:pPr>
      <w:r w:rsidRPr="00DF6B8B">
        <w:rPr>
          <w:rFonts w:eastAsia="Calibri"/>
          <w:lang w:val="en-US" w:eastAsia="en-US"/>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F6B8B">
        <w:rPr>
          <w:rFonts w:eastAsia="Calibri"/>
          <w:i/>
          <w:lang w:val="en-US" w:eastAsia="en-US"/>
        </w:rPr>
        <w:t>(чл. 75 ст. 1 тачка 2) ЗЈН);</w:t>
      </w:r>
    </w:p>
    <w:p w:rsidR="00DF6B8B" w:rsidRPr="00DF6B8B" w:rsidRDefault="00DF6B8B" w:rsidP="00AC3753">
      <w:pPr>
        <w:numPr>
          <w:ilvl w:val="0"/>
          <w:numId w:val="10"/>
        </w:numPr>
        <w:suppressAutoHyphens w:val="0"/>
        <w:jc w:val="both"/>
        <w:rPr>
          <w:rFonts w:eastAsia="Calibri"/>
          <w:lang w:val="en-US" w:eastAsia="en-US"/>
        </w:rPr>
      </w:pPr>
      <w:r w:rsidRPr="00DF6B8B">
        <w:rPr>
          <w:rFonts w:eastAsia="Calibri"/>
          <w:lang w:val="en-US" w:eastAsia="en-US"/>
        </w:rPr>
        <w:t xml:space="preserve">Понуђач је измирио доспеле порезе, доприносе и друге јавне дажбине у складу са прописима Републике Србије </w:t>
      </w:r>
      <w:r w:rsidRPr="00DF6B8B">
        <w:rPr>
          <w:rFonts w:eastAsia="Calibri"/>
          <w:i/>
          <w:lang w:val="en-US" w:eastAsia="en-US"/>
        </w:rPr>
        <w:t>(или стране државе када има седиште на њеној територији)(чл. 75 ст. 1 тачка 4) ЗЈН);</w:t>
      </w:r>
    </w:p>
    <w:p w:rsidR="00DF6B8B" w:rsidRPr="00DF6B8B" w:rsidRDefault="00DF6B8B" w:rsidP="00AC3753">
      <w:pPr>
        <w:numPr>
          <w:ilvl w:val="0"/>
          <w:numId w:val="10"/>
        </w:numPr>
        <w:suppressAutoHyphens w:val="0"/>
        <w:jc w:val="both"/>
        <w:rPr>
          <w:lang w:val="en-US" w:eastAsia="en-US"/>
        </w:rPr>
      </w:pPr>
      <w:r w:rsidRPr="00DF6B8B">
        <w:rPr>
          <w:lang w:val="en-US" w:eastAsia="en-US"/>
        </w:rPr>
        <w:t xml:space="preserve">Понуђач има важећу дозволу надлежног органа за обављање делатности која је предмет јавне набавке </w:t>
      </w:r>
      <w:r w:rsidRPr="00DF6B8B">
        <w:rPr>
          <w:rFonts w:ascii="Calibri" w:eastAsia="Calibri" w:hAnsi="Calibri" w:cs="Calibri"/>
          <w:i/>
          <w:iCs/>
          <w:lang w:val="en-US" w:eastAsia="zh-CN"/>
        </w:rPr>
        <w:t>(</w:t>
      </w:r>
      <w:r w:rsidRPr="00DF6B8B">
        <w:rPr>
          <w:rFonts w:eastAsia="Calibri" w:cs="Calibri"/>
          <w:i/>
          <w:iCs/>
          <w:lang w:val="en-US" w:eastAsia="zh-CN"/>
        </w:rPr>
        <w:t>чл. 75. ст. 1. тач. 5) Закона)</w:t>
      </w:r>
      <w:r w:rsidRPr="00DF6B8B">
        <w:rPr>
          <w:rFonts w:eastAsia="Calibri" w:cs="Calibri"/>
          <w:i/>
          <w:lang w:val="en-US" w:eastAsia="zh-CN"/>
        </w:rPr>
        <w:t>;</w:t>
      </w:r>
    </w:p>
    <w:p w:rsidR="00DF6B8B" w:rsidRPr="00DF6B8B" w:rsidRDefault="00DF6B8B" w:rsidP="00AC3753">
      <w:pPr>
        <w:numPr>
          <w:ilvl w:val="0"/>
          <w:numId w:val="10"/>
        </w:numPr>
        <w:suppressAutoHyphens w:val="0"/>
        <w:jc w:val="both"/>
        <w:rPr>
          <w:rFonts w:eastAsia="Calibri"/>
          <w:lang w:val="en-US" w:eastAsia="en-US"/>
        </w:rPr>
      </w:pPr>
      <w:r w:rsidRPr="00DF6B8B">
        <w:rPr>
          <w:rFonts w:eastAsia="Calibri"/>
          <w:lang w:val="en-US" w:eastAsia="en-US"/>
        </w:rPr>
        <w:t xml:space="preserve">Понуђач је </w:t>
      </w:r>
      <w:r w:rsidRPr="00DF6B8B">
        <w:rPr>
          <w:rFonts w:eastAsia="Calibri"/>
          <w:bCs/>
          <w:iCs/>
          <w:color w:val="000000"/>
          <w:lang w:val="ru-RU" w:eastAsia="en-US"/>
        </w:rPr>
        <w:t xml:space="preserve">поштовао обавезе које произлазе из важећих прописа о заштити на раду, запошљавању и условима рада, заштити животне средине </w:t>
      </w:r>
      <w:r w:rsidRPr="00DF6B8B">
        <w:rPr>
          <w:rFonts w:eastAsia="Calibri"/>
          <w:color w:val="000000"/>
          <w:lang w:val="ru-RU" w:eastAsia="en-US"/>
        </w:rPr>
        <w:t xml:space="preserve">и нема забрану обављања делатности која је на снази у време подношења понуде за предметну јавну набавку </w:t>
      </w:r>
      <w:r w:rsidRPr="00DF6B8B">
        <w:rPr>
          <w:rFonts w:eastAsia="Calibri"/>
          <w:lang w:val="en-US" w:eastAsia="en-US"/>
        </w:rPr>
        <w:t>(</w:t>
      </w:r>
      <w:r w:rsidRPr="00DF6B8B">
        <w:rPr>
          <w:rFonts w:eastAsia="Calibri"/>
          <w:i/>
          <w:iCs/>
          <w:color w:val="000000"/>
          <w:lang w:val="en-US" w:eastAsia="en-US"/>
        </w:rPr>
        <w:t>чл. 75. ст. 2. ЗЈН)</w:t>
      </w:r>
      <w:r w:rsidRPr="00DF6B8B">
        <w:rPr>
          <w:rFonts w:eastAsia="Calibri"/>
          <w:i/>
          <w:lang w:val="en-US" w:eastAsia="en-US"/>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DF6B8B" w:rsidRPr="00DF6B8B" w:rsidTr="00E9195B">
        <w:trPr>
          <w:trHeight w:val="567"/>
        </w:trPr>
        <w:tc>
          <w:tcPr>
            <w:tcW w:w="6288" w:type="dxa"/>
            <w:vAlign w:val="center"/>
          </w:tcPr>
          <w:p w:rsidR="00DF6B8B" w:rsidRPr="00DF6B8B" w:rsidRDefault="00DF6B8B" w:rsidP="00DF6B8B">
            <w:pPr>
              <w:jc w:val="both"/>
              <w:rPr>
                <w:b/>
                <w:lang w:val="sr-Cyrl-CS"/>
              </w:rPr>
            </w:pPr>
            <w:r w:rsidRPr="00DF6B8B">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DF6B8B" w:rsidRPr="00DF6B8B" w:rsidRDefault="00DF6B8B" w:rsidP="00DF6B8B">
            <w:pPr>
              <w:jc w:val="center"/>
            </w:pPr>
            <w:r w:rsidRPr="00DF6B8B">
              <w:rPr>
                <w:lang w:val="en-US"/>
              </w:rPr>
              <w:t>/</w:t>
            </w:r>
            <w:r w:rsidRPr="00DF6B8B">
              <w:t>Навести матични број и ПИБ/</w:t>
            </w:r>
          </w:p>
        </w:tc>
        <w:tc>
          <w:tcPr>
            <w:tcW w:w="1235" w:type="dxa"/>
            <w:vAlign w:val="center"/>
          </w:tcPr>
          <w:p w:rsidR="00DF6B8B" w:rsidRPr="00DF6B8B" w:rsidRDefault="00DF6B8B" w:rsidP="00DF6B8B">
            <w:pPr>
              <w:jc w:val="center"/>
              <w:rPr>
                <w:lang w:val="sr-Cyrl-CS"/>
              </w:rPr>
            </w:pPr>
            <w:r w:rsidRPr="00DF6B8B">
              <w:rPr>
                <w:lang w:val="sr-Cyrl-CS"/>
              </w:rPr>
              <w:t>да</w:t>
            </w:r>
          </w:p>
        </w:tc>
        <w:tc>
          <w:tcPr>
            <w:tcW w:w="1611" w:type="dxa"/>
            <w:vAlign w:val="center"/>
          </w:tcPr>
          <w:p w:rsidR="00DF6B8B" w:rsidRPr="00DF6B8B" w:rsidRDefault="00DF6B8B" w:rsidP="00DF6B8B">
            <w:pPr>
              <w:jc w:val="center"/>
              <w:rPr>
                <w:lang w:val="sr-Cyrl-CS"/>
              </w:rPr>
            </w:pPr>
            <w:r w:rsidRPr="00DF6B8B">
              <w:rPr>
                <w:lang w:val="sr-Cyrl-CS"/>
              </w:rPr>
              <w:t>не</w:t>
            </w:r>
          </w:p>
        </w:tc>
      </w:tr>
    </w:tbl>
    <w:p w:rsidR="00DF6B8B" w:rsidRPr="00DF6B8B" w:rsidRDefault="00DF6B8B" w:rsidP="00DF6B8B">
      <w:pPr>
        <w:ind w:left="6840" w:firstLine="360"/>
        <w:rPr>
          <w:i/>
          <w:lang w:val="sr-Cyrl-CS"/>
        </w:rPr>
      </w:pPr>
      <w:r w:rsidRPr="00DF6B8B">
        <w:rPr>
          <w:i/>
          <w:lang w:val="sr-Cyrl-CS"/>
        </w:rPr>
        <w:t>(Заокружити)</w:t>
      </w:r>
    </w:p>
    <w:p w:rsidR="00DF6B8B" w:rsidRPr="00DF6B8B" w:rsidRDefault="00DF6B8B" w:rsidP="00DF6B8B">
      <w:pPr>
        <w:tabs>
          <w:tab w:val="center" w:pos="7200"/>
        </w:tabs>
        <w:rPr>
          <w:rFonts w:cs="Arial"/>
        </w:rPr>
      </w:pPr>
      <w:r w:rsidRPr="00DF6B8B">
        <w:rPr>
          <w:rFonts w:cs="Arial"/>
        </w:rPr>
        <w:t xml:space="preserve">                                                                                                                                    </w:t>
      </w:r>
      <w:r w:rsidRPr="00DF6B8B">
        <w:t xml:space="preserve">   </w:t>
      </w:r>
    </w:p>
    <w:p w:rsidR="00DF6B8B" w:rsidRDefault="00DF6B8B" w:rsidP="00DF6B8B">
      <w:pPr>
        <w:tabs>
          <w:tab w:val="center" w:pos="7200"/>
        </w:tabs>
        <w:rPr>
          <w:rFonts w:cs="Arial"/>
        </w:rPr>
      </w:pPr>
    </w:p>
    <w:p w:rsidR="00DF6B8B" w:rsidRPr="00DF6B8B" w:rsidRDefault="00DF6B8B" w:rsidP="00DF6B8B">
      <w:pPr>
        <w:tabs>
          <w:tab w:val="center" w:pos="7200"/>
        </w:tabs>
        <w:rPr>
          <w:rFonts w:cs="Arial"/>
        </w:rPr>
      </w:pPr>
      <w:r w:rsidRPr="00DF6B8B">
        <w:rPr>
          <w:rFonts w:cs="Arial"/>
        </w:rPr>
        <w:t xml:space="preserve">Место </w:t>
      </w:r>
      <w:r w:rsidRPr="00DF6B8B">
        <w:t>: __________________                                M.</w:t>
      </w:r>
      <w:r w:rsidRPr="00DF6B8B">
        <w:rPr>
          <w:lang w:val="sr-Cyrl-CS"/>
        </w:rPr>
        <w:t xml:space="preserve">П.                        </w:t>
      </w:r>
      <w:r w:rsidRPr="00DF6B8B">
        <w:t xml:space="preserve">Потпис овлашћеног лица                                       </w:t>
      </w:r>
    </w:p>
    <w:p w:rsidR="00DF6B8B" w:rsidRPr="00DF6B8B" w:rsidRDefault="00DF6B8B" w:rsidP="00DF6B8B">
      <w:pPr>
        <w:tabs>
          <w:tab w:val="center" w:pos="7200"/>
        </w:tabs>
        <w:jc w:val="both"/>
      </w:pPr>
      <w:r w:rsidRPr="00DF6B8B">
        <w:t>Датум: _______20</w:t>
      </w:r>
      <w:r w:rsidRPr="00DF6B8B">
        <w:rPr>
          <w:lang w:val="sr-Cyrl-CS"/>
        </w:rPr>
        <w:t>19</w:t>
      </w:r>
      <w:r w:rsidRPr="00DF6B8B">
        <w:t>. године                                                                 _____________________</w:t>
      </w:r>
    </w:p>
    <w:p w:rsidR="00DF6B8B" w:rsidRPr="00DF6B8B" w:rsidRDefault="00DF6B8B" w:rsidP="00DF6B8B">
      <w:pPr>
        <w:tabs>
          <w:tab w:val="center" w:pos="7200"/>
        </w:tabs>
        <w:jc w:val="both"/>
        <w:rPr>
          <w:rFonts w:cs="Arial"/>
        </w:rPr>
      </w:pPr>
      <w:r w:rsidRPr="00DF6B8B">
        <w:t xml:space="preserve"> </w:t>
      </w:r>
    </w:p>
    <w:p w:rsidR="00DF6B8B" w:rsidRDefault="00DF6B8B" w:rsidP="00DF6B8B">
      <w:pPr>
        <w:widowControl w:val="0"/>
        <w:tabs>
          <w:tab w:val="left" w:pos="284"/>
          <w:tab w:val="left" w:pos="5520"/>
        </w:tabs>
        <w:suppressAutoHyphens w:val="0"/>
        <w:autoSpaceDE w:val="0"/>
        <w:autoSpaceDN w:val="0"/>
        <w:adjustRightInd w:val="0"/>
        <w:jc w:val="both"/>
        <w:rPr>
          <w:b/>
          <w:bCs/>
          <w:color w:val="FF0000"/>
          <w:lang w:val="sr-Cyrl-CS" w:eastAsia="sr-Cyrl-CS"/>
        </w:rPr>
      </w:pPr>
    </w:p>
    <w:p w:rsidR="00DF6B8B" w:rsidRPr="00DF6B8B" w:rsidRDefault="00DF6B8B" w:rsidP="00DF6B8B">
      <w:pPr>
        <w:widowControl w:val="0"/>
        <w:tabs>
          <w:tab w:val="left" w:pos="284"/>
          <w:tab w:val="left" w:pos="5520"/>
        </w:tabs>
        <w:suppressAutoHyphens w:val="0"/>
        <w:autoSpaceDE w:val="0"/>
        <w:autoSpaceDN w:val="0"/>
        <w:adjustRightInd w:val="0"/>
        <w:jc w:val="both"/>
        <w:rPr>
          <w:rFonts w:ascii="Book Antiqua" w:hAnsi="Book Antiqua"/>
          <w:i/>
          <w:lang w:val="ru-RU" w:eastAsia="en-US"/>
        </w:rPr>
      </w:pPr>
      <w:r w:rsidRPr="00DF6B8B">
        <w:rPr>
          <w:b/>
          <w:bCs/>
          <w:color w:val="FF0000"/>
          <w:lang w:val="sr-Cyrl-CS" w:eastAsia="sr-Cyrl-CS"/>
        </w:rPr>
        <w:t xml:space="preserve">НАПОМЕНА: </w:t>
      </w:r>
      <w:r w:rsidRPr="00DF6B8B">
        <w:rPr>
          <w:b/>
          <w:bCs/>
          <w:i/>
          <w:u w:val="single"/>
          <w:lang w:val="sr-Cyrl-CS" w:eastAsia="sr-Cyrl-CS"/>
        </w:rPr>
        <w:t>Уколико понуду подноси група понуђача,</w:t>
      </w:r>
      <w:r w:rsidRPr="00DF6B8B">
        <w:rPr>
          <w:b/>
          <w:bCs/>
          <w:i/>
          <w:lang w:val="sr-Cyrl-CS" w:eastAsia="sr-Cyrl-CS"/>
        </w:rPr>
        <w:t xml:space="preserve"> </w:t>
      </w:r>
      <w:r w:rsidRPr="00DF6B8B">
        <w:rPr>
          <w:bCs/>
          <w:i/>
          <w:lang w:val="sr-Cyrl-CS" w:eastAsia="sr-Cyrl-CS"/>
        </w:rPr>
        <w:t>Изјава мора бити потписана од стране овлашћеног лица сваког понуђача из групе</w:t>
      </w:r>
      <w:r w:rsidRPr="00DF6B8B">
        <w:rPr>
          <w:b/>
          <w:bCs/>
          <w:i/>
          <w:lang w:val="sr-Cyrl-CS" w:eastAsia="sr-Cyrl-CS"/>
        </w:rPr>
        <w:t xml:space="preserve"> </w:t>
      </w:r>
      <w:r w:rsidRPr="00DF6B8B">
        <w:rPr>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Pr="00DF6B8B">
        <w:rPr>
          <w:rFonts w:ascii="Book Antiqua" w:hAnsi="Book Antiqua"/>
          <w:i/>
          <w:lang w:val="ru-RU" w:eastAsia="en-US"/>
        </w:rPr>
        <w:t>и из члана 75. став 2 ЗЈН, а да додатне услове испуњавају заједно.</w:t>
      </w:r>
    </w:p>
    <w:p w:rsidR="00DF6B8B" w:rsidRPr="00DF6B8B" w:rsidRDefault="00DF6B8B" w:rsidP="00DF6B8B">
      <w:pPr>
        <w:jc w:val="both"/>
        <w:rPr>
          <w:i/>
          <w:lang w:val="ru-RU"/>
        </w:rPr>
      </w:pPr>
      <w:r w:rsidRPr="00DF6B8B">
        <w:rPr>
          <w:i/>
          <w:lang w:val="ru-RU"/>
        </w:rPr>
        <w:t>Употреба печата није обавезна.</w:t>
      </w:r>
    </w:p>
    <w:p w:rsidR="00DF6B8B" w:rsidRPr="00DF6B8B" w:rsidRDefault="00DF6B8B" w:rsidP="00DF6B8B">
      <w:pPr>
        <w:jc w:val="right"/>
        <w:rPr>
          <w:lang w:val="ru-RU"/>
        </w:rPr>
      </w:pPr>
      <w:r w:rsidRPr="00DF6B8B">
        <w:rPr>
          <w:rFonts w:eastAsia="Calibri"/>
          <w:b/>
          <w:bCs/>
          <w:iCs/>
          <w:color w:val="C00000"/>
          <w:lang w:val="ru-RU"/>
        </w:rPr>
        <w:t xml:space="preserve"> </w:t>
      </w:r>
      <w:r w:rsidRPr="00DF6B8B">
        <w:rPr>
          <w:b/>
          <w:bCs/>
          <w:lang w:val="ru-RU"/>
        </w:rPr>
        <w:t>(ОБРАЗАЦ  5)</w:t>
      </w:r>
    </w:p>
    <w:p w:rsidR="00DF6B8B" w:rsidRPr="00DF6B8B" w:rsidRDefault="00DF6B8B" w:rsidP="00DF6B8B">
      <w:pPr>
        <w:suppressAutoHyphens w:val="0"/>
        <w:autoSpaceDE w:val="0"/>
        <w:autoSpaceDN w:val="0"/>
        <w:adjustRightInd w:val="0"/>
        <w:ind w:right="4"/>
        <w:jc w:val="center"/>
        <w:rPr>
          <w:rFonts w:eastAsia="Calibri"/>
          <w:b/>
          <w:bCs/>
          <w:color w:val="000000"/>
          <w:lang w:val="sr-Latn-RS" w:eastAsia="sr-Latn-RS"/>
        </w:rPr>
      </w:pPr>
    </w:p>
    <w:p w:rsidR="00DF6B8B" w:rsidRPr="00DF6B8B" w:rsidRDefault="00DF6B8B" w:rsidP="00DF6B8B">
      <w:pPr>
        <w:suppressAutoHyphens w:val="0"/>
        <w:autoSpaceDE w:val="0"/>
        <w:autoSpaceDN w:val="0"/>
        <w:adjustRightInd w:val="0"/>
        <w:ind w:right="4"/>
        <w:jc w:val="center"/>
        <w:rPr>
          <w:rFonts w:eastAsia="Calibri"/>
          <w:b/>
          <w:lang w:val="sr-Latn-RS" w:eastAsia="sr-Latn-RS"/>
        </w:rPr>
      </w:pPr>
      <w:r w:rsidRPr="00DF6B8B">
        <w:rPr>
          <w:rFonts w:eastAsia="Calibri"/>
          <w:b/>
          <w:bCs/>
          <w:color w:val="000000"/>
          <w:lang w:val="sr-Latn-RS" w:eastAsia="sr-Latn-RS"/>
        </w:rPr>
        <w:t>ОБРАЗАЦ  ИЗЈАВЕ ПОДИЗВОЂАЧА О ИСПУЊЕНОСТИ ОБАВЕЗНИХ  УСЛОВА ЗА УЧЕШЋЕ  У ПОСТУПКУ ЈАВНЕ НАБАВКЕ -  ЧЛ. 75. ЗЈН</w:t>
      </w:r>
    </w:p>
    <w:p w:rsidR="00DF6B8B" w:rsidRPr="00DF6B8B" w:rsidRDefault="00DF6B8B" w:rsidP="00DF6B8B">
      <w:pPr>
        <w:spacing w:after="120"/>
        <w:jc w:val="both"/>
        <w:rPr>
          <w:lang w:val="sr-Cyrl-CS"/>
        </w:rPr>
      </w:pPr>
    </w:p>
    <w:p w:rsidR="00DF6B8B" w:rsidRPr="00DF6B8B" w:rsidRDefault="00DF6B8B" w:rsidP="00DF6B8B">
      <w:pPr>
        <w:spacing w:after="120"/>
        <w:ind w:firstLine="720"/>
        <w:jc w:val="both"/>
        <w:rPr>
          <w:lang w:val="sr-Cyrl-CS"/>
        </w:rPr>
      </w:pPr>
      <w:r w:rsidRPr="00DF6B8B">
        <w:rPr>
          <w:lang w:val="sr-Cyrl-CS"/>
        </w:rPr>
        <w:t>У складу са чланом 77. став 4. Закона о јавним набавкама, под пуном материјалном и кривичном одговорношћу, као заступник подизвођача,  дајем следећу</w:t>
      </w:r>
    </w:p>
    <w:p w:rsidR="00DF6B8B" w:rsidRPr="00DF6B8B" w:rsidRDefault="00DF6B8B" w:rsidP="00DF6B8B">
      <w:pPr>
        <w:spacing w:after="120"/>
        <w:jc w:val="center"/>
        <w:rPr>
          <w:b/>
          <w:lang w:val="sr-Cyrl-CS"/>
        </w:rPr>
      </w:pPr>
    </w:p>
    <w:p w:rsidR="00DF6B8B" w:rsidRPr="00DF6B8B" w:rsidRDefault="00DF6B8B" w:rsidP="00DF6B8B">
      <w:pPr>
        <w:spacing w:after="120"/>
        <w:jc w:val="center"/>
        <w:rPr>
          <w:b/>
          <w:lang w:val="en-US"/>
        </w:rPr>
      </w:pPr>
      <w:r w:rsidRPr="00DF6B8B">
        <w:rPr>
          <w:b/>
          <w:lang w:val="sr-Cyrl-CS"/>
        </w:rPr>
        <w:t>И З Ј А В У</w:t>
      </w:r>
    </w:p>
    <w:p w:rsidR="00EA1CF7" w:rsidRDefault="00EA1CF7" w:rsidP="00DF6B8B">
      <w:pPr>
        <w:suppressAutoHyphens w:val="0"/>
        <w:ind w:firstLine="709"/>
        <w:jc w:val="both"/>
        <w:rPr>
          <w:lang w:val="sr-Cyrl-CS"/>
        </w:rPr>
      </w:pPr>
    </w:p>
    <w:p w:rsidR="00DF6B8B" w:rsidRDefault="00DF6B8B" w:rsidP="00DF6B8B">
      <w:pPr>
        <w:suppressAutoHyphens w:val="0"/>
        <w:ind w:firstLine="709"/>
        <w:jc w:val="both"/>
        <w:rPr>
          <w:lang w:val="sr-Cyrl-CS"/>
        </w:rPr>
      </w:pPr>
      <w:r w:rsidRPr="00DF6B8B">
        <w:rPr>
          <w:lang w:val="sr-Cyrl-CS"/>
        </w:rPr>
        <w:t>Подизвођач ______________________________________________________________ с</w:t>
      </w:r>
      <w:r w:rsidRPr="00DF6B8B">
        <w:rPr>
          <w:lang w:val="hr-HR"/>
        </w:rPr>
        <w:t>а пословн</w:t>
      </w:r>
      <w:r w:rsidRPr="00DF6B8B">
        <w:t>и</w:t>
      </w:r>
      <w:r w:rsidRPr="00DF6B8B">
        <w:rPr>
          <w:lang w:val="hr-HR"/>
        </w:rPr>
        <w:t>м седиштем у</w:t>
      </w:r>
      <w:r w:rsidRPr="001F6E16">
        <w:t>______</w:t>
      </w:r>
      <w:r w:rsidR="00EA1CF7" w:rsidRPr="001F6E16">
        <w:rPr>
          <w:lang w:val="hr-HR"/>
        </w:rPr>
        <w:t>__________</w:t>
      </w:r>
      <w:r w:rsidRPr="00DF6B8B">
        <w:rPr>
          <w:lang w:val="sr-Cyrl-CS"/>
        </w:rPr>
        <w:t>улица</w:t>
      </w:r>
      <w:r w:rsidRPr="001F6E16">
        <w:rPr>
          <w:lang w:val="sr-Cyrl-CS"/>
        </w:rPr>
        <w:t>___</w:t>
      </w:r>
      <w:r w:rsidR="00EA1CF7" w:rsidRPr="001F6E16">
        <w:rPr>
          <w:lang w:val="sr-Cyrl-CS"/>
        </w:rPr>
        <w:t>_____</w:t>
      </w:r>
      <w:r w:rsidRPr="001F6E16">
        <w:rPr>
          <w:lang w:val="sr-Cyrl-CS"/>
        </w:rPr>
        <w:t>_____________</w:t>
      </w:r>
      <w:r w:rsidR="00EA1CF7" w:rsidRPr="001F6E16">
        <w:rPr>
          <w:lang w:val="sr-Cyrl-CS"/>
        </w:rPr>
        <w:t>___</w:t>
      </w:r>
      <w:r w:rsidRPr="001F6E16">
        <w:rPr>
          <w:lang w:val="sr-Cyrl-CS"/>
        </w:rPr>
        <w:t>_____</w:t>
      </w:r>
      <w:r w:rsidRPr="00DF6B8B">
        <w:rPr>
          <w:lang w:val="sr-Cyrl-CS"/>
        </w:rPr>
        <w:t>_бр.</w:t>
      </w:r>
      <w:r w:rsidRPr="001F6E16">
        <w:rPr>
          <w:lang w:val="sr-Cyrl-CS"/>
        </w:rPr>
        <w:t>___</w:t>
      </w:r>
      <w:r w:rsidRPr="00DF6B8B">
        <w:t xml:space="preserve">, </w:t>
      </w:r>
      <w:r w:rsidRPr="00DF6B8B">
        <w:rPr>
          <w:lang w:val="sr-Cyrl-CS"/>
        </w:rPr>
        <w:t xml:space="preserve">у отвореном поступку јавне набавке, </w:t>
      </w:r>
      <w:r w:rsidRPr="00DF6B8B">
        <w:rPr>
          <w:b/>
          <w:color w:val="C00000"/>
        </w:rPr>
        <w:t>ЈН бр. 26</w:t>
      </w:r>
      <w:r w:rsidRPr="00DF6B8B">
        <w:rPr>
          <w:b/>
          <w:color w:val="C00000"/>
          <w:lang w:val="en-US"/>
        </w:rPr>
        <w:t>/201</w:t>
      </w:r>
      <w:r w:rsidRPr="00DF6B8B">
        <w:rPr>
          <w:b/>
          <w:color w:val="C00000"/>
        </w:rPr>
        <w:t>9</w:t>
      </w:r>
      <w:r w:rsidRPr="00DF6B8B">
        <w:rPr>
          <w:b/>
          <w:color w:val="C00000"/>
          <w:lang w:val="sr-Cyrl-RS"/>
        </w:rPr>
        <w:t xml:space="preserve"> </w:t>
      </w:r>
      <w:r w:rsidRPr="00DF6B8B">
        <w:rPr>
          <w:lang w:val="sr-Cyrl-RS"/>
        </w:rPr>
        <w:t>„</w:t>
      </w:r>
      <w:r w:rsidRPr="00DF6B8B">
        <w:rPr>
          <w:lang w:val="sr-Cyrl-CS"/>
        </w:rPr>
        <w:t xml:space="preserve">Радови </w:t>
      </w:r>
      <w:r w:rsidRPr="00DF6B8B">
        <w:rPr>
          <w:lang w:val="sr-Cyrl-RS"/>
        </w:rPr>
        <w:t>на одржавању улица у насељима на подручју општине Мало Црниће“</w:t>
      </w:r>
      <w:r w:rsidRPr="00DF6B8B">
        <w:t>,</w:t>
      </w:r>
      <w:r w:rsidRPr="00DF6B8B">
        <w:rPr>
          <w:lang w:val="sr-Cyrl-RS"/>
        </w:rPr>
        <w:t xml:space="preserve"> </w:t>
      </w:r>
      <w:r w:rsidRPr="00DF6B8B">
        <w:rPr>
          <w:lang w:val="sr-Cyrl-CS"/>
        </w:rPr>
        <w:t>испуњава све услове из члана 75. ЗЈН,  односно услове дефинисане конкурсном документацијом за предметну јавну набавку  и то:</w:t>
      </w:r>
    </w:p>
    <w:p w:rsidR="00DF6B8B" w:rsidRPr="00DF6B8B" w:rsidRDefault="00DF6B8B" w:rsidP="00DF6B8B">
      <w:pPr>
        <w:suppressAutoHyphens w:val="0"/>
        <w:ind w:firstLine="709"/>
        <w:jc w:val="both"/>
      </w:pPr>
    </w:p>
    <w:p w:rsidR="00DF6B8B" w:rsidRPr="00DF6B8B" w:rsidRDefault="00DF6B8B" w:rsidP="00AC3753">
      <w:pPr>
        <w:numPr>
          <w:ilvl w:val="0"/>
          <w:numId w:val="11"/>
        </w:numPr>
        <w:suppressAutoHyphens w:val="0"/>
        <w:ind w:left="747" w:hanging="425"/>
        <w:jc w:val="both"/>
        <w:rPr>
          <w:rFonts w:eastAsia="Calibri"/>
          <w:lang w:val="en-US" w:eastAsia="en-US"/>
        </w:rPr>
      </w:pPr>
      <w:r w:rsidRPr="00DF6B8B">
        <w:rPr>
          <w:rFonts w:eastAsia="Calibri"/>
          <w:lang w:val="en-US" w:eastAsia="en-US"/>
        </w:rPr>
        <w:t xml:space="preserve">Подизвођач је регистрован код надлежног органа, односно уписан у одговарајући регистар </w:t>
      </w:r>
      <w:r w:rsidRPr="00DF6B8B">
        <w:rPr>
          <w:rFonts w:eastAsia="Calibri"/>
          <w:i/>
          <w:lang w:val="en-US" w:eastAsia="en-US"/>
        </w:rPr>
        <w:t>(чл. 75 ст. 1 тачка 1) ЗЈН);</w:t>
      </w:r>
    </w:p>
    <w:p w:rsidR="00DF6B8B" w:rsidRPr="00DF6B8B" w:rsidRDefault="00DF6B8B" w:rsidP="00AC3753">
      <w:pPr>
        <w:numPr>
          <w:ilvl w:val="0"/>
          <w:numId w:val="11"/>
        </w:numPr>
        <w:suppressAutoHyphens w:val="0"/>
        <w:ind w:left="747" w:hanging="425"/>
        <w:jc w:val="both"/>
        <w:rPr>
          <w:rFonts w:eastAsia="Calibri"/>
          <w:lang w:val="en-US" w:eastAsia="en-US"/>
        </w:rPr>
      </w:pPr>
      <w:r w:rsidRPr="00DF6B8B">
        <w:rPr>
          <w:rFonts w:eastAsia="Calibri"/>
          <w:lang w:val="en-US" w:eastAsia="en-US"/>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DF6B8B">
        <w:rPr>
          <w:rFonts w:eastAsia="Calibri"/>
          <w:i/>
          <w:lang w:val="en-US" w:eastAsia="en-US"/>
        </w:rPr>
        <w:t>(чл. 75 ст. 1 тачка 2) ЗЈН);</w:t>
      </w:r>
    </w:p>
    <w:p w:rsidR="00DF6B8B" w:rsidRPr="00DF6B8B" w:rsidRDefault="00DF6B8B" w:rsidP="00AC3753">
      <w:pPr>
        <w:numPr>
          <w:ilvl w:val="0"/>
          <w:numId w:val="11"/>
        </w:numPr>
        <w:suppressAutoHyphens w:val="0"/>
        <w:ind w:left="747" w:hanging="425"/>
        <w:jc w:val="both"/>
        <w:rPr>
          <w:rFonts w:eastAsia="Calibri"/>
          <w:lang w:val="en-US" w:eastAsia="en-US"/>
        </w:rPr>
      </w:pPr>
      <w:r w:rsidRPr="00DF6B8B">
        <w:rPr>
          <w:rFonts w:eastAsia="Calibri"/>
          <w:lang w:val="en-US" w:eastAsia="en-US"/>
        </w:rPr>
        <w:t xml:space="preserve">Подизвођач је измирио доспеле порезе, доприносе и друге јавне дажбине у складу са прописима Републике Србије </w:t>
      </w:r>
      <w:r w:rsidRPr="00DF6B8B">
        <w:rPr>
          <w:rFonts w:eastAsia="Calibri"/>
          <w:i/>
          <w:lang w:val="en-US" w:eastAsia="en-US"/>
        </w:rPr>
        <w:t>(или стране државе када има седиште на њеној територији)(чл. 75 ст. 1 тачка 4) ЗЈН);</w:t>
      </w:r>
    </w:p>
    <w:p w:rsidR="00DF6B8B" w:rsidRPr="00DF6B8B" w:rsidRDefault="00DF6B8B" w:rsidP="00AC3753">
      <w:pPr>
        <w:numPr>
          <w:ilvl w:val="0"/>
          <w:numId w:val="11"/>
        </w:numPr>
        <w:suppressAutoHyphens w:val="0"/>
        <w:ind w:left="747" w:hanging="425"/>
        <w:jc w:val="both"/>
        <w:rPr>
          <w:lang w:val="en-US" w:eastAsia="en-US"/>
        </w:rPr>
      </w:pPr>
      <w:r w:rsidRPr="00DF6B8B">
        <w:rPr>
          <w:lang w:val="en-US" w:eastAsia="en-US"/>
        </w:rPr>
        <w:t xml:space="preserve">Подизвођач има важећу дозволу надлежног органа за обављање делатности која је предмет јавне набавке </w:t>
      </w:r>
      <w:r w:rsidRPr="00DF6B8B">
        <w:rPr>
          <w:rFonts w:ascii="Calibri" w:eastAsia="Calibri" w:hAnsi="Calibri" w:cs="Calibri"/>
          <w:i/>
          <w:iCs/>
          <w:lang w:val="en-US" w:eastAsia="zh-CN"/>
        </w:rPr>
        <w:t>(</w:t>
      </w:r>
      <w:r w:rsidRPr="00DF6B8B">
        <w:rPr>
          <w:rFonts w:eastAsia="Calibri" w:cs="Calibri"/>
          <w:i/>
          <w:iCs/>
          <w:lang w:val="en-US" w:eastAsia="zh-CN"/>
        </w:rPr>
        <w:t>чл. 75. ст. 1. тач. 5) Закона)</w:t>
      </w:r>
      <w:r w:rsidRPr="00DF6B8B">
        <w:rPr>
          <w:rFonts w:eastAsia="Calibri" w:cs="Calibri"/>
          <w:i/>
          <w:lang w:val="en-US" w:eastAsia="zh-CN"/>
        </w:rPr>
        <w:t>;</w:t>
      </w:r>
    </w:p>
    <w:p w:rsidR="00DF6B8B" w:rsidRPr="00DF6B8B" w:rsidRDefault="00DF6B8B" w:rsidP="00AC3753">
      <w:pPr>
        <w:numPr>
          <w:ilvl w:val="0"/>
          <w:numId w:val="11"/>
        </w:numPr>
        <w:suppressAutoHyphens w:val="0"/>
        <w:ind w:left="747" w:hanging="425"/>
        <w:jc w:val="both"/>
        <w:rPr>
          <w:rFonts w:eastAsia="Calibri"/>
          <w:lang w:val="en-US" w:eastAsia="en-US"/>
        </w:rPr>
      </w:pPr>
      <w:r w:rsidRPr="00DF6B8B">
        <w:rPr>
          <w:rFonts w:eastAsia="Calibri"/>
          <w:lang w:val="en-US" w:eastAsia="en-US"/>
        </w:rPr>
        <w:t xml:space="preserve">Подизвођач је </w:t>
      </w:r>
      <w:r w:rsidRPr="00DF6B8B">
        <w:rPr>
          <w:rFonts w:eastAsia="Calibri"/>
          <w:bCs/>
          <w:iCs/>
          <w:color w:val="000000"/>
          <w:lang w:val="ru-RU" w:eastAsia="en-US"/>
        </w:rPr>
        <w:t xml:space="preserve">поштовао обавезе које произлазе из важећих прописа о заштити на раду, запошљавању и условима рада, заштити животне средине </w:t>
      </w:r>
      <w:r w:rsidRPr="00DF6B8B">
        <w:rPr>
          <w:rFonts w:eastAsia="Calibri"/>
          <w:color w:val="000000"/>
          <w:lang w:val="ru-RU" w:eastAsia="en-US"/>
        </w:rPr>
        <w:t xml:space="preserve">и нема забрану обављања делатности која је на снази у време подношења понуде за предметну јавну набавку </w:t>
      </w:r>
      <w:r w:rsidRPr="00DF6B8B">
        <w:rPr>
          <w:rFonts w:eastAsia="Calibri"/>
          <w:lang w:val="en-US" w:eastAsia="en-US"/>
        </w:rPr>
        <w:t>(</w:t>
      </w:r>
      <w:r w:rsidRPr="00DF6B8B">
        <w:rPr>
          <w:rFonts w:eastAsia="Calibri"/>
          <w:i/>
          <w:iCs/>
          <w:color w:val="000000"/>
          <w:lang w:val="en-US" w:eastAsia="en-US"/>
        </w:rPr>
        <w:t>чл. 75. ст. 2. ЗЈН)</w:t>
      </w:r>
      <w:r w:rsidRPr="00DF6B8B">
        <w:rPr>
          <w:rFonts w:eastAsia="Calibri"/>
          <w:i/>
          <w:lang w:val="en-US" w:eastAsia="en-US"/>
        </w:rPr>
        <w:t>.</w:t>
      </w:r>
    </w:p>
    <w:p w:rsidR="00DF6B8B" w:rsidRPr="00DF6B8B" w:rsidRDefault="00DF6B8B" w:rsidP="00DF6B8B">
      <w:pPr>
        <w:suppressAutoHyphens w:val="0"/>
        <w:ind w:left="747"/>
        <w:jc w:val="both"/>
        <w:rPr>
          <w:rFonts w:eastAsia="Calibri"/>
          <w:lang w:val="en-US"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DF6B8B" w:rsidRPr="00DF6B8B" w:rsidTr="00E9195B">
        <w:trPr>
          <w:trHeight w:val="567"/>
        </w:trPr>
        <w:tc>
          <w:tcPr>
            <w:tcW w:w="6288" w:type="dxa"/>
            <w:vAlign w:val="center"/>
          </w:tcPr>
          <w:p w:rsidR="00DF6B8B" w:rsidRPr="00DF6B8B" w:rsidRDefault="00DF6B8B" w:rsidP="00DF6B8B">
            <w:pPr>
              <w:jc w:val="both"/>
              <w:rPr>
                <w:b/>
                <w:lang w:val="sr-Cyrl-CS"/>
              </w:rPr>
            </w:pPr>
            <w:r w:rsidRPr="00DF6B8B">
              <w:rPr>
                <w:b/>
                <w:lang w:val="sr-Cyrl-CS"/>
              </w:rPr>
              <w:t xml:space="preserve">Подизвођач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DF6B8B" w:rsidRPr="00DF6B8B" w:rsidRDefault="00DF6B8B" w:rsidP="00DF6B8B">
            <w:pPr>
              <w:jc w:val="center"/>
            </w:pPr>
            <w:r w:rsidRPr="00DF6B8B">
              <w:rPr>
                <w:lang w:val="en-US"/>
              </w:rPr>
              <w:t>/</w:t>
            </w:r>
            <w:r w:rsidRPr="00DF6B8B">
              <w:t>Навести матични број и ПИБ/</w:t>
            </w:r>
          </w:p>
        </w:tc>
        <w:tc>
          <w:tcPr>
            <w:tcW w:w="1235" w:type="dxa"/>
            <w:vAlign w:val="center"/>
          </w:tcPr>
          <w:p w:rsidR="00DF6B8B" w:rsidRPr="00DF6B8B" w:rsidRDefault="00DF6B8B" w:rsidP="00DF6B8B">
            <w:pPr>
              <w:jc w:val="center"/>
              <w:rPr>
                <w:lang w:val="sr-Cyrl-CS"/>
              </w:rPr>
            </w:pPr>
            <w:r w:rsidRPr="00DF6B8B">
              <w:rPr>
                <w:lang w:val="sr-Cyrl-CS"/>
              </w:rPr>
              <w:t>да</w:t>
            </w:r>
          </w:p>
        </w:tc>
        <w:tc>
          <w:tcPr>
            <w:tcW w:w="1611" w:type="dxa"/>
            <w:vAlign w:val="center"/>
          </w:tcPr>
          <w:p w:rsidR="00DF6B8B" w:rsidRPr="00DF6B8B" w:rsidRDefault="00DF6B8B" w:rsidP="00DF6B8B">
            <w:pPr>
              <w:jc w:val="center"/>
              <w:rPr>
                <w:lang w:val="sr-Cyrl-CS"/>
              </w:rPr>
            </w:pPr>
            <w:r w:rsidRPr="00DF6B8B">
              <w:rPr>
                <w:lang w:val="sr-Cyrl-CS"/>
              </w:rPr>
              <w:t>не</w:t>
            </w:r>
          </w:p>
        </w:tc>
      </w:tr>
    </w:tbl>
    <w:p w:rsidR="00DF6B8B" w:rsidRPr="00DF6B8B" w:rsidRDefault="00DF6B8B" w:rsidP="00DF6B8B">
      <w:pPr>
        <w:ind w:left="6840" w:firstLine="360"/>
        <w:rPr>
          <w:i/>
          <w:lang w:val="sr-Cyrl-CS"/>
        </w:rPr>
      </w:pPr>
      <w:r w:rsidRPr="00DF6B8B">
        <w:rPr>
          <w:i/>
          <w:lang w:val="sr-Cyrl-CS"/>
        </w:rPr>
        <w:t>(Заокружити)</w:t>
      </w:r>
    </w:p>
    <w:p w:rsidR="00DF6B8B" w:rsidRPr="00DF6B8B" w:rsidRDefault="00DF6B8B" w:rsidP="00DF6B8B">
      <w:pPr>
        <w:tabs>
          <w:tab w:val="center" w:pos="7200"/>
        </w:tabs>
        <w:rPr>
          <w:rFonts w:cs="Arial"/>
        </w:rPr>
      </w:pPr>
      <w:r w:rsidRPr="00DF6B8B">
        <w:rPr>
          <w:rFonts w:cs="Arial"/>
        </w:rPr>
        <w:t xml:space="preserve">                                                                                                                                    </w:t>
      </w:r>
      <w:r w:rsidRPr="00DF6B8B">
        <w:t xml:space="preserve">   </w:t>
      </w:r>
    </w:p>
    <w:p w:rsidR="00DF6B8B" w:rsidRDefault="00DF6B8B" w:rsidP="00DF6B8B">
      <w:pPr>
        <w:tabs>
          <w:tab w:val="center" w:pos="7200"/>
        </w:tabs>
        <w:rPr>
          <w:rFonts w:cs="Arial"/>
        </w:rPr>
      </w:pPr>
    </w:p>
    <w:p w:rsidR="00DF6B8B" w:rsidRPr="00DF6B8B" w:rsidRDefault="00DF6B8B" w:rsidP="00DF6B8B">
      <w:pPr>
        <w:tabs>
          <w:tab w:val="center" w:pos="7200"/>
        </w:tabs>
        <w:rPr>
          <w:rFonts w:cs="Arial"/>
        </w:rPr>
      </w:pPr>
      <w:r w:rsidRPr="00DF6B8B">
        <w:rPr>
          <w:rFonts w:cs="Arial"/>
        </w:rPr>
        <w:t xml:space="preserve">Место </w:t>
      </w:r>
      <w:r w:rsidRPr="00DF6B8B">
        <w:t>: __________________                                M.</w:t>
      </w:r>
      <w:r w:rsidRPr="00DF6B8B">
        <w:rPr>
          <w:lang w:val="sr-Cyrl-CS"/>
        </w:rPr>
        <w:t xml:space="preserve">П.                        </w:t>
      </w:r>
      <w:r w:rsidRPr="00DF6B8B">
        <w:t xml:space="preserve">Потпис овлашћеног лица                                       </w:t>
      </w:r>
    </w:p>
    <w:p w:rsidR="00DF6B8B" w:rsidRPr="00DF6B8B" w:rsidRDefault="00DF6B8B" w:rsidP="00DF6B8B">
      <w:pPr>
        <w:tabs>
          <w:tab w:val="center" w:pos="7200"/>
        </w:tabs>
        <w:jc w:val="both"/>
      </w:pPr>
      <w:r w:rsidRPr="00DF6B8B">
        <w:t>Датум: _______20</w:t>
      </w:r>
      <w:r w:rsidRPr="00DF6B8B">
        <w:rPr>
          <w:lang w:val="sr-Cyrl-CS"/>
        </w:rPr>
        <w:t>19</w:t>
      </w:r>
      <w:r w:rsidRPr="00DF6B8B">
        <w:t>. године                                                                 _____________________</w:t>
      </w:r>
    </w:p>
    <w:p w:rsidR="00DF6B8B" w:rsidRPr="00DF6B8B" w:rsidRDefault="00DF6B8B" w:rsidP="00DF6B8B">
      <w:pPr>
        <w:tabs>
          <w:tab w:val="center" w:pos="7200"/>
        </w:tabs>
        <w:jc w:val="both"/>
        <w:rPr>
          <w:rFonts w:cs="Arial"/>
        </w:rPr>
      </w:pPr>
      <w:r w:rsidRPr="00DF6B8B">
        <w:t xml:space="preserve"> </w:t>
      </w:r>
    </w:p>
    <w:p w:rsidR="00DF6B8B" w:rsidRDefault="00DF6B8B" w:rsidP="00DF6B8B">
      <w:pPr>
        <w:widowControl w:val="0"/>
        <w:tabs>
          <w:tab w:val="left" w:pos="284"/>
          <w:tab w:val="left" w:pos="5520"/>
        </w:tabs>
        <w:suppressAutoHyphens w:val="0"/>
        <w:autoSpaceDE w:val="0"/>
        <w:autoSpaceDN w:val="0"/>
        <w:adjustRightInd w:val="0"/>
        <w:jc w:val="both"/>
        <w:rPr>
          <w:b/>
          <w:bCs/>
          <w:lang w:val="sr-Cyrl-CS" w:eastAsia="sr-Cyrl-CS"/>
        </w:rPr>
      </w:pPr>
    </w:p>
    <w:p w:rsidR="00DF6B8B" w:rsidRPr="00DF6B8B" w:rsidRDefault="00DF6B8B" w:rsidP="00DF6B8B">
      <w:pPr>
        <w:widowControl w:val="0"/>
        <w:tabs>
          <w:tab w:val="left" w:pos="284"/>
          <w:tab w:val="left" w:pos="5520"/>
        </w:tabs>
        <w:suppressAutoHyphens w:val="0"/>
        <w:autoSpaceDE w:val="0"/>
        <w:autoSpaceDN w:val="0"/>
        <w:adjustRightInd w:val="0"/>
        <w:jc w:val="both"/>
        <w:rPr>
          <w:b/>
          <w:bCs/>
          <w:lang w:val="sr-Cyrl-CS" w:eastAsia="sr-Cyrl-CS"/>
        </w:rPr>
      </w:pPr>
      <w:r w:rsidRPr="00DF6B8B">
        <w:rPr>
          <w:b/>
          <w:bCs/>
          <w:lang w:val="sr-Cyrl-CS" w:eastAsia="sr-Cyrl-CS"/>
        </w:rPr>
        <w:t>Напомена:</w:t>
      </w:r>
    </w:p>
    <w:p w:rsidR="00DF6B8B" w:rsidRPr="00DF6B8B" w:rsidRDefault="00DF6B8B" w:rsidP="00DF6B8B">
      <w:pPr>
        <w:widowControl w:val="0"/>
        <w:tabs>
          <w:tab w:val="left" w:pos="284"/>
          <w:tab w:val="left" w:pos="5520"/>
        </w:tabs>
        <w:suppressAutoHyphens w:val="0"/>
        <w:autoSpaceDE w:val="0"/>
        <w:autoSpaceDN w:val="0"/>
        <w:adjustRightInd w:val="0"/>
        <w:spacing w:before="96"/>
        <w:jc w:val="both"/>
        <w:rPr>
          <w:bCs/>
          <w:i/>
          <w:lang w:val="sr-Cyrl-CS" w:eastAsia="sr-Cyrl-CS"/>
        </w:rPr>
      </w:pPr>
      <w:r w:rsidRPr="00DF6B8B">
        <w:rPr>
          <w:b/>
          <w:bCs/>
          <w:i/>
          <w:u w:val="single"/>
          <w:lang w:val="sr-Cyrl-CS" w:eastAsia="sr-Cyrl-CS"/>
        </w:rPr>
        <w:t>Уколико понуђач подноси понуду са подизвођачем</w:t>
      </w:r>
      <w:r w:rsidRPr="00DF6B8B">
        <w:rPr>
          <w:b/>
          <w:bCs/>
          <w:i/>
          <w:lang w:val="sr-Cyrl-CS" w:eastAsia="sr-Cyrl-CS"/>
        </w:rPr>
        <w:t xml:space="preserve">, </w:t>
      </w:r>
      <w:r w:rsidRPr="00DF6B8B">
        <w:rPr>
          <w:bCs/>
          <w:i/>
          <w:lang w:val="sr-Cyrl-CS" w:eastAsia="sr-Cyrl-CS"/>
        </w:rPr>
        <w:t>Изјава мора бити потписана од стране овлашћеног лица подизвођача.</w:t>
      </w:r>
    </w:p>
    <w:p w:rsidR="00DF6B8B" w:rsidRPr="00DF6B8B" w:rsidRDefault="00DF6B8B" w:rsidP="00DF6B8B">
      <w:pPr>
        <w:jc w:val="both"/>
        <w:rPr>
          <w:i/>
          <w:lang w:val="ru-RU"/>
        </w:rPr>
      </w:pPr>
      <w:r w:rsidRPr="00DF6B8B">
        <w:rPr>
          <w:i/>
          <w:lang w:val="ru-RU"/>
        </w:rPr>
        <w:t>Употреба печата није обавезна.</w:t>
      </w:r>
    </w:p>
    <w:p w:rsidR="00DF6B8B" w:rsidRPr="00DF6B8B" w:rsidRDefault="00C26A14" w:rsidP="00DF6B8B">
      <w:pPr>
        <w:jc w:val="right"/>
        <w:rPr>
          <w:lang w:val="ru-RU"/>
        </w:rPr>
      </w:pPr>
      <w:r>
        <w:rPr>
          <w:b/>
          <w:bCs/>
          <w:lang w:val="ru-RU"/>
        </w:rPr>
        <w:t>(ОБРАЗАЦ  6</w:t>
      </w:r>
      <w:r w:rsidR="00DF6B8B" w:rsidRPr="00DF6B8B">
        <w:rPr>
          <w:b/>
          <w:bCs/>
          <w:lang w:val="ru-RU"/>
        </w:rPr>
        <w:t>)</w:t>
      </w:r>
    </w:p>
    <w:p w:rsidR="00DF6B8B" w:rsidRPr="00DF6B8B" w:rsidRDefault="00DF6B8B" w:rsidP="00DF6B8B">
      <w:pPr>
        <w:jc w:val="right"/>
        <w:rPr>
          <w:rFonts w:ascii="TimesNewRomanPS-BoldMT" w:hAnsi="TimesNewRomanPS-BoldMT" w:cs="TimesNewRomanPS-BoldMT"/>
          <w:b/>
          <w:bCs/>
          <w:lang w:eastAsia="sr-Latn-CS"/>
        </w:rPr>
      </w:pPr>
      <w:r w:rsidRPr="00DF6B8B">
        <w:rPr>
          <w:rFonts w:eastAsia="Calibri"/>
          <w:lang w:val="sr-Cyrl-CS" w:eastAsia="en-US"/>
        </w:rPr>
        <w:tab/>
        <w:t xml:space="preserve">         </w:t>
      </w:r>
      <w:r w:rsidRPr="00DF6B8B">
        <w:rPr>
          <w:b/>
          <w:bCs/>
        </w:rPr>
        <w:t xml:space="preserve"> </w:t>
      </w:r>
    </w:p>
    <w:p w:rsidR="00DF6B8B" w:rsidRPr="00DF6B8B" w:rsidRDefault="00DF6B8B" w:rsidP="00DF6B8B">
      <w:pPr>
        <w:suppressAutoHyphens w:val="0"/>
        <w:spacing w:after="200" w:line="276" w:lineRule="auto"/>
        <w:jc w:val="center"/>
        <w:rPr>
          <w:b/>
          <w:bCs/>
        </w:rPr>
      </w:pPr>
      <w:r w:rsidRPr="00DF6B8B">
        <w:rPr>
          <w:b/>
          <w:bCs/>
        </w:rPr>
        <w:t>ОБРАЗАЦ ТРОШКОВА ПРИПРЕМЕ ПОНУДЕ</w:t>
      </w:r>
    </w:p>
    <w:p w:rsidR="00DF6B8B" w:rsidRPr="00DF6B8B" w:rsidRDefault="00DF6B8B" w:rsidP="00DF6B8B">
      <w:pPr>
        <w:autoSpaceDE w:val="0"/>
        <w:autoSpaceDN w:val="0"/>
        <w:adjustRightInd w:val="0"/>
        <w:rPr>
          <w:lang w:eastAsia="sr-Latn-CS"/>
        </w:rPr>
      </w:pPr>
    </w:p>
    <w:p w:rsidR="00DF6B8B" w:rsidRPr="00DF6B8B" w:rsidRDefault="00DF6B8B" w:rsidP="00DF6B8B">
      <w:pPr>
        <w:autoSpaceDE w:val="0"/>
        <w:autoSpaceDN w:val="0"/>
        <w:adjustRightInd w:val="0"/>
        <w:rPr>
          <w:rFonts w:ascii="TimesNewRomanPSMT" w:hAnsi="TimesNewRomanPSMT" w:cs="TimesNewRomanPSMT"/>
          <w:lang w:val="sr-Cyrl-CS" w:eastAsia="sr-Latn-CS"/>
        </w:rPr>
      </w:pPr>
      <w:r w:rsidRPr="00DF6B8B">
        <w:rPr>
          <w:rFonts w:ascii="TimesNewRomanPSMT" w:hAnsi="TimesNewRomanPSMT" w:cs="TimesNewRomanPSMT"/>
          <w:lang w:val="sr-Latn-CS" w:eastAsia="sr-Latn-CS"/>
        </w:rPr>
        <w:t>Назив и адреса понуђача</w:t>
      </w:r>
      <w:r w:rsidRPr="00DF6B8B">
        <w:rPr>
          <w:rFonts w:ascii="TimesNewRomanPSMT" w:hAnsi="TimesNewRomanPSMT" w:cs="TimesNewRomanPSMT"/>
          <w:lang w:val="sr-Cyrl-RS" w:eastAsia="sr-Latn-CS"/>
        </w:rPr>
        <w:t>: ________________________________________________________</w:t>
      </w:r>
      <w:r w:rsidRPr="00DF6B8B">
        <w:rPr>
          <w:rFonts w:ascii="TimesNewRomanPSMT" w:hAnsi="TimesNewRomanPSMT" w:cs="TimesNewRomanPSMT"/>
          <w:lang w:val="sr-Latn-CS" w:eastAsia="sr-Latn-CS"/>
        </w:rPr>
        <w:t xml:space="preserve"> </w:t>
      </w:r>
    </w:p>
    <w:p w:rsidR="00DF6B8B" w:rsidRPr="00DF6B8B" w:rsidRDefault="00DF6B8B" w:rsidP="00DF6B8B">
      <w:pPr>
        <w:autoSpaceDE w:val="0"/>
        <w:autoSpaceDN w:val="0"/>
        <w:adjustRightInd w:val="0"/>
        <w:rPr>
          <w:rFonts w:ascii="TimesNewRomanPSMT" w:hAnsi="TimesNewRomanPSMT" w:cs="TimesNewRomanPSMT"/>
          <w:lang w:val="sr-Latn-CS" w:eastAsia="sr-Latn-CS"/>
        </w:rPr>
      </w:pPr>
    </w:p>
    <w:p w:rsidR="00DF6B8B" w:rsidRPr="00DF6B8B" w:rsidRDefault="00DF6B8B" w:rsidP="00DF6B8B">
      <w:pPr>
        <w:autoSpaceDE w:val="0"/>
        <w:autoSpaceDN w:val="0"/>
        <w:adjustRightInd w:val="0"/>
        <w:rPr>
          <w:rFonts w:ascii="TimesNewRomanPSMT" w:hAnsi="TimesNewRomanPSMT" w:cs="TimesNewRomanPSMT"/>
          <w:lang w:val="sr-Cyrl-CS" w:eastAsia="sr-Latn-CS"/>
        </w:rPr>
      </w:pPr>
      <w:r w:rsidRPr="00DF6B8B">
        <w:rPr>
          <w:rFonts w:ascii="TimesNewRomanPSMT" w:hAnsi="TimesNewRomanPSMT" w:cs="TimesNewRomanPSMT"/>
          <w:lang w:val="sr-Latn-CS" w:eastAsia="sr-Latn-CS"/>
        </w:rPr>
        <w:t>Место:</w:t>
      </w:r>
      <w:r w:rsidRPr="00DF6B8B">
        <w:rPr>
          <w:rFonts w:ascii="TimesNewRomanPSMT" w:hAnsi="TimesNewRomanPSMT" w:cs="TimesNewRomanPSMT"/>
          <w:lang w:val="sr-Cyrl-RS" w:eastAsia="sr-Latn-CS"/>
        </w:rPr>
        <w:t>_</w:t>
      </w:r>
      <w:r w:rsidRPr="00DF6B8B">
        <w:rPr>
          <w:rFonts w:ascii="TimesNewRomanPSMT" w:hAnsi="TimesNewRomanPSMT" w:cs="TimesNewRomanPSMT"/>
          <w:lang w:val="sr-Cyrl-CS" w:eastAsia="sr-Latn-CS"/>
        </w:rPr>
        <w:t>_____________</w:t>
      </w:r>
    </w:p>
    <w:p w:rsidR="00DF6B8B" w:rsidRPr="00DF6B8B" w:rsidRDefault="00DF6B8B" w:rsidP="00DF6B8B">
      <w:pPr>
        <w:autoSpaceDE w:val="0"/>
        <w:autoSpaceDN w:val="0"/>
        <w:adjustRightInd w:val="0"/>
        <w:rPr>
          <w:rFonts w:ascii="TimesNewRomanPSMT" w:hAnsi="TimesNewRomanPSMT" w:cs="TimesNewRomanPSMT"/>
          <w:lang w:val="sr-Latn-CS" w:eastAsia="sr-Latn-CS"/>
        </w:rPr>
      </w:pPr>
    </w:p>
    <w:p w:rsidR="00DF6B8B" w:rsidRPr="00DF6B8B" w:rsidRDefault="00DF6B8B" w:rsidP="00DF6B8B">
      <w:pPr>
        <w:autoSpaceDE w:val="0"/>
        <w:autoSpaceDN w:val="0"/>
        <w:adjustRightInd w:val="0"/>
        <w:rPr>
          <w:rFonts w:ascii="TimesNewRomanPSMT" w:hAnsi="TimesNewRomanPSMT" w:cs="TimesNewRomanPSMT"/>
          <w:lang w:val="sr-Cyrl-CS" w:eastAsia="sr-Latn-CS"/>
        </w:rPr>
      </w:pPr>
      <w:r w:rsidRPr="00DF6B8B">
        <w:rPr>
          <w:rFonts w:ascii="TimesNewRomanPSMT" w:hAnsi="TimesNewRomanPSMT" w:cs="TimesNewRomanPSMT"/>
          <w:lang w:val="sr-Latn-CS" w:eastAsia="sr-Latn-CS"/>
        </w:rPr>
        <w:t>Датум:</w:t>
      </w:r>
      <w:r w:rsidRPr="00DF6B8B">
        <w:rPr>
          <w:rFonts w:ascii="TimesNewRomanPSMT" w:hAnsi="TimesNewRomanPSMT" w:cs="TimesNewRomanPSMT"/>
          <w:lang w:val="sr-Cyrl-RS" w:eastAsia="sr-Latn-CS"/>
        </w:rPr>
        <w:t>____</w:t>
      </w:r>
      <w:r w:rsidRPr="00DF6B8B">
        <w:rPr>
          <w:rFonts w:ascii="TimesNewRomanPSMT" w:hAnsi="TimesNewRomanPSMT" w:cs="TimesNewRomanPSMT"/>
          <w:lang w:val="sr-Cyrl-CS" w:eastAsia="sr-Latn-CS"/>
        </w:rPr>
        <w:t>_____________</w:t>
      </w:r>
    </w:p>
    <w:p w:rsidR="00DF6B8B" w:rsidRPr="00DF6B8B" w:rsidRDefault="00DF6B8B" w:rsidP="00DF6B8B">
      <w:pPr>
        <w:autoSpaceDE w:val="0"/>
        <w:autoSpaceDN w:val="0"/>
        <w:adjustRightInd w:val="0"/>
        <w:rPr>
          <w:rFonts w:ascii="TimesNewRomanPSMT" w:hAnsi="TimesNewRomanPSMT" w:cs="TimesNewRomanPSMT"/>
          <w:lang w:val="sr-Cyrl-CS" w:eastAsia="sr-Latn-CS"/>
        </w:rPr>
      </w:pPr>
    </w:p>
    <w:p w:rsidR="00DF6B8B" w:rsidRPr="00DF6B8B" w:rsidRDefault="00DF6B8B" w:rsidP="00DF6B8B">
      <w:pPr>
        <w:spacing w:after="120"/>
        <w:jc w:val="both"/>
      </w:pPr>
      <w:r w:rsidRPr="00DF6B8B">
        <w:t xml:space="preserve">У складу са чланом 88. </w:t>
      </w:r>
      <w:r w:rsidRPr="00DF6B8B">
        <w:rPr>
          <w:lang w:val="sr-Cyrl-CS"/>
        </w:rPr>
        <w:t>став 1.</w:t>
      </w:r>
      <w:r w:rsidRPr="00DF6B8B">
        <w:t xml:space="preserve"> Закона, понуђач __________________________________ </w:t>
      </w:r>
      <w:r w:rsidRPr="00DF6B8B">
        <w:rPr>
          <w:lang w:val="ru-RU"/>
        </w:rPr>
        <w:t>(</w:t>
      </w:r>
      <w:r w:rsidRPr="00DF6B8B">
        <w:rPr>
          <w:iCs/>
        </w:rPr>
        <w:t xml:space="preserve">навести </w:t>
      </w:r>
      <w:r w:rsidRPr="00DF6B8B">
        <w:rPr>
          <w:iCs/>
          <w:lang w:val="sr-Cyrl-CS"/>
        </w:rPr>
        <w:t>назив понуђача</w:t>
      </w:r>
      <w:r w:rsidRPr="00DF6B8B">
        <w:rPr>
          <w:iCs/>
        </w:rPr>
        <w:t>),</w:t>
      </w:r>
      <w:r w:rsidRPr="00DF6B8B">
        <w:rPr>
          <w:i/>
          <w:iCs/>
        </w:rPr>
        <w:t xml:space="preserve"> </w:t>
      </w:r>
      <w:r w:rsidRPr="00DF6B8B">
        <w:t>достав</w:t>
      </w:r>
      <w:r w:rsidRPr="00DF6B8B">
        <w:rPr>
          <w:lang w:val="sr-Cyrl-CS"/>
        </w:rPr>
        <w:t xml:space="preserve">ља </w:t>
      </w:r>
      <w:r w:rsidRPr="00DF6B8B">
        <w:t xml:space="preserve">укупан износ и структуру трошкова припремања понуде, </w:t>
      </w:r>
      <w:r w:rsidRPr="00DF6B8B">
        <w:rPr>
          <w:lang w:val="sr-Cyrl-CS"/>
        </w:rPr>
        <w:t xml:space="preserve">како следи у </w:t>
      </w:r>
      <w:r w:rsidRPr="00DF6B8B">
        <w:t>табели:</w:t>
      </w:r>
    </w:p>
    <w:p w:rsidR="00DF6B8B" w:rsidRPr="00DF6B8B" w:rsidRDefault="00DF6B8B" w:rsidP="00DF6B8B">
      <w:pPr>
        <w:autoSpaceDE w:val="0"/>
        <w:autoSpaceDN w:val="0"/>
        <w:adjustRightInd w:val="0"/>
        <w:jc w:val="center"/>
        <w:rPr>
          <w:lang w:val="sr-Cyrl-CS" w:eastAsia="sr-Latn-CS"/>
        </w:rPr>
      </w:pPr>
      <w:r w:rsidRPr="00DF6B8B">
        <w:rPr>
          <w:b/>
          <w:bCs/>
          <w:lang w:eastAsia="sr-Latn-CS"/>
        </w:rPr>
        <w:t xml:space="preserve">ТРОШКОВИ </w:t>
      </w:r>
      <w:r w:rsidRPr="00DF6B8B">
        <w:rPr>
          <w:b/>
          <w:bCs/>
          <w:lang w:val="sr-Cyrl-CS" w:eastAsia="sr-Latn-CS"/>
        </w:rPr>
        <w:t>ПРИПРЕМЕ</w:t>
      </w:r>
      <w:r w:rsidRPr="00DF6B8B">
        <w:rPr>
          <w:b/>
          <w:bCs/>
          <w:lang w:eastAsia="sr-Latn-CS"/>
        </w:rPr>
        <w:t xml:space="preserve"> </w:t>
      </w:r>
      <w:r w:rsidRPr="00DF6B8B">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DF6B8B" w:rsidRPr="00DF6B8B" w:rsidTr="00E9195B">
        <w:tc>
          <w:tcPr>
            <w:tcW w:w="675" w:type="dxa"/>
          </w:tcPr>
          <w:p w:rsidR="00DF6B8B" w:rsidRPr="00DF6B8B" w:rsidRDefault="00DF6B8B" w:rsidP="00DF6B8B">
            <w:pPr>
              <w:spacing w:before="40" w:after="40"/>
              <w:jc w:val="center"/>
              <w:rPr>
                <w:b/>
                <w:lang w:val="sr-Cyrl-CS"/>
              </w:rPr>
            </w:pPr>
            <w:r w:rsidRPr="00DF6B8B">
              <w:rPr>
                <w:b/>
                <w:lang w:val="sr-Cyrl-CS"/>
              </w:rPr>
              <w:t>Ред. број</w:t>
            </w:r>
          </w:p>
        </w:tc>
        <w:tc>
          <w:tcPr>
            <w:tcW w:w="5410" w:type="dxa"/>
          </w:tcPr>
          <w:p w:rsidR="00DF6B8B" w:rsidRPr="00DF6B8B" w:rsidRDefault="00DF6B8B" w:rsidP="00DF6B8B">
            <w:pPr>
              <w:spacing w:before="40" w:after="40"/>
              <w:jc w:val="center"/>
              <w:rPr>
                <w:b/>
                <w:lang w:val="sr-Cyrl-CS"/>
              </w:rPr>
            </w:pPr>
            <w:r w:rsidRPr="00DF6B8B">
              <w:rPr>
                <w:b/>
                <w:lang w:val="sr-Cyrl-CS"/>
              </w:rPr>
              <w:t>Врста трошка</w:t>
            </w:r>
          </w:p>
          <w:p w:rsidR="00DF6B8B" w:rsidRPr="00DF6B8B" w:rsidRDefault="00DF6B8B" w:rsidP="00DF6B8B">
            <w:pPr>
              <w:spacing w:before="40" w:after="40"/>
              <w:jc w:val="center"/>
              <w:rPr>
                <w:b/>
                <w:lang w:val="sr-Cyrl-CS"/>
              </w:rPr>
            </w:pPr>
          </w:p>
        </w:tc>
        <w:tc>
          <w:tcPr>
            <w:tcW w:w="2192" w:type="dxa"/>
          </w:tcPr>
          <w:p w:rsidR="00DF6B8B" w:rsidRPr="00DF6B8B" w:rsidRDefault="00DF6B8B" w:rsidP="00DF6B8B">
            <w:pPr>
              <w:spacing w:before="40" w:after="40"/>
              <w:jc w:val="center"/>
              <w:rPr>
                <w:b/>
                <w:lang w:val="sr-Cyrl-CS"/>
              </w:rPr>
            </w:pPr>
            <w:r w:rsidRPr="00DF6B8B">
              <w:rPr>
                <w:b/>
                <w:lang w:val="sr-Cyrl-CS"/>
              </w:rPr>
              <w:t xml:space="preserve">Износ </w:t>
            </w:r>
          </w:p>
          <w:p w:rsidR="00DF6B8B" w:rsidRPr="00DF6B8B" w:rsidRDefault="00DF6B8B" w:rsidP="00DF6B8B">
            <w:pPr>
              <w:spacing w:before="40" w:after="40"/>
              <w:jc w:val="center"/>
              <w:rPr>
                <w:b/>
                <w:lang w:val="sr-Cyrl-CS"/>
              </w:rPr>
            </w:pPr>
            <w:r w:rsidRPr="00DF6B8B">
              <w:rPr>
                <w:b/>
                <w:lang w:val="sr-Cyrl-CS"/>
              </w:rPr>
              <w:t>(у динарима)</w:t>
            </w:r>
          </w:p>
        </w:tc>
      </w:tr>
      <w:tr w:rsidR="00DF6B8B" w:rsidRPr="00DF6B8B" w:rsidTr="00E9195B">
        <w:tc>
          <w:tcPr>
            <w:tcW w:w="675" w:type="dxa"/>
          </w:tcPr>
          <w:p w:rsidR="00DF6B8B" w:rsidRPr="00DF6B8B" w:rsidRDefault="00DF6B8B" w:rsidP="00DF6B8B">
            <w:pPr>
              <w:spacing w:before="40" w:after="40"/>
              <w:jc w:val="both"/>
              <w:rPr>
                <w:lang w:val="sr-Cyrl-CS"/>
              </w:rPr>
            </w:pPr>
          </w:p>
        </w:tc>
        <w:tc>
          <w:tcPr>
            <w:tcW w:w="5410" w:type="dxa"/>
          </w:tcPr>
          <w:p w:rsidR="00DF6B8B" w:rsidRPr="00DF6B8B" w:rsidRDefault="00DF6B8B" w:rsidP="00DF6B8B">
            <w:pPr>
              <w:spacing w:before="40" w:after="40"/>
              <w:jc w:val="both"/>
              <w:rPr>
                <w:lang w:val="sr-Cyrl-CS"/>
              </w:rPr>
            </w:pPr>
          </w:p>
        </w:tc>
        <w:tc>
          <w:tcPr>
            <w:tcW w:w="2192" w:type="dxa"/>
          </w:tcPr>
          <w:p w:rsidR="00DF6B8B" w:rsidRPr="00DF6B8B" w:rsidRDefault="00DF6B8B" w:rsidP="00DF6B8B">
            <w:pPr>
              <w:spacing w:before="40" w:after="40"/>
              <w:jc w:val="both"/>
              <w:rPr>
                <w:lang w:val="sr-Cyrl-CS"/>
              </w:rPr>
            </w:pPr>
          </w:p>
        </w:tc>
      </w:tr>
      <w:tr w:rsidR="00DF6B8B" w:rsidRPr="00DF6B8B" w:rsidTr="00E9195B">
        <w:tc>
          <w:tcPr>
            <w:tcW w:w="675" w:type="dxa"/>
          </w:tcPr>
          <w:p w:rsidR="00DF6B8B" w:rsidRPr="00DF6B8B" w:rsidRDefault="00DF6B8B" w:rsidP="00DF6B8B">
            <w:pPr>
              <w:spacing w:before="40" w:after="40"/>
              <w:jc w:val="both"/>
              <w:rPr>
                <w:lang w:val="sr-Cyrl-CS"/>
              </w:rPr>
            </w:pPr>
          </w:p>
        </w:tc>
        <w:tc>
          <w:tcPr>
            <w:tcW w:w="5410" w:type="dxa"/>
          </w:tcPr>
          <w:p w:rsidR="00DF6B8B" w:rsidRPr="00DF6B8B" w:rsidRDefault="00DF6B8B" w:rsidP="00DF6B8B">
            <w:pPr>
              <w:spacing w:before="40" w:after="40"/>
              <w:jc w:val="both"/>
              <w:rPr>
                <w:lang w:val="sr-Cyrl-CS"/>
              </w:rPr>
            </w:pPr>
          </w:p>
        </w:tc>
        <w:tc>
          <w:tcPr>
            <w:tcW w:w="2192" w:type="dxa"/>
          </w:tcPr>
          <w:p w:rsidR="00DF6B8B" w:rsidRPr="00DF6B8B" w:rsidRDefault="00DF6B8B" w:rsidP="00DF6B8B">
            <w:pPr>
              <w:spacing w:before="40" w:after="40"/>
              <w:jc w:val="both"/>
              <w:rPr>
                <w:lang w:val="sr-Cyrl-CS"/>
              </w:rPr>
            </w:pPr>
          </w:p>
        </w:tc>
      </w:tr>
      <w:tr w:rsidR="00DF6B8B" w:rsidRPr="00DF6B8B" w:rsidTr="00E9195B">
        <w:tc>
          <w:tcPr>
            <w:tcW w:w="675" w:type="dxa"/>
          </w:tcPr>
          <w:p w:rsidR="00DF6B8B" w:rsidRPr="00DF6B8B" w:rsidRDefault="00DF6B8B" w:rsidP="00DF6B8B">
            <w:pPr>
              <w:spacing w:before="40" w:after="40"/>
              <w:jc w:val="both"/>
              <w:rPr>
                <w:lang w:val="sr-Cyrl-CS"/>
              </w:rPr>
            </w:pPr>
          </w:p>
        </w:tc>
        <w:tc>
          <w:tcPr>
            <w:tcW w:w="5410" w:type="dxa"/>
          </w:tcPr>
          <w:p w:rsidR="00DF6B8B" w:rsidRPr="00DF6B8B" w:rsidRDefault="00DF6B8B" w:rsidP="00DF6B8B">
            <w:pPr>
              <w:spacing w:before="40" w:after="40"/>
              <w:jc w:val="both"/>
              <w:rPr>
                <w:lang w:val="sr-Cyrl-CS"/>
              </w:rPr>
            </w:pPr>
          </w:p>
        </w:tc>
        <w:tc>
          <w:tcPr>
            <w:tcW w:w="2192" w:type="dxa"/>
          </w:tcPr>
          <w:p w:rsidR="00DF6B8B" w:rsidRPr="00DF6B8B" w:rsidRDefault="00DF6B8B" w:rsidP="00DF6B8B">
            <w:pPr>
              <w:spacing w:before="40" w:after="40"/>
              <w:jc w:val="both"/>
              <w:rPr>
                <w:lang w:val="sr-Cyrl-CS"/>
              </w:rPr>
            </w:pPr>
          </w:p>
        </w:tc>
      </w:tr>
      <w:tr w:rsidR="00DF6B8B" w:rsidRPr="00DF6B8B" w:rsidTr="00E9195B">
        <w:tc>
          <w:tcPr>
            <w:tcW w:w="675" w:type="dxa"/>
          </w:tcPr>
          <w:p w:rsidR="00DF6B8B" w:rsidRPr="00DF6B8B" w:rsidRDefault="00DF6B8B" w:rsidP="00DF6B8B">
            <w:pPr>
              <w:spacing w:before="40" w:after="40"/>
              <w:jc w:val="both"/>
              <w:rPr>
                <w:lang w:val="sr-Cyrl-CS"/>
              </w:rPr>
            </w:pPr>
          </w:p>
        </w:tc>
        <w:tc>
          <w:tcPr>
            <w:tcW w:w="5410" w:type="dxa"/>
          </w:tcPr>
          <w:p w:rsidR="00DF6B8B" w:rsidRPr="00DF6B8B" w:rsidRDefault="00DF6B8B" w:rsidP="00DF6B8B">
            <w:pPr>
              <w:spacing w:before="40" w:after="40"/>
              <w:jc w:val="both"/>
              <w:rPr>
                <w:lang w:val="sr-Cyrl-CS"/>
              </w:rPr>
            </w:pPr>
          </w:p>
        </w:tc>
        <w:tc>
          <w:tcPr>
            <w:tcW w:w="2192" w:type="dxa"/>
          </w:tcPr>
          <w:p w:rsidR="00DF6B8B" w:rsidRPr="00DF6B8B" w:rsidRDefault="00DF6B8B" w:rsidP="00DF6B8B">
            <w:pPr>
              <w:spacing w:before="40" w:after="40"/>
              <w:jc w:val="both"/>
              <w:rPr>
                <w:lang w:val="sr-Cyrl-CS"/>
              </w:rPr>
            </w:pPr>
          </w:p>
        </w:tc>
      </w:tr>
      <w:tr w:rsidR="00DF6B8B" w:rsidRPr="00DF6B8B" w:rsidTr="00E9195B">
        <w:tc>
          <w:tcPr>
            <w:tcW w:w="675" w:type="dxa"/>
          </w:tcPr>
          <w:p w:rsidR="00DF6B8B" w:rsidRPr="00DF6B8B" w:rsidRDefault="00DF6B8B" w:rsidP="00DF6B8B">
            <w:pPr>
              <w:spacing w:before="40" w:after="40"/>
              <w:jc w:val="both"/>
              <w:rPr>
                <w:lang w:val="sr-Cyrl-CS"/>
              </w:rPr>
            </w:pPr>
          </w:p>
        </w:tc>
        <w:tc>
          <w:tcPr>
            <w:tcW w:w="5410" w:type="dxa"/>
          </w:tcPr>
          <w:p w:rsidR="00DF6B8B" w:rsidRPr="00DF6B8B" w:rsidRDefault="00DF6B8B" w:rsidP="00DF6B8B">
            <w:pPr>
              <w:spacing w:before="40" w:after="40"/>
              <w:jc w:val="both"/>
              <w:rPr>
                <w:lang w:val="sr-Cyrl-CS"/>
              </w:rPr>
            </w:pPr>
          </w:p>
        </w:tc>
        <w:tc>
          <w:tcPr>
            <w:tcW w:w="2192" w:type="dxa"/>
          </w:tcPr>
          <w:p w:rsidR="00DF6B8B" w:rsidRPr="00DF6B8B" w:rsidRDefault="00DF6B8B" w:rsidP="00DF6B8B">
            <w:pPr>
              <w:spacing w:before="40" w:after="40"/>
              <w:jc w:val="both"/>
              <w:rPr>
                <w:lang w:val="sr-Cyrl-CS"/>
              </w:rPr>
            </w:pPr>
          </w:p>
        </w:tc>
      </w:tr>
      <w:tr w:rsidR="00DF6B8B" w:rsidRPr="00DF6B8B" w:rsidTr="00E9195B">
        <w:tc>
          <w:tcPr>
            <w:tcW w:w="675" w:type="dxa"/>
          </w:tcPr>
          <w:p w:rsidR="00DF6B8B" w:rsidRPr="00DF6B8B" w:rsidRDefault="00DF6B8B" w:rsidP="00DF6B8B">
            <w:pPr>
              <w:spacing w:before="40" w:after="40"/>
              <w:jc w:val="both"/>
              <w:rPr>
                <w:lang w:val="sr-Cyrl-CS"/>
              </w:rPr>
            </w:pPr>
          </w:p>
        </w:tc>
        <w:tc>
          <w:tcPr>
            <w:tcW w:w="5410" w:type="dxa"/>
          </w:tcPr>
          <w:p w:rsidR="00DF6B8B" w:rsidRPr="00DF6B8B" w:rsidRDefault="00DF6B8B" w:rsidP="00DF6B8B">
            <w:pPr>
              <w:spacing w:before="40" w:after="40"/>
              <w:jc w:val="both"/>
              <w:rPr>
                <w:lang w:val="sr-Cyrl-CS"/>
              </w:rPr>
            </w:pPr>
          </w:p>
        </w:tc>
        <w:tc>
          <w:tcPr>
            <w:tcW w:w="2192" w:type="dxa"/>
          </w:tcPr>
          <w:p w:rsidR="00DF6B8B" w:rsidRPr="00DF6B8B" w:rsidRDefault="00DF6B8B" w:rsidP="00DF6B8B">
            <w:pPr>
              <w:spacing w:before="40" w:after="40"/>
              <w:jc w:val="both"/>
              <w:rPr>
                <w:lang w:val="sr-Cyrl-CS"/>
              </w:rPr>
            </w:pPr>
          </w:p>
        </w:tc>
      </w:tr>
    </w:tbl>
    <w:p w:rsidR="00DF6B8B" w:rsidRPr="00DF6B8B" w:rsidRDefault="00DF6B8B" w:rsidP="00DF6B8B">
      <w:pPr>
        <w:tabs>
          <w:tab w:val="left" w:pos="5805"/>
        </w:tabs>
        <w:autoSpaceDE w:val="0"/>
        <w:autoSpaceDN w:val="0"/>
        <w:adjustRightInd w:val="0"/>
        <w:rPr>
          <w:rFonts w:ascii="TimesNewRomanPSMT" w:hAnsi="TimesNewRomanPSMT" w:cs="TimesNewRomanPSMT"/>
          <w:lang w:val="sr-Cyrl-CS" w:eastAsia="sr-Latn-CS"/>
        </w:rPr>
      </w:pPr>
      <w:r w:rsidRPr="00DF6B8B">
        <w:rPr>
          <w:rFonts w:ascii="TimesNewRomanPSMT" w:hAnsi="TimesNewRomanPSMT" w:cs="TimesNewRomanPSMT"/>
          <w:lang w:val="sr-Cyrl-CS" w:eastAsia="sr-Latn-CS"/>
        </w:rPr>
        <w:t xml:space="preserve">                                                                            </w:t>
      </w:r>
    </w:p>
    <w:p w:rsidR="00DF6B8B" w:rsidRPr="00DF6B8B" w:rsidRDefault="00DF6B8B" w:rsidP="00DF6B8B">
      <w:pPr>
        <w:tabs>
          <w:tab w:val="left" w:pos="5805"/>
        </w:tabs>
        <w:autoSpaceDE w:val="0"/>
        <w:autoSpaceDN w:val="0"/>
        <w:adjustRightInd w:val="0"/>
        <w:rPr>
          <w:rFonts w:ascii="TimesNewRomanPSMT" w:hAnsi="TimesNewRomanPSMT" w:cs="TimesNewRomanPSMT"/>
          <w:lang w:val="sr-Cyrl-CS" w:eastAsia="sr-Latn-CS"/>
        </w:rPr>
      </w:pPr>
      <w:r w:rsidRPr="00DF6B8B">
        <w:rPr>
          <w:rFonts w:ascii="TimesNewRomanPSMT" w:hAnsi="TimesNewRomanPSMT" w:cs="TimesNewRomanPSMT"/>
          <w:lang w:val="sr-Cyrl-CS" w:eastAsia="sr-Latn-CS"/>
        </w:rPr>
        <w:t xml:space="preserve">                                                                                   УКУПНО: ______________________</w:t>
      </w:r>
      <w:r w:rsidRPr="00DF6B8B">
        <w:rPr>
          <w:rFonts w:ascii="TimesNewRomanPSMT" w:hAnsi="TimesNewRomanPSMT" w:cs="TimesNewRomanPSMT"/>
          <w:lang w:val="sr-Cyrl-CS" w:eastAsia="sr-Latn-CS"/>
        </w:rPr>
        <w:tab/>
      </w:r>
      <w:r w:rsidRPr="00DF6B8B">
        <w:rPr>
          <w:rFonts w:ascii="TimesNewRomanPSMT" w:hAnsi="TimesNewRomanPSMT" w:cs="TimesNewRomanPSMT"/>
          <w:lang w:val="sr-Cyrl-CS" w:eastAsia="sr-Latn-CS"/>
        </w:rPr>
        <w:tab/>
      </w:r>
    </w:p>
    <w:p w:rsidR="00DF6B8B" w:rsidRPr="00DF6B8B" w:rsidRDefault="00DF6B8B" w:rsidP="00DF6B8B">
      <w:pPr>
        <w:ind w:firstLine="720"/>
        <w:jc w:val="both"/>
        <w:rPr>
          <w:lang w:val="ru-RU"/>
        </w:rPr>
      </w:pPr>
      <w:r w:rsidRPr="00DF6B8B">
        <w:rPr>
          <w:lang w:val="ru-RU"/>
        </w:rPr>
        <w:t xml:space="preserve">Трошкове припреме и подношења понуде сноси </w:t>
      </w:r>
      <w:r w:rsidRPr="00DF6B8B">
        <w:rPr>
          <w:b/>
          <w:lang w:val="ru-RU"/>
        </w:rPr>
        <w:t>искључиво понуђач</w:t>
      </w:r>
      <w:r w:rsidRPr="00DF6B8B">
        <w:rPr>
          <w:lang w:val="ru-RU"/>
        </w:rPr>
        <w:t xml:space="preserve"> и не може тражити од наручиоца накнаду трошкова.</w:t>
      </w:r>
    </w:p>
    <w:p w:rsidR="00DF6B8B" w:rsidRPr="00DF6B8B" w:rsidRDefault="00DF6B8B" w:rsidP="00DF6B8B">
      <w:pPr>
        <w:widowControl w:val="0"/>
        <w:autoSpaceDE w:val="0"/>
        <w:autoSpaceDN w:val="0"/>
        <w:adjustRightInd w:val="0"/>
        <w:ind w:firstLine="720"/>
        <w:jc w:val="both"/>
        <w:rPr>
          <w:rFonts w:ascii="Arial" w:hAnsi="Arial" w:cs="Arial"/>
        </w:rPr>
      </w:pPr>
      <w:r w:rsidRPr="00DF6B8B">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DF6B8B" w:rsidRPr="00DF6B8B" w:rsidRDefault="00DF6B8B" w:rsidP="00DF6B8B">
      <w:pPr>
        <w:ind w:firstLine="720"/>
        <w:jc w:val="both"/>
      </w:pPr>
      <w:r w:rsidRPr="00DF6B8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F6B8B" w:rsidRPr="00DF6B8B" w:rsidRDefault="00DF6B8B" w:rsidP="00DF6B8B">
      <w:pPr>
        <w:autoSpaceDE w:val="0"/>
        <w:autoSpaceDN w:val="0"/>
        <w:adjustRightInd w:val="0"/>
        <w:jc w:val="right"/>
        <w:rPr>
          <w:b/>
          <w:lang w:val="sr-Cyrl-CS" w:eastAsia="sr-Latn-CS"/>
        </w:rPr>
      </w:pPr>
    </w:p>
    <w:p w:rsidR="00DF6B8B" w:rsidRPr="00DF6B8B" w:rsidRDefault="00DF6B8B" w:rsidP="00DF6B8B">
      <w:pPr>
        <w:tabs>
          <w:tab w:val="left" w:pos="5280"/>
          <w:tab w:val="left" w:pos="6930"/>
        </w:tabs>
        <w:autoSpaceDE w:val="0"/>
        <w:autoSpaceDN w:val="0"/>
        <w:adjustRightInd w:val="0"/>
        <w:rPr>
          <w:rFonts w:ascii="TimesNewRomanPSMT" w:hAnsi="TimesNewRomanPSMT" w:cs="TimesNewRomanPSMT"/>
          <w:lang w:val="sr-Cyrl-CS" w:eastAsia="sr-Latn-CS"/>
        </w:rPr>
      </w:pPr>
      <w:r w:rsidRPr="00DF6B8B">
        <w:rPr>
          <w:rFonts w:ascii="TimesNewRomanPSMT" w:hAnsi="TimesNewRomanPSMT" w:cs="TimesNewRomanPSMT"/>
          <w:lang w:val="sr-Cyrl-CS" w:eastAsia="sr-Latn-CS"/>
        </w:rPr>
        <w:t xml:space="preserve">ДАТУМ                                                                                                    </w:t>
      </w:r>
      <w:r w:rsidRPr="00DF6B8B">
        <w:rPr>
          <w:rFonts w:ascii="TimesNewRomanPSMT" w:hAnsi="TimesNewRomanPSMT" w:cs="TimesNewRomanPSMT"/>
          <w:lang w:val="sr-Latn-CS" w:eastAsia="sr-Latn-CS"/>
        </w:rPr>
        <w:t>ПОНУЂАЧ</w:t>
      </w:r>
    </w:p>
    <w:p w:rsidR="00DF6B8B" w:rsidRPr="00DF6B8B" w:rsidRDefault="00DF6B8B" w:rsidP="00DF6B8B">
      <w:pPr>
        <w:autoSpaceDE w:val="0"/>
        <w:autoSpaceDN w:val="0"/>
        <w:adjustRightInd w:val="0"/>
        <w:rPr>
          <w:rFonts w:ascii="TimesNewRomanPSMT" w:hAnsi="TimesNewRomanPSMT" w:cs="TimesNewRomanPSMT"/>
          <w:lang w:val="sr-Cyrl-CS" w:eastAsia="sr-Latn-CS"/>
        </w:rPr>
      </w:pPr>
      <w:r w:rsidRPr="00DF6B8B">
        <w:rPr>
          <w:rFonts w:ascii="TimesNewRomanPSMT" w:hAnsi="TimesNewRomanPSMT" w:cs="TimesNewRomanPSMT"/>
          <w:lang w:val="sr-Cyrl-CS" w:eastAsia="sr-Latn-CS"/>
        </w:rPr>
        <w:t xml:space="preserve">                                                                              М.П.                           __________________________                                             ____________________________</w:t>
      </w:r>
    </w:p>
    <w:p w:rsidR="00DF6B8B" w:rsidRPr="00DF6B8B" w:rsidRDefault="00DF6B8B" w:rsidP="00DF6B8B">
      <w:pPr>
        <w:tabs>
          <w:tab w:val="left" w:pos="5205"/>
        </w:tabs>
        <w:autoSpaceDE w:val="0"/>
        <w:autoSpaceDN w:val="0"/>
        <w:adjustRightInd w:val="0"/>
        <w:rPr>
          <w:lang w:val="sr-Cyrl-CS"/>
        </w:rPr>
      </w:pPr>
      <w:r w:rsidRPr="00DF6B8B">
        <w:rPr>
          <w:rFonts w:ascii="TimesNewRomanPSMT" w:hAnsi="TimesNewRomanPSMT" w:cs="TimesNewRomanPSMT"/>
          <w:lang w:val="sr-Cyrl-CS" w:eastAsia="sr-Latn-CS"/>
        </w:rPr>
        <w:t xml:space="preserve">                                                                                               </w:t>
      </w:r>
      <w:r w:rsidRPr="00DF6B8B">
        <w:rPr>
          <w:rFonts w:ascii="TimesNewRomanPSMT" w:hAnsi="TimesNewRomanPSMT" w:cs="TimesNewRomanPSMT"/>
          <w:lang w:val="sr-Latn-CS" w:eastAsia="sr-Latn-CS"/>
        </w:rPr>
        <w:t>(потпис одговорног лица понуђача)</w:t>
      </w:r>
      <w:r w:rsidRPr="00DF6B8B">
        <w:rPr>
          <w:lang w:val="sr-Cyrl-CS"/>
        </w:rPr>
        <w:t xml:space="preserve"> </w:t>
      </w:r>
    </w:p>
    <w:p w:rsidR="00DF6B8B" w:rsidRPr="00DF6B8B" w:rsidRDefault="00DF6B8B" w:rsidP="00DF6B8B">
      <w:pPr>
        <w:tabs>
          <w:tab w:val="left" w:pos="6028"/>
        </w:tabs>
        <w:autoSpaceDE w:val="0"/>
        <w:rPr>
          <w:b/>
          <w:bCs/>
          <w:i/>
          <w:iCs/>
          <w:lang w:val="sr-Cyrl-RS"/>
        </w:rPr>
      </w:pPr>
    </w:p>
    <w:p w:rsidR="00DF6B8B" w:rsidRPr="00DF6B8B" w:rsidRDefault="00DF6B8B" w:rsidP="00DF6B8B">
      <w:pPr>
        <w:tabs>
          <w:tab w:val="left" w:pos="6028"/>
        </w:tabs>
        <w:autoSpaceDE w:val="0"/>
        <w:rPr>
          <w:b/>
          <w:bCs/>
          <w:i/>
          <w:iCs/>
          <w:lang w:val="sr-Cyrl-RS"/>
        </w:rPr>
      </w:pPr>
    </w:p>
    <w:p w:rsidR="00DF6B8B" w:rsidRPr="00DF6B8B" w:rsidRDefault="00DF6B8B" w:rsidP="00DF6B8B">
      <w:pPr>
        <w:tabs>
          <w:tab w:val="left" w:pos="6028"/>
        </w:tabs>
        <w:autoSpaceDE w:val="0"/>
        <w:rPr>
          <w:b/>
          <w:bCs/>
          <w:i/>
          <w:iCs/>
          <w:lang w:val="sr-Cyrl-RS"/>
        </w:rPr>
      </w:pPr>
    </w:p>
    <w:p w:rsidR="00DF6B8B" w:rsidRDefault="00DF6B8B" w:rsidP="00DF6B8B">
      <w:pPr>
        <w:tabs>
          <w:tab w:val="left" w:pos="6028"/>
        </w:tabs>
        <w:autoSpaceDE w:val="0"/>
        <w:rPr>
          <w:b/>
          <w:bCs/>
          <w:i/>
          <w:iCs/>
          <w:lang w:val="sr-Cyrl-RS"/>
        </w:rPr>
      </w:pPr>
    </w:p>
    <w:p w:rsidR="00DF6B8B" w:rsidRPr="00DF6B8B" w:rsidRDefault="00DF6B8B" w:rsidP="00DF6B8B">
      <w:pPr>
        <w:tabs>
          <w:tab w:val="left" w:pos="6028"/>
        </w:tabs>
        <w:autoSpaceDE w:val="0"/>
        <w:rPr>
          <w:b/>
          <w:bCs/>
          <w:i/>
          <w:iCs/>
          <w:lang w:val="sr-Cyrl-RS"/>
        </w:rPr>
      </w:pPr>
      <w:r w:rsidRPr="00DF6B8B">
        <w:rPr>
          <w:b/>
          <w:bCs/>
          <w:i/>
          <w:iCs/>
          <w:lang w:val="sr-Cyrl-RS"/>
        </w:rPr>
        <w:t>Напомена:</w:t>
      </w:r>
    </w:p>
    <w:p w:rsidR="00DF6B8B" w:rsidRPr="00DF6B8B" w:rsidRDefault="00DF6B8B" w:rsidP="00DF6B8B">
      <w:pPr>
        <w:jc w:val="both"/>
        <w:rPr>
          <w:i/>
        </w:rPr>
      </w:pPr>
      <w:r w:rsidRPr="00DF6B8B">
        <w:rPr>
          <w:i/>
        </w:rPr>
        <w:t>Испунити само у случају појаве горе наведених трошкова.</w:t>
      </w:r>
    </w:p>
    <w:p w:rsidR="00DF6B8B" w:rsidRPr="00DF6B8B" w:rsidRDefault="00DF6B8B" w:rsidP="00DF6B8B">
      <w:pPr>
        <w:jc w:val="both"/>
        <w:rPr>
          <w:rFonts w:eastAsia="Calibri"/>
          <w:i/>
          <w:lang w:val="ru-RU"/>
        </w:rPr>
      </w:pPr>
      <w:r w:rsidRPr="00DF6B8B">
        <w:rPr>
          <w:rFonts w:eastAsia="Calibri"/>
          <w:i/>
          <w:lang w:val="ru-RU"/>
        </w:rPr>
        <w:t>Достављање овог обрасца није обавезно.</w:t>
      </w:r>
    </w:p>
    <w:p w:rsidR="00DF6B8B" w:rsidRPr="00DF6B8B" w:rsidRDefault="00DF6B8B" w:rsidP="00DF6B8B">
      <w:pPr>
        <w:jc w:val="both"/>
        <w:rPr>
          <w:i/>
          <w:lang w:val="ru-RU"/>
        </w:rPr>
      </w:pPr>
      <w:r w:rsidRPr="00DF6B8B">
        <w:rPr>
          <w:i/>
          <w:lang w:val="ru-RU"/>
        </w:rPr>
        <w:t>Употреба печата није обавезна.</w:t>
      </w:r>
    </w:p>
    <w:p w:rsidR="00DF6B8B" w:rsidRPr="00DF6B8B" w:rsidRDefault="00DF6B8B" w:rsidP="00DF6B8B">
      <w:pPr>
        <w:shd w:val="clear" w:color="auto" w:fill="CCC0D9"/>
        <w:jc w:val="center"/>
        <w:rPr>
          <w:b/>
          <w:bCs/>
          <w:i/>
          <w:iCs/>
        </w:rPr>
      </w:pPr>
      <w:r w:rsidRPr="00DF6B8B">
        <w:rPr>
          <w:b/>
          <w:bCs/>
          <w:i/>
          <w:iCs/>
        </w:rPr>
        <w:t>VII    МОДЕЛ УГОВОРА</w:t>
      </w:r>
    </w:p>
    <w:p w:rsidR="00DF6B8B" w:rsidRPr="00DF6B8B" w:rsidRDefault="00DF6B8B" w:rsidP="00DF6B8B">
      <w:pPr>
        <w:jc w:val="center"/>
        <w:rPr>
          <w:b/>
          <w:bCs/>
          <w:i/>
          <w:lang w:val="sr-Cyrl-RS"/>
        </w:rPr>
      </w:pPr>
      <w:r w:rsidRPr="00DF6B8B">
        <w:rPr>
          <w:b/>
          <w:bCs/>
          <w:i/>
          <w:lang w:val="sr-Cyrl-RS"/>
        </w:rPr>
        <w:t>о</w:t>
      </w:r>
    </w:p>
    <w:p w:rsidR="00DF6B8B" w:rsidRPr="00DF6B8B" w:rsidRDefault="00DF6B8B" w:rsidP="00DF6B8B">
      <w:pPr>
        <w:jc w:val="center"/>
        <w:rPr>
          <w:b/>
          <w:bCs/>
          <w:i/>
          <w:lang w:val="sr-Cyrl-RS"/>
        </w:rPr>
      </w:pPr>
      <w:r w:rsidRPr="00DF6B8B">
        <w:rPr>
          <w:b/>
          <w:i/>
          <w:lang w:val="sr-Cyrl-CS"/>
        </w:rPr>
        <w:t xml:space="preserve">Извођењу радова на одржавању улица </w:t>
      </w:r>
      <w:r w:rsidRPr="00DF6B8B">
        <w:rPr>
          <w:b/>
          <w:i/>
          <w:lang w:val="sr-Cyrl-RS"/>
        </w:rPr>
        <w:t>у насељима на подручју општине Мало Црниће</w:t>
      </w:r>
    </w:p>
    <w:p w:rsidR="00DF6B8B" w:rsidRPr="00DF6B8B" w:rsidRDefault="00DF6B8B" w:rsidP="00DF6B8B">
      <w:pPr>
        <w:contextualSpacing/>
        <w:jc w:val="center"/>
        <w:rPr>
          <w:kern w:val="1"/>
        </w:rPr>
      </w:pPr>
    </w:p>
    <w:p w:rsidR="00DF6B8B" w:rsidRPr="00DF6B8B" w:rsidRDefault="00DF6B8B" w:rsidP="00DF6B8B">
      <w:r w:rsidRPr="00DF6B8B">
        <w:t xml:space="preserve">Закључен  дана </w:t>
      </w:r>
      <w:r w:rsidRPr="00C26A14">
        <w:rPr>
          <w:lang w:val="sr-Cyrl-CS"/>
        </w:rPr>
        <w:t>___</w:t>
      </w:r>
      <w:r w:rsidRPr="00DF6B8B">
        <w:rPr>
          <w:lang w:val="sr-Cyrl-CS"/>
        </w:rPr>
        <w:t xml:space="preserve">_. </w:t>
      </w:r>
      <w:r w:rsidRPr="00C26A14">
        <w:rPr>
          <w:lang w:val="sr-Cyrl-CS"/>
        </w:rPr>
        <w:t>____</w:t>
      </w:r>
      <w:r w:rsidRPr="00DF6B8B">
        <w:t>.201</w:t>
      </w:r>
      <w:r w:rsidRPr="00DF6B8B">
        <w:rPr>
          <w:lang w:val="sr-Cyrl-CS"/>
        </w:rPr>
        <w:t>9</w:t>
      </w:r>
      <w:r w:rsidRPr="00DF6B8B">
        <w:t>. године у Малом Црнићу</w:t>
      </w:r>
    </w:p>
    <w:p w:rsidR="00DF6B8B" w:rsidRPr="00DF6B8B" w:rsidRDefault="00DF6B8B" w:rsidP="00DF6B8B">
      <w:pPr>
        <w:contextualSpacing/>
        <w:rPr>
          <w:rFonts w:ascii="Bookman Old Style" w:hAnsi="Bookman Old Style"/>
          <w:i/>
          <w:kern w:val="1"/>
        </w:rPr>
      </w:pPr>
    </w:p>
    <w:p w:rsidR="00DF6B8B" w:rsidRPr="00DF6B8B" w:rsidRDefault="00DF6B8B" w:rsidP="00DF6B8B">
      <w:pPr>
        <w:jc w:val="both"/>
        <w:rPr>
          <w:b/>
          <w:i/>
          <w:lang w:val="sr-Cyrl-CS"/>
        </w:rPr>
      </w:pPr>
      <w:r w:rsidRPr="00DF6B8B">
        <w:rPr>
          <w:b/>
          <w:i/>
          <w:lang w:val="sr-Cyrl-CS"/>
        </w:rPr>
        <w:t>Између:</w:t>
      </w:r>
    </w:p>
    <w:p w:rsidR="00DF6B8B" w:rsidRPr="00DF6B8B" w:rsidRDefault="00DF6B8B" w:rsidP="00DF6B8B">
      <w:pPr>
        <w:contextualSpacing/>
        <w:rPr>
          <w:b/>
          <w:i/>
          <w:lang w:val="sr-Cyrl-CS"/>
        </w:rPr>
      </w:pPr>
    </w:p>
    <w:p w:rsidR="00DF6B8B" w:rsidRPr="00DF6B8B" w:rsidRDefault="00DF6B8B" w:rsidP="00DF6B8B">
      <w:pPr>
        <w:jc w:val="both"/>
        <w:rPr>
          <w:lang w:val="sr-Cyrl-CS"/>
        </w:rPr>
      </w:pPr>
      <w:r w:rsidRPr="00DF6B8B">
        <w:rPr>
          <w:b/>
          <w:lang w:val="sr-Cyrl-CS"/>
        </w:rPr>
        <w:t>1.</w:t>
      </w:r>
      <w:r w:rsidRPr="00DF6B8B">
        <w:rPr>
          <w:lang w:val="sr-Cyrl-CS"/>
        </w:rPr>
        <w:t xml:space="preserve"> </w:t>
      </w:r>
      <w:r w:rsidRPr="00DF6B8B">
        <w:rPr>
          <w:b/>
          <w:lang w:val="sr-Cyrl-CS"/>
        </w:rPr>
        <w:t>Општинске управе општине Мало Црниће,</w:t>
      </w:r>
      <w:r w:rsidRPr="00DF6B8B">
        <w:rPr>
          <w:lang w:val="sr-Cyrl-CS"/>
        </w:rPr>
        <w:t xml:space="preserve"> ул. Бајлонијева  119, 12311 Мало Црниће, Матични број: 07345534, ПИБ: 101336839, Текући рачун бр: 840-36640-12 који се води код Управе за јавна плаћања-трезор Пожаревац, коју заступа начелник,  Мирјана Станојевић Јовић, дипломирани правник, (у даљем тексту: </w:t>
      </w:r>
      <w:r w:rsidRPr="00DF6B8B">
        <w:rPr>
          <w:b/>
          <w:lang w:val="sr-Cyrl-CS"/>
        </w:rPr>
        <w:t>Наручилац радова</w:t>
      </w:r>
      <w:r w:rsidRPr="00DF6B8B">
        <w:rPr>
          <w:lang w:val="sr-Cyrl-CS"/>
        </w:rPr>
        <w:t>),  с једне и</w:t>
      </w:r>
    </w:p>
    <w:p w:rsidR="00DF6B8B" w:rsidRPr="00DF6B8B" w:rsidRDefault="00DF6B8B" w:rsidP="00DF6B8B">
      <w:pPr>
        <w:contextualSpacing/>
        <w:jc w:val="both"/>
        <w:rPr>
          <w:lang w:val="sr-Cyrl-CS"/>
        </w:rPr>
      </w:pPr>
    </w:p>
    <w:p w:rsidR="00DF6B8B" w:rsidRPr="00C4102D" w:rsidRDefault="00DF6B8B" w:rsidP="00DF6B8B">
      <w:pPr>
        <w:contextualSpacing/>
        <w:jc w:val="both"/>
        <w:rPr>
          <w:lang w:val="sr-Cyrl-RS"/>
        </w:rPr>
      </w:pPr>
      <w:r w:rsidRPr="00DF6B8B">
        <w:rPr>
          <w:b/>
        </w:rPr>
        <w:t>2.</w:t>
      </w:r>
      <w:r w:rsidRPr="00DF6B8B">
        <w:rPr>
          <w:lang w:val="sr-Cyrl-CS"/>
        </w:rPr>
        <w:t>__________________________________________</w:t>
      </w:r>
      <w:r w:rsidRPr="00DF6B8B">
        <w:t>улица</w:t>
      </w:r>
      <w:r w:rsidRPr="00DF6B8B">
        <w:rPr>
          <w:lang w:val="sr-Cyrl-CS"/>
        </w:rPr>
        <w:t>_________________________бр.___Матични број:</w:t>
      </w:r>
      <w:r w:rsidRPr="00347015">
        <w:rPr>
          <w:lang w:val="sr-Cyrl-CS"/>
        </w:rPr>
        <w:t>___________________</w:t>
      </w:r>
      <w:r w:rsidRPr="00DF6B8B">
        <w:rPr>
          <w:lang w:val="sr-Cyrl-CS"/>
        </w:rPr>
        <w:t>, ПИБ:</w:t>
      </w:r>
      <w:r w:rsidRPr="00347015">
        <w:rPr>
          <w:lang w:val="sr-Cyrl-CS"/>
        </w:rPr>
        <w:t xml:space="preserve"> </w:t>
      </w:r>
      <w:r w:rsidR="00C4102D" w:rsidRPr="00347015">
        <w:rPr>
          <w:lang w:val="sr-Cyrl-CS"/>
        </w:rPr>
        <w:t>__________</w:t>
      </w:r>
      <w:r w:rsidRPr="00347015">
        <w:rPr>
          <w:lang w:val="sr-Cyrl-CS"/>
        </w:rPr>
        <w:t>____________________,</w:t>
      </w:r>
      <w:r w:rsidRPr="00DF6B8B">
        <w:rPr>
          <w:lang w:val="sr-Cyrl-CS"/>
        </w:rPr>
        <w:t xml:space="preserve">Текући рачун бр. _______________________________ који се води код банке „_____________________“, кога заступа директор _______________________________,  у даљем тексту: </w:t>
      </w:r>
      <w:r w:rsidRPr="00DF6B8B">
        <w:t>(</w:t>
      </w:r>
      <w:r w:rsidRPr="00DF6B8B">
        <w:rPr>
          <w:b/>
          <w:lang w:val="sr-Cyrl-CS"/>
        </w:rPr>
        <w:t>Извођач радова</w:t>
      </w:r>
      <w:r w:rsidRPr="00DF6B8B">
        <w:t>), са друге стране</w:t>
      </w:r>
      <w:r w:rsidR="00C4102D">
        <w:rPr>
          <w:lang w:val="sr-Cyrl-RS"/>
        </w:rPr>
        <w:t>,</w:t>
      </w:r>
    </w:p>
    <w:p w:rsidR="00DF6B8B" w:rsidRPr="00775566" w:rsidRDefault="00DF6B8B" w:rsidP="00775566">
      <w:pPr>
        <w:pStyle w:val="NoSpacing"/>
        <w:jc w:val="both"/>
        <w:rPr>
          <w:sz w:val="24"/>
          <w:szCs w:val="24"/>
        </w:rPr>
      </w:pPr>
    </w:p>
    <w:p w:rsidR="00DF6B8B" w:rsidRPr="00775566" w:rsidRDefault="00DF6B8B" w:rsidP="00775566">
      <w:pPr>
        <w:pStyle w:val="NoSpacing"/>
        <w:jc w:val="both"/>
        <w:rPr>
          <w:sz w:val="24"/>
          <w:szCs w:val="24"/>
        </w:rPr>
      </w:pPr>
      <w:r w:rsidRPr="00775566">
        <w:rPr>
          <w:sz w:val="24"/>
          <w:szCs w:val="24"/>
        </w:rPr>
        <w:t xml:space="preserve">Опционо: чланови групе, односно подизвођачи </w:t>
      </w:r>
    </w:p>
    <w:p w:rsidR="00DF6B8B" w:rsidRPr="00775566" w:rsidRDefault="00DF6B8B" w:rsidP="00775566">
      <w:pPr>
        <w:pStyle w:val="NoSpacing"/>
        <w:jc w:val="both"/>
        <w:rPr>
          <w:sz w:val="24"/>
          <w:szCs w:val="24"/>
        </w:rPr>
      </w:pPr>
      <w:r w:rsidRPr="00775566">
        <w:rPr>
          <w:sz w:val="24"/>
          <w:szCs w:val="24"/>
        </w:rPr>
        <w:t>1. ____________________________________________________________________________;</w:t>
      </w:r>
    </w:p>
    <w:p w:rsidR="00DF6B8B" w:rsidRPr="00775566" w:rsidRDefault="00DF6B8B" w:rsidP="00775566">
      <w:pPr>
        <w:pStyle w:val="NoSpacing"/>
        <w:jc w:val="both"/>
        <w:rPr>
          <w:sz w:val="24"/>
          <w:szCs w:val="24"/>
        </w:rPr>
      </w:pPr>
      <w:r w:rsidRPr="00775566">
        <w:rPr>
          <w:sz w:val="24"/>
          <w:szCs w:val="24"/>
        </w:rPr>
        <w:t>2. ____________________________________________________________________________;</w:t>
      </w:r>
    </w:p>
    <w:p w:rsidR="00DF6B8B" w:rsidRPr="00775566" w:rsidRDefault="00DF6B8B" w:rsidP="00775566">
      <w:pPr>
        <w:pStyle w:val="NoSpacing"/>
        <w:jc w:val="both"/>
        <w:rPr>
          <w:sz w:val="24"/>
          <w:szCs w:val="24"/>
          <w:lang w:val="sr-Cyrl-CS"/>
        </w:rPr>
      </w:pPr>
      <w:r w:rsidRPr="00775566">
        <w:rPr>
          <w:sz w:val="24"/>
          <w:szCs w:val="24"/>
          <w:lang w:val="sr-Cyrl-CS"/>
        </w:rPr>
        <w:t>(</w:t>
      </w:r>
      <w:r w:rsidRPr="00775566">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775566">
        <w:rPr>
          <w:sz w:val="24"/>
          <w:szCs w:val="24"/>
          <w:lang w:val="sr-Cyrl-CS"/>
        </w:rPr>
        <w:t>)</w:t>
      </w:r>
    </w:p>
    <w:p w:rsidR="00DF6B8B" w:rsidRPr="00DF6B8B" w:rsidRDefault="00DF6B8B" w:rsidP="00DF6B8B">
      <w:pPr>
        <w:autoSpaceDE w:val="0"/>
        <w:jc w:val="center"/>
        <w:rPr>
          <w:b/>
          <w:color w:val="C00000"/>
          <w:lang w:val="sr-Cyrl-RS"/>
        </w:rPr>
      </w:pPr>
    </w:p>
    <w:p w:rsidR="00DF6B8B" w:rsidRPr="00DF6B8B" w:rsidRDefault="00DF6B8B" w:rsidP="00DF6B8B">
      <w:pPr>
        <w:contextualSpacing/>
        <w:jc w:val="both"/>
        <w:rPr>
          <w:b/>
          <w:i/>
        </w:rPr>
      </w:pPr>
      <w:r w:rsidRPr="00DF6B8B">
        <w:rPr>
          <w:b/>
          <w:i/>
        </w:rPr>
        <w:t>О следећем:</w:t>
      </w:r>
    </w:p>
    <w:p w:rsidR="00DF6B8B" w:rsidRPr="00DF6B8B" w:rsidRDefault="00DF6B8B" w:rsidP="00DF6B8B">
      <w:pPr>
        <w:autoSpaceDE w:val="0"/>
        <w:jc w:val="center"/>
        <w:rPr>
          <w:b/>
          <w:color w:val="C00000"/>
          <w:lang w:val="sr-Cyrl-RS"/>
        </w:rPr>
      </w:pPr>
      <w:r w:rsidRPr="00DF6B8B">
        <w:rPr>
          <w:b/>
          <w:color w:val="C00000"/>
          <w:lang w:val="sr-Cyrl-RS"/>
        </w:rPr>
        <w:t>Уводни део</w:t>
      </w:r>
    </w:p>
    <w:p w:rsidR="00DF6B8B" w:rsidRPr="00DF6B8B" w:rsidRDefault="00DF6B8B" w:rsidP="00DF6B8B">
      <w:pPr>
        <w:suppressAutoHyphens w:val="0"/>
        <w:ind w:firstLine="709"/>
        <w:contextualSpacing/>
        <w:jc w:val="both"/>
        <w:rPr>
          <w:b/>
          <w:color w:val="000000"/>
        </w:rPr>
      </w:pPr>
      <w:r w:rsidRPr="00DF6B8B">
        <w:rPr>
          <w:b/>
          <w:color w:val="000000"/>
        </w:rPr>
        <w:t>Уговорне стране констатују:</w:t>
      </w:r>
    </w:p>
    <w:p w:rsidR="00DF6B8B" w:rsidRPr="00DF6B8B" w:rsidRDefault="00DF6B8B" w:rsidP="00AC3753">
      <w:pPr>
        <w:numPr>
          <w:ilvl w:val="0"/>
          <w:numId w:val="9"/>
        </w:numPr>
        <w:suppressAutoHyphens w:val="0"/>
        <w:contextualSpacing/>
        <w:jc w:val="both"/>
        <w:rPr>
          <w:color w:val="000000"/>
        </w:rPr>
      </w:pPr>
      <w:r w:rsidRPr="00DF6B8B">
        <w:rPr>
          <w:color w:val="000000"/>
        </w:rPr>
        <w:t xml:space="preserve">Да је Наручилац радова на основу члана 32. Закона о јавним набавкама </w:t>
      </w:r>
      <w:r w:rsidRPr="00DF6B8B">
        <w:rPr>
          <w:lang w:val="ru-RU"/>
        </w:rPr>
        <w:t>(„Службени гласник РС“, број 124/2012 14/2015 и 68/2015) и других подзаконских аката којима се уређује поступак јавне набавке</w:t>
      </w:r>
      <w:r w:rsidRPr="00DF6B8B">
        <w:rPr>
          <w:color w:val="000000"/>
        </w:rPr>
        <w:t xml:space="preserve">, спровео отворени  поступак јавне набавке - </w:t>
      </w:r>
      <w:r w:rsidRPr="00DF6B8B">
        <w:rPr>
          <w:b/>
          <w:color w:val="C00000"/>
        </w:rPr>
        <w:t>ЈН бр. 26/2019</w:t>
      </w:r>
      <w:r w:rsidRPr="00DF6B8B">
        <w:rPr>
          <w:color w:val="000000"/>
        </w:rPr>
        <w:t xml:space="preserve">, </w:t>
      </w:r>
      <w:r w:rsidRPr="00DF6B8B">
        <w:rPr>
          <w:lang w:val="sr-Cyrl-RS"/>
        </w:rPr>
        <w:t xml:space="preserve">„Радови на одржавању улица у насељима на </w:t>
      </w:r>
      <w:r w:rsidR="00C4102D">
        <w:rPr>
          <w:lang w:val="sr-Cyrl-RS"/>
        </w:rPr>
        <w:t>подручју</w:t>
      </w:r>
      <w:r w:rsidRPr="00DF6B8B">
        <w:rPr>
          <w:lang w:val="sr-Cyrl-RS"/>
        </w:rPr>
        <w:t xml:space="preserve"> општине Мало Црниће“</w:t>
      </w:r>
      <w:r w:rsidRPr="00DF6B8B">
        <w:t>,</w:t>
      </w:r>
      <w:r w:rsidRPr="00DF6B8B">
        <w:rPr>
          <w:b/>
        </w:rPr>
        <w:t xml:space="preserve"> </w:t>
      </w:r>
      <w:r w:rsidRPr="00DF6B8B">
        <w:rPr>
          <w:lang w:val="ru-RU"/>
        </w:rPr>
        <w:t>и објавио позив за подношење понуда и конкурсну документацију  на Порталу јавних набавки</w:t>
      </w:r>
      <w:r w:rsidR="00C4102D">
        <w:rPr>
          <w:lang w:val="ru-RU"/>
        </w:rPr>
        <w:t>, Порталу Службеног гласника</w:t>
      </w:r>
      <w:r w:rsidRPr="00DF6B8B">
        <w:rPr>
          <w:lang w:val="ru-RU"/>
        </w:rPr>
        <w:t xml:space="preserve"> и интернет страници наручиоца</w:t>
      </w:r>
      <w:r w:rsidRPr="00DF6B8B">
        <w:rPr>
          <w:color w:val="000000"/>
          <w:lang w:val="ru-RU"/>
        </w:rPr>
        <w:t>.</w:t>
      </w:r>
    </w:p>
    <w:p w:rsidR="00DF6B8B" w:rsidRPr="00775566" w:rsidRDefault="00DF6B8B" w:rsidP="00AC3753">
      <w:pPr>
        <w:numPr>
          <w:ilvl w:val="0"/>
          <w:numId w:val="9"/>
        </w:numPr>
        <w:suppressAutoHyphens w:val="0"/>
        <w:contextualSpacing/>
        <w:jc w:val="both"/>
        <w:rPr>
          <w:color w:val="000000"/>
        </w:rPr>
      </w:pPr>
      <w:r w:rsidRPr="00DF6B8B">
        <w:rPr>
          <w:color w:val="000000"/>
          <w:lang w:val="ru-RU"/>
        </w:rPr>
        <w:t xml:space="preserve">Да је Извођач радова достави понуду заведену код Наручиоца под бројем ________ од </w:t>
      </w:r>
      <w:r w:rsidRPr="00775566">
        <w:rPr>
          <w:color w:val="000000"/>
          <w:lang w:val="ru-RU"/>
        </w:rPr>
        <w:t>_________</w:t>
      </w:r>
      <w:r w:rsidRPr="00DF6B8B">
        <w:rPr>
          <w:color w:val="000000"/>
          <w:lang w:val="ru-RU"/>
        </w:rPr>
        <w:t>.2019. године која се налази у прилогу овог уговора и чини његов саставни део.</w:t>
      </w:r>
    </w:p>
    <w:p w:rsidR="00775566" w:rsidRPr="00DF6B8B" w:rsidRDefault="00775566" w:rsidP="00AC3753">
      <w:pPr>
        <w:numPr>
          <w:ilvl w:val="0"/>
          <w:numId w:val="9"/>
        </w:numPr>
        <w:suppressAutoHyphens w:val="0"/>
        <w:contextualSpacing/>
        <w:jc w:val="both"/>
        <w:rPr>
          <w:color w:val="000000"/>
        </w:rPr>
      </w:pPr>
      <w:r>
        <w:rPr>
          <w:color w:val="000000"/>
          <w:lang w:val="ru-RU"/>
        </w:rPr>
        <w:t>Да је Наручилац донео Одлуку о додели уговора бр. ________ од _______.2019. године</w:t>
      </w:r>
    </w:p>
    <w:p w:rsidR="00DF6B8B" w:rsidRPr="00DF6B8B" w:rsidRDefault="00DF6B8B" w:rsidP="00DF6B8B">
      <w:pPr>
        <w:autoSpaceDE w:val="0"/>
        <w:jc w:val="center"/>
        <w:rPr>
          <w:b/>
          <w:color w:val="C00000"/>
        </w:rPr>
      </w:pPr>
      <w:r w:rsidRPr="00DF6B8B">
        <w:rPr>
          <w:b/>
          <w:color w:val="C00000"/>
        </w:rPr>
        <w:t>Предмет уговора</w:t>
      </w:r>
    </w:p>
    <w:p w:rsidR="00DF6B8B" w:rsidRPr="00DF6B8B" w:rsidRDefault="00DF6B8B" w:rsidP="00DF6B8B">
      <w:pPr>
        <w:autoSpaceDE w:val="0"/>
        <w:jc w:val="center"/>
        <w:rPr>
          <w:b/>
          <w:i/>
          <w:color w:val="C00000"/>
        </w:rPr>
      </w:pPr>
      <w:r w:rsidRPr="00DF6B8B">
        <w:rPr>
          <w:b/>
          <w:i/>
          <w:color w:val="C00000"/>
        </w:rPr>
        <w:t xml:space="preserve">Члан 1. </w:t>
      </w:r>
    </w:p>
    <w:p w:rsidR="00AA59DE" w:rsidRDefault="00DF6B8B" w:rsidP="00DF6B8B">
      <w:pPr>
        <w:autoSpaceDE w:val="0"/>
        <w:ind w:firstLine="709"/>
        <w:jc w:val="both"/>
        <w:rPr>
          <w:color w:val="000000"/>
          <w:lang w:val="sr-Cyrl-RS"/>
        </w:rPr>
      </w:pPr>
      <w:r w:rsidRPr="00DF6B8B">
        <w:rPr>
          <w:color w:val="000000"/>
        </w:rPr>
        <w:t xml:space="preserve">Предмет уговора </w:t>
      </w:r>
      <w:r w:rsidR="00E9195B">
        <w:rPr>
          <w:color w:val="000000"/>
          <w:lang w:val="sr-Cyrl-RS"/>
        </w:rPr>
        <w:t xml:space="preserve">је извођење радова по </w:t>
      </w:r>
      <w:r w:rsidR="00E9195B" w:rsidRPr="00DF6B8B">
        <w:rPr>
          <w:b/>
          <w:color w:val="C00000"/>
          <w:lang w:val="sr-Cyrl-CS"/>
        </w:rPr>
        <w:t xml:space="preserve">ЈН бр. </w:t>
      </w:r>
      <w:r w:rsidR="00E9195B" w:rsidRPr="00DF6B8B">
        <w:rPr>
          <w:b/>
          <w:color w:val="C00000"/>
        </w:rPr>
        <w:t>26/2019</w:t>
      </w:r>
      <w:r w:rsidR="00E9195B">
        <w:rPr>
          <w:b/>
          <w:color w:val="C00000"/>
          <w:lang w:val="sr-Cyrl-RS"/>
        </w:rPr>
        <w:t xml:space="preserve"> </w:t>
      </w:r>
      <w:r w:rsidRPr="00DF6B8B">
        <w:rPr>
          <w:color w:val="000000"/>
          <w:lang w:val="sr-Cyrl-RS"/>
        </w:rPr>
        <w:t xml:space="preserve"> </w:t>
      </w:r>
      <w:r w:rsidR="00E9195B">
        <w:rPr>
          <w:color w:val="000000"/>
          <w:lang w:val="sr-Cyrl-RS"/>
        </w:rPr>
        <w:t xml:space="preserve">„Радови </w:t>
      </w:r>
      <w:r w:rsidRPr="00DF6B8B">
        <w:rPr>
          <w:color w:val="000000"/>
          <w:lang w:val="sr-Cyrl-RS"/>
        </w:rPr>
        <w:t xml:space="preserve">на одржавању улица у насељима на </w:t>
      </w:r>
      <w:r w:rsidR="00906998">
        <w:rPr>
          <w:color w:val="000000"/>
          <w:lang w:val="sr-Cyrl-RS"/>
        </w:rPr>
        <w:t>подручју</w:t>
      </w:r>
      <w:r w:rsidRPr="00DF6B8B">
        <w:rPr>
          <w:color w:val="000000"/>
          <w:lang w:val="sr-Cyrl-RS"/>
        </w:rPr>
        <w:t xml:space="preserve"> општине Мало Црниће</w:t>
      </w:r>
      <w:r w:rsidR="00906998">
        <w:rPr>
          <w:color w:val="000000"/>
          <w:lang w:val="sr-Cyrl-RS"/>
        </w:rPr>
        <w:t xml:space="preserve"> за 2019. годину</w:t>
      </w:r>
      <w:r w:rsidR="00775566">
        <w:rPr>
          <w:color w:val="000000"/>
          <w:lang w:val="sr-Cyrl-RS"/>
        </w:rPr>
        <w:t>“</w:t>
      </w:r>
      <w:r w:rsidR="00E9195B">
        <w:rPr>
          <w:color w:val="000000"/>
          <w:lang w:val="sr-Cyrl-RS"/>
        </w:rPr>
        <w:t xml:space="preserve"> у </w:t>
      </w:r>
      <w:r w:rsidR="00775566">
        <w:rPr>
          <w:color w:val="000000"/>
          <w:lang w:val="ru-RU"/>
        </w:rPr>
        <w:t xml:space="preserve">17 Месних заједница </w:t>
      </w:r>
      <w:r w:rsidR="00775566">
        <w:rPr>
          <w:color w:val="000000"/>
        </w:rPr>
        <w:t>и то:</w:t>
      </w:r>
    </w:p>
    <w:p w:rsidR="00DE20B6" w:rsidRDefault="00DE20B6" w:rsidP="00DF6B8B">
      <w:pPr>
        <w:autoSpaceDE w:val="0"/>
        <w:ind w:firstLine="709"/>
        <w:jc w:val="both"/>
        <w:rPr>
          <w:color w:val="000000"/>
          <w:lang w:val="sr-Cyrl-RS"/>
        </w:rPr>
      </w:pPr>
    </w:p>
    <w:p w:rsidR="00AA59DE" w:rsidRPr="00AA59DE" w:rsidRDefault="00AA59DE" w:rsidP="00AC3753">
      <w:pPr>
        <w:numPr>
          <w:ilvl w:val="0"/>
          <w:numId w:val="17"/>
        </w:numPr>
        <w:suppressAutoHyphens w:val="0"/>
        <w:ind w:left="0" w:firstLine="1134"/>
        <w:contextualSpacing/>
        <w:jc w:val="both"/>
        <w:rPr>
          <w:b/>
          <w:color w:val="C00000"/>
        </w:rPr>
      </w:pPr>
      <w:r w:rsidRPr="00AA59DE">
        <w:rPr>
          <w:b/>
          <w:color w:val="C00000"/>
          <w:lang w:val="sr-Cyrl-RS"/>
        </w:rPr>
        <w:t xml:space="preserve">„Извођење радова на одржавању улица у насељу АЉУДОВО </w:t>
      </w:r>
      <w:r w:rsidRPr="00AA59DE">
        <w:rPr>
          <w:b/>
          <w:color w:val="C00000"/>
        </w:rPr>
        <w:t xml:space="preserve">општина Мало Црниће чија је укупна површина  </w:t>
      </w:r>
      <w:r w:rsidRPr="00AA59DE">
        <w:rPr>
          <w:b/>
          <w:color w:val="C00000"/>
          <w:lang w:val="sr-Cyrl-RS"/>
        </w:rPr>
        <w:t>504,90</w:t>
      </w:r>
      <w:r w:rsidRPr="00AA59DE">
        <w:rPr>
          <w:b/>
          <w:color w:val="C00000"/>
        </w:rPr>
        <w:t>m</w:t>
      </w:r>
      <w:r w:rsidRPr="00AA59DE">
        <w:rPr>
          <w:b/>
          <w:color w:val="C00000"/>
          <w:vertAlign w:val="superscript"/>
        </w:rPr>
        <w:t>2</w:t>
      </w:r>
      <w:r w:rsidRPr="00AA59DE">
        <w:rPr>
          <w:b/>
          <w:color w:val="C00000"/>
        </w:rPr>
        <w:t xml:space="preserve"> у  улицама:</w:t>
      </w:r>
    </w:p>
    <w:p w:rsidR="00AA59DE" w:rsidRPr="00AA59DE" w:rsidRDefault="00AA59DE" w:rsidP="00DE20B6">
      <w:pPr>
        <w:ind w:left="1134"/>
        <w:contextualSpacing/>
        <w:rPr>
          <w:lang w:val="sr-Cyrl-CS"/>
        </w:rPr>
      </w:pPr>
      <w:r w:rsidRPr="00AA59DE">
        <w:rPr>
          <w:lang w:val="sr-Cyrl-RS"/>
        </w:rPr>
        <w:t>-Улица КП бр. 774 у дужини од 80</w:t>
      </w:r>
      <w:r w:rsidRPr="00AA59DE">
        <w:rPr>
          <w:lang w:val="sr-Latn-RS"/>
        </w:rPr>
        <w:t>m</w:t>
      </w:r>
      <w:r w:rsidRPr="00AA59DE">
        <w:rPr>
          <w:lang w:val="sr-Cyrl-RS"/>
        </w:rPr>
        <w:t>,</w:t>
      </w:r>
      <w:r w:rsidRPr="00AA59DE">
        <w:rPr>
          <w:lang w:val="sr-Cyrl-CS"/>
        </w:rPr>
        <w:t xml:space="preserve"> ширине 2,5</w:t>
      </w:r>
      <w:r w:rsidRPr="00AA59DE">
        <w:t>m</w:t>
      </w:r>
      <w:r w:rsidR="00DE20B6">
        <w:rPr>
          <w:lang w:val="sr-Cyrl-RS"/>
        </w:rPr>
        <w:t>. Укупно 205,10</w:t>
      </w:r>
      <w:r w:rsidRPr="00AA59DE">
        <w:t>m</w:t>
      </w:r>
      <w:r w:rsidRPr="00AA59DE">
        <w:rPr>
          <w:vertAlign w:val="superscript"/>
          <w:lang w:val="sr-Cyrl-RS"/>
        </w:rPr>
        <w:t>2</w:t>
      </w:r>
      <w:r w:rsidR="00DE20B6">
        <w:rPr>
          <w:lang w:val="sr-Cyrl-RS"/>
        </w:rPr>
        <w:t>;</w:t>
      </w:r>
      <w:r w:rsidRPr="00AA59DE">
        <w:rPr>
          <w:lang w:val="sr-Cyrl-CS"/>
        </w:rPr>
        <w:t xml:space="preserve"> </w:t>
      </w:r>
    </w:p>
    <w:p w:rsidR="00AA59DE" w:rsidRPr="00AA59DE" w:rsidRDefault="00AA59DE" w:rsidP="00DE20B6">
      <w:pPr>
        <w:ind w:left="1134"/>
        <w:contextualSpacing/>
        <w:rPr>
          <w:lang w:val="sr-Cyrl-RS"/>
        </w:rPr>
      </w:pPr>
      <w:r w:rsidRPr="00AA59DE">
        <w:rPr>
          <w:lang w:val="sr-Cyrl-CS"/>
        </w:rPr>
        <w:t>-Улица КП бр. 681 у дужини од 90</w:t>
      </w:r>
      <w:r w:rsidRPr="00AA59DE">
        <w:t>m</w:t>
      </w:r>
      <w:r w:rsidRPr="00AA59DE">
        <w:rPr>
          <w:lang w:val="sr-Cyrl-RS"/>
        </w:rPr>
        <w:t>,</w:t>
      </w:r>
      <w:r w:rsidRPr="00AA59DE">
        <w:t xml:space="preserve"> </w:t>
      </w:r>
      <w:r w:rsidRPr="00AA59DE">
        <w:rPr>
          <w:lang w:val="sr-Cyrl-RS"/>
        </w:rPr>
        <w:t>ширине 3</w:t>
      </w:r>
      <w:r w:rsidRPr="00AA59DE">
        <w:t>m</w:t>
      </w:r>
      <w:r w:rsidRPr="00AA59DE">
        <w:rPr>
          <w:lang w:val="sr-Cyrl-RS"/>
        </w:rPr>
        <w:t xml:space="preserve"> + 30</w:t>
      </w:r>
      <w:r w:rsidRPr="00AA59DE">
        <w:t>m</w:t>
      </w:r>
      <w:r w:rsidRPr="00AA59DE">
        <w:rPr>
          <w:vertAlign w:val="superscript"/>
          <w:lang w:val="sr-Cyrl-RS"/>
        </w:rPr>
        <w:t>2</w:t>
      </w:r>
      <w:r w:rsidRPr="00AA59DE">
        <w:t xml:space="preserve"> </w:t>
      </w:r>
      <w:r w:rsidRPr="00AA59DE">
        <w:rPr>
          <w:lang w:val="sr-Cyrl-RS"/>
        </w:rPr>
        <w:t xml:space="preserve">прилази и лепеза,  што укупно износи </w:t>
      </w:r>
      <w:r w:rsidR="00DE20B6">
        <w:rPr>
          <w:lang w:val="sr-Cyrl-RS"/>
        </w:rPr>
        <w:t>299,80</w:t>
      </w:r>
      <w:r w:rsidRPr="00AA59DE">
        <w:t>m</w:t>
      </w:r>
      <w:r w:rsidRPr="00AA59DE">
        <w:rPr>
          <w:vertAlign w:val="superscript"/>
          <w:lang w:val="sr-Cyrl-RS"/>
        </w:rPr>
        <w:t>2</w:t>
      </w:r>
      <w:r w:rsidRPr="00AA59DE">
        <w:rPr>
          <w:lang w:val="sr-Cyrl-RS"/>
        </w:rPr>
        <w:t>.</w:t>
      </w:r>
    </w:p>
    <w:p w:rsidR="00DE20B6" w:rsidRPr="00AA59DE" w:rsidRDefault="00DE20B6" w:rsidP="00AC3753">
      <w:pPr>
        <w:numPr>
          <w:ilvl w:val="0"/>
          <w:numId w:val="17"/>
        </w:numPr>
        <w:suppressAutoHyphens w:val="0"/>
        <w:contextualSpacing/>
        <w:jc w:val="both"/>
        <w:rPr>
          <w:b/>
          <w:color w:val="C00000"/>
        </w:rPr>
      </w:pPr>
      <w:r w:rsidRPr="00AA59DE">
        <w:rPr>
          <w:b/>
          <w:color w:val="C00000"/>
          <w:lang w:val="sr-Cyrl-RS"/>
        </w:rPr>
        <w:t xml:space="preserve">„Извођење радова на одржавању улица у насељу </w:t>
      </w:r>
      <w:r>
        <w:rPr>
          <w:b/>
          <w:color w:val="C00000"/>
          <w:lang w:val="sr-Cyrl-RS"/>
        </w:rPr>
        <w:t>БАТУША</w:t>
      </w:r>
      <w:r w:rsidRPr="00AA59DE">
        <w:rPr>
          <w:b/>
          <w:color w:val="C00000"/>
          <w:lang w:val="sr-Cyrl-RS"/>
        </w:rPr>
        <w:t xml:space="preserve"> </w:t>
      </w:r>
      <w:r w:rsidRPr="00AA59DE">
        <w:rPr>
          <w:b/>
          <w:color w:val="C00000"/>
        </w:rPr>
        <w:t xml:space="preserve">општина Мало Црниће чија је укупна површина  </w:t>
      </w:r>
      <w:r>
        <w:rPr>
          <w:b/>
          <w:color w:val="C00000"/>
          <w:lang w:val="sr-Cyrl-RS"/>
        </w:rPr>
        <w:t>1010,53</w:t>
      </w:r>
      <w:r w:rsidRPr="00AA59DE">
        <w:rPr>
          <w:b/>
          <w:color w:val="C00000"/>
        </w:rPr>
        <w:t>m</w:t>
      </w:r>
      <w:r w:rsidRPr="00AA59DE">
        <w:rPr>
          <w:b/>
          <w:color w:val="C00000"/>
          <w:vertAlign w:val="superscript"/>
        </w:rPr>
        <w:t>2</w:t>
      </w:r>
      <w:r w:rsidRPr="00AA59DE">
        <w:rPr>
          <w:b/>
          <w:color w:val="C00000"/>
        </w:rPr>
        <w:t xml:space="preserve"> у  улицама:</w:t>
      </w:r>
    </w:p>
    <w:p w:rsidR="00AA59DE" w:rsidRPr="00AA59DE" w:rsidRDefault="00AA59DE" w:rsidP="00DE20B6">
      <w:pPr>
        <w:spacing w:after="200" w:afterAutospacing="1" w:line="276" w:lineRule="auto"/>
        <w:ind w:left="1134"/>
        <w:contextualSpacing/>
        <w:jc w:val="both"/>
        <w:rPr>
          <w:lang w:val="sr-Cyrl-RS"/>
        </w:rPr>
      </w:pPr>
      <w:r w:rsidRPr="00AA59DE">
        <w:rPr>
          <w:lang w:val="sr-Cyrl-RS"/>
        </w:rPr>
        <w:t>-Улица Микија Јовичића (бивши назив Десета) у дужини од 110</w:t>
      </w:r>
      <w:r w:rsidRPr="00AA59DE">
        <w:t>m</w:t>
      </w:r>
      <w:r w:rsidRPr="00AA59DE">
        <w:rPr>
          <w:lang w:val="sr-Cyrl-RS"/>
        </w:rPr>
        <w:t xml:space="preserve">, </w:t>
      </w:r>
      <w:r w:rsidRPr="00AA59DE">
        <w:rPr>
          <w:lang w:val="sr-Cyrl-CS"/>
        </w:rPr>
        <w:t>ширине 3</w:t>
      </w:r>
      <w:r w:rsidR="00DE777A">
        <w:rPr>
          <w:lang w:val="sr-Latn-RS"/>
        </w:rPr>
        <w:t>m, у</w:t>
      </w:r>
      <w:r w:rsidRPr="00AA59DE">
        <w:rPr>
          <w:lang w:val="sr-Latn-RS"/>
        </w:rPr>
        <w:t>купно 330m</w:t>
      </w:r>
      <w:r w:rsidRPr="00AA59DE">
        <w:rPr>
          <w:vertAlign w:val="superscript"/>
          <w:lang w:val="sr-Cyrl-RS"/>
        </w:rPr>
        <w:t>2</w:t>
      </w:r>
      <w:r w:rsidRPr="00AA59DE">
        <w:rPr>
          <w:lang w:val="sr-Latn-RS"/>
        </w:rPr>
        <w:t xml:space="preserve"> </w:t>
      </w:r>
      <w:r w:rsidRPr="00AA59DE">
        <w:rPr>
          <w:lang w:val="sr-Cyrl-RS"/>
        </w:rPr>
        <w:t>са проширењима на почетку улице – лепезе у површини од око 5</w:t>
      </w:r>
      <w:r w:rsidRPr="00AA59DE">
        <w:rPr>
          <w:lang w:val="sr-Latn-RS"/>
        </w:rPr>
        <w:t>m</w:t>
      </w:r>
      <w:r w:rsidRPr="00AA59DE">
        <w:rPr>
          <w:vertAlign w:val="superscript"/>
          <w:lang w:val="sr-Latn-RS"/>
        </w:rPr>
        <w:t>2</w:t>
      </w:r>
      <w:r w:rsidRPr="00AA59DE">
        <w:rPr>
          <w:lang w:val="sr-Latn-RS"/>
        </w:rPr>
        <w:t xml:space="preserve">, </w:t>
      </w:r>
      <w:r w:rsidR="00D30638">
        <w:rPr>
          <w:lang w:val="sr-Cyrl-RS"/>
        </w:rPr>
        <w:t>што укупно износи 34</w:t>
      </w:r>
      <w:r w:rsidR="00DE20B6">
        <w:rPr>
          <w:lang w:val="sr-Cyrl-RS"/>
        </w:rPr>
        <w:t>4,30</w:t>
      </w:r>
      <w:r w:rsidRPr="00AA59DE">
        <w:rPr>
          <w:lang w:val="sr-Latn-RS"/>
        </w:rPr>
        <w:t>m</w:t>
      </w:r>
      <w:r w:rsidRPr="00AA59DE">
        <w:rPr>
          <w:vertAlign w:val="superscript"/>
          <w:lang w:val="sr-Latn-RS"/>
        </w:rPr>
        <w:t>2</w:t>
      </w:r>
      <w:r w:rsidRPr="00AA59DE">
        <w:rPr>
          <w:lang w:val="sr-Latn-RS"/>
        </w:rPr>
        <w:t xml:space="preserve"> </w:t>
      </w:r>
      <w:r w:rsidRPr="00AA59DE">
        <w:rPr>
          <w:lang w:val="sr-Cyrl-RS"/>
        </w:rPr>
        <w:t>на КП бр. 960;</w:t>
      </w:r>
    </w:p>
    <w:p w:rsidR="00AA59DE" w:rsidRPr="00AA59DE" w:rsidRDefault="00AA59DE" w:rsidP="00DE20B6">
      <w:pPr>
        <w:spacing w:after="200" w:afterAutospacing="1" w:line="276" w:lineRule="auto"/>
        <w:ind w:left="1134"/>
        <w:contextualSpacing/>
        <w:jc w:val="both"/>
        <w:rPr>
          <w:lang w:val="sr-Cyrl-RS"/>
        </w:rPr>
      </w:pPr>
      <w:r w:rsidRPr="00AA59DE">
        <w:rPr>
          <w:lang w:val="sr-Cyrl-RS"/>
        </w:rPr>
        <w:t xml:space="preserve">-Завршетак асфалтирања улице Николе Тесле (бивши назив Шеста) бочни крак улице у  </w:t>
      </w:r>
      <w:r w:rsidR="00DE20B6">
        <w:rPr>
          <w:lang w:val="sr-Cyrl-CS"/>
        </w:rPr>
        <w:t>дужини од   135</w:t>
      </w:r>
      <w:r w:rsidRPr="00AA59DE">
        <w:rPr>
          <w:lang w:val="sr-Latn-RS"/>
        </w:rPr>
        <w:t>m</w:t>
      </w:r>
      <w:r w:rsidRPr="00AA59DE">
        <w:rPr>
          <w:lang w:val="sr-Cyrl-RS"/>
        </w:rPr>
        <w:t xml:space="preserve"> и</w:t>
      </w:r>
      <w:r w:rsidRPr="00AA59DE">
        <w:rPr>
          <w:lang w:val="sr-Cyrl-CS"/>
        </w:rPr>
        <w:t xml:space="preserve"> ширине 2,5</w:t>
      </w:r>
      <w:r w:rsidRPr="00AA59DE">
        <w:rPr>
          <w:lang w:val="sr-Latn-RS"/>
        </w:rPr>
        <w:t>m</w:t>
      </w:r>
      <w:r w:rsidR="000B2F4B">
        <w:rPr>
          <w:lang w:val="sr-Cyrl-RS"/>
        </w:rPr>
        <w:t>, у</w:t>
      </w:r>
      <w:r w:rsidR="00DE20B6">
        <w:rPr>
          <w:lang w:val="sr-Cyrl-RS"/>
        </w:rPr>
        <w:t>купно 337,00</w:t>
      </w:r>
      <w:r w:rsidRPr="00AA59DE">
        <w:rPr>
          <w:lang w:val="sr-Latn-RS"/>
        </w:rPr>
        <w:t>m</w:t>
      </w:r>
      <w:r w:rsidRPr="00AA59DE">
        <w:rPr>
          <w:vertAlign w:val="superscript"/>
          <w:lang w:val="sr-Latn-RS"/>
        </w:rPr>
        <w:t>2</w:t>
      </w:r>
      <w:r w:rsidRPr="00AA59DE">
        <w:rPr>
          <w:lang w:val="sr-Cyrl-RS"/>
        </w:rPr>
        <w:t>,</w:t>
      </w:r>
      <w:r w:rsidRPr="00AA59DE">
        <w:rPr>
          <w:lang w:val="sr-Latn-RS"/>
        </w:rPr>
        <w:t xml:space="preserve"> </w:t>
      </w:r>
      <w:r w:rsidRPr="00AA59DE">
        <w:rPr>
          <w:lang w:val="sr-Cyrl-RS"/>
        </w:rPr>
        <w:t>са проширењима на почетку крака – лепезе у површини од 5</w:t>
      </w:r>
      <w:r w:rsidRPr="00AA59DE">
        <w:rPr>
          <w:lang w:val="sr-Latn-RS"/>
        </w:rPr>
        <w:t>m</w:t>
      </w:r>
      <w:r w:rsidRPr="00AA59DE">
        <w:rPr>
          <w:vertAlign w:val="superscript"/>
          <w:lang w:val="sr-Latn-RS"/>
        </w:rPr>
        <w:t>2</w:t>
      </w:r>
      <w:r w:rsidRPr="00AA59DE">
        <w:rPr>
          <w:lang w:val="sr-Latn-RS"/>
        </w:rPr>
        <w:t xml:space="preserve"> </w:t>
      </w:r>
      <w:r w:rsidR="00DE20B6">
        <w:rPr>
          <w:lang w:val="sr-Cyrl-RS"/>
        </w:rPr>
        <w:t>што укупно износи 360,04</w:t>
      </w:r>
      <w:r w:rsidRPr="00AA59DE">
        <w:rPr>
          <w:lang w:val="sr-Latn-RS"/>
        </w:rPr>
        <w:t>m</w:t>
      </w:r>
      <w:r w:rsidRPr="00AA59DE">
        <w:rPr>
          <w:vertAlign w:val="superscript"/>
          <w:lang w:val="sr-Latn-RS"/>
        </w:rPr>
        <w:t>2</w:t>
      </w:r>
      <w:r w:rsidRPr="00AA59DE">
        <w:rPr>
          <w:lang w:val="sr-Latn-RS"/>
        </w:rPr>
        <w:t xml:space="preserve"> </w:t>
      </w:r>
      <w:r w:rsidRPr="00AA59DE">
        <w:rPr>
          <w:lang w:val="sr-Cyrl-RS"/>
        </w:rPr>
        <w:t>на КП бр. 1144;</w:t>
      </w:r>
    </w:p>
    <w:p w:rsidR="00AA59DE" w:rsidRPr="00AA59DE" w:rsidRDefault="00AA59DE" w:rsidP="00DE20B6">
      <w:pPr>
        <w:spacing w:after="200" w:afterAutospacing="1" w:line="276" w:lineRule="auto"/>
        <w:ind w:left="1134"/>
        <w:contextualSpacing/>
        <w:jc w:val="both"/>
        <w:rPr>
          <w:lang w:val="sr-Cyrl-RS"/>
        </w:rPr>
      </w:pPr>
      <w:r w:rsidRPr="00AA59DE">
        <w:rPr>
          <w:lang w:val="sr-Cyrl-RS"/>
        </w:rPr>
        <w:t xml:space="preserve">-Завршетак асфалтирања улице Ђуре Јакшића (бивши назив </w:t>
      </w:r>
      <w:r w:rsidRPr="00AA59DE">
        <w:rPr>
          <w:lang w:val="sr-Cyrl-CS"/>
        </w:rPr>
        <w:t>Осма)</w:t>
      </w:r>
      <w:r w:rsidRPr="00AA59DE">
        <w:rPr>
          <w:b/>
          <w:lang w:val="sr-Cyrl-CS"/>
        </w:rPr>
        <w:t xml:space="preserve"> </w:t>
      </w:r>
      <w:r w:rsidRPr="00AA59DE">
        <w:rPr>
          <w:lang w:val="sr-Cyrl-CS"/>
        </w:rPr>
        <w:t>десни крак</w:t>
      </w:r>
      <w:r w:rsidRPr="00AA59DE">
        <w:rPr>
          <w:b/>
          <w:lang w:val="sr-Cyrl-CS"/>
        </w:rPr>
        <w:t xml:space="preserve"> </w:t>
      </w:r>
      <w:r w:rsidRPr="00AA59DE">
        <w:rPr>
          <w:lang w:val="sr-Cyrl-CS"/>
        </w:rPr>
        <w:t>у дужини од 100</w:t>
      </w:r>
      <w:r w:rsidRPr="00AA59DE">
        <w:rPr>
          <w:lang w:val="sr-Latn-RS"/>
        </w:rPr>
        <w:t>m</w:t>
      </w:r>
      <w:r w:rsidRPr="00AA59DE">
        <w:rPr>
          <w:lang w:val="sr-Cyrl-CS"/>
        </w:rPr>
        <w:t xml:space="preserve"> и ширине 3</w:t>
      </w:r>
      <w:r w:rsidRPr="00AA59DE">
        <w:rPr>
          <w:lang w:val="sr-Latn-RS"/>
        </w:rPr>
        <w:t>m</w:t>
      </w:r>
      <w:r w:rsidRPr="00AA59DE">
        <w:rPr>
          <w:lang w:val="sr-Cyrl-RS"/>
        </w:rPr>
        <w:t>, што укупно износи 30</w:t>
      </w:r>
      <w:r w:rsidR="00DE20B6">
        <w:rPr>
          <w:lang w:val="sr-Cyrl-RS"/>
        </w:rPr>
        <w:t>6,19</w:t>
      </w:r>
      <w:r w:rsidRPr="00AA59DE">
        <w:rPr>
          <w:lang w:val="sr-Latn-RS"/>
        </w:rPr>
        <w:t>m</w:t>
      </w:r>
      <w:r w:rsidRPr="00AA59DE">
        <w:rPr>
          <w:vertAlign w:val="superscript"/>
          <w:lang w:val="sr-Latn-RS"/>
        </w:rPr>
        <w:t>2</w:t>
      </w:r>
      <w:r w:rsidRPr="00AA59DE">
        <w:rPr>
          <w:lang w:val="sr-Latn-RS"/>
        </w:rPr>
        <w:t xml:space="preserve"> </w:t>
      </w:r>
      <w:r w:rsidRPr="00AA59DE">
        <w:rPr>
          <w:lang w:val="sr-Cyrl-RS"/>
        </w:rPr>
        <w:t>на КП бр. 1141.</w:t>
      </w:r>
    </w:p>
    <w:p w:rsidR="00AA59DE" w:rsidRPr="00AA59DE" w:rsidRDefault="00AA59DE" w:rsidP="00AA59DE">
      <w:pPr>
        <w:contextualSpacing/>
        <w:jc w:val="both"/>
        <w:rPr>
          <w:b/>
        </w:rPr>
      </w:pPr>
    </w:p>
    <w:p w:rsidR="00DE20B6" w:rsidRPr="00AA59DE" w:rsidRDefault="00DE20B6" w:rsidP="00AC3753">
      <w:pPr>
        <w:numPr>
          <w:ilvl w:val="0"/>
          <w:numId w:val="17"/>
        </w:numPr>
        <w:suppressAutoHyphens w:val="0"/>
        <w:contextualSpacing/>
        <w:jc w:val="both"/>
        <w:rPr>
          <w:b/>
          <w:color w:val="C00000"/>
        </w:rPr>
      </w:pPr>
      <w:r w:rsidRPr="00AA59DE">
        <w:rPr>
          <w:b/>
          <w:color w:val="C00000"/>
          <w:lang w:val="sr-Cyrl-RS"/>
        </w:rPr>
        <w:t xml:space="preserve">„Извођење радова на одржавању улица у насељу </w:t>
      </w:r>
      <w:r>
        <w:rPr>
          <w:b/>
          <w:color w:val="C00000"/>
          <w:lang w:val="sr-Cyrl-RS"/>
        </w:rPr>
        <w:t>БОЖЕВАЦ</w:t>
      </w:r>
      <w:r w:rsidRPr="00AA59DE">
        <w:rPr>
          <w:b/>
          <w:color w:val="C00000"/>
          <w:lang w:val="sr-Cyrl-RS"/>
        </w:rPr>
        <w:t xml:space="preserve"> </w:t>
      </w:r>
      <w:r w:rsidRPr="00AA59DE">
        <w:rPr>
          <w:b/>
          <w:color w:val="C00000"/>
        </w:rPr>
        <w:t xml:space="preserve">општина Мало Црниће чија је укупна површина  </w:t>
      </w:r>
      <w:r>
        <w:rPr>
          <w:b/>
          <w:color w:val="C00000"/>
          <w:lang w:val="sr-Cyrl-RS"/>
        </w:rPr>
        <w:t>2.096,70</w:t>
      </w:r>
      <w:r w:rsidRPr="00AA59DE">
        <w:rPr>
          <w:b/>
          <w:color w:val="C00000"/>
        </w:rPr>
        <w:t>m</w:t>
      </w:r>
      <w:r w:rsidRPr="00AA59DE">
        <w:rPr>
          <w:b/>
          <w:color w:val="C00000"/>
          <w:vertAlign w:val="superscript"/>
        </w:rPr>
        <w:t>2</w:t>
      </w:r>
      <w:r w:rsidRPr="00AA59DE">
        <w:rPr>
          <w:b/>
          <w:color w:val="C00000"/>
        </w:rPr>
        <w:t xml:space="preserve"> у  улицама:</w:t>
      </w:r>
    </w:p>
    <w:p w:rsidR="00AA59DE" w:rsidRPr="00AA59DE" w:rsidRDefault="00AA59DE" w:rsidP="00DE20B6">
      <w:pPr>
        <w:ind w:left="1134"/>
        <w:jc w:val="both"/>
        <w:rPr>
          <w:lang w:val="sr-Cyrl-RS"/>
        </w:rPr>
      </w:pPr>
      <w:r w:rsidRPr="00AA59DE">
        <w:rPr>
          <w:lang w:val="sr-Cyrl-RS"/>
        </w:rPr>
        <w:t>-Улица Вука Караџића</w:t>
      </w:r>
      <w:r w:rsidRPr="00AA59DE">
        <w:rPr>
          <w:lang w:val="sr-Cyrl-CS"/>
        </w:rPr>
        <w:t xml:space="preserve"> дужине 296</w:t>
      </w:r>
      <w:r w:rsidRPr="00AA59DE">
        <w:rPr>
          <w:lang w:val="sr-Latn-RS"/>
        </w:rPr>
        <w:t>m</w:t>
      </w:r>
      <w:r w:rsidR="00DE20B6">
        <w:rPr>
          <w:lang w:val="sr-Cyrl-RS"/>
        </w:rPr>
        <w:t>, од тога 16</w:t>
      </w:r>
      <w:r w:rsidRPr="00AA59DE">
        <w:rPr>
          <w:lang w:val="sr-Cyrl-RS"/>
        </w:rPr>
        <w:t>0</w:t>
      </w:r>
      <w:r w:rsidRPr="00AA59DE">
        <w:rPr>
          <w:lang w:val="sr-Latn-RS"/>
        </w:rPr>
        <w:t>m</w:t>
      </w:r>
      <w:r w:rsidRPr="00AA59DE">
        <w:rPr>
          <w:lang w:val="sr-Cyrl-CS"/>
        </w:rPr>
        <w:t xml:space="preserve"> ширине 3</w:t>
      </w:r>
      <w:r w:rsidRPr="00AA59DE">
        <w:rPr>
          <w:lang w:val="sr-Latn-RS"/>
        </w:rPr>
        <w:t xml:space="preserve">m </w:t>
      </w:r>
      <w:r w:rsidR="00DE20B6">
        <w:rPr>
          <w:lang w:val="sr-Cyrl-RS"/>
        </w:rPr>
        <w:t>и 130</w:t>
      </w:r>
      <w:r w:rsidRPr="00AA59DE">
        <w:rPr>
          <w:lang w:val="sr-Latn-RS"/>
        </w:rPr>
        <w:t xml:space="preserve">m </w:t>
      </w:r>
      <w:r w:rsidRPr="00AA59DE">
        <w:rPr>
          <w:lang w:val="sr-Cyrl-RS"/>
        </w:rPr>
        <w:t xml:space="preserve">  ширине 2,5</w:t>
      </w:r>
      <w:r w:rsidRPr="00AA59DE">
        <w:rPr>
          <w:lang w:val="sr-Latn-RS"/>
        </w:rPr>
        <w:t>m</w:t>
      </w:r>
      <w:r w:rsidRPr="00AA59DE">
        <w:rPr>
          <w:lang w:val="sr-Cyrl-RS"/>
        </w:rPr>
        <w:t>,</w:t>
      </w:r>
      <w:r w:rsidRPr="00AA59DE">
        <w:rPr>
          <w:lang w:val="sr-Latn-RS"/>
        </w:rPr>
        <w:t xml:space="preserve"> </w:t>
      </w:r>
      <w:r w:rsidRPr="00AA59DE">
        <w:rPr>
          <w:lang w:val="sr-Cyrl-RS"/>
        </w:rPr>
        <w:t>што износи 825</w:t>
      </w:r>
      <w:r w:rsidRPr="00AA59DE">
        <w:rPr>
          <w:lang w:val="sr-Latn-RS"/>
        </w:rPr>
        <w:t>m</w:t>
      </w:r>
      <w:r w:rsidRPr="00AA59DE">
        <w:rPr>
          <w:vertAlign w:val="superscript"/>
          <w:lang w:val="sr-Latn-RS"/>
        </w:rPr>
        <w:t>2</w:t>
      </w:r>
      <w:r w:rsidRPr="00AA59DE">
        <w:rPr>
          <w:lang w:val="sr-Latn-RS"/>
        </w:rPr>
        <w:t xml:space="preserve"> </w:t>
      </w:r>
      <w:r w:rsidRPr="00AA59DE">
        <w:rPr>
          <w:lang w:val="sr-Cyrl-RS"/>
        </w:rPr>
        <w:t>са лепезама 10</w:t>
      </w:r>
      <w:r w:rsidRPr="00AA59DE">
        <w:rPr>
          <w:lang w:val="sr-Latn-RS"/>
        </w:rPr>
        <w:t>m</w:t>
      </w:r>
      <w:r w:rsidRPr="00AA59DE">
        <w:rPr>
          <w:vertAlign w:val="superscript"/>
          <w:lang w:val="sr-Latn-RS"/>
        </w:rPr>
        <w:t>2</w:t>
      </w:r>
      <w:r w:rsidRPr="00AA59DE">
        <w:rPr>
          <w:lang w:val="sr-Latn-RS"/>
        </w:rPr>
        <w:t xml:space="preserve">, </w:t>
      </w:r>
      <w:r w:rsidRPr="00AA59DE">
        <w:rPr>
          <w:lang w:val="sr-Cyrl-RS"/>
        </w:rPr>
        <w:t xml:space="preserve">укупно износи </w:t>
      </w:r>
      <w:r w:rsidR="00DE20B6">
        <w:rPr>
          <w:lang w:val="sr-Cyrl-RS"/>
        </w:rPr>
        <w:t>796,70</w:t>
      </w:r>
      <w:r w:rsidRPr="00AA59DE">
        <w:rPr>
          <w:lang w:val="sr-Latn-RS"/>
        </w:rPr>
        <w:t>m</w:t>
      </w:r>
      <w:r w:rsidRPr="00AA59DE">
        <w:rPr>
          <w:vertAlign w:val="superscript"/>
          <w:lang w:val="sr-Latn-RS"/>
        </w:rPr>
        <w:t>2</w:t>
      </w:r>
      <w:r w:rsidRPr="00AA59DE">
        <w:rPr>
          <w:lang w:val="sr-Latn-RS"/>
        </w:rPr>
        <w:t xml:space="preserve"> </w:t>
      </w:r>
      <w:r w:rsidRPr="00AA59DE">
        <w:rPr>
          <w:lang w:val="sr-Cyrl-RS"/>
        </w:rPr>
        <w:t xml:space="preserve">на КП бр. 902; </w:t>
      </w:r>
    </w:p>
    <w:p w:rsidR="00AA59DE" w:rsidRPr="00AA59DE" w:rsidRDefault="00AA59DE" w:rsidP="00DE20B6">
      <w:pPr>
        <w:ind w:left="1134"/>
        <w:jc w:val="both"/>
        <w:rPr>
          <w:lang w:val="sr-Cyrl-RS"/>
        </w:rPr>
      </w:pPr>
      <w:r w:rsidRPr="00AA59DE">
        <w:rPr>
          <w:lang w:val="sr-Cyrl-RS"/>
        </w:rPr>
        <w:t xml:space="preserve"> -Улица </w:t>
      </w:r>
      <w:r w:rsidRPr="00AA59DE">
        <w:rPr>
          <w:lang w:val="sr-Cyrl-CS"/>
        </w:rPr>
        <w:t>пуковник</w:t>
      </w:r>
      <w:r w:rsidR="00DE20B6">
        <w:rPr>
          <w:lang w:val="sr-Cyrl-CS"/>
        </w:rPr>
        <w:t>а Добросава Павловића дужине 160</w:t>
      </w:r>
      <w:r w:rsidRPr="00AA59DE">
        <w:rPr>
          <w:lang w:val="sr-Latn-RS"/>
        </w:rPr>
        <w:t>m</w:t>
      </w:r>
      <w:r w:rsidRPr="00AA59DE">
        <w:rPr>
          <w:lang w:val="sr-Cyrl-RS"/>
        </w:rPr>
        <w:t xml:space="preserve">, </w:t>
      </w:r>
      <w:r w:rsidRPr="00AA59DE">
        <w:rPr>
          <w:lang w:val="sr-Cyrl-CS"/>
        </w:rPr>
        <w:t>ширине 3</w:t>
      </w:r>
      <w:r w:rsidRPr="00AA59DE">
        <w:rPr>
          <w:lang w:val="sr-Latn-RS"/>
        </w:rPr>
        <w:t>m</w:t>
      </w:r>
      <w:r w:rsidR="00DE20B6">
        <w:rPr>
          <w:lang w:val="sr-Cyrl-RS"/>
        </w:rPr>
        <w:t>, што износи 480,0</w:t>
      </w:r>
      <w:r w:rsidRPr="00AA59DE">
        <w:rPr>
          <w:lang w:val="sr-Latn-RS"/>
        </w:rPr>
        <w:t>m</w:t>
      </w:r>
      <w:r w:rsidRPr="00AA59DE">
        <w:rPr>
          <w:vertAlign w:val="superscript"/>
          <w:lang w:val="sr-Latn-RS"/>
        </w:rPr>
        <w:t>2</w:t>
      </w:r>
      <w:r w:rsidRPr="00AA59DE">
        <w:rPr>
          <w:lang w:val="sr-Latn-RS"/>
        </w:rPr>
        <w:t xml:space="preserve"> </w:t>
      </w:r>
      <w:r w:rsidR="00DE20B6">
        <w:rPr>
          <w:lang w:val="sr-Cyrl-RS"/>
        </w:rPr>
        <w:t>и лепезе 15</w:t>
      </w:r>
      <w:r w:rsidRPr="00AA59DE">
        <w:rPr>
          <w:lang w:val="sr-Latn-RS"/>
        </w:rPr>
        <w:t>m</w:t>
      </w:r>
      <w:r w:rsidRPr="00AA59DE">
        <w:rPr>
          <w:vertAlign w:val="superscript"/>
          <w:lang w:val="sr-Latn-RS"/>
        </w:rPr>
        <w:t>2</w:t>
      </w:r>
      <w:r w:rsidRPr="00AA59DE">
        <w:rPr>
          <w:lang w:val="sr-Cyrl-RS"/>
        </w:rPr>
        <w:t>,</w:t>
      </w:r>
      <w:r w:rsidRPr="00AA59DE">
        <w:rPr>
          <w:lang w:val="sr-Latn-RS"/>
        </w:rPr>
        <w:t xml:space="preserve"> </w:t>
      </w:r>
      <w:r w:rsidR="00DE20B6">
        <w:rPr>
          <w:lang w:val="sr-Cyrl-RS"/>
        </w:rPr>
        <w:t>укупно 495</w:t>
      </w:r>
      <w:r w:rsidRPr="00AA59DE">
        <w:rPr>
          <w:lang w:val="sr-Latn-RS"/>
        </w:rPr>
        <w:t>m</w:t>
      </w:r>
      <w:r w:rsidRPr="00AA59DE">
        <w:rPr>
          <w:vertAlign w:val="superscript"/>
          <w:lang w:val="sr-Latn-RS"/>
        </w:rPr>
        <w:t>2</w:t>
      </w:r>
      <w:r w:rsidRPr="00AA59DE">
        <w:rPr>
          <w:lang w:val="sr-Latn-RS"/>
        </w:rPr>
        <w:t xml:space="preserve"> </w:t>
      </w:r>
      <w:r w:rsidRPr="00AA59DE">
        <w:rPr>
          <w:lang w:val="sr-Cyrl-RS"/>
        </w:rPr>
        <w:t>на КП бр. 1334;</w:t>
      </w:r>
    </w:p>
    <w:p w:rsidR="00AA59DE" w:rsidRPr="00AA59DE" w:rsidRDefault="00AA59DE" w:rsidP="00DE20B6">
      <w:pPr>
        <w:ind w:left="1134"/>
        <w:jc w:val="both"/>
        <w:rPr>
          <w:lang w:val="sr-Cyrl-RS"/>
        </w:rPr>
      </w:pPr>
      <w:r w:rsidRPr="00AA59DE">
        <w:rPr>
          <w:lang w:val="sr-Cyrl-RS"/>
        </w:rPr>
        <w:t xml:space="preserve"> -Улица </w:t>
      </w:r>
      <w:r w:rsidRPr="00AA59DE">
        <w:rPr>
          <w:lang w:val="sr-Cyrl-CS"/>
        </w:rPr>
        <w:t>Нушићева</w:t>
      </w:r>
      <w:r w:rsidRPr="00AA59DE">
        <w:rPr>
          <w:b/>
          <w:lang w:val="sr-Cyrl-CS"/>
        </w:rPr>
        <w:t xml:space="preserve"> </w:t>
      </w:r>
      <w:r w:rsidRPr="00AA59DE">
        <w:rPr>
          <w:lang w:val="sr-Cyrl-CS"/>
        </w:rPr>
        <w:t>у дужи</w:t>
      </w:r>
      <w:r w:rsidR="00DE20B6">
        <w:rPr>
          <w:lang w:val="sr-Cyrl-CS"/>
        </w:rPr>
        <w:t>ни од 265</w:t>
      </w:r>
      <w:r w:rsidRPr="00AA59DE">
        <w:rPr>
          <w:lang w:val="sr-Latn-RS"/>
        </w:rPr>
        <w:t>m</w:t>
      </w:r>
      <w:r w:rsidRPr="00AA59DE">
        <w:rPr>
          <w:lang w:val="sr-Cyrl-RS"/>
        </w:rPr>
        <w:t>,</w:t>
      </w:r>
      <w:r w:rsidRPr="00AA59DE">
        <w:rPr>
          <w:lang w:val="sr-Cyrl-CS"/>
        </w:rPr>
        <w:t xml:space="preserve">  ширине 3</w:t>
      </w:r>
      <w:r w:rsidRPr="00AA59DE">
        <w:rPr>
          <w:lang w:val="sr-Latn-RS"/>
        </w:rPr>
        <w:t>m</w:t>
      </w:r>
      <w:r w:rsidR="00DE20B6">
        <w:rPr>
          <w:lang w:val="sr-Cyrl-RS"/>
        </w:rPr>
        <w:t>, што укупно износи 8</w:t>
      </w:r>
      <w:r w:rsidRPr="00AA59DE">
        <w:rPr>
          <w:lang w:val="sr-Cyrl-RS"/>
        </w:rPr>
        <w:t>0</w:t>
      </w:r>
      <w:r w:rsidR="00DE20B6">
        <w:rPr>
          <w:lang w:val="sr-Cyrl-RS"/>
        </w:rPr>
        <w:t>5,0</w:t>
      </w:r>
      <w:r w:rsidRPr="00AA59DE">
        <w:rPr>
          <w:lang w:val="sr-Latn-RS"/>
        </w:rPr>
        <w:t>m</w:t>
      </w:r>
      <w:r w:rsidRPr="00AA59DE">
        <w:rPr>
          <w:vertAlign w:val="superscript"/>
          <w:lang w:val="sr-Latn-RS"/>
        </w:rPr>
        <w:t>2</w:t>
      </w:r>
      <w:r w:rsidRPr="00AA59DE">
        <w:rPr>
          <w:lang w:val="sr-Latn-RS"/>
        </w:rPr>
        <w:t xml:space="preserve"> (</w:t>
      </w:r>
      <w:r w:rsidRPr="00AA59DE">
        <w:rPr>
          <w:lang w:val="sr-Cyrl-RS"/>
        </w:rPr>
        <w:t>без лепеза) на КП бр. 1830, 1831.</w:t>
      </w:r>
    </w:p>
    <w:p w:rsidR="00AA59DE" w:rsidRPr="00AA59DE" w:rsidRDefault="00AA59DE" w:rsidP="00DE20B6">
      <w:pPr>
        <w:ind w:left="1843"/>
      </w:pPr>
      <w:r w:rsidRPr="00AA59DE">
        <w:rPr>
          <w:lang w:val="sr-Cyrl-RS"/>
        </w:rPr>
        <w:t xml:space="preserve"> </w:t>
      </w:r>
    </w:p>
    <w:p w:rsidR="007361FD" w:rsidRPr="00AA59DE" w:rsidRDefault="007361FD" w:rsidP="00AC3753">
      <w:pPr>
        <w:numPr>
          <w:ilvl w:val="0"/>
          <w:numId w:val="17"/>
        </w:numPr>
        <w:suppressAutoHyphens w:val="0"/>
        <w:contextualSpacing/>
        <w:jc w:val="both"/>
        <w:rPr>
          <w:b/>
          <w:color w:val="C00000"/>
        </w:rPr>
      </w:pPr>
      <w:r w:rsidRPr="00AA59DE">
        <w:rPr>
          <w:b/>
          <w:color w:val="C00000"/>
          <w:lang w:val="sr-Cyrl-RS"/>
        </w:rPr>
        <w:t xml:space="preserve">„Извођење радова на одржавању улица у насељу </w:t>
      </w:r>
      <w:r w:rsidR="00CA784F">
        <w:rPr>
          <w:b/>
          <w:color w:val="C00000"/>
          <w:lang w:val="sr-Cyrl-RS"/>
        </w:rPr>
        <w:t>ВЕЛИКО СЕЛО</w:t>
      </w:r>
      <w:r w:rsidRPr="00AA59DE">
        <w:rPr>
          <w:b/>
          <w:color w:val="C00000"/>
          <w:lang w:val="sr-Cyrl-RS"/>
        </w:rPr>
        <w:t xml:space="preserve"> </w:t>
      </w:r>
      <w:r w:rsidRPr="00AA59DE">
        <w:rPr>
          <w:b/>
          <w:color w:val="C00000"/>
        </w:rPr>
        <w:t xml:space="preserve">општина Мало Црниће чија је укупна површина  </w:t>
      </w:r>
      <w:r>
        <w:rPr>
          <w:b/>
          <w:color w:val="C00000"/>
          <w:lang w:val="sr-Cyrl-RS"/>
        </w:rPr>
        <w:t>7</w:t>
      </w:r>
      <w:r w:rsidR="00CA784F">
        <w:rPr>
          <w:b/>
          <w:color w:val="C00000"/>
          <w:lang w:val="sr-Cyrl-RS"/>
        </w:rPr>
        <w:t>6</w:t>
      </w:r>
      <w:r>
        <w:rPr>
          <w:b/>
          <w:color w:val="C00000"/>
          <w:lang w:val="sr-Cyrl-RS"/>
        </w:rPr>
        <w:t>0</w:t>
      </w:r>
      <w:r w:rsidR="00CA784F">
        <w:rPr>
          <w:b/>
          <w:color w:val="C00000"/>
          <w:lang w:val="sr-Cyrl-RS"/>
        </w:rPr>
        <w:t>,60</w:t>
      </w:r>
      <w:r w:rsidRPr="00AA59DE">
        <w:rPr>
          <w:b/>
          <w:color w:val="C00000"/>
        </w:rPr>
        <w:t>m</w:t>
      </w:r>
      <w:r w:rsidRPr="00AA59DE">
        <w:rPr>
          <w:b/>
          <w:color w:val="C00000"/>
          <w:vertAlign w:val="superscript"/>
        </w:rPr>
        <w:t>2</w:t>
      </w:r>
      <w:r w:rsidRPr="00AA59DE">
        <w:rPr>
          <w:b/>
          <w:color w:val="C00000"/>
        </w:rPr>
        <w:t xml:space="preserve"> у  улицама:</w:t>
      </w:r>
    </w:p>
    <w:p w:rsidR="00AA59DE" w:rsidRPr="00AA59DE" w:rsidRDefault="00AA59DE" w:rsidP="00CA784F">
      <w:pPr>
        <w:ind w:left="1134"/>
        <w:contextualSpacing/>
        <w:jc w:val="both"/>
        <w:rPr>
          <w:lang w:val="sr-Cyrl-RS"/>
        </w:rPr>
      </w:pPr>
      <w:r w:rsidRPr="00AA59DE">
        <w:rPr>
          <w:lang w:val="sr-Cyrl-RS"/>
        </w:rPr>
        <w:t>-Улиц</w:t>
      </w:r>
      <w:r w:rsidR="000333FD">
        <w:rPr>
          <w:lang w:val="sr-Cyrl-RS"/>
        </w:rPr>
        <w:t>а Павла Ђорђевића у дужини од 19</w:t>
      </w:r>
      <w:r w:rsidRPr="00AA59DE">
        <w:rPr>
          <w:lang w:val="sr-Cyrl-RS"/>
        </w:rPr>
        <w:t>0</w:t>
      </w:r>
      <w:r w:rsidR="000333FD">
        <w:rPr>
          <w:lang w:val="sr-Cyrl-RS"/>
        </w:rPr>
        <w:t>,00</w:t>
      </w:r>
      <w:r w:rsidRPr="00AA59DE">
        <w:rPr>
          <w:lang w:val="sr-Latn-RS"/>
        </w:rPr>
        <w:t>m</w:t>
      </w:r>
      <w:r w:rsidRPr="00AA59DE">
        <w:rPr>
          <w:b/>
          <w:lang w:val="sr-Cyrl-CS"/>
        </w:rPr>
        <w:t>,</w:t>
      </w:r>
      <w:r w:rsidRPr="00AA59DE">
        <w:rPr>
          <w:lang w:val="sr-Cyrl-CS"/>
        </w:rPr>
        <w:t xml:space="preserve"> ширине 3</w:t>
      </w:r>
      <w:r w:rsidRPr="00AA59DE">
        <w:t>m</w:t>
      </w:r>
      <w:r w:rsidR="000333FD">
        <w:rPr>
          <w:lang w:val="sr-Cyrl-RS"/>
        </w:rPr>
        <w:t xml:space="preserve"> + лепезе</w:t>
      </w:r>
      <w:r w:rsidRPr="00AA59DE">
        <w:rPr>
          <w:lang w:val="sr-Cyrl-RS"/>
        </w:rPr>
        <w:t>, укупно 600</w:t>
      </w:r>
      <w:r w:rsidR="000333FD">
        <w:rPr>
          <w:lang w:val="sr-Cyrl-RS"/>
        </w:rPr>
        <w:t>,46</w:t>
      </w:r>
      <w:r w:rsidRPr="00AA59DE">
        <w:rPr>
          <w:lang w:val="sr-Latn-RS"/>
        </w:rPr>
        <w:t>m</w:t>
      </w:r>
      <w:r w:rsidRPr="00AA59DE">
        <w:rPr>
          <w:vertAlign w:val="superscript"/>
          <w:lang w:val="sr-Cyrl-RS"/>
        </w:rPr>
        <w:t>2</w:t>
      </w:r>
      <w:r w:rsidRPr="00AA59DE">
        <w:rPr>
          <w:lang w:val="sr-Latn-RS"/>
        </w:rPr>
        <w:t xml:space="preserve"> </w:t>
      </w:r>
      <w:r w:rsidRPr="00AA59DE">
        <w:rPr>
          <w:lang w:val="sr-Cyrl-RS"/>
        </w:rPr>
        <w:t>на КП бр. 1530;</w:t>
      </w:r>
    </w:p>
    <w:p w:rsidR="00AA59DE" w:rsidRPr="00AA59DE" w:rsidRDefault="00AA59DE" w:rsidP="00CA784F">
      <w:pPr>
        <w:spacing w:after="200" w:afterAutospacing="1" w:line="276" w:lineRule="auto"/>
        <w:ind w:left="1134"/>
        <w:contextualSpacing/>
        <w:jc w:val="both"/>
        <w:rPr>
          <w:lang w:val="sr-Cyrl-RS"/>
        </w:rPr>
      </w:pPr>
      <w:r w:rsidRPr="00AA59DE">
        <w:rPr>
          <w:lang w:val="sr-Cyrl-RS"/>
        </w:rPr>
        <w:t>-Улица Павла Андрејића у дужини од 50</w:t>
      </w:r>
      <w:r w:rsidRPr="00AA59DE">
        <w:rPr>
          <w:lang w:val="sr-Latn-RS"/>
        </w:rPr>
        <w:t>m</w:t>
      </w:r>
      <w:r w:rsidRPr="00AA59DE">
        <w:rPr>
          <w:lang w:val="sr-Cyrl-RS"/>
        </w:rPr>
        <w:t xml:space="preserve">, </w:t>
      </w:r>
      <w:r w:rsidRPr="00AA59DE">
        <w:rPr>
          <w:lang w:val="sr-Cyrl-CS"/>
        </w:rPr>
        <w:t>ширине 3</w:t>
      </w:r>
      <w:r w:rsidRPr="00AA59DE">
        <w:t>m</w:t>
      </w:r>
      <w:r w:rsidR="000333FD">
        <w:rPr>
          <w:lang w:val="sr-Cyrl-RS"/>
        </w:rPr>
        <w:t xml:space="preserve"> + лепезе, укупно 16</w:t>
      </w:r>
      <w:r w:rsidRPr="00AA59DE">
        <w:rPr>
          <w:lang w:val="sr-Cyrl-RS"/>
        </w:rPr>
        <w:t>0</w:t>
      </w:r>
      <w:r w:rsidR="000333FD">
        <w:rPr>
          <w:lang w:val="sr-Cyrl-RS"/>
        </w:rPr>
        <w:t>,14</w:t>
      </w:r>
      <w:r w:rsidRPr="00AA59DE">
        <w:rPr>
          <w:lang w:val="sr-Latn-RS"/>
        </w:rPr>
        <w:t>m</w:t>
      </w:r>
      <w:r w:rsidRPr="00AA59DE">
        <w:rPr>
          <w:vertAlign w:val="superscript"/>
          <w:lang w:val="sr-Cyrl-RS"/>
        </w:rPr>
        <w:t>2</w:t>
      </w:r>
      <w:r w:rsidRPr="00AA59DE">
        <w:rPr>
          <w:lang w:val="sr-Latn-RS"/>
        </w:rPr>
        <w:t xml:space="preserve"> </w:t>
      </w:r>
      <w:r w:rsidRPr="00AA59DE">
        <w:rPr>
          <w:lang w:val="sr-Cyrl-RS"/>
        </w:rPr>
        <w:t>на КП бр. 1531.</w:t>
      </w:r>
    </w:p>
    <w:p w:rsidR="00AA59DE" w:rsidRPr="00AA59DE" w:rsidRDefault="00AA59DE" w:rsidP="00AA59DE">
      <w:pPr>
        <w:contextualSpacing/>
        <w:jc w:val="both"/>
        <w:rPr>
          <w:lang w:val="sr-Cyrl-RS"/>
        </w:rPr>
      </w:pPr>
    </w:p>
    <w:p w:rsidR="000333FD" w:rsidRPr="00AA59DE" w:rsidRDefault="000333FD" w:rsidP="00AC3753">
      <w:pPr>
        <w:numPr>
          <w:ilvl w:val="0"/>
          <w:numId w:val="17"/>
        </w:numPr>
        <w:suppressAutoHyphens w:val="0"/>
        <w:contextualSpacing/>
        <w:jc w:val="both"/>
        <w:rPr>
          <w:b/>
          <w:color w:val="C00000"/>
        </w:rPr>
      </w:pPr>
      <w:r w:rsidRPr="00AA59DE">
        <w:rPr>
          <w:b/>
          <w:color w:val="C00000"/>
          <w:lang w:val="sr-Cyrl-RS"/>
        </w:rPr>
        <w:t xml:space="preserve">„Извођење радова на одржавању улица у насељу </w:t>
      </w:r>
      <w:r>
        <w:rPr>
          <w:b/>
          <w:color w:val="C00000"/>
          <w:lang w:val="sr-Cyrl-RS"/>
        </w:rPr>
        <w:t xml:space="preserve">ВЕЛИКО </w:t>
      </w:r>
      <w:r w:rsidR="00950609">
        <w:rPr>
          <w:b/>
          <w:color w:val="C00000"/>
          <w:lang w:val="sr-Cyrl-RS"/>
        </w:rPr>
        <w:t>ЦРНИЋЕ</w:t>
      </w:r>
      <w:r w:rsidRPr="00AA59DE">
        <w:rPr>
          <w:b/>
          <w:color w:val="C00000"/>
          <w:lang w:val="sr-Cyrl-RS"/>
        </w:rPr>
        <w:t xml:space="preserve"> </w:t>
      </w:r>
      <w:r w:rsidRPr="00AA59DE">
        <w:rPr>
          <w:b/>
          <w:color w:val="C00000"/>
        </w:rPr>
        <w:t xml:space="preserve">општина Мало Црниће чија је укупна површина  </w:t>
      </w:r>
      <w:r>
        <w:rPr>
          <w:b/>
          <w:color w:val="C00000"/>
          <w:lang w:val="sr-Cyrl-RS"/>
        </w:rPr>
        <w:t>7</w:t>
      </w:r>
      <w:r w:rsidR="00950609">
        <w:rPr>
          <w:b/>
          <w:color w:val="C00000"/>
          <w:lang w:val="sr-Cyrl-RS"/>
        </w:rPr>
        <w:t>53,84</w:t>
      </w:r>
      <w:r w:rsidRPr="00AA59DE">
        <w:rPr>
          <w:b/>
          <w:color w:val="C00000"/>
        </w:rPr>
        <w:t>m</w:t>
      </w:r>
      <w:r w:rsidRPr="00AA59DE">
        <w:rPr>
          <w:b/>
          <w:color w:val="C00000"/>
          <w:vertAlign w:val="superscript"/>
        </w:rPr>
        <w:t>2</w:t>
      </w:r>
      <w:r w:rsidRPr="00AA59DE">
        <w:rPr>
          <w:b/>
          <w:color w:val="C00000"/>
        </w:rPr>
        <w:t xml:space="preserve"> у  улицама:</w:t>
      </w:r>
    </w:p>
    <w:p w:rsidR="00AA59DE" w:rsidRPr="00AA59DE" w:rsidRDefault="00AA59DE" w:rsidP="000333FD">
      <w:pPr>
        <w:ind w:left="1134"/>
        <w:contextualSpacing/>
        <w:jc w:val="both"/>
        <w:rPr>
          <w:lang w:val="sr-Cyrl-RS"/>
        </w:rPr>
      </w:pPr>
      <w:r w:rsidRPr="00AA59DE">
        <w:rPr>
          <w:lang w:val="sr-Cyrl-RS"/>
        </w:rPr>
        <w:t>-Ули</w:t>
      </w:r>
      <w:r w:rsidR="00950609">
        <w:rPr>
          <w:lang w:val="sr-Cyrl-RS"/>
        </w:rPr>
        <w:t>ца Ђуре Јакшића  у дужини од 175</w:t>
      </w:r>
      <w:r w:rsidRPr="00AA59DE">
        <w:rPr>
          <w:lang w:val="sr-Latn-RS"/>
        </w:rPr>
        <w:t>m</w:t>
      </w:r>
      <w:r w:rsidRPr="00AA59DE">
        <w:rPr>
          <w:b/>
          <w:lang w:val="sr-Cyrl-CS"/>
        </w:rPr>
        <w:t>,</w:t>
      </w:r>
      <w:r w:rsidRPr="00AA59DE">
        <w:rPr>
          <w:lang w:val="sr-Cyrl-CS"/>
        </w:rPr>
        <w:t xml:space="preserve"> ширине 3</w:t>
      </w:r>
      <w:r w:rsidRPr="00AA59DE">
        <w:t>m</w:t>
      </w:r>
      <w:r w:rsidRPr="00AA59DE">
        <w:rPr>
          <w:lang w:val="sr-Cyrl-RS"/>
        </w:rPr>
        <w:t xml:space="preserve"> </w:t>
      </w:r>
      <w:r w:rsidR="00950609">
        <w:rPr>
          <w:lang w:val="sr-Cyrl-RS"/>
        </w:rPr>
        <w:t>+ лепезе 33,84</w:t>
      </w:r>
      <w:r w:rsidR="00950609" w:rsidRPr="00AA59DE">
        <w:rPr>
          <w:lang w:val="sr-Latn-RS"/>
        </w:rPr>
        <w:t>m</w:t>
      </w:r>
      <w:r w:rsidR="00950609" w:rsidRPr="00AA59DE">
        <w:rPr>
          <w:vertAlign w:val="superscript"/>
          <w:lang w:val="sr-Latn-RS"/>
        </w:rPr>
        <w:t>2</w:t>
      </w:r>
      <w:r w:rsidR="00950609">
        <w:rPr>
          <w:lang w:val="sr-Cyrl-RS"/>
        </w:rPr>
        <w:t>, укупно 558,84</w:t>
      </w:r>
      <w:r w:rsidRPr="00AA59DE">
        <w:rPr>
          <w:lang w:val="sr-Latn-RS"/>
        </w:rPr>
        <w:t>m</w:t>
      </w:r>
      <w:r w:rsidRPr="00AA59DE">
        <w:rPr>
          <w:vertAlign w:val="superscript"/>
          <w:lang w:val="sr-Latn-RS"/>
        </w:rPr>
        <w:t>2</w:t>
      </w:r>
      <w:r w:rsidRPr="00AA59DE">
        <w:rPr>
          <w:lang w:val="sr-Latn-RS"/>
        </w:rPr>
        <w:t xml:space="preserve"> </w:t>
      </w:r>
      <w:r w:rsidRPr="00AA59DE">
        <w:rPr>
          <w:lang w:val="sr-Cyrl-RS"/>
        </w:rPr>
        <w:t>на КП бр. 1037;</w:t>
      </w:r>
    </w:p>
    <w:p w:rsidR="00AA59DE" w:rsidRDefault="00AA59DE" w:rsidP="000333FD">
      <w:pPr>
        <w:spacing w:after="200" w:afterAutospacing="1" w:line="276" w:lineRule="auto"/>
        <w:ind w:left="1134"/>
        <w:contextualSpacing/>
        <w:jc w:val="both"/>
        <w:rPr>
          <w:lang w:val="sr-Cyrl-RS"/>
        </w:rPr>
      </w:pPr>
      <w:r w:rsidRPr="00AA59DE">
        <w:rPr>
          <w:lang w:val="sr-Cyrl-RS"/>
        </w:rPr>
        <w:t>-У</w:t>
      </w:r>
      <w:r w:rsidR="00950609">
        <w:rPr>
          <w:lang w:val="sr-Cyrl-RS"/>
        </w:rPr>
        <w:t>лица Вука Караџића у дужини од 6</w:t>
      </w:r>
      <w:r w:rsidRPr="00AA59DE">
        <w:rPr>
          <w:lang w:val="sr-Cyrl-RS"/>
        </w:rPr>
        <w:t>0</w:t>
      </w:r>
      <w:r w:rsidRPr="00AA59DE">
        <w:rPr>
          <w:lang w:val="sr-Latn-RS"/>
        </w:rPr>
        <w:t xml:space="preserve">m, </w:t>
      </w:r>
      <w:r w:rsidRPr="00AA59DE">
        <w:rPr>
          <w:lang w:val="sr-Cyrl-RS"/>
        </w:rPr>
        <w:t>ширине 3</w:t>
      </w:r>
      <w:r w:rsidRPr="00AA59DE">
        <w:rPr>
          <w:lang w:val="sr-Latn-RS"/>
        </w:rPr>
        <w:t>m</w:t>
      </w:r>
      <w:r w:rsidR="00950609">
        <w:rPr>
          <w:lang w:val="sr-Cyrl-RS"/>
        </w:rPr>
        <w:t xml:space="preserve"> + лепезе 15,0</w:t>
      </w:r>
      <w:r w:rsidR="00950609" w:rsidRPr="00AA59DE">
        <w:rPr>
          <w:lang w:val="sr-Latn-RS"/>
        </w:rPr>
        <w:t>m</w:t>
      </w:r>
      <w:r w:rsidR="00950609" w:rsidRPr="00AA59DE">
        <w:rPr>
          <w:vertAlign w:val="superscript"/>
          <w:lang w:val="sr-Latn-RS"/>
        </w:rPr>
        <w:t>2</w:t>
      </w:r>
      <w:r w:rsidR="00950609">
        <w:rPr>
          <w:lang w:val="sr-Cyrl-RS"/>
        </w:rPr>
        <w:t>, укупно 195,</w:t>
      </w:r>
      <w:r w:rsidRPr="00AA59DE">
        <w:rPr>
          <w:lang w:val="sr-Cyrl-RS"/>
        </w:rPr>
        <w:t>0</w:t>
      </w:r>
      <w:r w:rsidRPr="00AA59DE">
        <w:rPr>
          <w:lang w:val="sr-Latn-RS"/>
        </w:rPr>
        <w:t>m</w:t>
      </w:r>
      <w:r w:rsidRPr="00AA59DE">
        <w:rPr>
          <w:vertAlign w:val="superscript"/>
          <w:lang w:val="sr-Latn-RS"/>
        </w:rPr>
        <w:t>2</w:t>
      </w:r>
      <w:r w:rsidR="00950609">
        <w:rPr>
          <w:lang w:val="sr-Latn-RS"/>
        </w:rPr>
        <w:t xml:space="preserve"> на</w:t>
      </w:r>
      <w:r w:rsidRPr="00AA59DE">
        <w:rPr>
          <w:lang w:val="sr-Latn-RS"/>
        </w:rPr>
        <w:t xml:space="preserve"> K</w:t>
      </w:r>
      <w:r w:rsidRPr="00AA59DE">
        <w:rPr>
          <w:lang w:val="sr-Cyrl-RS"/>
        </w:rPr>
        <w:t>П бр. 1181.</w:t>
      </w:r>
    </w:p>
    <w:p w:rsidR="00A75A50" w:rsidRPr="00AA59DE" w:rsidRDefault="00A75A50" w:rsidP="000333FD">
      <w:pPr>
        <w:spacing w:after="200" w:afterAutospacing="1" w:line="276" w:lineRule="auto"/>
        <w:ind w:left="1134"/>
        <w:contextualSpacing/>
        <w:jc w:val="both"/>
        <w:rPr>
          <w:lang w:val="sr-Cyrl-RS"/>
        </w:rPr>
      </w:pPr>
    </w:p>
    <w:p w:rsidR="00950609" w:rsidRPr="00AA59DE" w:rsidRDefault="00950609" w:rsidP="00AC3753">
      <w:pPr>
        <w:numPr>
          <w:ilvl w:val="0"/>
          <w:numId w:val="17"/>
        </w:numPr>
        <w:suppressAutoHyphens w:val="0"/>
        <w:contextualSpacing/>
        <w:jc w:val="both"/>
        <w:rPr>
          <w:b/>
          <w:color w:val="C00000"/>
        </w:rPr>
      </w:pPr>
      <w:r w:rsidRPr="00AA59DE">
        <w:rPr>
          <w:b/>
          <w:color w:val="C00000"/>
          <w:lang w:val="sr-Cyrl-RS"/>
        </w:rPr>
        <w:t xml:space="preserve">„Извођење радова на одржавању улица у насељу </w:t>
      </w:r>
      <w:r>
        <w:rPr>
          <w:b/>
          <w:color w:val="C00000"/>
          <w:lang w:val="sr-Cyrl-RS"/>
        </w:rPr>
        <w:t>В</w:t>
      </w:r>
      <w:r w:rsidR="003B548E">
        <w:rPr>
          <w:b/>
          <w:color w:val="C00000"/>
          <w:lang w:val="sr-Cyrl-RS"/>
        </w:rPr>
        <w:t xml:space="preserve">РБНИЦА </w:t>
      </w:r>
      <w:r w:rsidRPr="00AA59DE">
        <w:rPr>
          <w:b/>
          <w:color w:val="C00000"/>
        </w:rPr>
        <w:t xml:space="preserve">општина Мало Црниће чија је укупна површина  </w:t>
      </w:r>
      <w:r>
        <w:rPr>
          <w:b/>
          <w:color w:val="C00000"/>
          <w:lang w:val="sr-Cyrl-RS"/>
        </w:rPr>
        <w:t>7</w:t>
      </w:r>
      <w:r w:rsidR="003B548E">
        <w:rPr>
          <w:b/>
          <w:color w:val="C00000"/>
          <w:lang w:val="sr-Cyrl-RS"/>
        </w:rPr>
        <w:t>54</w:t>
      </w:r>
      <w:r w:rsidRPr="00AA59DE">
        <w:rPr>
          <w:b/>
          <w:color w:val="C00000"/>
        </w:rPr>
        <w:t>m</w:t>
      </w:r>
      <w:r w:rsidRPr="00AA59DE">
        <w:rPr>
          <w:b/>
          <w:color w:val="C00000"/>
          <w:vertAlign w:val="superscript"/>
        </w:rPr>
        <w:t>2</w:t>
      </w:r>
      <w:r w:rsidR="003B548E">
        <w:rPr>
          <w:b/>
          <w:color w:val="C00000"/>
        </w:rPr>
        <w:t xml:space="preserve"> у  улици</w:t>
      </w:r>
      <w:r w:rsidRPr="00AA59DE">
        <w:rPr>
          <w:b/>
          <w:color w:val="C00000"/>
        </w:rPr>
        <w:t>:</w:t>
      </w:r>
    </w:p>
    <w:p w:rsidR="00AA59DE" w:rsidRPr="00AA59DE" w:rsidRDefault="00AA59DE" w:rsidP="00950609">
      <w:pPr>
        <w:spacing w:after="200" w:afterAutospacing="1" w:line="276" w:lineRule="auto"/>
        <w:ind w:left="1134"/>
        <w:contextualSpacing/>
        <w:jc w:val="both"/>
        <w:rPr>
          <w:lang w:val="sr-Cyrl-RS"/>
        </w:rPr>
      </w:pPr>
      <w:r w:rsidRPr="00AA59DE">
        <w:rPr>
          <w:lang w:val="sr-Cyrl-RS"/>
        </w:rPr>
        <w:t>-Пут према гробљу (стационажа од моста на каналу према селу, гл</w:t>
      </w:r>
      <w:r w:rsidR="003B548E">
        <w:rPr>
          <w:lang w:val="sr-Cyrl-RS"/>
        </w:rPr>
        <w:t>авном путу 107Б) дужина пута 251</w:t>
      </w:r>
      <w:r w:rsidRPr="00AA59DE">
        <w:rPr>
          <w:lang w:val="sr-Latn-RS"/>
        </w:rPr>
        <w:t>m</w:t>
      </w:r>
      <w:r w:rsidRPr="00AA59DE">
        <w:rPr>
          <w:lang w:val="sr-Cyrl-RS"/>
        </w:rPr>
        <w:t>, ширина 3</w:t>
      </w:r>
      <w:r w:rsidRPr="00AA59DE">
        <w:rPr>
          <w:lang w:val="sr-Latn-RS"/>
        </w:rPr>
        <w:t xml:space="preserve">m </w:t>
      </w:r>
      <w:r w:rsidRPr="00AA59DE">
        <w:rPr>
          <w:lang w:val="sr-Cyrl-RS"/>
        </w:rPr>
        <w:t xml:space="preserve"> на КП бр. 1485, 1483.</w:t>
      </w:r>
    </w:p>
    <w:p w:rsidR="00AA59DE" w:rsidRPr="00AA59DE" w:rsidRDefault="00AA59DE" w:rsidP="00AA59DE">
      <w:pPr>
        <w:contextualSpacing/>
        <w:jc w:val="both"/>
        <w:rPr>
          <w:lang w:val="sr-Cyrl-RS"/>
        </w:rPr>
      </w:pPr>
    </w:p>
    <w:p w:rsidR="003B548E" w:rsidRPr="00AA59DE" w:rsidRDefault="003B548E" w:rsidP="00AC3753">
      <w:pPr>
        <w:numPr>
          <w:ilvl w:val="0"/>
          <w:numId w:val="17"/>
        </w:numPr>
        <w:suppressAutoHyphens w:val="0"/>
        <w:contextualSpacing/>
        <w:jc w:val="both"/>
        <w:rPr>
          <w:b/>
          <w:color w:val="C00000"/>
        </w:rPr>
      </w:pPr>
      <w:r w:rsidRPr="00AA59DE">
        <w:rPr>
          <w:b/>
          <w:color w:val="C00000"/>
          <w:lang w:val="sr-Cyrl-RS"/>
        </w:rPr>
        <w:t xml:space="preserve">„Извођење радова на одржавању улица у насељу </w:t>
      </w:r>
      <w:r>
        <w:rPr>
          <w:b/>
          <w:color w:val="C00000"/>
          <w:lang w:val="sr-Cyrl-RS"/>
        </w:rPr>
        <w:t xml:space="preserve">ЗАБРЕГА </w:t>
      </w:r>
      <w:r w:rsidRPr="00AA59DE">
        <w:rPr>
          <w:b/>
          <w:color w:val="C00000"/>
        </w:rPr>
        <w:t xml:space="preserve">општина Мало Црниће чија је укупна површина  </w:t>
      </w:r>
      <w:r>
        <w:rPr>
          <w:b/>
          <w:color w:val="C00000"/>
          <w:lang w:val="sr-Cyrl-RS"/>
        </w:rPr>
        <w:t>756,62</w:t>
      </w:r>
      <w:r w:rsidRPr="00AA59DE">
        <w:rPr>
          <w:b/>
          <w:color w:val="C00000"/>
        </w:rPr>
        <w:t>m</w:t>
      </w:r>
      <w:r w:rsidRPr="00AA59DE">
        <w:rPr>
          <w:b/>
          <w:color w:val="C00000"/>
          <w:vertAlign w:val="superscript"/>
        </w:rPr>
        <w:t>2</w:t>
      </w:r>
      <w:r>
        <w:rPr>
          <w:b/>
          <w:color w:val="C00000"/>
        </w:rPr>
        <w:t xml:space="preserve"> у  улицама</w:t>
      </w:r>
      <w:r w:rsidRPr="00AA59DE">
        <w:rPr>
          <w:b/>
          <w:color w:val="C00000"/>
        </w:rPr>
        <w:t>:</w:t>
      </w:r>
    </w:p>
    <w:p w:rsidR="00AA59DE" w:rsidRPr="00AA59DE" w:rsidRDefault="00AA59DE" w:rsidP="003B548E">
      <w:pPr>
        <w:ind w:left="1134"/>
        <w:contextualSpacing/>
        <w:jc w:val="both"/>
        <w:rPr>
          <w:lang w:val="sr-Cyrl-RS"/>
        </w:rPr>
      </w:pPr>
      <w:r w:rsidRPr="00AA59DE">
        <w:rPr>
          <w:lang w:val="sr-Cyrl-RS"/>
        </w:rPr>
        <w:t>-</w:t>
      </w:r>
      <w:r w:rsidRPr="00AA59DE">
        <w:rPr>
          <w:lang w:val="sr-Latn-RS"/>
        </w:rPr>
        <w:t>A</w:t>
      </w:r>
      <w:r w:rsidRPr="00AA59DE">
        <w:rPr>
          <w:lang w:val="sr-Cyrl-RS"/>
        </w:rPr>
        <w:t>сфалтирање тротоара испред Цркве и Дома културе у дужини од 50</w:t>
      </w:r>
      <w:r w:rsidRPr="00AA59DE">
        <w:rPr>
          <w:lang w:val="sr-Latn-RS"/>
        </w:rPr>
        <w:t>m</w:t>
      </w:r>
      <w:r w:rsidRPr="00AA59DE">
        <w:rPr>
          <w:lang w:val="sr-Cyrl-RS"/>
        </w:rPr>
        <w:t>,</w:t>
      </w:r>
      <w:r w:rsidRPr="00AA59DE">
        <w:rPr>
          <w:b/>
          <w:lang w:val="sr-Cyrl-CS"/>
        </w:rPr>
        <w:t xml:space="preserve"> </w:t>
      </w:r>
      <w:r w:rsidRPr="00AA59DE">
        <w:rPr>
          <w:lang w:val="sr-Cyrl-CS"/>
        </w:rPr>
        <w:t>ширине 4</w:t>
      </w:r>
      <w:r w:rsidRPr="00AA59DE">
        <w:t>m</w:t>
      </w:r>
      <w:r w:rsidRPr="00AA59DE">
        <w:rPr>
          <w:lang w:val="sr-Cyrl-RS"/>
        </w:rPr>
        <w:t>, што укупно износи  200</w:t>
      </w:r>
      <w:r w:rsidRPr="00AA59DE">
        <w:t>m</w:t>
      </w:r>
      <w:r w:rsidRPr="00AA59DE">
        <w:rPr>
          <w:vertAlign w:val="superscript"/>
        </w:rPr>
        <w:t>2</w:t>
      </w:r>
      <w:r w:rsidRPr="00AA59DE">
        <w:rPr>
          <w:vertAlign w:val="superscript"/>
          <w:lang w:val="sr-Cyrl-RS"/>
        </w:rPr>
        <w:t xml:space="preserve"> </w:t>
      </w:r>
      <w:r w:rsidRPr="00AA59DE">
        <w:rPr>
          <w:lang w:val="sr-Cyrl-RS"/>
        </w:rPr>
        <w:t>(са уградњом ивичњака) на КП бр. 448/1;</w:t>
      </w:r>
    </w:p>
    <w:p w:rsidR="00AA59DE" w:rsidRPr="00AA59DE" w:rsidRDefault="00AA59DE" w:rsidP="003B548E">
      <w:pPr>
        <w:ind w:left="1134"/>
        <w:contextualSpacing/>
        <w:jc w:val="both"/>
        <w:rPr>
          <w:lang w:val="sr-Cyrl-RS"/>
        </w:rPr>
      </w:pPr>
      <w:r w:rsidRPr="00AA59DE">
        <w:rPr>
          <w:lang w:val="sr-Cyrl-RS"/>
        </w:rPr>
        <w:t>-Наставак асфалтира</w:t>
      </w:r>
      <w:r w:rsidR="003B548E">
        <w:rPr>
          <w:lang w:val="sr-Cyrl-RS"/>
        </w:rPr>
        <w:t>ња улице број 129 у дужини од 25</w:t>
      </w:r>
      <w:r w:rsidRPr="00AA59DE">
        <w:rPr>
          <w:lang w:val="sr-Latn-RS"/>
        </w:rPr>
        <w:t>m</w:t>
      </w:r>
      <w:r w:rsidRPr="00AA59DE">
        <w:rPr>
          <w:lang w:val="sr-Cyrl-RS"/>
        </w:rPr>
        <w:t>, ширине 3</w:t>
      </w:r>
      <w:r w:rsidRPr="00AA59DE">
        <w:rPr>
          <w:lang w:val="sr-Latn-RS"/>
        </w:rPr>
        <w:t xml:space="preserve">m, </w:t>
      </w:r>
      <w:r w:rsidR="003B548E">
        <w:rPr>
          <w:lang w:val="sr-Cyrl-RS"/>
        </w:rPr>
        <w:t>што укупно износи 75</w:t>
      </w:r>
      <w:r w:rsidRPr="00AA59DE">
        <w:rPr>
          <w:lang w:val="sr-Latn-RS"/>
        </w:rPr>
        <w:t>m</w:t>
      </w:r>
      <w:r w:rsidRPr="00AA59DE">
        <w:rPr>
          <w:vertAlign w:val="superscript"/>
          <w:lang w:val="sr-Latn-RS"/>
        </w:rPr>
        <w:t>2</w:t>
      </w:r>
      <w:r w:rsidRPr="00AA59DE">
        <w:rPr>
          <w:lang w:val="sr-Latn-RS"/>
        </w:rPr>
        <w:t xml:space="preserve"> </w:t>
      </w:r>
      <w:r w:rsidRPr="00AA59DE">
        <w:rPr>
          <w:lang w:val="sr-Cyrl-RS"/>
        </w:rPr>
        <w:t>на КП бр. 129,</w:t>
      </w:r>
    </w:p>
    <w:p w:rsidR="00AA59DE" w:rsidRPr="00AA59DE" w:rsidRDefault="00AA59DE" w:rsidP="003B548E">
      <w:pPr>
        <w:spacing w:after="200" w:afterAutospacing="1" w:line="276" w:lineRule="auto"/>
        <w:ind w:left="1134"/>
        <w:contextualSpacing/>
        <w:jc w:val="both"/>
        <w:rPr>
          <w:lang w:val="sr-Cyrl-RS"/>
        </w:rPr>
      </w:pPr>
      <w:r w:rsidRPr="00AA59DE">
        <w:rPr>
          <w:lang w:val="sr-Cyrl-RS"/>
        </w:rPr>
        <w:t>-Улица КП бр. 428 укупне дужине 160</w:t>
      </w:r>
      <w:r w:rsidRPr="00AA59DE">
        <w:rPr>
          <w:lang w:val="sr-Latn-RS"/>
        </w:rPr>
        <w:t xml:space="preserve">m, </w:t>
      </w:r>
      <w:r w:rsidRPr="00AA59DE">
        <w:rPr>
          <w:lang w:val="sr-Cyrl-RS"/>
        </w:rPr>
        <w:t>ширине 3</w:t>
      </w:r>
      <w:r w:rsidR="003B548E">
        <w:rPr>
          <w:lang w:val="sr-Latn-RS"/>
        </w:rPr>
        <w:t>m,</w:t>
      </w:r>
      <w:r w:rsidR="003B548E">
        <w:rPr>
          <w:lang w:val="sr-Cyrl-RS"/>
        </w:rPr>
        <w:t>што укупно износи 481,62</w:t>
      </w:r>
      <w:r w:rsidRPr="00AA59DE">
        <w:rPr>
          <w:lang w:val="sr-Latn-RS"/>
        </w:rPr>
        <w:t>m</w:t>
      </w:r>
      <w:r w:rsidRPr="00AA59DE">
        <w:rPr>
          <w:vertAlign w:val="superscript"/>
          <w:lang w:val="sr-Latn-RS"/>
        </w:rPr>
        <w:t>2</w:t>
      </w:r>
    </w:p>
    <w:p w:rsidR="003B548E" w:rsidRPr="00AA59DE" w:rsidRDefault="003B548E" w:rsidP="00AC3753">
      <w:pPr>
        <w:numPr>
          <w:ilvl w:val="0"/>
          <w:numId w:val="17"/>
        </w:numPr>
        <w:suppressAutoHyphens w:val="0"/>
        <w:contextualSpacing/>
        <w:jc w:val="both"/>
        <w:rPr>
          <w:b/>
          <w:color w:val="C00000"/>
        </w:rPr>
      </w:pPr>
      <w:r w:rsidRPr="00AA59DE">
        <w:rPr>
          <w:b/>
          <w:color w:val="C00000"/>
          <w:lang w:val="sr-Cyrl-RS"/>
        </w:rPr>
        <w:t xml:space="preserve">„Извођење радова на одржавању улица у насељу </w:t>
      </w:r>
      <w:r>
        <w:rPr>
          <w:b/>
          <w:color w:val="C00000"/>
          <w:lang w:val="sr-Cyrl-RS"/>
        </w:rPr>
        <w:t xml:space="preserve">КАЛИШТЕ </w:t>
      </w:r>
      <w:r w:rsidRPr="00AA59DE">
        <w:rPr>
          <w:b/>
          <w:color w:val="C00000"/>
        </w:rPr>
        <w:t xml:space="preserve">општина Мало Црниће чија је укупна површина  </w:t>
      </w:r>
      <w:r>
        <w:rPr>
          <w:b/>
          <w:color w:val="C00000"/>
          <w:lang w:val="sr-Cyrl-RS"/>
        </w:rPr>
        <w:t>7</w:t>
      </w:r>
      <w:r w:rsidR="003B2BE4">
        <w:rPr>
          <w:b/>
          <w:color w:val="C00000"/>
          <w:lang w:val="sr-Cyrl-RS"/>
        </w:rPr>
        <w:t>45,</w:t>
      </w:r>
      <w:r w:rsidR="00B02C7A">
        <w:rPr>
          <w:b/>
          <w:color w:val="C00000"/>
          <w:lang w:val="sr-Cyrl-RS"/>
        </w:rPr>
        <w:t>8</w:t>
      </w:r>
      <w:r w:rsidR="003B2BE4">
        <w:rPr>
          <w:b/>
          <w:color w:val="C00000"/>
          <w:lang w:val="sr-Cyrl-RS"/>
        </w:rPr>
        <w:t>6</w:t>
      </w:r>
      <w:r w:rsidRPr="00AA59DE">
        <w:rPr>
          <w:b/>
          <w:color w:val="C00000"/>
        </w:rPr>
        <w:t>m</w:t>
      </w:r>
      <w:r w:rsidRPr="00AA59DE">
        <w:rPr>
          <w:b/>
          <w:color w:val="C00000"/>
          <w:vertAlign w:val="superscript"/>
        </w:rPr>
        <w:t>2</w:t>
      </w:r>
      <w:r>
        <w:rPr>
          <w:b/>
          <w:color w:val="C00000"/>
        </w:rPr>
        <w:t xml:space="preserve"> у  улицама</w:t>
      </w:r>
      <w:r w:rsidRPr="00AA59DE">
        <w:rPr>
          <w:b/>
          <w:color w:val="C00000"/>
        </w:rPr>
        <w:t>:</w:t>
      </w:r>
    </w:p>
    <w:p w:rsidR="00AA59DE" w:rsidRPr="00AA59DE" w:rsidRDefault="00AA59DE" w:rsidP="003B548E">
      <w:pPr>
        <w:ind w:left="1134"/>
        <w:contextualSpacing/>
        <w:jc w:val="both"/>
        <w:rPr>
          <w:lang w:val="sr-Cyrl-RS"/>
        </w:rPr>
      </w:pPr>
      <w:r w:rsidRPr="00AA59DE">
        <w:rPr>
          <w:lang w:val="sr-Cyrl-RS"/>
        </w:rPr>
        <w:t>-КП бр. 566 у дужини од 100</w:t>
      </w:r>
      <w:r w:rsidRPr="00AA59DE">
        <w:rPr>
          <w:lang w:val="sr-Latn-RS"/>
        </w:rPr>
        <w:t>m</w:t>
      </w:r>
      <w:r w:rsidRPr="00AA59DE">
        <w:rPr>
          <w:lang w:val="sr-Cyrl-RS"/>
        </w:rPr>
        <w:t>,</w:t>
      </w:r>
      <w:r w:rsidRPr="00AA59DE">
        <w:rPr>
          <w:b/>
          <w:lang w:val="sr-Cyrl-CS"/>
        </w:rPr>
        <w:t xml:space="preserve"> </w:t>
      </w:r>
      <w:r w:rsidRPr="00AA59DE">
        <w:rPr>
          <w:lang w:val="sr-Cyrl-CS"/>
        </w:rPr>
        <w:t>ширине 2,5</w:t>
      </w:r>
      <w:r w:rsidRPr="00AA59DE">
        <w:t>m</w:t>
      </w:r>
      <w:r w:rsidRPr="00AA59DE">
        <w:rPr>
          <w:lang w:val="sr-Cyrl-RS"/>
        </w:rPr>
        <w:t>, укупно 25</w:t>
      </w:r>
      <w:r w:rsidR="00B02C7A">
        <w:rPr>
          <w:lang w:val="sr-Cyrl-RS"/>
        </w:rPr>
        <w:t>2</w:t>
      </w:r>
      <w:r w:rsidR="00131645">
        <w:rPr>
          <w:lang w:val="sr-Cyrl-RS"/>
        </w:rPr>
        <w:t>,47</w:t>
      </w:r>
      <w:r w:rsidRPr="00AA59DE">
        <w:rPr>
          <w:lang w:val="sr-Latn-RS"/>
        </w:rPr>
        <w:t>m</w:t>
      </w:r>
      <w:r w:rsidRPr="00AA59DE">
        <w:rPr>
          <w:vertAlign w:val="superscript"/>
          <w:lang w:val="sr-Latn-RS"/>
        </w:rPr>
        <w:t>2</w:t>
      </w:r>
      <w:r w:rsidRPr="00AA59DE">
        <w:rPr>
          <w:lang w:val="sr-Cyrl-RS"/>
        </w:rPr>
        <w:t>;</w:t>
      </w:r>
    </w:p>
    <w:p w:rsidR="00AA59DE" w:rsidRPr="00AA59DE" w:rsidRDefault="00AA59DE" w:rsidP="003B548E">
      <w:pPr>
        <w:ind w:left="1134"/>
        <w:contextualSpacing/>
        <w:jc w:val="both"/>
        <w:rPr>
          <w:lang w:val="sr-Latn-RS"/>
        </w:rPr>
      </w:pPr>
      <w:r w:rsidRPr="00AA59DE">
        <w:rPr>
          <w:lang w:val="sr-Latn-RS"/>
        </w:rPr>
        <w:t>-K</w:t>
      </w:r>
      <w:r w:rsidR="00131645">
        <w:rPr>
          <w:lang w:val="sr-Cyrl-RS"/>
        </w:rPr>
        <w:t>П бр. 805 у дужини од 12</w:t>
      </w:r>
      <w:r w:rsidRPr="00AA59DE">
        <w:rPr>
          <w:lang w:val="sr-Cyrl-RS"/>
        </w:rPr>
        <w:t>0</w:t>
      </w:r>
      <w:r w:rsidRPr="00AA59DE">
        <w:rPr>
          <w:lang w:val="sr-Latn-RS"/>
        </w:rPr>
        <w:t xml:space="preserve">m, </w:t>
      </w:r>
      <w:r w:rsidRPr="00AA59DE">
        <w:rPr>
          <w:lang w:val="sr-Cyrl-RS"/>
        </w:rPr>
        <w:t>ширине 2,5</w:t>
      </w:r>
      <w:r w:rsidRPr="00AA59DE">
        <w:rPr>
          <w:lang w:val="sr-Latn-RS"/>
        </w:rPr>
        <w:t xml:space="preserve">m, </w:t>
      </w:r>
      <w:r w:rsidRPr="00AA59DE">
        <w:rPr>
          <w:lang w:val="sr-Cyrl-RS"/>
        </w:rPr>
        <w:t xml:space="preserve">укупно </w:t>
      </w:r>
      <w:r w:rsidR="00131645">
        <w:rPr>
          <w:lang w:val="sr-Cyrl-RS"/>
        </w:rPr>
        <w:t>316,54</w:t>
      </w:r>
      <w:r w:rsidRPr="00AA59DE">
        <w:rPr>
          <w:lang w:val="sr-Latn-RS"/>
        </w:rPr>
        <w:t>m</w:t>
      </w:r>
      <w:r w:rsidRPr="00AA59DE">
        <w:rPr>
          <w:vertAlign w:val="superscript"/>
          <w:lang w:val="sr-Latn-RS"/>
        </w:rPr>
        <w:t>2</w:t>
      </w:r>
      <w:r w:rsidRPr="00AA59DE">
        <w:rPr>
          <w:lang w:val="sr-Latn-RS"/>
        </w:rPr>
        <w:t>;</w:t>
      </w:r>
    </w:p>
    <w:p w:rsidR="00AA59DE" w:rsidRPr="00AA59DE" w:rsidRDefault="00AA59DE" w:rsidP="003B548E">
      <w:pPr>
        <w:ind w:left="1134"/>
        <w:contextualSpacing/>
        <w:jc w:val="both"/>
        <w:rPr>
          <w:lang w:val="sr-Latn-RS"/>
        </w:rPr>
      </w:pPr>
      <w:r w:rsidRPr="00AA59DE">
        <w:rPr>
          <w:lang w:val="sr-Latn-RS"/>
        </w:rPr>
        <w:t>-</w:t>
      </w:r>
      <w:r w:rsidRPr="00AA59DE">
        <w:rPr>
          <w:lang w:val="sr-Cyrl-RS"/>
        </w:rPr>
        <w:t xml:space="preserve">КП бр. </w:t>
      </w:r>
      <w:r w:rsidRPr="00AA59DE">
        <w:rPr>
          <w:lang w:val="sr-Latn-RS"/>
        </w:rPr>
        <w:t>670</w:t>
      </w:r>
      <w:r w:rsidR="00131645">
        <w:rPr>
          <w:lang w:val="sr-Cyrl-RS"/>
        </w:rPr>
        <w:t xml:space="preserve"> у дужини од 73</w:t>
      </w:r>
      <w:r w:rsidRPr="00AA59DE">
        <w:rPr>
          <w:lang w:val="sr-Latn-RS"/>
        </w:rPr>
        <w:t xml:space="preserve">m, </w:t>
      </w:r>
      <w:r w:rsidRPr="00AA59DE">
        <w:rPr>
          <w:lang w:val="sr-Cyrl-RS"/>
        </w:rPr>
        <w:t>ширине 2,5</w:t>
      </w:r>
      <w:r w:rsidRPr="00AA59DE">
        <w:rPr>
          <w:lang w:val="sr-Latn-RS"/>
        </w:rPr>
        <w:t xml:space="preserve">m, </w:t>
      </w:r>
      <w:r w:rsidR="00131645">
        <w:rPr>
          <w:lang w:val="sr-Cyrl-RS"/>
        </w:rPr>
        <w:t>укупно 176</w:t>
      </w:r>
      <w:r w:rsidR="00B02C7A">
        <w:rPr>
          <w:lang w:val="sr-Cyrl-RS"/>
        </w:rPr>
        <w:t>,85</w:t>
      </w:r>
      <w:r w:rsidRPr="00AA59DE">
        <w:rPr>
          <w:lang w:val="sr-Latn-RS"/>
        </w:rPr>
        <w:t>m</w:t>
      </w:r>
      <w:r w:rsidRPr="00AA59DE">
        <w:rPr>
          <w:vertAlign w:val="superscript"/>
          <w:lang w:val="sr-Latn-RS"/>
        </w:rPr>
        <w:t>2</w:t>
      </w:r>
      <w:r w:rsidRPr="00AA59DE">
        <w:rPr>
          <w:lang w:val="sr-Latn-RS"/>
        </w:rPr>
        <w:t>.</w:t>
      </w:r>
    </w:p>
    <w:p w:rsidR="00AA59DE" w:rsidRPr="00AA59DE" w:rsidRDefault="00AA59DE" w:rsidP="00AA59DE">
      <w:pPr>
        <w:contextualSpacing/>
        <w:jc w:val="both"/>
        <w:rPr>
          <w:lang w:val="sr-Cyrl-RS"/>
        </w:rPr>
      </w:pPr>
    </w:p>
    <w:p w:rsidR="00B02C7A" w:rsidRPr="00AA59DE" w:rsidRDefault="00B02C7A" w:rsidP="00AC3753">
      <w:pPr>
        <w:numPr>
          <w:ilvl w:val="0"/>
          <w:numId w:val="17"/>
        </w:numPr>
        <w:suppressAutoHyphens w:val="0"/>
        <w:contextualSpacing/>
        <w:jc w:val="both"/>
        <w:rPr>
          <w:b/>
          <w:color w:val="C00000"/>
        </w:rPr>
      </w:pPr>
      <w:r w:rsidRPr="00AA59DE">
        <w:rPr>
          <w:b/>
          <w:color w:val="C00000"/>
          <w:lang w:val="sr-Cyrl-RS"/>
        </w:rPr>
        <w:t xml:space="preserve">„Извођење радова на одржавању улица у насељу </w:t>
      </w:r>
      <w:r>
        <w:rPr>
          <w:b/>
          <w:color w:val="C00000"/>
          <w:lang w:val="sr-Cyrl-RS"/>
        </w:rPr>
        <w:t xml:space="preserve">КРАВЉИ ДО </w:t>
      </w:r>
      <w:r w:rsidRPr="00AA59DE">
        <w:rPr>
          <w:b/>
          <w:color w:val="C00000"/>
        </w:rPr>
        <w:t xml:space="preserve">општина Мало Црниће чија је укупна површина  </w:t>
      </w:r>
      <w:r>
        <w:rPr>
          <w:b/>
          <w:color w:val="C00000"/>
          <w:lang w:val="sr-Cyrl-RS"/>
        </w:rPr>
        <w:t>1006,22</w:t>
      </w:r>
      <w:r w:rsidRPr="00AA59DE">
        <w:rPr>
          <w:b/>
          <w:color w:val="C00000"/>
        </w:rPr>
        <w:t>m</w:t>
      </w:r>
      <w:r w:rsidRPr="00AA59DE">
        <w:rPr>
          <w:b/>
          <w:color w:val="C00000"/>
          <w:vertAlign w:val="superscript"/>
        </w:rPr>
        <w:t>2</w:t>
      </w:r>
      <w:r>
        <w:rPr>
          <w:b/>
          <w:color w:val="C00000"/>
        </w:rPr>
        <w:t xml:space="preserve"> у  улицама</w:t>
      </w:r>
      <w:r w:rsidRPr="00AA59DE">
        <w:rPr>
          <w:b/>
          <w:color w:val="C00000"/>
        </w:rPr>
        <w:t>:</w:t>
      </w:r>
    </w:p>
    <w:p w:rsidR="00AA59DE" w:rsidRPr="00AA59DE" w:rsidRDefault="00AA59DE" w:rsidP="00AA59DE">
      <w:pPr>
        <w:ind w:left="1920"/>
        <w:contextualSpacing/>
        <w:jc w:val="both"/>
        <w:rPr>
          <w:lang w:val="sr-Latn-RS"/>
        </w:rPr>
      </w:pPr>
      <w:r w:rsidRPr="00AA59DE">
        <w:rPr>
          <w:lang w:val="sr-Cyrl-RS"/>
        </w:rPr>
        <w:t>-КП бр. 1710 у дужини од 170</w:t>
      </w:r>
      <w:r w:rsidRPr="00AA59DE">
        <w:rPr>
          <w:lang w:val="sr-Latn-RS"/>
        </w:rPr>
        <w:t>m</w:t>
      </w:r>
      <w:r w:rsidRPr="00AA59DE">
        <w:rPr>
          <w:lang w:val="sr-Cyrl-RS"/>
        </w:rPr>
        <w:t>,</w:t>
      </w:r>
      <w:r w:rsidRPr="00AA59DE">
        <w:rPr>
          <w:b/>
          <w:lang w:val="sr-Cyrl-CS"/>
        </w:rPr>
        <w:t xml:space="preserve"> </w:t>
      </w:r>
      <w:r w:rsidRPr="00AA59DE">
        <w:rPr>
          <w:lang w:val="sr-Cyrl-CS"/>
        </w:rPr>
        <w:t>ширине 3</w:t>
      </w:r>
      <w:r w:rsidRPr="00AA59DE">
        <w:t>m</w:t>
      </w:r>
      <w:r w:rsidRPr="00AA59DE">
        <w:rPr>
          <w:lang w:val="sr-Cyrl-RS"/>
        </w:rPr>
        <w:t>, укупно 510</w:t>
      </w:r>
      <w:r w:rsidRPr="00AA59DE">
        <w:rPr>
          <w:lang w:val="sr-Latn-RS"/>
        </w:rPr>
        <w:t>m</w:t>
      </w:r>
      <w:r w:rsidRPr="00AA59DE">
        <w:rPr>
          <w:vertAlign w:val="superscript"/>
          <w:lang w:val="sr-Latn-RS"/>
        </w:rPr>
        <w:t>2</w:t>
      </w:r>
      <w:r w:rsidRPr="00AA59DE">
        <w:rPr>
          <w:lang w:val="sr-Latn-RS"/>
        </w:rPr>
        <w:t>;</w:t>
      </w:r>
    </w:p>
    <w:p w:rsidR="00B02C7A" w:rsidRDefault="00B02C7A" w:rsidP="00AA59DE">
      <w:pPr>
        <w:ind w:left="1920"/>
        <w:contextualSpacing/>
        <w:jc w:val="both"/>
        <w:rPr>
          <w:lang w:val="sr-Cyrl-RS"/>
        </w:rPr>
      </w:pPr>
      <w:r>
        <w:rPr>
          <w:lang w:val="sr-Cyrl-RS"/>
        </w:rPr>
        <w:t>-КП бр. 509 у дужини од 165,0</w:t>
      </w:r>
      <w:r w:rsidR="00AA59DE" w:rsidRPr="00AA59DE">
        <w:rPr>
          <w:lang w:val="sr-Latn-RS"/>
        </w:rPr>
        <w:t>m,</w:t>
      </w:r>
      <w:r w:rsidR="00AA59DE" w:rsidRPr="00AA59DE">
        <w:rPr>
          <w:b/>
          <w:lang w:val="sr-Cyrl-CS"/>
        </w:rPr>
        <w:t xml:space="preserve"> </w:t>
      </w:r>
      <w:r w:rsidR="00AA59DE" w:rsidRPr="00AA59DE">
        <w:rPr>
          <w:lang w:val="sr-Cyrl-CS"/>
        </w:rPr>
        <w:t>ширине 2,5</w:t>
      </w:r>
      <w:r w:rsidR="00AA59DE" w:rsidRPr="00AA59DE">
        <w:t xml:space="preserve">m, </w:t>
      </w:r>
      <w:r w:rsidR="00AA59DE" w:rsidRPr="00AA59DE">
        <w:rPr>
          <w:lang w:val="sr-Cyrl-RS"/>
        </w:rPr>
        <w:t xml:space="preserve">укупно </w:t>
      </w:r>
      <w:r>
        <w:rPr>
          <w:lang w:val="sr-Cyrl-RS"/>
        </w:rPr>
        <w:t>412,50</w:t>
      </w:r>
      <w:r w:rsidR="00AA59DE" w:rsidRPr="00AA59DE">
        <w:rPr>
          <w:lang w:val="sr-Latn-RS"/>
        </w:rPr>
        <w:t>m</w:t>
      </w:r>
      <w:r w:rsidR="00AA59DE" w:rsidRPr="00AA59DE">
        <w:rPr>
          <w:vertAlign w:val="superscript"/>
          <w:lang w:val="sr-Latn-RS"/>
        </w:rPr>
        <w:t>2</w:t>
      </w:r>
      <w:r w:rsidR="00BA52A0">
        <w:rPr>
          <w:lang w:val="sr-Cyrl-RS"/>
        </w:rPr>
        <w:t xml:space="preserve">, </w:t>
      </w:r>
      <w:r>
        <w:rPr>
          <w:lang w:val="sr-Cyrl-RS"/>
        </w:rPr>
        <w:t>КП бр. 1710 пут број 509 поред црквице у дужини од 20</w:t>
      </w:r>
      <w:r w:rsidRPr="00AA59DE">
        <w:rPr>
          <w:lang w:val="sr-Latn-RS"/>
        </w:rPr>
        <w:t>m</w:t>
      </w:r>
      <w:r w:rsidRPr="00AA59DE">
        <w:rPr>
          <w:vertAlign w:val="superscript"/>
          <w:lang w:val="sr-Latn-RS"/>
        </w:rPr>
        <w:t>2</w:t>
      </w:r>
      <w:r>
        <w:rPr>
          <w:lang w:val="sr-Latn-RS"/>
        </w:rPr>
        <w:t>, ширине 3</w:t>
      </w:r>
      <w:r w:rsidRPr="00AA59DE">
        <w:rPr>
          <w:lang w:val="sr-Latn-RS"/>
        </w:rPr>
        <w:t>m</w:t>
      </w:r>
      <w:r>
        <w:rPr>
          <w:vertAlign w:val="superscript"/>
          <w:lang w:val="sr-Latn-RS"/>
        </w:rPr>
        <w:t xml:space="preserve"> </w:t>
      </w:r>
      <w:r>
        <w:rPr>
          <w:lang w:val="sr-Cyrl-RS"/>
        </w:rPr>
        <w:t>укупно са лепезама 83,72</w:t>
      </w:r>
      <w:r w:rsidRPr="00AA59DE">
        <w:rPr>
          <w:lang w:val="sr-Latn-RS"/>
        </w:rPr>
        <w:t>m</w:t>
      </w:r>
      <w:r w:rsidRPr="00AA59DE">
        <w:rPr>
          <w:vertAlign w:val="superscript"/>
          <w:lang w:val="sr-Latn-RS"/>
        </w:rPr>
        <w:t>2</w:t>
      </w:r>
      <w:r>
        <w:rPr>
          <w:lang w:val="sr-Cyrl-RS"/>
        </w:rPr>
        <w:t>;</w:t>
      </w:r>
    </w:p>
    <w:p w:rsidR="00B02C7A" w:rsidRPr="00B02C7A" w:rsidRDefault="00B02C7A" w:rsidP="00AA59DE">
      <w:pPr>
        <w:ind w:left="1920"/>
        <w:contextualSpacing/>
        <w:jc w:val="both"/>
        <w:rPr>
          <w:lang w:val="sr-Cyrl-RS"/>
        </w:rPr>
      </w:pPr>
    </w:p>
    <w:p w:rsidR="00B02C7A" w:rsidRPr="00AA59DE" w:rsidRDefault="00B02C7A" w:rsidP="00AC3753">
      <w:pPr>
        <w:numPr>
          <w:ilvl w:val="0"/>
          <w:numId w:val="17"/>
        </w:numPr>
        <w:suppressAutoHyphens w:val="0"/>
        <w:contextualSpacing/>
        <w:jc w:val="both"/>
        <w:rPr>
          <w:b/>
          <w:color w:val="C00000"/>
        </w:rPr>
      </w:pPr>
      <w:r w:rsidRPr="00AA59DE">
        <w:rPr>
          <w:b/>
          <w:color w:val="C00000"/>
          <w:lang w:val="sr-Cyrl-RS"/>
        </w:rPr>
        <w:t xml:space="preserve">„Извођење радова на одржавању улица у насељу </w:t>
      </w:r>
      <w:r w:rsidR="001D07DF">
        <w:rPr>
          <w:b/>
          <w:color w:val="C00000"/>
          <w:lang w:val="sr-Cyrl-RS"/>
        </w:rPr>
        <w:t>МАЛО ГРАДИШТЕ</w:t>
      </w:r>
      <w:r>
        <w:rPr>
          <w:b/>
          <w:color w:val="C00000"/>
          <w:lang w:val="sr-Cyrl-RS"/>
        </w:rPr>
        <w:t xml:space="preserve"> </w:t>
      </w:r>
      <w:r w:rsidRPr="00AA59DE">
        <w:rPr>
          <w:b/>
          <w:color w:val="C00000"/>
        </w:rPr>
        <w:t xml:space="preserve">општина Мало Црниће чија је укупна површина  </w:t>
      </w:r>
      <w:r w:rsidR="001D07DF">
        <w:rPr>
          <w:b/>
          <w:color w:val="C00000"/>
          <w:lang w:val="sr-Cyrl-RS"/>
        </w:rPr>
        <w:t>7</w:t>
      </w:r>
      <w:r>
        <w:rPr>
          <w:b/>
          <w:color w:val="C00000"/>
          <w:lang w:val="sr-Cyrl-RS"/>
        </w:rPr>
        <w:t>6</w:t>
      </w:r>
      <w:r w:rsidR="001D07DF">
        <w:rPr>
          <w:b/>
          <w:color w:val="C00000"/>
          <w:lang w:val="sr-Cyrl-RS"/>
        </w:rPr>
        <w:t>0</w:t>
      </w:r>
      <w:r>
        <w:rPr>
          <w:b/>
          <w:color w:val="C00000"/>
          <w:lang w:val="sr-Cyrl-RS"/>
        </w:rPr>
        <w:t>,</w:t>
      </w:r>
      <w:r w:rsidR="001D07DF">
        <w:rPr>
          <w:b/>
          <w:color w:val="C00000"/>
          <w:lang w:val="sr-Cyrl-RS"/>
        </w:rPr>
        <w:t>65</w:t>
      </w:r>
      <w:r w:rsidRPr="00AA59DE">
        <w:rPr>
          <w:b/>
          <w:color w:val="C00000"/>
        </w:rPr>
        <w:t>m</w:t>
      </w:r>
      <w:r w:rsidRPr="00AA59DE">
        <w:rPr>
          <w:b/>
          <w:color w:val="C00000"/>
          <w:vertAlign w:val="superscript"/>
        </w:rPr>
        <w:t>2</w:t>
      </w:r>
      <w:r>
        <w:rPr>
          <w:b/>
          <w:color w:val="C00000"/>
        </w:rPr>
        <w:t xml:space="preserve"> у  улицама</w:t>
      </w:r>
      <w:r w:rsidRPr="00AA59DE">
        <w:rPr>
          <w:b/>
          <w:color w:val="C00000"/>
        </w:rPr>
        <w:t>:</w:t>
      </w:r>
    </w:p>
    <w:p w:rsidR="00AA59DE" w:rsidRPr="00AA59DE" w:rsidRDefault="00AA59DE" w:rsidP="00B02C7A">
      <w:pPr>
        <w:ind w:left="1134"/>
        <w:contextualSpacing/>
        <w:jc w:val="both"/>
        <w:rPr>
          <w:lang w:val="sr-Cyrl-RS"/>
        </w:rPr>
      </w:pPr>
      <w:r w:rsidRPr="00AA59DE">
        <w:rPr>
          <w:lang w:val="sr-Cyrl-RS"/>
        </w:rPr>
        <w:t>-Сокак на гаревском путу према Р</w:t>
      </w:r>
      <w:r w:rsidR="001D07DF">
        <w:rPr>
          <w:lang w:val="sr-Cyrl-RS"/>
        </w:rPr>
        <w:t>адиши и Слободану у дужини од 81</w:t>
      </w:r>
      <w:r w:rsidRPr="00AA59DE">
        <w:rPr>
          <w:lang w:val="sr-Latn-RS"/>
        </w:rPr>
        <w:t>m</w:t>
      </w:r>
      <w:r w:rsidRPr="00AA59DE">
        <w:rPr>
          <w:b/>
          <w:lang w:val="sr-Cyrl-CS"/>
        </w:rPr>
        <w:t xml:space="preserve"> </w:t>
      </w:r>
      <w:r w:rsidRPr="00AA59DE">
        <w:rPr>
          <w:lang w:val="sr-Cyrl-CS"/>
        </w:rPr>
        <w:t>и ширине 2,5</w:t>
      </w:r>
      <w:r w:rsidRPr="00AA59DE">
        <w:t>m</w:t>
      </w:r>
      <w:r w:rsidR="003446B1">
        <w:rPr>
          <w:lang w:val="sr-Cyrl-RS"/>
        </w:rPr>
        <w:t>,  у</w:t>
      </w:r>
      <w:r w:rsidR="001D07DF">
        <w:rPr>
          <w:lang w:val="sr-Cyrl-RS"/>
        </w:rPr>
        <w:t>купно 202,50</w:t>
      </w:r>
      <w:r w:rsidRPr="00AA59DE">
        <w:rPr>
          <w:lang w:val="sr-Latn-RS"/>
        </w:rPr>
        <w:t>m</w:t>
      </w:r>
      <w:r w:rsidRPr="00AA59DE">
        <w:rPr>
          <w:vertAlign w:val="superscript"/>
          <w:lang w:val="sr-Latn-RS"/>
        </w:rPr>
        <w:t>2</w:t>
      </w:r>
      <w:r w:rsidRPr="00AA59DE">
        <w:rPr>
          <w:lang w:val="sr-Latn-RS"/>
        </w:rPr>
        <w:t xml:space="preserve"> </w:t>
      </w:r>
      <w:r w:rsidRPr="00AA59DE">
        <w:rPr>
          <w:lang w:val="sr-Cyrl-RS"/>
        </w:rPr>
        <w:t>на КП бр. 2478;</w:t>
      </w:r>
    </w:p>
    <w:p w:rsidR="00AA59DE" w:rsidRPr="00AA59DE" w:rsidRDefault="00AA59DE" w:rsidP="00B02C7A">
      <w:pPr>
        <w:ind w:left="1134"/>
        <w:contextualSpacing/>
        <w:jc w:val="both"/>
        <w:rPr>
          <w:lang w:val="sr-Cyrl-RS"/>
        </w:rPr>
      </w:pPr>
      <w:r w:rsidRPr="00AA59DE">
        <w:rPr>
          <w:lang w:val="sr-Cyrl-RS"/>
        </w:rPr>
        <w:t>-Сокак у улици Маршала Тита према Малиши (бетониран сокак) у дужини од 57</w:t>
      </w:r>
      <w:r w:rsidRPr="00AA59DE">
        <w:rPr>
          <w:lang w:val="sr-Latn-RS"/>
        </w:rPr>
        <w:t>m</w:t>
      </w:r>
      <w:r w:rsidRPr="00AA59DE">
        <w:rPr>
          <w:b/>
          <w:lang w:val="sr-Cyrl-CS"/>
        </w:rPr>
        <w:t>,</w:t>
      </w:r>
      <w:r w:rsidRPr="00AA59DE">
        <w:rPr>
          <w:lang w:val="sr-Cyrl-CS"/>
        </w:rPr>
        <w:t xml:space="preserve"> ширине 2,5</w:t>
      </w:r>
      <w:r w:rsidRPr="00AA59DE">
        <w:t>m</w:t>
      </w:r>
      <w:r w:rsidR="001D07DF">
        <w:rPr>
          <w:lang w:val="sr-Cyrl-RS"/>
        </w:rPr>
        <w:t xml:space="preserve"> + лепезе, што износи 158,15</w:t>
      </w:r>
      <w:r w:rsidRPr="00AA59DE">
        <w:rPr>
          <w:lang w:val="sr-Latn-RS"/>
        </w:rPr>
        <w:t>m</w:t>
      </w:r>
      <w:r w:rsidRPr="00AA59DE">
        <w:rPr>
          <w:vertAlign w:val="superscript"/>
          <w:lang w:val="sr-Latn-RS"/>
        </w:rPr>
        <w:t>2</w:t>
      </w:r>
      <w:r w:rsidRPr="00AA59DE">
        <w:rPr>
          <w:vertAlign w:val="superscript"/>
          <w:lang w:val="sr-Cyrl-RS"/>
        </w:rPr>
        <w:t xml:space="preserve"> </w:t>
      </w:r>
      <w:r w:rsidRPr="00AA59DE">
        <w:rPr>
          <w:lang w:val="sr-Cyrl-RS"/>
        </w:rPr>
        <w:t>на КП бр. 2139;</w:t>
      </w:r>
    </w:p>
    <w:p w:rsidR="00AA59DE" w:rsidRPr="00AA59DE" w:rsidRDefault="00AA59DE" w:rsidP="00B02C7A">
      <w:pPr>
        <w:ind w:left="1134"/>
        <w:contextualSpacing/>
        <w:jc w:val="both"/>
        <w:rPr>
          <w:lang w:val="sr-Cyrl-RS"/>
        </w:rPr>
      </w:pPr>
      <w:r w:rsidRPr="00AA59DE">
        <w:rPr>
          <w:lang w:val="sr-Cyrl-RS"/>
        </w:rPr>
        <w:t>-Улица Владе Гандија од раскрснице до краја пута за с</w:t>
      </w:r>
      <w:r w:rsidR="001D07DF">
        <w:rPr>
          <w:lang w:val="sr-Cyrl-RS"/>
        </w:rPr>
        <w:t>кретање ка гробљу у дужини од 13</w:t>
      </w:r>
      <w:r w:rsidRPr="00AA59DE">
        <w:rPr>
          <w:lang w:val="sr-Cyrl-RS"/>
        </w:rPr>
        <w:t>0</w:t>
      </w:r>
      <w:r w:rsidRPr="00AA59DE">
        <w:rPr>
          <w:lang w:val="sr-Latn-RS"/>
        </w:rPr>
        <w:t>m</w:t>
      </w:r>
      <w:r w:rsidRPr="00AA59DE">
        <w:rPr>
          <w:vertAlign w:val="superscript"/>
          <w:lang w:val="sr-Latn-RS"/>
        </w:rPr>
        <w:t>2</w:t>
      </w:r>
      <w:r w:rsidRPr="00AA59DE">
        <w:rPr>
          <w:lang w:val="sr-Latn-RS"/>
        </w:rPr>
        <w:t xml:space="preserve">, </w:t>
      </w:r>
      <w:r w:rsidRPr="00AA59DE">
        <w:rPr>
          <w:lang w:val="sr-Cyrl-RS"/>
        </w:rPr>
        <w:t>ширине 3</w:t>
      </w:r>
      <w:r w:rsidRPr="00AA59DE">
        <w:rPr>
          <w:lang w:val="sr-Latn-RS"/>
        </w:rPr>
        <w:t>m</w:t>
      </w:r>
      <w:r w:rsidR="001D07DF">
        <w:rPr>
          <w:lang w:val="sr-Cyrl-RS"/>
        </w:rPr>
        <w:t xml:space="preserve"> + лепезе</w:t>
      </w:r>
      <w:r w:rsidRPr="00AA59DE">
        <w:rPr>
          <w:lang w:val="sr-Latn-RS"/>
        </w:rPr>
        <w:t xml:space="preserve">, </w:t>
      </w:r>
      <w:r w:rsidR="001D07DF">
        <w:rPr>
          <w:lang w:val="sr-Cyrl-RS"/>
        </w:rPr>
        <w:t>укупно 40</w:t>
      </w:r>
      <w:r w:rsidRPr="00AA59DE">
        <w:rPr>
          <w:lang w:val="sr-Cyrl-RS"/>
        </w:rPr>
        <w:t>0</w:t>
      </w:r>
      <w:r w:rsidRPr="00AA59DE">
        <w:rPr>
          <w:lang w:val="sr-Latn-RS"/>
        </w:rPr>
        <w:t>m</w:t>
      </w:r>
      <w:r w:rsidRPr="00AA59DE">
        <w:rPr>
          <w:vertAlign w:val="superscript"/>
          <w:lang w:val="sr-Latn-RS"/>
        </w:rPr>
        <w:t>2</w:t>
      </w:r>
      <w:r w:rsidRPr="00AA59DE">
        <w:rPr>
          <w:lang w:val="sr-Latn-RS"/>
        </w:rPr>
        <w:t xml:space="preserve"> </w:t>
      </w:r>
      <w:r w:rsidRPr="00AA59DE">
        <w:rPr>
          <w:lang w:val="sr-Cyrl-RS"/>
        </w:rPr>
        <w:t>на КП бр. 4770.</w:t>
      </w:r>
    </w:p>
    <w:p w:rsidR="00AA59DE" w:rsidRPr="00AA59DE" w:rsidRDefault="00AA59DE" w:rsidP="00AA59DE">
      <w:pPr>
        <w:ind w:left="1920"/>
        <w:contextualSpacing/>
        <w:jc w:val="both"/>
      </w:pPr>
    </w:p>
    <w:p w:rsidR="001D07DF" w:rsidRPr="00AA59DE" w:rsidRDefault="001D07DF" w:rsidP="00AC3753">
      <w:pPr>
        <w:numPr>
          <w:ilvl w:val="0"/>
          <w:numId w:val="17"/>
        </w:numPr>
        <w:suppressAutoHyphens w:val="0"/>
        <w:contextualSpacing/>
        <w:jc w:val="both"/>
        <w:rPr>
          <w:b/>
          <w:color w:val="C00000"/>
        </w:rPr>
      </w:pPr>
      <w:r w:rsidRPr="00AA59DE">
        <w:rPr>
          <w:b/>
          <w:color w:val="C00000"/>
          <w:lang w:val="sr-Cyrl-RS"/>
        </w:rPr>
        <w:t xml:space="preserve">„Извођење радова на одржавању улица у насељу </w:t>
      </w:r>
      <w:r>
        <w:rPr>
          <w:b/>
          <w:color w:val="C00000"/>
          <w:lang w:val="sr-Cyrl-RS"/>
        </w:rPr>
        <w:t xml:space="preserve">МАЛО ЦРНИЋЕ </w:t>
      </w:r>
      <w:r w:rsidRPr="00AA59DE">
        <w:rPr>
          <w:b/>
          <w:color w:val="C00000"/>
        </w:rPr>
        <w:t xml:space="preserve">општина Мало Црниће чија је укупна површина  </w:t>
      </w:r>
      <w:r>
        <w:rPr>
          <w:b/>
          <w:color w:val="C00000"/>
          <w:lang w:val="sr-Cyrl-RS"/>
        </w:rPr>
        <w:t>1.005,22</w:t>
      </w:r>
      <w:r w:rsidRPr="00AA59DE">
        <w:rPr>
          <w:b/>
          <w:color w:val="C00000"/>
        </w:rPr>
        <w:t>m</w:t>
      </w:r>
      <w:r w:rsidRPr="00AA59DE">
        <w:rPr>
          <w:b/>
          <w:color w:val="C00000"/>
          <w:vertAlign w:val="superscript"/>
        </w:rPr>
        <w:t>2</w:t>
      </w:r>
      <w:r>
        <w:rPr>
          <w:b/>
          <w:color w:val="C00000"/>
        </w:rPr>
        <w:t xml:space="preserve"> у  улицама</w:t>
      </w:r>
      <w:r w:rsidRPr="00AA59DE">
        <w:rPr>
          <w:b/>
          <w:color w:val="C00000"/>
        </w:rPr>
        <w:t>:</w:t>
      </w:r>
    </w:p>
    <w:p w:rsidR="00AA59DE" w:rsidRPr="00AA59DE" w:rsidRDefault="00AA59DE" w:rsidP="001D07DF">
      <w:pPr>
        <w:ind w:left="1134"/>
        <w:contextualSpacing/>
        <w:jc w:val="both"/>
        <w:rPr>
          <w:lang w:val="sr-Cyrl-RS"/>
        </w:rPr>
      </w:pPr>
      <w:r w:rsidRPr="00AA59DE">
        <w:rPr>
          <w:lang w:val="sr-Cyrl-RS"/>
        </w:rPr>
        <w:t>-Поред В</w:t>
      </w:r>
      <w:r w:rsidR="00B124C3">
        <w:rPr>
          <w:lang w:val="sr-Cyrl-RS"/>
        </w:rPr>
        <w:t>есне Стојановић  у дужини од 132</w:t>
      </w:r>
      <w:r w:rsidRPr="00AA59DE">
        <w:rPr>
          <w:lang w:val="sr-Latn-RS"/>
        </w:rPr>
        <w:t>m</w:t>
      </w:r>
      <w:r w:rsidRPr="00AA59DE">
        <w:rPr>
          <w:lang w:val="sr-Cyrl-RS"/>
        </w:rPr>
        <w:t>,</w:t>
      </w:r>
      <w:r w:rsidRPr="00AA59DE">
        <w:rPr>
          <w:b/>
          <w:lang w:val="sr-Cyrl-CS"/>
        </w:rPr>
        <w:t xml:space="preserve"> </w:t>
      </w:r>
      <w:r w:rsidRPr="00AA59DE">
        <w:rPr>
          <w:lang w:val="sr-Cyrl-CS"/>
        </w:rPr>
        <w:t>ширине 2,5</w:t>
      </w:r>
      <w:r w:rsidRPr="00AA59DE">
        <w:t>m</w:t>
      </w:r>
      <w:r w:rsidR="00B124C3">
        <w:rPr>
          <w:lang w:val="sr-Cyrl-RS"/>
        </w:rPr>
        <w:t xml:space="preserve"> + лепезе  укупно  338,19</w:t>
      </w:r>
      <w:r w:rsidRPr="00AA59DE">
        <w:t>m</w:t>
      </w:r>
      <w:r w:rsidRPr="00AA59DE">
        <w:rPr>
          <w:vertAlign w:val="superscript"/>
        </w:rPr>
        <w:t>2</w:t>
      </w:r>
      <w:r w:rsidRPr="00AA59DE">
        <w:rPr>
          <w:lang w:val="sr-Cyrl-RS"/>
        </w:rPr>
        <w:t xml:space="preserve"> на КП бр. 1622, </w:t>
      </w:r>
    </w:p>
    <w:p w:rsidR="00AA59DE" w:rsidRPr="00AA59DE" w:rsidRDefault="00AA59DE" w:rsidP="001D07DF">
      <w:pPr>
        <w:ind w:left="1134"/>
        <w:contextualSpacing/>
        <w:jc w:val="both"/>
        <w:rPr>
          <w:lang w:val="sr-Cyrl-RS"/>
        </w:rPr>
      </w:pPr>
      <w:r w:rsidRPr="00AA59DE">
        <w:rPr>
          <w:lang w:val="sr-Cyrl-RS"/>
        </w:rPr>
        <w:t>-Саставити пут кроз избегличко насеље  у дужини од 70</w:t>
      </w:r>
      <w:r w:rsidRPr="00AA59DE">
        <w:rPr>
          <w:lang w:val="sr-Latn-RS"/>
        </w:rPr>
        <w:t>m</w:t>
      </w:r>
      <w:r w:rsidRPr="00AA59DE">
        <w:rPr>
          <w:lang w:val="sr-Cyrl-RS"/>
        </w:rPr>
        <w:t>,</w:t>
      </w:r>
      <w:r w:rsidRPr="00AA59DE">
        <w:rPr>
          <w:lang w:val="sr-Cyrl-CS"/>
        </w:rPr>
        <w:t xml:space="preserve"> ширине 2,5</w:t>
      </w:r>
      <w:r w:rsidRPr="00AA59DE">
        <w:t>m</w:t>
      </w:r>
      <w:r w:rsidR="00B124C3">
        <w:rPr>
          <w:lang w:val="sr-Cyrl-RS"/>
        </w:rPr>
        <w:t xml:space="preserve"> укупно 167,25</w:t>
      </w:r>
      <w:r w:rsidRPr="00AA59DE">
        <w:t>m</w:t>
      </w:r>
      <w:r w:rsidRPr="00AA59DE">
        <w:rPr>
          <w:vertAlign w:val="superscript"/>
        </w:rPr>
        <w:t>2</w:t>
      </w:r>
      <w:r w:rsidRPr="00AA59DE">
        <w:rPr>
          <w:lang w:val="sr-Cyrl-RS"/>
        </w:rPr>
        <w:t xml:space="preserve"> на КП бр. 1657/20 и 1691, </w:t>
      </w:r>
    </w:p>
    <w:p w:rsidR="00AA59DE" w:rsidRPr="00AA59DE" w:rsidRDefault="00AA59DE" w:rsidP="001D07DF">
      <w:pPr>
        <w:ind w:left="1134"/>
        <w:contextualSpacing/>
        <w:jc w:val="both"/>
        <w:rPr>
          <w:lang w:val="sr-Cyrl-RS"/>
        </w:rPr>
      </w:pPr>
      <w:r w:rsidRPr="00AA59DE">
        <w:rPr>
          <w:lang w:val="sr-Cyrl-RS"/>
        </w:rPr>
        <w:t>-Да се доврши пут поред Бранке Колер</w:t>
      </w:r>
      <w:r w:rsidR="00B124C3">
        <w:rPr>
          <w:lang w:val="sr-Cyrl-RS"/>
        </w:rPr>
        <w:t>овић у дужини од 35</w:t>
      </w:r>
      <w:r w:rsidRPr="00AA59DE">
        <w:rPr>
          <w:lang w:val="sr-Latn-RS"/>
        </w:rPr>
        <w:t>m</w:t>
      </w:r>
      <w:r w:rsidRPr="00AA59DE">
        <w:rPr>
          <w:lang w:val="sr-Cyrl-RS"/>
        </w:rPr>
        <w:t xml:space="preserve"> и</w:t>
      </w:r>
      <w:r w:rsidRPr="00AA59DE">
        <w:rPr>
          <w:b/>
          <w:lang w:val="sr-Cyrl-CS"/>
        </w:rPr>
        <w:t xml:space="preserve"> </w:t>
      </w:r>
      <w:r w:rsidRPr="00AA59DE">
        <w:rPr>
          <w:lang w:val="sr-Cyrl-CS"/>
        </w:rPr>
        <w:t>ширине 2,5</w:t>
      </w:r>
      <w:r w:rsidRPr="00AA59DE">
        <w:t>m</w:t>
      </w:r>
      <w:r w:rsidRPr="00AA59DE">
        <w:rPr>
          <w:lang w:val="sr-Cyrl-RS"/>
        </w:rPr>
        <w:t xml:space="preserve"> што укупно износи  </w:t>
      </w:r>
      <w:r w:rsidR="00B124C3">
        <w:rPr>
          <w:lang w:val="sr-Cyrl-RS"/>
        </w:rPr>
        <w:t>86,</w:t>
      </w:r>
      <w:r w:rsidRPr="00AA59DE">
        <w:rPr>
          <w:lang w:val="sr-Cyrl-RS"/>
        </w:rPr>
        <w:t>50</w:t>
      </w:r>
      <w:r w:rsidRPr="00AA59DE">
        <w:t>m</w:t>
      </w:r>
      <w:r w:rsidRPr="00AA59DE">
        <w:rPr>
          <w:vertAlign w:val="superscript"/>
        </w:rPr>
        <w:t>2</w:t>
      </w:r>
      <w:r w:rsidRPr="00AA59DE">
        <w:rPr>
          <w:lang w:val="sr-Cyrl-RS"/>
        </w:rPr>
        <w:t xml:space="preserve"> на КП бр. 1262, </w:t>
      </w:r>
    </w:p>
    <w:p w:rsidR="00AA59DE" w:rsidRPr="00AA59DE" w:rsidRDefault="00AA59DE" w:rsidP="001D07DF">
      <w:pPr>
        <w:ind w:left="1134"/>
        <w:contextualSpacing/>
        <w:jc w:val="both"/>
        <w:rPr>
          <w:lang w:val="sr-Cyrl-RS"/>
        </w:rPr>
      </w:pPr>
      <w:r w:rsidRPr="00AA59DE">
        <w:rPr>
          <w:lang w:val="sr-Cyrl-RS"/>
        </w:rPr>
        <w:t>-Да се доврши пут према Стој</w:t>
      </w:r>
      <w:r w:rsidR="00B124C3">
        <w:rPr>
          <w:lang w:val="sr-Cyrl-RS"/>
        </w:rPr>
        <w:t>имировић Мирољубу у дужини од 15</w:t>
      </w:r>
      <w:r w:rsidRPr="00AA59DE">
        <w:rPr>
          <w:lang w:val="sr-Latn-RS"/>
        </w:rPr>
        <w:t>m</w:t>
      </w:r>
      <w:r w:rsidRPr="00AA59DE">
        <w:rPr>
          <w:lang w:val="sr-Cyrl-RS"/>
        </w:rPr>
        <w:t>,</w:t>
      </w:r>
      <w:r w:rsidRPr="00AA59DE">
        <w:rPr>
          <w:b/>
          <w:lang w:val="sr-Cyrl-CS"/>
        </w:rPr>
        <w:t xml:space="preserve"> </w:t>
      </w:r>
      <w:r w:rsidRPr="00AA59DE">
        <w:rPr>
          <w:lang w:val="sr-Cyrl-CS"/>
        </w:rPr>
        <w:t>ширине 2,5</w:t>
      </w:r>
      <w:r w:rsidRPr="00AA59DE">
        <w:t>m</w:t>
      </w:r>
      <w:r w:rsidRPr="00AA59DE">
        <w:rPr>
          <w:lang w:val="sr-Cyrl-RS"/>
        </w:rPr>
        <w:t xml:space="preserve"> укупно  </w:t>
      </w:r>
      <w:r w:rsidR="00B124C3">
        <w:rPr>
          <w:lang w:val="sr-Cyrl-RS"/>
        </w:rPr>
        <w:t>37,</w:t>
      </w:r>
      <w:r w:rsidRPr="00AA59DE">
        <w:rPr>
          <w:lang w:val="sr-Cyrl-RS"/>
        </w:rPr>
        <w:t>5</w:t>
      </w:r>
      <w:r w:rsidR="00B124C3">
        <w:rPr>
          <w:lang w:val="sr-Cyrl-RS"/>
        </w:rPr>
        <w:t>0</w:t>
      </w:r>
      <w:r w:rsidRPr="00AA59DE">
        <w:t>m</w:t>
      </w:r>
      <w:r w:rsidRPr="00AA59DE">
        <w:rPr>
          <w:vertAlign w:val="superscript"/>
        </w:rPr>
        <w:t>2</w:t>
      </w:r>
      <w:r w:rsidRPr="00AA59DE">
        <w:rPr>
          <w:lang w:val="sr-Cyrl-RS"/>
        </w:rPr>
        <w:t xml:space="preserve"> на КП бр. 2462, </w:t>
      </w:r>
    </w:p>
    <w:p w:rsidR="00AA59DE" w:rsidRPr="00AA59DE" w:rsidRDefault="00AA59DE" w:rsidP="001D07DF">
      <w:pPr>
        <w:ind w:left="1134" w:right="-187"/>
        <w:contextualSpacing/>
        <w:jc w:val="both"/>
        <w:rPr>
          <w:lang w:val="sr-Cyrl-RS"/>
        </w:rPr>
      </w:pPr>
      <w:r w:rsidRPr="00AA59DE">
        <w:rPr>
          <w:lang w:val="sr-Cyrl-RS"/>
        </w:rPr>
        <w:t>-Да се асфалтира улица Миодрага Радо</w:t>
      </w:r>
      <w:r w:rsidR="00B124C3">
        <w:rPr>
          <w:lang w:val="sr-Cyrl-RS"/>
        </w:rPr>
        <w:t>вановића Туђинца у дужини од 123</w:t>
      </w:r>
      <w:r w:rsidRPr="00AA59DE">
        <w:rPr>
          <w:lang w:val="sr-Latn-RS"/>
        </w:rPr>
        <w:t>m</w:t>
      </w:r>
      <w:r w:rsidRPr="00AA59DE">
        <w:rPr>
          <w:lang w:val="sr-Cyrl-RS"/>
        </w:rPr>
        <w:t>,</w:t>
      </w:r>
      <w:r w:rsidRPr="00AA59DE">
        <w:rPr>
          <w:b/>
          <w:lang w:val="sr-Cyrl-CS"/>
        </w:rPr>
        <w:t xml:space="preserve"> </w:t>
      </w:r>
      <w:r w:rsidRPr="00AA59DE">
        <w:rPr>
          <w:lang w:val="sr-Cyrl-CS"/>
        </w:rPr>
        <w:t xml:space="preserve"> ширине 3</w:t>
      </w:r>
      <w:r w:rsidRPr="00AA59DE">
        <w:t>m</w:t>
      </w:r>
      <w:r w:rsidR="00B124C3">
        <w:rPr>
          <w:lang w:val="sr-Cyrl-RS"/>
        </w:rPr>
        <w:t>,  укупно 37</w:t>
      </w:r>
      <w:r w:rsidRPr="00AA59DE">
        <w:rPr>
          <w:lang w:val="sr-Cyrl-RS"/>
        </w:rPr>
        <w:t>5</w:t>
      </w:r>
      <w:r w:rsidR="00B124C3">
        <w:rPr>
          <w:lang w:val="sr-Cyrl-RS"/>
        </w:rPr>
        <w:t>,77</w:t>
      </w:r>
      <w:r w:rsidRPr="00AA59DE">
        <w:t>m</w:t>
      </w:r>
      <w:r w:rsidRPr="00AA59DE">
        <w:rPr>
          <w:vertAlign w:val="superscript"/>
        </w:rPr>
        <w:t>2</w:t>
      </w:r>
      <w:r w:rsidRPr="00AA59DE">
        <w:rPr>
          <w:lang w:val="sr-Cyrl-RS"/>
        </w:rPr>
        <w:t xml:space="preserve"> на КП бр. 911.</w:t>
      </w:r>
    </w:p>
    <w:p w:rsidR="00AA59DE" w:rsidRPr="00AA59DE" w:rsidRDefault="00AA59DE" w:rsidP="00AA59DE">
      <w:pPr>
        <w:ind w:left="1920"/>
        <w:contextualSpacing/>
        <w:jc w:val="both"/>
      </w:pPr>
    </w:p>
    <w:p w:rsidR="00920597" w:rsidRPr="00AA59DE" w:rsidRDefault="00920597" w:rsidP="00AC3753">
      <w:pPr>
        <w:numPr>
          <w:ilvl w:val="0"/>
          <w:numId w:val="17"/>
        </w:numPr>
        <w:suppressAutoHyphens w:val="0"/>
        <w:contextualSpacing/>
        <w:jc w:val="both"/>
        <w:rPr>
          <w:b/>
          <w:color w:val="C00000"/>
        </w:rPr>
      </w:pPr>
      <w:r w:rsidRPr="00AA59DE">
        <w:rPr>
          <w:b/>
          <w:color w:val="C00000"/>
          <w:lang w:val="sr-Cyrl-RS"/>
        </w:rPr>
        <w:t xml:space="preserve">„Извођење радова на одржавању улица у насељу </w:t>
      </w:r>
      <w:r>
        <w:rPr>
          <w:b/>
          <w:color w:val="C00000"/>
          <w:lang w:val="sr-Cyrl-RS"/>
        </w:rPr>
        <w:t xml:space="preserve">САЛАКОВАЦ </w:t>
      </w:r>
      <w:r w:rsidRPr="00AA59DE">
        <w:rPr>
          <w:b/>
          <w:color w:val="C00000"/>
        </w:rPr>
        <w:t xml:space="preserve">општина Мало Црниће чија је укупна површина  </w:t>
      </w:r>
      <w:r>
        <w:rPr>
          <w:b/>
          <w:color w:val="C00000"/>
          <w:lang w:val="sr-Cyrl-RS"/>
        </w:rPr>
        <w:t>963,96</w:t>
      </w:r>
      <w:r w:rsidRPr="00AA59DE">
        <w:rPr>
          <w:b/>
          <w:color w:val="C00000"/>
        </w:rPr>
        <w:t>m</w:t>
      </w:r>
      <w:r w:rsidRPr="00AA59DE">
        <w:rPr>
          <w:b/>
          <w:color w:val="C00000"/>
          <w:vertAlign w:val="superscript"/>
        </w:rPr>
        <w:t>2</w:t>
      </w:r>
      <w:r>
        <w:rPr>
          <w:b/>
          <w:color w:val="C00000"/>
        </w:rPr>
        <w:t xml:space="preserve"> у  улицама</w:t>
      </w:r>
      <w:r w:rsidRPr="00AA59DE">
        <w:rPr>
          <w:b/>
          <w:color w:val="C00000"/>
        </w:rPr>
        <w:t>:</w:t>
      </w:r>
    </w:p>
    <w:p w:rsidR="00AA59DE" w:rsidRPr="00AA59DE" w:rsidRDefault="00AA59DE" w:rsidP="00920597">
      <w:pPr>
        <w:ind w:left="1134"/>
        <w:contextualSpacing/>
        <w:jc w:val="both"/>
        <w:rPr>
          <w:lang w:val="sr-Latn-RS"/>
        </w:rPr>
      </w:pPr>
      <w:r w:rsidRPr="00AA59DE">
        <w:rPr>
          <w:lang w:val="sr-Cyrl-RS"/>
        </w:rPr>
        <w:t>-Наставак асфалтирања улице Моше Пијаде, КП бр</w:t>
      </w:r>
      <w:r w:rsidR="00920597">
        <w:rPr>
          <w:lang w:val="sr-Cyrl-RS"/>
        </w:rPr>
        <w:t>. 966, 856 и 859 у дужини од 150</w:t>
      </w:r>
      <w:r w:rsidRPr="00AA59DE">
        <w:rPr>
          <w:lang w:val="sr-Latn-RS"/>
        </w:rPr>
        <w:t>m</w:t>
      </w:r>
      <w:r w:rsidRPr="00AA59DE">
        <w:rPr>
          <w:lang w:val="sr-Cyrl-RS"/>
        </w:rPr>
        <w:t>,</w:t>
      </w:r>
      <w:r w:rsidRPr="00AA59DE">
        <w:rPr>
          <w:lang w:val="sr-Cyrl-CS"/>
        </w:rPr>
        <w:t xml:space="preserve"> ширине 2,5</w:t>
      </w:r>
      <w:r w:rsidRPr="00AA59DE">
        <w:t>m</w:t>
      </w:r>
      <w:r w:rsidR="00920597">
        <w:rPr>
          <w:lang w:val="sr-Cyrl-RS"/>
        </w:rPr>
        <w:t>, што укупно износи 3</w:t>
      </w:r>
      <w:r w:rsidRPr="00AA59DE">
        <w:rPr>
          <w:lang w:val="sr-Cyrl-RS"/>
        </w:rPr>
        <w:t>7</w:t>
      </w:r>
      <w:r w:rsidR="00920597">
        <w:rPr>
          <w:lang w:val="sr-Cyrl-RS"/>
        </w:rPr>
        <w:t>5,96</w:t>
      </w:r>
      <w:r w:rsidRPr="00AA59DE">
        <w:rPr>
          <w:lang w:val="sr-Latn-RS"/>
        </w:rPr>
        <w:t>m</w:t>
      </w:r>
      <w:r w:rsidRPr="00AA59DE">
        <w:rPr>
          <w:vertAlign w:val="superscript"/>
          <w:lang w:val="sr-Latn-RS"/>
        </w:rPr>
        <w:t>2</w:t>
      </w:r>
      <w:r w:rsidRPr="00AA59DE">
        <w:rPr>
          <w:lang w:val="sr-Latn-RS"/>
        </w:rPr>
        <w:t>;</w:t>
      </w:r>
    </w:p>
    <w:p w:rsidR="00AA59DE" w:rsidRPr="00AA59DE" w:rsidRDefault="00AA59DE" w:rsidP="00920597">
      <w:pPr>
        <w:ind w:left="1134"/>
        <w:contextualSpacing/>
        <w:jc w:val="both"/>
        <w:rPr>
          <w:lang w:val="sr-Latn-RS"/>
        </w:rPr>
      </w:pPr>
      <w:r w:rsidRPr="00AA59DE">
        <w:rPr>
          <w:lang w:val="sr-Cyrl-RS"/>
        </w:rPr>
        <w:t>-Наставак асфалтирања улице  Милоша О</w:t>
      </w:r>
      <w:r w:rsidR="00920597">
        <w:rPr>
          <w:lang w:val="sr-Cyrl-RS"/>
        </w:rPr>
        <w:t>билића КП бр. 252 у дужини од 60</w:t>
      </w:r>
      <w:r w:rsidRPr="00AA59DE">
        <w:rPr>
          <w:lang w:val="sr-Latn-RS"/>
        </w:rPr>
        <w:t>m</w:t>
      </w:r>
      <w:r w:rsidRPr="00AA59DE">
        <w:rPr>
          <w:b/>
          <w:lang w:val="sr-Cyrl-CS"/>
        </w:rPr>
        <w:t>,</w:t>
      </w:r>
      <w:r w:rsidRPr="00AA59DE">
        <w:rPr>
          <w:lang w:val="sr-Cyrl-CS"/>
        </w:rPr>
        <w:t xml:space="preserve"> ширине 3</w:t>
      </w:r>
      <w:r w:rsidRPr="00AA59DE">
        <w:t>m</w:t>
      </w:r>
      <w:r w:rsidR="00920597">
        <w:rPr>
          <w:lang w:val="sr-Cyrl-RS"/>
        </w:rPr>
        <w:t>, укупне површине 180</w:t>
      </w:r>
      <w:r w:rsidRPr="00AA59DE">
        <w:rPr>
          <w:lang w:val="sr-Latn-RS"/>
        </w:rPr>
        <w:t>m</w:t>
      </w:r>
      <w:r w:rsidRPr="00AA59DE">
        <w:rPr>
          <w:vertAlign w:val="superscript"/>
          <w:lang w:val="sr-Latn-RS"/>
        </w:rPr>
        <w:t>2</w:t>
      </w:r>
      <w:r w:rsidRPr="00AA59DE">
        <w:rPr>
          <w:lang w:val="sr-Latn-RS"/>
        </w:rPr>
        <w:t>,</w:t>
      </w:r>
    </w:p>
    <w:p w:rsidR="00AA59DE" w:rsidRPr="00AA59DE" w:rsidRDefault="00AA59DE" w:rsidP="00920597">
      <w:pPr>
        <w:ind w:left="1134"/>
        <w:contextualSpacing/>
        <w:jc w:val="both"/>
        <w:rPr>
          <w:lang w:val="sr-Cyrl-RS"/>
        </w:rPr>
      </w:pPr>
      <w:r w:rsidRPr="00AA59DE">
        <w:rPr>
          <w:lang w:val="sr-Cyrl-RS"/>
        </w:rPr>
        <w:t>-Наставак асфалтирања улице Не</w:t>
      </w:r>
      <w:r w:rsidR="00920597">
        <w:rPr>
          <w:lang w:val="sr-Cyrl-RS"/>
        </w:rPr>
        <w:t>мањина КП бр. 676 у дужини од 12</w:t>
      </w:r>
      <w:r w:rsidRPr="00AA59DE">
        <w:rPr>
          <w:lang w:val="sr-Latn-RS"/>
        </w:rPr>
        <w:t>m</w:t>
      </w:r>
      <w:r w:rsidRPr="00AA59DE">
        <w:rPr>
          <w:lang w:val="sr-Cyrl-RS"/>
        </w:rPr>
        <w:t>,</w:t>
      </w:r>
      <w:r w:rsidRPr="00AA59DE">
        <w:rPr>
          <w:b/>
          <w:lang w:val="sr-Cyrl-CS"/>
        </w:rPr>
        <w:t xml:space="preserve"> </w:t>
      </w:r>
      <w:r w:rsidR="00920597">
        <w:rPr>
          <w:lang w:val="sr-Cyrl-CS"/>
        </w:rPr>
        <w:t>ширине 2,5</w:t>
      </w:r>
      <w:r w:rsidRPr="00AA59DE">
        <w:t>m</w:t>
      </w:r>
      <w:r w:rsidR="00920597">
        <w:rPr>
          <w:lang w:val="sr-Cyrl-RS"/>
        </w:rPr>
        <w:t>, укупне површине 30</w:t>
      </w:r>
      <w:r w:rsidRPr="00AA59DE">
        <w:rPr>
          <w:lang w:val="sr-Latn-RS"/>
        </w:rPr>
        <w:t>m</w:t>
      </w:r>
      <w:r w:rsidRPr="00AA59DE">
        <w:rPr>
          <w:vertAlign w:val="superscript"/>
          <w:lang w:val="sr-Latn-RS"/>
        </w:rPr>
        <w:t>2</w:t>
      </w:r>
      <w:r w:rsidRPr="00AA59DE">
        <w:rPr>
          <w:lang w:val="sr-Latn-RS"/>
        </w:rPr>
        <w:t>,</w:t>
      </w:r>
    </w:p>
    <w:p w:rsidR="00AA59DE" w:rsidRPr="00AA59DE" w:rsidRDefault="00AA59DE" w:rsidP="00920597">
      <w:pPr>
        <w:ind w:left="1134"/>
        <w:contextualSpacing/>
        <w:jc w:val="both"/>
        <w:rPr>
          <w:lang w:val="sr-Cyrl-RS"/>
        </w:rPr>
      </w:pPr>
      <w:r w:rsidRPr="00AA59DE">
        <w:rPr>
          <w:lang w:val="sr-Cyrl-RS"/>
        </w:rPr>
        <w:t>-Наставак асфалтирања улице Моше Пијаде КП бр. 879 у дужини од 65</w:t>
      </w:r>
      <w:r w:rsidRPr="00AA59DE">
        <w:rPr>
          <w:lang w:val="sr-Latn-RS"/>
        </w:rPr>
        <w:t>m</w:t>
      </w:r>
      <w:r w:rsidRPr="00AA59DE">
        <w:rPr>
          <w:b/>
          <w:lang w:val="sr-Cyrl-CS"/>
        </w:rPr>
        <w:t>,</w:t>
      </w:r>
      <w:r w:rsidRPr="00AA59DE">
        <w:rPr>
          <w:lang w:val="sr-Cyrl-CS"/>
        </w:rPr>
        <w:t xml:space="preserve"> ширине 2</w:t>
      </w:r>
      <w:r w:rsidRPr="00AA59DE">
        <w:t>m</w:t>
      </w:r>
      <w:r w:rsidRPr="00AA59DE">
        <w:rPr>
          <w:lang w:val="sr-Cyrl-RS"/>
        </w:rPr>
        <w:t>, укупне површине 130</w:t>
      </w:r>
      <w:r w:rsidRPr="00AA59DE">
        <w:rPr>
          <w:lang w:val="sr-Latn-RS"/>
        </w:rPr>
        <w:t>m</w:t>
      </w:r>
      <w:r w:rsidRPr="00AA59DE">
        <w:rPr>
          <w:vertAlign w:val="superscript"/>
          <w:lang w:val="sr-Latn-RS"/>
        </w:rPr>
        <w:t>2</w:t>
      </w:r>
      <w:r w:rsidRPr="00AA59DE">
        <w:rPr>
          <w:lang w:val="sr-Latn-RS"/>
        </w:rPr>
        <w:t>,</w:t>
      </w:r>
    </w:p>
    <w:p w:rsidR="00AA59DE" w:rsidRPr="00AA59DE" w:rsidRDefault="00AA59DE" w:rsidP="00920597">
      <w:pPr>
        <w:ind w:left="1134"/>
        <w:contextualSpacing/>
        <w:jc w:val="both"/>
        <w:rPr>
          <w:lang w:val="sr-Latn-RS"/>
        </w:rPr>
      </w:pPr>
      <w:r w:rsidRPr="00AA59DE">
        <w:rPr>
          <w:lang w:val="sr-Cyrl-RS"/>
        </w:rPr>
        <w:t>-Плато испред Дома културе КП бр. 744 и 965 у дужини од 31</w:t>
      </w:r>
      <w:r w:rsidRPr="00AA59DE">
        <w:rPr>
          <w:lang w:val="sr-Latn-RS"/>
        </w:rPr>
        <w:t>m</w:t>
      </w:r>
      <w:r w:rsidRPr="00AA59DE">
        <w:rPr>
          <w:lang w:val="sr-Cyrl-RS"/>
        </w:rPr>
        <w:t>,</w:t>
      </w:r>
      <w:r w:rsidRPr="00AA59DE">
        <w:rPr>
          <w:b/>
          <w:lang w:val="sr-Cyrl-CS"/>
        </w:rPr>
        <w:t xml:space="preserve"> </w:t>
      </w:r>
      <w:r w:rsidRPr="00AA59DE">
        <w:rPr>
          <w:lang w:val="sr-Cyrl-CS"/>
        </w:rPr>
        <w:t>ширине 8</w:t>
      </w:r>
      <w:r w:rsidRPr="00AA59DE">
        <w:t>m</w:t>
      </w:r>
      <w:r w:rsidRPr="00AA59DE">
        <w:rPr>
          <w:lang w:val="sr-Cyrl-RS"/>
        </w:rPr>
        <w:t>, укупне површине 248</w:t>
      </w:r>
      <w:r w:rsidRPr="00AA59DE">
        <w:rPr>
          <w:lang w:val="sr-Latn-RS"/>
        </w:rPr>
        <w:t>m</w:t>
      </w:r>
      <w:r w:rsidRPr="00AA59DE">
        <w:rPr>
          <w:vertAlign w:val="superscript"/>
          <w:lang w:val="sr-Latn-RS"/>
        </w:rPr>
        <w:t>2</w:t>
      </w:r>
      <w:r w:rsidRPr="00AA59DE">
        <w:rPr>
          <w:lang w:val="sr-Latn-RS"/>
        </w:rPr>
        <w:t>.</w:t>
      </w:r>
    </w:p>
    <w:p w:rsidR="00AA59DE" w:rsidRDefault="00AA59DE" w:rsidP="00AA59DE">
      <w:pPr>
        <w:contextualSpacing/>
        <w:jc w:val="both"/>
        <w:rPr>
          <w:lang w:val="sr-Cyrl-RS"/>
        </w:rPr>
      </w:pPr>
    </w:p>
    <w:p w:rsidR="00920597" w:rsidRDefault="00920597" w:rsidP="00AA59DE">
      <w:pPr>
        <w:contextualSpacing/>
        <w:jc w:val="both"/>
        <w:rPr>
          <w:lang w:val="sr-Cyrl-RS"/>
        </w:rPr>
      </w:pPr>
    </w:p>
    <w:p w:rsidR="00920597" w:rsidRPr="00AA59DE" w:rsidRDefault="00920597" w:rsidP="00AA59DE">
      <w:pPr>
        <w:contextualSpacing/>
        <w:jc w:val="both"/>
        <w:rPr>
          <w:lang w:val="sr-Cyrl-RS"/>
        </w:rPr>
      </w:pPr>
    </w:p>
    <w:p w:rsidR="00920597" w:rsidRPr="00AA59DE" w:rsidRDefault="00920597" w:rsidP="00AC3753">
      <w:pPr>
        <w:numPr>
          <w:ilvl w:val="0"/>
          <w:numId w:val="17"/>
        </w:numPr>
        <w:suppressAutoHyphens w:val="0"/>
        <w:contextualSpacing/>
        <w:jc w:val="both"/>
        <w:rPr>
          <w:b/>
          <w:color w:val="C00000"/>
        </w:rPr>
      </w:pPr>
      <w:r w:rsidRPr="00AA59DE">
        <w:rPr>
          <w:b/>
          <w:color w:val="C00000"/>
          <w:lang w:val="sr-Cyrl-RS"/>
        </w:rPr>
        <w:t>„Из</w:t>
      </w:r>
      <w:r w:rsidR="00BA52A0">
        <w:rPr>
          <w:b/>
          <w:color w:val="C00000"/>
          <w:lang w:val="sr-Cyrl-RS"/>
        </w:rPr>
        <w:t>вођење радова на одржавању улице</w:t>
      </w:r>
      <w:r w:rsidRPr="00AA59DE">
        <w:rPr>
          <w:b/>
          <w:color w:val="C00000"/>
          <w:lang w:val="sr-Cyrl-RS"/>
        </w:rPr>
        <w:t xml:space="preserve"> у насељу </w:t>
      </w:r>
      <w:r>
        <w:rPr>
          <w:b/>
          <w:color w:val="C00000"/>
          <w:lang w:val="sr-Cyrl-RS"/>
        </w:rPr>
        <w:t xml:space="preserve">СМОЉИНАЦ </w:t>
      </w:r>
      <w:r w:rsidRPr="00AA59DE">
        <w:rPr>
          <w:b/>
          <w:color w:val="C00000"/>
        </w:rPr>
        <w:t xml:space="preserve">општина Мало Црниће чија је укупна површина  </w:t>
      </w:r>
      <w:r w:rsidR="00BA52A0">
        <w:rPr>
          <w:b/>
          <w:color w:val="C00000"/>
          <w:lang w:val="sr-Cyrl-RS"/>
        </w:rPr>
        <w:t>400,00</w:t>
      </w:r>
      <w:r w:rsidRPr="00AA59DE">
        <w:rPr>
          <w:b/>
          <w:color w:val="C00000"/>
        </w:rPr>
        <w:t>m</w:t>
      </w:r>
      <w:r w:rsidRPr="00AA59DE">
        <w:rPr>
          <w:b/>
          <w:color w:val="C00000"/>
          <w:vertAlign w:val="superscript"/>
        </w:rPr>
        <w:t>2</w:t>
      </w:r>
      <w:r w:rsidR="00BA52A0">
        <w:rPr>
          <w:b/>
          <w:color w:val="C00000"/>
        </w:rPr>
        <w:t xml:space="preserve"> у  улици</w:t>
      </w:r>
      <w:r w:rsidRPr="00AA59DE">
        <w:rPr>
          <w:b/>
          <w:color w:val="C00000"/>
        </w:rPr>
        <w:t>:</w:t>
      </w:r>
    </w:p>
    <w:p w:rsidR="00AA59DE" w:rsidRPr="00AA59DE" w:rsidRDefault="00920597" w:rsidP="00920597">
      <w:pPr>
        <w:ind w:left="1134"/>
        <w:contextualSpacing/>
        <w:jc w:val="both"/>
        <w:rPr>
          <w:lang w:val="sr-Cyrl-RS"/>
        </w:rPr>
      </w:pPr>
      <w:r>
        <w:rPr>
          <w:lang w:val="sr-Cyrl-RS"/>
        </w:rPr>
        <w:t>-</w:t>
      </w:r>
      <w:r w:rsidR="00AA59DE" w:rsidRPr="00AA59DE">
        <w:rPr>
          <w:lang w:val="sr-Cyrl-RS"/>
        </w:rPr>
        <w:t>Улица Вељка Дугошевића на КП бр. 1767 у дужини од 80</w:t>
      </w:r>
      <w:r w:rsidR="00AA59DE" w:rsidRPr="00AA59DE">
        <w:t xml:space="preserve">m, </w:t>
      </w:r>
      <w:r w:rsidR="00AA59DE" w:rsidRPr="00AA59DE">
        <w:rPr>
          <w:lang w:val="sr-Cyrl-RS"/>
        </w:rPr>
        <w:t>ширине 4,0</w:t>
      </w:r>
      <w:r w:rsidR="00AA59DE" w:rsidRPr="00AA59DE">
        <w:rPr>
          <w:lang w:val="sr-Latn-RS"/>
        </w:rPr>
        <w:t xml:space="preserve">m </w:t>
      </w:r>
      <w:r w:rsidR="00AA59DE" w:rsidRPr="00AA59DE">
        <w:rPr>
          <w:lang w:val="sr-Cyrl-RS"/>
        </w:rPr>
        <w:t>и лепезе 80,0</w:t>
      </w:r>
      <w:r w:rsidR="00AA59DE" w:rsidRPr="00AA59DE">
        <w:rPr>
          <w:lang w:val="sr-Latn-RS"/>
        </w:rPr>
        <w:t>m</w:t>
      </w:r>
      <w:r w:rsidR="00AA59DE" w:rsidRPr="00AA59DE">
        <w:rPr>
          <w:vertAlign w:val="superscript"/>
          <w:lang w:val="sr-Cyrl-RS"/>
        </w:rPr>
        <w:t>2</w:t>
      </w:r>
      <w:r w:rsidR="00AA59DE" w:rsidRPr="00AA59DE">
        <w:rPr>
          <w:lang w:val="sr-Cyrl-RS"/>
        </w:rPr>
        <w:t>.</w:t>
      </w:r>
    </w:p>
    <w:p w:rsidR="00AA59DE" w:rsidRPr="00AA59DE" w:rsidRDefault="00AA59DE" w:rsidP="00AA59DE">
      <w:pPr>
        <w:contextualSpacing/>
        <w:jc w:val="both"/>
      </w:pPr>
    </w:p>
    <w:p w:rsidR="00920597" w:rsidRPr="00AA59DE" w:rsidRDefault="00920597" w:rsidP="00AC3753">
      <w:pPr>
        <w:numPr>
          <w:ilvl w:val="0"/>
          <w:numId w:val="17"/>
        </w:numPr>
        <w:suppressAutoHyphens w:val="0"/>
        <w:contextualSpacing/>
        <w:jc w:val="both"/>
        <w:rPr>
          <w:b/>
          <w:color w:val="C00000"/>
        </w:rPr>
      </w:pPr>
      <w:r w:rsidRPr="00AA59DE">
        <w:rPr>
          <w:b/>
          <w:color w:val="C00000"/>
          <w:lang w:val="sr-Cyrl-RS"/>
        </w:rPr>
        <w:t xml:space="preserve">„Извођење радова на одржавању улица у насељу </w:t>
      </w:r>
      <w:r w:rsidR="005829F8">
        <w:rPr>
          <w:b/>
          <w:color w:val="C00000"/>
          <w:lang w:val="sr-Cyrl-RS"/>
        </w:rPr>
        <w:t>ТОПОНИЦА</w:t>
      </w:r>
      <w:r>
        <w:rPr>
          <w:b/>
          <w:color w:val="C00000"/>
          <w:lang w:val="sr-Cyrl-RS"/>
        </w:rPr>
        <w:t xml:space="preserve"> </w:t>
      </w:r>
      <w:r w:rsidRPr="00AA59DE">
        <w:rPr>
          <w:b/>
          <w:color w:val="C00000"/>
        </w:rPr>
        <w:t xml:space="preserve">општина Мало Црниће чија је укупна површина  </w:t>
      </w:r>
      <w:r w:rsidR="005829F8">
        <w:rPr>
          <w:b/>
          <w:color w:val="C00000"/>
          <w:lang w:val="sr-Cyrl-RS"/>
        </w:rPr>
        <w:t>1.399</w:t>
      </w:r>
      <w:r w:rsidRPr="00AA59DE">
        <w:rPr>
          <w:b/>
          <w:color w:val="C00000"/>
        </w:rPr>
        <w:t>m</w:t>
      </w:r>
      <w:r w:rsidRPr="00AA59DE">
        <w:rPr>
          <w:b/>
          <w:color w:val="C00000"/>
          <w:vertAlign w:val="superscript"/>
        </w:rPr>
        <w:t>2</w:t>
      </w:r>
      <w:r>
        <w:rPr>
          <w:b/>
          <w:color w:val="C00000"/>
        </w:rPr>
        <w:t xml:space="preserve"> у  улицама</w:t>
      </w:r>
      <w:r w:rsidRPr="00AA59DE">
        <w:rPr>
          <w:b/>
          <w:color w:val="C00000"/>
        </w:rPr>
        <w:t>:</w:t>
      </w:r>
    </w:p>
    <w:p w:rsidR="00AA59DE" w:rsidRPr="00AA59DE" w:rsidRDefault="00AA59DE" w:rsidP="00920597">
      <w:pPr>
        <w:ind w:left="1134"/>
        <w:contextualSpacing/>
        <w:jc w:val="both"/>
        <w:rPr>
          <w:lang w:val="sr-Cyrl-RS"/>
        </w:rPr>
      </w:pPr>
      <w:r w:rsidRPr="00AA59DE">
        <w:rPr>
          <w:lang w:val="sr-Cyrl-RS"/>
        </w:rPr>
        <w:t>-Улица Будислава Илића од раскршћа лево према западу, од куће Новице Митића до куће Син</w:t>
      </w:r>
      <w:r w:rsidR="005829F8">
        <w:rPr>
          <w:lang w:val="sr-Cyrl-RS"/>
        </w:rPr>
        <w:t>ише Миленковића  у дужини од 362</w:t>
      </w:r>
      <w:r w:rsidRPr="00AA59DE">
        <w:rPr>
          <w:lang w:val="sr-Latn-RS"/>
        </w:rPr>
        <w:t>m</w:t>
      </w:r>
      <w:r w:rsidRPr="00AA59DE">
        <w:rPr>
          <w:lang w:val="sr-Cyrl-RS"/>
        </w:rPr>
        <w:t>,</w:t>
      </w:r>
      <w:r w:rsidRPr="00AA59DE">
        <w:rPr>
          <w:lang w:val="sr-Cyrl-CS"/>
        </w:rPr>
        <w:t xml:space="preserve"> ширине 2,5</w:t>
      </w:r>
      <w:r w:rsidRPr="00AA59DE">
        <w:t>m</w:t>
      </w:r>
      <w:r w:rsidR="005829F8">
        <w:rPr>
          <w:lang w:val="sr-Cyrl-RS"/>
        </w:rPr>
        <w:t xml:space="preserve"> што укупно износи 905</w:t>
      </w:r>
      <w:r w:rsidRPr="00AA59DE">
        <w:rPr>
          <w:lang w:val="sr-Latn-RS"/>
        </w:rPr>
        <w:t>m</w:t>
      </w:r>
      <w:r w:rsidRPr="00AA59DE">
        <w:rPr>
          <w:vertAlign w:val="superscript"/>
          <w:lang w:val="sr-Cyrl-RS"/>
        </w:rPr>
        <w:t xml:space="preserve">2 </w:t>
      </w:r>
      <w:r w:rsidRPr="00AA59DE">
        <w:rPr>
          <w:lang w:val="sr-Cyrl-RS"/>
        </w:rPr>
        <w:t>на КП бр. 8716,</w:t>
      </w:r>
    </w:p>
    <w:p w:rsidR="00AA59DE" w:rsidRPr="00AA59DE" w:rsidRDefault="00AA59DE" w:rsidP="00920597">
      <w:pPr>
        <w:ind w:left="1134"/>
        <w:contextualSpacing/>
        <w:jc w:val="both"/>
        <w:rPr>
          <w:lang w:val="sr-Cyrl-RS"/>
        </w:rPr>
      </w:pPr>
      <w:r w:rsidRPr="00AA59DE">
        <w:rPr>
          <w:lang w:val="sr-Cyrl-RS"/>
        </w:rPr>
        <w:t>-Улица према гробљу од раскршћа према Рајицкој мали лево ка новом гробљу у правцу истока  дужине  70</w:t>
      </w:r>
      <w:r w:rsidRPr="00AA59DE">
        <w:rPr>
          <w:lang w:val="sr-Latn-RS"/>
        </w:rPr>
        <w:t>m</w:t>
      </w:r>
      <w:r w:rsidRPr="00AA59DE">
        <w:rPr>
          <w:lang w:val="sr-Cyrl-RS"/>
        </w:rPr>
        <w:t>,</w:t>
      </w:r>
      <w:r w:rsidRPr="00AA59DE">
        <w:rPr>
          <w:lang w:val="sr-Cyrl-CS"/>
        </w:rPr>
        <w:t xml:space="preserve"> ширине 3</w:t>
      </w:r>
      <w:r w:rsidRPr="00AA59DE">
        <w:t>m</w:t>
      </w:r>
      <w:r w:rsidRPr="00AA59DE">
        <w:rPr>
          <w:lang w:val="sr-Cyrl-RS"/>
        </w:rPr>
        <w:t>,  што укупно износи 210</w:t>
      </w:r>
      <w:r w:rsidRPr="00AA59DE">
        <w:rPr>
          <w:lang w:val="sr-Latn-RS"/>
        </w:rPr>
        <w:t>m</w:t>
      </w:r>
      <w:r w:rsidRPr="00AA59DE">
        <w:rPr>
          <w:vertAlign w:val="superscript"/>
          <w:lang w:val="sr-Cyrl-RS"/>
        </w:rPr>
        <w:t>2</w:t>
      </w:r>
      <w:r w:rsidRPr="00AA59DE">
        <w:rPr>
          <w:lang w:val="sr-Cyrl-RS"/>
        </w:rPr>
        <w:t>,</w:t>
      </w:r>
    </w:p>
    <w:p w:rsidR="00AA59DE" w:rsidRPr="00AA59DE" w:rsidRDefault="00AA59DE" w:rsidP="00920597">
      <w:pPr>
        <w:ind w:left="1134"/>
        <w:contextualSpacing/>
        <w:jc w:val="both"/>
        <w:rPr>
          <w:lang w:val="sr-Cyrl-RS"/>
        </w:rPr>
      </w:pPr>
      <w:r w:rsidRPr="00AA59DE">
        <w:rPr>
          <w:lang w:val="sr-Cyrl-RS"/>
        </w:rPr>
        <w:t>-Наставак према капели Ивић Живорада у дужини од 50</w:t>
      </w:r>
      <w:r w:rsidRPr="00AA59DE">
        <w:rPr>
          <w:lang w:val="sr-Latn-RS"/>
        </w:rPr>
        <w:t>m</w:t>
      </w:r>
      <w:r w:rsidRPr="00AA59DE">
        <w:rPr>
          <w:lang w:val="sr-Cyrl-RS"/>
        </w:rPr>
        <w:t>,</w:t>
      </w:r>
      <w:r w:rsidRPr="00AA59DE">
        <w:rPr>
          <w:lang w:val="sr-Cyrl-CS"/>
        </w:rPr>
        <w:t xml:space="preserve"> ширине 2</w:t>
      </w:r>
      <w:r w:rsidR="005829F8">
        <w:rPr>
          <w:lang w:val="sr-Cyrl-CS"/>
        </w:rPr>
        <w:t>,5</w:t>
      </w:r>
      <w:r w:rsidRPr="00AA59DE">
        <w:t>m</w:t>
      </w:r>
      <w:r w:rsidR="005829F8">
        <w:rPr>
          <w:lang w:val="sr-Cyrl-RS"/>
        </w:rPr>
        <w:t>, што укупно износи 125</w:t>
      </w:r>
      <w:r w:rsidRPr="00AA59DE">
        <w:rPr>
          <w:lang w:val="sr-Latn-RS"/>
        </w:rPr>
        <w:t>m</w:t>
      </w:r>
      <w:r w:rsidRPr="00AA59DE">
        <w:rPr>
          <w:vertAlign w:val="superscript"/>
          <w:lang w:val="sr-Cyrl-RS"/>
        </w:rPr>
        <w:t>2</w:t>
      </w:r>
      <w:r w:rsidRPr="00AA59DE">
        <w:rPr>
          <w:lang w:val="sr-Cyrl-RS"/>
        </w:rPr>
        <w:t xml:space="preserve"> на КП бр. 8733 </w:t>
      </w:r>
      <w:r w:rsidR="005829F8">
        <w:rPr>
          <w:lang w:val="sr-Cyrl-RS"/>
        </w:rPr>
        <w:t>и 5776;</w:t>
      </w:r>
    </w:p>
    <w:p w:rsidR="00AA59DE" w:rsidRPr="00AA59DE" w:rsidRDefault="00AA59DE" w:rsidP="00920597">
      <w:pPr>
        <w:ind w:left="1134"/>
        <w:contextualSpacing/>
        <w:jc w:val="both"/>
      </w:pPr>
      <w:r w:rsidRPr="00AA59DE">
        <w:rPr>
          <w:lang w:val="sr-Latn-RS"/>
        </w:rPr>
        <w:t>-</w:t>
      </w:r>
      <w:r w:rsidRPr="00AA59DE">
        <w:rPr>
          <w:lang w:val="sr-Cyrl-RS"/>
        </w:rPr>
        <w:t>Улица Маршала Тита  на КП бр. 232 преко пута школе у дужини од 53,0</w:t>
      </w:r>
      <w:r w:rsidRPr="00AA59DE">
        <w:t>m</w:t>
      </w:r>
      <w:r w:rsidRPr="00AA59DE">
        <w:rPr>
          <w:vertAlign w:val="superscript"/>
        </w:rPr>
        <w:t xml:space="preserve"> </w:t>
      </w:r>
      <w:r w:rsidR="005829F8">
        <w:rPr>
          <w:lang w:val="sr-Cyrl-RS"/>
        </w:rPr>
        <w:t>и ширине 3</w:t>
      </w:r>
      <w:r w:rsidRPr="00AA59DE">
        <w:t>m</w:t>
      </w:r>
      <w:r w:rsidR="005829F8">
        <w:rPr>
          <w:lang w:val="sr-Cyrl-RS"/>
        </w:rPr>
        <w:t>,</w:t>
      </w:r>
      <w:r w:rsidR="005829F8" w:rsidRPr="005829F8">
        <w:rPr>
          <w:lang w:val="sr-Cyrl-RS"/>
        </w:rPr>
        <w:t xml:space="preserve"> </w:t>
      </w:r>
      <w:r w:rsidR="005829F8">
        <w:rPr>
          <w:lang w:val="sr-Cyrl-RS"/>
        </w:rPr>
        <w:t>што укупно износи 159,0</w:t>
      </w:r>
      <w:r w:rsidR="005829F8" w:rsidRPr="00AA59DE">
        <w:rPr>
          <w:lang w:val="sr-Latn-RS"/>
        </w:rPr>
        <w:t>m</w:t>
      </w:r>
      <w:r w:rsidR="005829F8" w:rsidRPr="00AA59DE">
        <w:rPr>
          <w:vertAlign w:val="superscript"/>
          <w:lang w:val="sr-Cyrl-RS"/>
        </w:rPr>
        <w:t>2</w:t>
      </w:r>
      <w:r w:rsidRPr="00AA59DE">
        <w:t>.</w:t>
      </w:r>
    </w:p>
    <w:p w:rsidR="00AA59DE" w:rsidRPr="00AA59DE" w:rsidRDefault="00AA59DE" w:rsidP="00AA59DE">
      <w:pPr>
        <w:ind w:right="-187"/>
        <w:contextualSpacing/>
        <w:jc w:val="both"/>
      </w:pPr>
    </w:p>
    <w:p w:rsidR="005829F8" w:rsidRPr="00AA59DE" w:rsidRDefault="005829F8" w:rsidP="00AC3753">
      <w:pPr>
        <w:numPr>
          <w:ilvl w:val="0"/>
          <w:numId w:val="17"/>
        </w:numPr>
        <w:suppressAutoHyphens w:val="0"/>
        <w:contextualSpacing/>
        <w:jc w:val="both"/>
        <w:rPr>
          <w:b/>
          <w:color w:val="C00000"/>
        </w:rPr>
      </w:pPr>
      <w:r w:rsidRPr="00AA59DE">
        <w:rPr>
          <w:b/>
          <w:color w:val="C00000"/>
          <w:lang w:val="sr-Cyrl-RS"/>
        </w:rPr>
        <w:t xml:space="preserve">„Извођење радова на одржавању улица у насељу </w:t>
      </w:r>
      <w:r w:rsidR="0065324C">
        <w:rPr>
          <w:b/>
          <w:color w:val="C00000"/>
          <w:lang w:val="sr-Cyrl-RS"/>
        </w:rPr>
        <w:t>ЦРЉЕНАЦ</w:t>
      </w:r>
      <w:r>
        <w:rPr>
          <w:b/>
          <w:color w:val="C00000"/>
          <w:lang w:val="sr-Cyrl-RS"/>
        </w:rPr>
        <w:t xml:space="preserve"> </w:t>
      </w:r>
      <w:r w:rsidRPr="00AA59DE">
        <w:rPr>
          <w:b/>
          <w:color w:val="C00000"/>
        </w:rPr>
        <w:t xml:space="preserve">општина Мало Црниће чија је укупна површина  </w:t>
      </w:r>
      <w:r w:rsidR="0065324C">
        <w:rPr>
          <w:b/>
          <w:color w:val="C00000"/>
          <w:lang w:val="sr-Cyrl-RS"/>
        </w:rPr>
        <w:t>1058,38</w:t>
      </w:r>
      <w:r w:rsidRPr="00AA59DE">
        <w:rPr>
          <w:b/>
          <w:color w:val="C00000"/>
        </w:rPr>
        <w:t>m</w:t>
      </w:r>
      <w:r w:rsidRPr="00AA59DE">
        <w:rPr>
          <w:b/>
          <w:color w:val="C00000"/>
          <w:vertAlign w:val="superscript"/>
        </w:rPr>
        <w:t>2</w:t>
      </w:r>
      <w:r>
        <w:rPr>
          <w:b/>
          <w:color w:val="C00000"/>
        </w:rPr>
        <w:t xml:space="preserve"> у  улицама</w:t>
      </w:r>
      <w:r w:rsidRPr="00AA59DE">
        <w:rPr>
          <w:b/>
          <w:color w:val="C00000"/>
        </w:rPr>
        <w:t>:</w:t>
      </w:r>
    </w:p>
    <w:p w:rsidR="00AA59DE" w:rsidRPr="00AA59DE" w:rsidRDefault="00AA59DE" w:rsidP="005829F8">
      <w:pPr>
        <w:ind w:left="1134"/>
        <w:contextualSpacing/>
        <w:jc w:val="both"/>
        <w:rPr>
          <w:lang w:val="sr-Cyrl-RS"/>
        </w:rPr>
      </w:pPr>
      <w:r w:rsidRPr="00AA59DE">
        <w:rPr>
          <w:lang w:val="sr-Cyrl-RS"/>
        </w:rPr>
        <w:t xml:space="preserve">-Улица </w:t>
      </w:r>
      <w:r w:rsidR="0065324C">
        <w:rPr>
          <w:lang w:val="sr-Cyrl-RS"/>
        </w:rPr>
        <w:t>Маршала Тита</w:t>
      </w:r>
      <w:r w:rsidRPr="00AA59DE">
        <w:rPr>
          <w:lang w:val="sr-Cyrl-RS"/>
        </w:rPr>
        <w:t xml:space="preserve"> КП бр. 723 дужине 70</w:t>
      </w:r>
      <w:r w:rsidRPr="00AA59DE">
        <w:rPr>
          <w:lang w:val="sr-Latn-RS"/>
        </w:rPr>
        <w:t>m</w:t>
      </w:r>
      <w:r w:rsidRPr="00AA59DE">
        <w:rPr>
          <w:lang w:val="sr-Cyrl-RS"/>
        </w:rPr>
        <w:t>,</w:t>
      </w:r>
      <w:r w:rsidRPr="00AA59DE">
        <w:rPr>
          <w:b/>
          <w:lang w:val="sr-Cyrl-CS"/>
        </w:rPr>
        <w:t xml:space="preserve"> </w:t>
      </w:r>
      <w:r w:rsidRPr="00AA59DE">
        <w:rPr>
          <w:lang w:val="sr-Cyrl-CS"/>
        </w:rPr>
        <w:t>ширине 2,5</w:t>
      </w:r>
      <w:r w:rsidRPr="00AA59DE">
        <w:t>m</w:t>
      </w:r>
      <w:r w:rsidRPr="00AA59DE">
        <w:rPr>
          <w:lang w:val="sr-Cyrl-RS"/>
        </w:rPr>
        <w:t>, што укупно</w:t>
      </w:r>
      <w:r w:rsidR="0065324C">
        <w:rPr>
          <w:lang w:val="sr-Cyrl-RS"/>
        </w:rPr>
        <w:t xml:space="preserve"> са лепезом износи 181,03</w:t>
      </w:r>
      <w:r w:rsidRPr="00AA59DE">
        <w:t>m</w:t>
      </w:r>
      <w:r w:rsidRPr="00AA59DE">
        <w:rPr>
          <w:vertAlign w:val="superscript"/>
        </w:rPr>
        <w:t>2</w:t>
      </w:r>
      <w:r w:rsidRPr="00AA59DE">
        <w:rPr>
          <w:lang w:val="sr-Cyrl-RS"/>
        </w:rPr>
        <w:t>;</w:t>
      </w:r>
    </w:p>
    <w:p w:rsidR="00AA59DE" w:rsidRPr="00AA59DE" w:rsidRDefault="00AA59DE" w:rsidP="005829F8">
      <w:pPr>
        <w:ind w:left="1134"/>
        <w:contextualSpacing/>
        <w:jc w:val="both"/>
        <w:rPr>
          <w:lang w:val="sr-Cyrl-RS"/>
        </w:rPr>
      </w:pPr>
      <w:r w:rsidRPr="00AA59DE">
        <w:rPr>
          <w:lang w:val="sr-Cyrl-RS"/>
        </w:rPr>
        <w:t xml:space="preserve">-Улица </w:t>
      </w:r>
      <w:r w:rsidR="0065324C">
        <w:rPr>
          <w:lang w:val="sr-Cyrl-RS"/>
        </w:rPr>
        <w:t>Маршала Тита</w:t>
      </w:r>
      <w:r w:rsidRPr="00AA59DE">
        <w:rPr>
          <w:lang w:val="sr-Cyrl-RS"/>
        </w:rPr>
        <w:t xml:space="preserve"> КП бр. 334 дужине 40</w:t>
      </w:r>
      <w:r w:rsidRPr="00AA59DE">
        <w:rPr>
          <w:lang w:val="sr-Latn-RS"/>
        </w:rPr>
        <w:t>m</w:t>
      </w:r>
      <w:r w:rsidRPr="00AA59DE">
        <w:rPr>
          <w:b/>
          <w:lang w:val="sr-Cyrl-CS"/>
        </w:rPr>
        <w:t xml:space="preserve">, </w:t>
      </w:r>
      <w:r w:rsidRPr="00AA59DE">
        <w:rPr>
          <w:lang w:val="sr-Cyrl-CS"/>
        </w:rPr>
        <w:t xml:space="preserve"> ширине 2</w:t>
      </w:r>
      <w:r w:rsidRPr="00AA59DE">
        <w:t>m</w:t>
      </w:r>
      <w:r w:rsidRPr="00AA59DE">
        <w:rPr>
          <w:lang w:val="sr-Cyrl-RS"/>
        </w:rPr>
        <w:t>, што укупно износи 80</w:t>
      </w:r>
      <w:r w:rsidRPr="00AA59DE">
        <w:t>m</w:t>
      </w:r>
      <w:r w:rsidRPr="00AA59DE">
        <w:rPr>
          <w:vertAlign w:val="superscript"/>
        </w:rPr>
        <w:t>2</w:t>
      </w:r>
      <w:r w:rsidRPr="00AA59DE">
        <w:rPr>
          <w:lang w:val="sr-Cyrl-RS"/>
        </w:rPr>
        <w:t xml:space="preserve"> (улица се налази у рогњој мали и води ка ромском дворишту, нема лепезе);</w:t>
      </w:r>
    </w:p>
    <w:p w:rsidR="00AA59DE" w:rsidRPr="00AA59DE" w:rsidRDefault="00AA59DE" w:rsidP="005829F8">
      <w:pPr>
        <w:ind w:left="1134"/>
        <w:contextualSpacing/>
        <w:jc w:val="both"/>
        <w:rPr>
          <w:lang w:val="sr-Cyrl-RS"/>
        </w:rPr>
      </w:pPr>
      <w:r w:rsidRPr="00AA59DE">
        <w:rPr>
          <w:lang w:val="sr-Cyrl-RS"/>
        </w:rPr>
        <w:t xml:space="preserve">-Улица </w:t>
      </w:r>
      <w:r w:rsidR="0065324C">
        <w:rPr>
          <w:lang w:val="sr-Cyrl-RS"/>
        </w:rPr>
        <w:t>учитеља Мише</w:t>
      </w:r>
      <w:r w:rsidRPr="00AA59DE">
        <w:rPr>
          <w:lang w:val="sr-Cyrl-RS"/>
        </w:rPr>
        <w:t xml:space="preserve"> КП бр. 711 дужине 87</w:t>
      </w:r>
      <w:r w:rsidRPr="00AA59DE">
        <w:rPr>
          <w:lang w:val="sr-Latn-RS"/>
        </w:rPr>
        <w:t>m</w:t>
      </w:r>
      <w:r w:rsidRPr="00AA59DE">
        <w:rPr>
          <w:lang w:val="sr-Cyrl-RS"/>
        </w:rPr>
        <w:t>,</w:t>
      </w:r>
      <w:r w:rsidRPr="00AA59DE">
        <w:rPr>
          <w:lang w:val="sr-Cyrl-CS"/>
        </w:rPr>
        <w:t xml:space="preserve"> ширине 4</w:t>
      </w:r>
      <w:r w:rsidRPr="00AA59DE">
        <w:t>m</w:t>
      </w:r>
      <w:r w:rsidRPr="00AA59DE">
        <w:rPr>
          <w:lang w:val="sr-Cyrl-RS"/>
        </w:rPr>
        <w:t xml:space="preserve"> (један део пута обухвата и КП бр. 7360-1 дужине 135</w:t>
      </w:r>
      <w:r w:rsidRPr="00AA59DE">
        <w:rPr>
          <w:lang w:val="sr-Latn-RS"/>
        </w:rPr>
        <w:t>m</w:t>
      </w:r>
      <w:r w:rsidRPr="00AA59DE">
        <w:rPr>
          <w:lang w:val="sr-Cyrl-RS"/>
        </w:rPr>
        <w:t>,</w:t>
      </w:r>
      <w:r w:rsidRPr="00AA59DE">
        <w:rPr>
          <w:b/>
          <w:lang w:val="sr-Cyrl-CS"/>
        </w:rPr>
        <w:t xml:space="preserve"> </w:t>
      </w:r>
      <w:r w:rsidRPr="00AA59DE">
        <w:rPr>
          <w:lang w:val="sr-Cyrl-CS"/>
        </w:rPr>
        <w:t>ширине 2,5</w:t>
      </w:r>
      <w:r w:rsidRPr="00AA59DE">
        <w:t>m</w:t>
      </w:r>
      <w:r w:rsidRPr="00AA59DE">
        <w:rPr>
          <w:lang w:val="sr-Cyrl-RS"/>
        </w:rPr>
        <w:t>, што укупно износи 337,5</w:t>
      </w:r>
      <w:r w:rsidR="0065324C">
        <w:rPr>
          <w:lang w:val="sr-Cyrl-RS"/>
        </w:rPr>
        <w:t>0</w:t>
      </w:r>
      <w:r w:rsidRPr="00AA59DE">
        <w:t>m</w:t>
      </w:r>
      <w:r w:rsidRPr="00AA59DE">
        <w:rPr>
          <w:vertAlign w:val="superscript"/>
        </w:rPr>
        <w:t>2</w:t>
      </w:r>
      <w:r w:rsidRPr="00AA59DE">
        <w:rPr>
          <w:lang w:val="sr-Cyrl-RS"/>
        </w:rPr>
        <w:t>);</w:t>
      </w:r>
    </w:p>
    <w:p w:rsidR="00AA59DE" w:rsidRPr="00AA59DE" w:rsidRDefault="00AA59DE" w:rsidP="005829F8">
      <w:pPr>
        <w:ind w:left="1134"/>
        <w:contextualSpacing/>
        <w:jc w:val="both"/>
        <w:rPr>
          <w:lang w:val="sr-Cyrl-RS"/>
        </w:rPr>
      </w:pPr>
      <w:r w:rsidRPr="00AA59DE">
        <w:rPr>
          <w:lang w:val="sr-Cyrl-RS"/>
        </w:rPr>
        <w:t>-Улица дужине 13</w:t>
      </w:r>
      <w:r w:rsidRPr="00AA59DE">
        <w:rPr>
          <w:lang w:val="sr-Latn-RS"/>
        </w:rPr>
        <w:t>m</w:t>
      </w:r>
      <w:r w:rsidRPr="00AA59DE">
        <w:rPr>
          <w:b/>
          <w:lang w:val="sr-Cyrl-CS"/>
        </w:rPr>
        <w:t>,</w:t>
      </w:r>
      <w:r w:rsidRPr="00AA59DE">
        <w:rPr>
          <w:lang w:val="sr-Cyrl-CS"/>
        </w:rPr>
        <w:t xml:space="preserve"> ширине 2,5</w:t>
      </w:r>
      <w:r w:rsidRPr="00AA59DE">
        <w:t>m</w:t>
      </w:r>
      <w:r w:rsidRPr="00AA59DE">
        <w:rPr>
          <w:lang w:val="sr-Cyrl-RS"/>
        </w:rPr>
        <w:t xml:space="preserve"> (наведена улица се налази код фудбалског игралишта) с тим да лепеза код скретања код Куле буде најмање 15</w:t>
      </w:r>
      <w:r w:rsidRPr="00AA59DE">
        <w:t>m</w:t>
      </w:r>
      <w:r w:rsidRPr="00AA59DE">
        <w:rPr>
          <w:vertAlign w:val="superscript"/>
        </w:rPr>
        <w:t>2</w:t>
      </w:r>
      <w:r w:rsidRPr="00AA59DE">
        <w:rPr>
          <w:lang w:val="sr-Cyrl-RS"/>
        </w:rPr>
        <w:t>.</w:t>
      </w:r>
    </w:p>
    <w:p w:rsidR="00AA59DE" w:rsidRDefault="00AA59DE" w:rsidP="005829F8">
      <w:pPr>
        <w:ind w:left="1134"/>
        <w:contextualSpacing/>
        <w:jc w:val="both"/>
      </w:pPr>
      <w:r w:rsidRPr="00AA59DE">
        <w:rPr>
          <w:lang w:val="sr-Cyrl-RS"/>
        </w:rPr>
        <w:t>Са лепезом од 15</w:t>
      </w:r>
      <w:r w:rsidRPr="00AA59DE">
        <w:rPr>
          <w:lang w:val="sr-Latn-RS"/>
        </w:rPr>
        <w:t>m</w:t>
      </w:r>
      <w:r w:rsidRPr="00AA59DE">
        <w:rPr>
          <w:lang w:val="sr-Cyrl-RS"/>
        </w:rPr>
        <w:t xml:space="preserve"> и 2 лепезе од по 3</w:t>
      </w:r>
      <w:r w:rsidRPr="00AA59DE">
        <w:t>m.</w:t>
      </w:r>
    </w:p>
    <w:p w:rsidR="0065324C" w:rsidRPr="0065324C" w:rsidRDefault="0065324C" w:rsidP="005829F8">
      <w:pPr>
        <w:ind w:left="1134"/>
        <w:contextualSpacing/>
        <w:jc w:val="both"/>
        <w:rPr>
          <w:lang w:val="sr-Cyrl-RS"/>
        </w:rPr>
      </w:pPr>
      <w:r>
        <w:rPr>
          <w:lang w:val="sr-Cyrl-RS"/>
        </w:rPr>
        <w:t>Укупно за 3 улице по пројекту 797,35</w:t>
      </w:r>
      <w:r w:rsidRPr="00AA59DE">
        <w:t>m</w:t>
      </w:r>
      <w:r w:rsidRPr="00AA59DE">
        <w:rPr>
          <w:vertAlign w:val="superscript"/>
        </w:rPr>
        <w:t>2</w:t>
      </w:r>
      <w:r>
        <w:rPr>
          <w:lang w:val="sr-Cyrl-RS"/>
        </w:rPr>
        <w:t>.</w:t>
      </w:r>
    </w:p>
    <w:p w:rsidR="00AA59DE" w:rsidRPr="00AA59DE" w:rsidRDefault="00AA59DE" w:rsidP="00AA59DE">
      <w:pPr>
        <w:ind w:left="1920"/>
        <w:contextualSpacing/>
        <w:jc w:val="both"/>
      </w:pPr>
    </w:p>
    <w:p w:rsidR="0065324C" w:rsidRPr="00AA59DE" w:rsidRDefault="0065324C" w:rsidP="00AC3753">
      <w:pPr>
        <w:numPr>
          <w:ilvl w:val="0"/>
          <w:numId w:val="17"/>
        </w:numPr>
        <w:suppressAutoHyphens w:val="0"/>
        <w:contextualSpacing/>
        <w:jc w:val="both"/>
        <w:rPr>
          <w:b/>
          <w:color w:val="C00000"/>
        </w:rPr>
      </w:pPr>
      <w:r w:rsidRPr="00AA59DE">
        <w:rPr>
          <w:b/>
          <w:color w:val="C00000"/>
          <w:lang w:val="sr-Cyrl-RS"/>
        </w:rPr>
        <w:t xml:space="preserve">„Извођење радова на одржавању улица у насељу </w:t>
      </w:r>
      <w:r w:rsidR="008D1DA4">
        <w:rPr>
          <w:b/>
          <w:color w:val="C00000"/>
          <w:lang w:val="sr-Cyrl-RS"/>
        </w:rPr>
        <w:t>ШАПИНЕ</w:t>
      </w:r>
      <w:r>
        <w:rPr>
          <w:b/>
          <w:color w:val="C00000"/>
          <w:lang w:val="sr-Cyrl-RS"/>
        </w:rPr>
        <w:t xml:space="preserve"> </w:t>
      </w:r>
      <w:r w:rsidRPr="00AA59DE">
        <w:rPr>
          <w:b/>
          <w:color w:val="C00000"/>
        </w:rPr>
        <w:t xml:space="preserve">општина Мало Црниће чија је укупна површина  </w:t>
      </w:r>
      <w:r>
        <w:rPr>
          <w:b/>
          <w:color w:val="C00000"/>
          <w:lang w:val="sr-Cyrl-RS"/>
        </w:rPr>
        <w:t>1</w:t>
      </w:r>
      <w:r w:rsidR="008D1DA4">
        <w:rPr>
          <w:b/>
          <w:color w:val="C00000"/>
          <w:lang w:val="sr-Cyrl-RS"/>
        </w:rPr>
        <w:t>.257</w:t>
      </w:r>
      <w:r w:rsidRPr="00AA59DE">
        <w:rPr>
          <w:b/>
          <w:color w:val="C00000"/>
        </w:rPr>
        <w:t>m</w:t>
      </w:r>
      <w:r w:rsidRPr="00AA59DE">
        <w:rPr>
          <w:b/>
          <w:color w:val="C00000"/>
          <w:vertAlign w:val="superscript"/>
        </w:rPr>
        <w:t>2</w:t>
      </w:r>
      <w:r>
        <w:rPr>
          <w:b/>
          <w:color w:val="C00000"/>
        </w:rPr>
        <w:t xml:space="preserve"> у  улицама</w:t>
      </w:r>
      <w:r w:rsidRPr="00AA59DE">
        <w:rPr>
          <w:b/>
          <w:color w:val="C00000"/>
        </w:rPr>
        <w:t>:</w:t>
      </w:r>
    </w:p>
    <w:p w:rsidR="00AA59DE" w:rsidRPr="00AA59DE" w:rsidRDefault="00AA59DE" w:rsidP="0065324C">
      <w:pPr>
        <w:ind w:left="1134"/>
        <w:contextualSpacing/>
        <w:jc w:val="both"/>
        <w:rPr>
          <w:lang w:val="sr-Cyrl-RS"/>
        </w:rPr>
      </w:pPr>
      <w:r w:rsidRPr="00AA59DE">
        <w:rPr>
          <w:lang w:val="sr-Cyrl-RS"/>
        </w:rPr>
        <w:t>-Улица Цара Лазара  258</w:t>
      </w:r>
      <w:r w:rsidRPr="00AA59DE">
        <w:rPr>
          <w:lang w:val="sr-Latn-RS"/>
        </w:rPr>
        <w:t>m</w:t>
      </w:r>
      <w:r w:rsidRPr="00AA59DE">
        <w:rPr>
          <w:vertAlign w:val="superscript"/>
          <w:lang w:val="sr-Latn-RS"/>
        </w:rPr>
        <w:t>1</w:t>
      </w:r>
      <w:r w:rsidRPr="00AA59DE">
        <w:rPr>
          <w:lang w:val="sr-Cyrl-RS"/>
        </w:rPr>
        <w:t xml:space="preserve">,  </w:t>
      </w:r>
      <w:r w:rsidRPr="00AA59DE">
        <w:rPr>
          <w:lang w:val="sr-Cyrl-CS"/>
        </w:rPr>
        <w:t>ширине 3</w:t>
      </w:r>
      <w:r w:rsidRPr="00AA59DE">
        <w:t xml:space="preserve">m </w:t>
      </w:r>
      <w:r w:rsidRPr="00AA59DE">
        <w:rPr>
          <w:lang w:val="sr-Cyrl-RS"/>
        </w:rPr>
        <w:t>и део</w:t>
      </w:r>
      <w:r w:rsidR="00505B70">
        <w:rPr>
          <w:lang w:val="sr-Cyrl-RS"/>
        </w:rPr>
        <w:t xml:space="preserve"> од</w:t>
      </w:r>
      <w:r w:rsidRPr="00AA59DE">
        <w:rPr>
          <w:lang w:val="sr-Cyrl-RS"/>
        </w:rPr>
        <w:t xml:space="preserve"> </w:t>
      </w:r>
      <w:r w:rsidR="00505B70">
        <w:rPr>
          <w:lang w:val="sr-Latn-RS"/>
        </w:rPr>
        <w:t>8,00</w:t>
      </w:r>
      <w:r w:rsidRPr="00AA59DE">
        <w:rPr>
          <w:lang w:val="sr-Latn-RS"/>
        </w:rPr>
        <w:t>m</w:t>
      </w:r>
      <w:r w:rsidR="00505B70">
        <w:rPr>
          <w:vertAlign w:val="superscript"/>
          <w:lang w:val="sr-Cyrl-RS"/>
        </w:rPr>
        <w:t>2</w:t>
      </w:r>
      <w:r w:rsidR="00505B70">
        <w:rPr>
          <w:lang w:val="sr-Cyrl-RS"/>
        </w:rPr>
        <w:t xml:space="preserve"> лепеза износи 782,</w:t>
      </w:r>
      <w:r w:rsidRPr="00AA59DE">
        <w:rPr>
          <w:lang w:val="sr-Cyrl-RS"/>
        </w:rPr>
        <w:t>0</w:t>
      </w:r>
      <w:r w:rsidRPr="00AA59DE">
        <w:t>m</w:t>
      </w:r>
      <w:r w:rsidRPr="00AA59DE">
        <w:rPr>
          <w:vertAlign w:val="superscript"/>
        </w:rPr>
        <w:t>2</w:t>
      </w:r>
      <w:r w:rsidRPr="00AA59DE">
        <w:t xml:space="preserve"> </w:t>
      </w:r>
      <w:r w:rsidRPr="00AA59DE">
        <w:rPr>
          <w:lang w:val="sr-Cyrl-RS"/>
        </w:rPr>
        <w:t xml:space="preserve"> на КП бр. 828 и 127;</w:t>
      </w:r>
    </w:p>
    <w:p w:rsidR="00AA59DE" w:rsidRDefault="00AA59DE" w:rsidP="0065324C">
      <w:pPr>
        <w:ind w:left="1134"/>
        <w:contextualSpacing/>
        <w:jc w:val="both"/>
        <w:rPr>
          <w:lang w:val="sr-Cyrl-RS"/>
        </w:rPr>
      </w:pPr>
      <w:r w:rsidRPr="00AA59DE">
        <w:rPr>
          <w:lang w:val="sr-Cyrl-RS"/>
        </w:rPr>
        <w:t>-Завршетак улице Краља Але</w:t>
      </w:r>
      <w:r w:rsidR="00505B70">
        <w:rPr>
          <w:lang w:val="sr-Cyrl-RS"/>
        </w:rPr>
        <w:t>ксандра дужине од 1</w:t>
      </w:r>
      <w:r w:rsidRPr="00AA59DE">
        <w:rPr>
          <w:lang w:val="sr-Cyrl-RS"/>
        </w:rPr>
        <w:t>2</w:t>
      </w:r>
      <w:r w:rsidR="00505B70">
        <w:rPr>
          <w:lang w:val="sr-Cyrl-RS"/>
        </w:rPr>
        <w:t>5</w:t>
      </w:r>
      <w:r w:rsidRPr="00AA59DE">
        <w:rPr>
          <w:lang w:val="sr-Latn-RS"/>
        </w:rPr>
        <w:t>m</w:t>
      </w:r>
      <w:r w:rsidRPr="00AA59DE">
        <w:rPr>
          <w:lang w:val="sr-Cyrl-RS"/>
        </w:rPr>
        <w:t>,</w:t>
      </w:r>
      <w:r w:rsidRPr="00AA59DE">
        <w:rPr>
          <w:lang w:val="sr-Cyrl-CS"/>
        </w:rPr>
        <w:t xml:space="preserve"> ширине 3</w:t>
      </w:r>
      <w:r w:rsidRPr="00AA59DE">
        <w:t>m</w:t>
      </w:r>
      <w:r w:rsidRPr="00AA59DE">
        <w:rPr>
          <w:lang w:val="sr-Cyrl-RS"/>
        </w:rPr>
        <w:t xml:space="preserve"> и другог дела у дужини од 50</w:t>
      </w:r>
      <w:r w:rsidRPr="00AA59DE">
        <w:t xml:space="preserve">m </w:t>
      </w:r>
      <w:r w:rsidRPr="00AA59DE">
        <w:rPr>
          <w:lang w:val="sr-Cyrl-RS"/>
        </w:rPr>
        <w:t>и ширине 2</w:t>
      </w:r>
      <w:r w:rsidRPr="00AA59DE">
        <w:t xml:space="preserve">m </w:t>
      </w:r>
      <w:r w:rsidRPr="00AA59DE">
        <w:rPr>
          <w:lang w:val="sr-Cyrl-RS"/>
        </w:rPr>
        <w:t>и лепезе 10</w:t>
      </w:r>
      <w:r w:rsidRPr="00AA59DE">
        <w:t>m</w:t>
      </w:r>
      <w:r w:rsidRPr="00AA59DE">
        <w:rPr>
          <w:vertAlign w:val="superscript"/>
        </w:rPr>
        <w:t>2</w:t>
      </w:r>
      <w:r w:rsidRPr="00AA59DE">
        <w:rPr>
          <w:lang w:val="sr-Cyrl-RS"/>
        </w:rPr>
        <w:t>, шт</w:t>
      </w:r>
      <w:r w:rsidR="00505B70">
        <w:rPr>
          <w:lang w:val="sr-Cyrl-RS"/>
        </w:rPr>
        <w:t>о укупно износи за ову улицу 475,0</w:t>
      </w:r>
      <w:r w:rsidRPr="00AA59DE">
        <w:t>m</w:t>
      </w:r>
      <w:r w:rsidRPr="00AA59DE">
        <w:rPr>
          <w:vertAlign w:val="superscript"/>
        </w:rPr>
        <w:t>2</w:t>
      </w:r>
      <w:r w:rsidRPr="00AA59DE">
        <w:rPr>
          <w:lang w:val="sr-Cyrl-RS"/>
        </w:rPr>
        <w:t xml:space="preserve"> на КП бр. 181 и 162.</w:t>
      </w:r>
    </w:p>
    <w:p w:rsidR="00505B70" w:rsidRPr="00AA59DE" w:rsidRDefault="00505B70" w:rsidP="0065324C">
      <w:pPr>
        <w:ind w:left="1134"/>
        <w:contextualSpacing/>
        <w:jc w:val="both"/>
        <w:rPr>
          <w:lang w:val="sr-Cyrl-RS"/>
        </w:rPr>
      </w:pPr>
    </w:p>
    <w:p w:rsidR="00505B70" w:rsidRPr="00AA59DE" w:rsidRDefault="00505B70" w:rsidP="00AC3753">
      <w:pPr>
        <w:numPr>
          <w:ilvl w:val="0"/>
          <w:numId w:val="17"/>
        </w:numPr>
        <w:suppressAutoHyphens w:val="0"/>
        <w:contextualSpacing/>
        <w:jc w:val="both"/>
        <w:rPr>
          <w:b/>
          <w:color w:val="C00000"/>
        </w:rPr>
      </w:pPr>
      <w:r w:rsidRPr="00AA59DE">
        <w:rPr>
          <w:b/>
          <w:color w:val="C00000"/>
          <w:lang w:val="sr-Cyrl-RS"/>
        </w:rPr>
        <w:t xml:space="preserve">„Извођење радова на одржавању улица у насељу </w:t>
      </w:r>
      <w:r>
        <w:rPr>
          <w:b/>
          <w:color w:val="C00000"/>
          <w:lang w:val="sr-Cyrl-RS"/>
        </w:rPr>
        <w:t xml:space="preserve">ШЉИВОВАЦ </w:t>
      </w:r>
      <w:r w:rsidRPr="00AA59DE">
        <w:rPr>
          <w:b/>
          <w:color w:val="C00000"/>
        </w:rPr>
        <w:t xml:space="preserve">општина Мало Црниће чија је укупна површина  </w:t>
      </w:r>
      <w:r>
        <w:rPr>
          <w:b/>
          <w:color w:val="C00000"/>
          <w:lang w:val="sr-Cyrl-RS"/>
        </w:rPr>
        <w:t>753,40</w:t>
      </w:r>
      <w:r w:rsidRPr="00AA59DE">
        <w:rPr>
          <w:b/>
          <w:color w:val="C00000"/>
        </w:rPr>
        <w:t>m</w:t>
      </w:r>
      <w:r w:rsidRPr="00AA59DE">
        <w:rPr>
          <w:b/>
          <w:color w:val="C00000"/>
          <w:vertAlign w:val="superscript"/>
        </w:rPr>
        <w:t>2</w:t>
      </w:r>
      <w:r w:rsidR="003448D4">
        <w:rPr>
          <w:b/>
          <w:color w:val="C00000"/>
        </w:rPr>
        <w:t xml:space="preserve"> у  улици</w:t>
      </w:r>
      <w:r w:rsidRPr="00AA59DE">
        <w:rPr>
          <w:b/>
          <w:color w:val="C00000"/>
        </w:rPr>
        <w:t>:</w:t>
      </w:r>
    </w:p>
    <w:p w:rsidR="00AA59DE" w:rsidRPr="00AA59DE" w:rsidRDefault="00AA59DE" w:rsidP="00505B70">
      <w:pPr>
        <w:ind w:left="1134"/>
        <w:contextualSpacing/>
        <w:jc w:val="both"/>
        <w:rPr>
          <w:lang w:val="sr-Cyrl-RS"/>
        </w:rPr>
      </w:pPr>
      <w:r w:rsidRPr="00AA59DE">
        <w:rPr>
          <w:lang w:val="sr-Cyrl-RS"/>
        </w:rPr>
        <w:t>-Улица Николе Тесле (према фудба</w:t>
      </w:r>
      <w:r w:rsidR="003448D4">
        <w:rPr>
          <w:lang w:val="sr-Cyrl-RS"/>
        </w:rPr>
        <w:t>лском игралишту) у дужини од 236</w:t>
      </w:r>
      <w:r w:rsidRPr="00AA59DE">
        <w:rPr>
          <w:lang w:val="sr-Latn-RS"/>
        </w:rPr>
        <w:t>m</w:t>
      </w:r>
      <w:r w:rsidRPr="00AA59DE">
        <w:rPr>
          <w:lang w:val="sr-Cyrl-RS"/>
        </w:rPr>
        <w:t>,</w:t>
      </w:r>
      <w:r w:rsidRPr="00AA59DE">
        <w:rPr>
          <w:b/>
          <w:lang w:val="sr-Cyrl-CS"/>
        </w:rPr>
        <w:t xml:space="preserve"> </w:t>
      </w:r>
      <w:r w:rsidRPr="00AA59DE">
        <w:rPr>
          <w:lang w:val="sr-Cyrl-CS"/>
        </w:rPr>
        <w:t xml:space="preserve"> ширине 3</w:t>
      </w:r>
      <w:r w:rsidRPr="00AA59DE">
        <w:t>m</w:t>
      </w:r>
      <w:r w:rsidR="003448D4">
        <w:rPr>
          <w:lang w:val="sr-Cyrl-RS"/>
        </w:rPr>
        <w:t xml:space="preserve"> и лепезе 45,40</w:t>
      </w:r>
      <w:r w:rsidR="003448D4" w:rsidRPr="00AA59DE">
        <w:t>m</w:t>
      </w:r>
      <w:r w:rsidR="003448D4" w:rsidRPr="00AA59DE">
        <w:rPr>
          <w:vertAlign w:val="superscript"/>
        </w:rPr>
        <w:t>2</w:t>
      </w:r>
      <w:r w:rsidR="003448D4">
        <w:rPr>
          <w:lang w:val="sr-Cyrl-RS"/>
        </w:rPr>
        <w:t>,</w:t>
      </w:r>
      <w:r w:rsidRPr="00AA59DE">
        <w:rPr>
          <w:lang w:val="sr-Cyrl-RS"/>
        </w:rPr>
        <w:t xml:space="preserve">  што укупно износи 753</w:t>
      </w:r>
      <w:r w:rsidR="003448D4">
        <w:rPr>
          <w:lang w:val="sr-Cyrl-RS"/>
        </w:rPr>
        <w:t>,40</w:t>
      </w:r>
      <w:r w:rsidRPr="00AA59DE">
        <w:t>m</w:t>
      </w:r>
      <w:r w:rsidRPr="00AA59DE">
        <w:rPr>
          <w:vertAlign w:val="superscript"/>
        </w:rPr>
        <w:t>2</w:t>
      </w:r>
      <w:r w:rsidR="00A75A50">
        <w:rPr>
          <w:lang w:val="sr-Cyrl-RS"/>
        </w:rPr>
        <w:t xml:space="preserve"> на КП бр. 4,</w:t>
      </w:r>
      <w:r w:rsidRPr="00AA59DE">
        <w:rPr>
          <w:lang w:val="sr-Cyrl-RS"/>
        </w:rPr>
        <w:t xml:space="preserve"> </w:t>
      </w:r>
    </w:p>
    <w:p w:rsidR="00AA59DE" w:rsidRDefault="00AA59DE" w:rsidP="00DF6B8B">
      <w:pPr>
        <w:autoSpaceDE w:val="0"/>
        <w:ind w:firstLine="709"/>
        <w:jc w:val="both"/>
        <w:rPr>
          <w:lang w:val="sr-Cyrl-RS"/>
        </w:rPr>
      </w:pPr>
    </w:p>
    <w:p w:rsidR="00DF6B8B" w:rsidRPr="00DF6B8B" w:rsidRDefault="003448D4" w:rsidP="003448D4">
      <w:pPr>
        <w:autoSpaceDE w:val="0"/>
        <w:jc w:val="both"/>
        <w:rPr>
          <w:color w:val="000000"/>
        </w:rPr>
      </w:pPr>
      <w:r>
        <w:rPr>
          <w:lang w:val="sr-Cyrl-CS"/>
        </w:rPr>
        <w:t>а све</w:t>
      </w:r>
      <w:r w:rsidR="009C6488">
        <w:rPr>
          <w:lang w:val="sr-Cyrl-CS"/>
        </w:rPr>
        <w:t xml:space="preserve"> у складу са предм</w:t>
      </w:r>
      <w:r w:rsidR="00A75A50">
        <w:rPr>
          <w:lang w:val="sr-Cyrl-CS"/>
        </w:rPr>
        <w:t>е</w:t>
      </w:r>
      <w:r w:rsidR="009C6488">
        <w:rPr>
          <w:lang w:val="sr-Cyrl-CS"/>
        </w:rPr>
        <w:t>ром и предрачуном радова</w:t>
      </w:r>
      <w:r w:rsidR="00DF6B8B" w:rsidRPr="00DF6B8B">
        <w:rPr>
          <w:lang w:val="sr-Cyrl-CS"/>
        </w:rPr>
        <w:t xml:space="preserve"> </w:t>
      </w:r>
      <w:r>
        <w:t xml:space="preserve">који је ближе </w:t>
      </w:r>
      <w:r w:rsidR="00DF6B8B" w:rsidRPr="00DF6B8B">
        <w:t xml:space="preserve"> одређен усвојеном понудом Извођача радова </w:t>
      </w:r>
      <w:r w:rsidR="00DF6B8B" w:rsidRPr="00DF6B8B">
        <w:rPr>
          <w:color w:val="000000"/>
        </w:rPr>
        <w:t xml:space="preserve">број </w:t>
      </w:r>
      <w:r w:rsidR="00DF6B8B" w:rsidRPr="00775566">
        <w:rPr>
          <w:color w:val="000000"/>
        </w:rPr>
        <w:t>______</w:t>
      </w:r>
      <w:r w:rsidR="00906998" w:rsidRPr="00775566">
        <w:rPr>
          <w:color w:val="000000"/>
          <w:lang w:val="sr-Cyrl-RS"/>
        </w:rPr>
        <w:t>___</w:t>
      </w:r>
      <w:r w:rsidR="00906998">
        <w:rPr>
          <w:color w:val="000000"/>
        </w:rPr>
        <w:t xml:space="preserve"> од </w:t>
      </w:r>
      <w:r w:rsidR="00906998" w:rsidRPr="00775566">
        <w:rPr>
          <w:color w:val="000000"/>
        </w:rPr>
        <w:t>_</w:t>
      </w:r>
      <w:r w:rsidR="00DF6B8B" w:rsidRPr="00775566">
        <w:rPr>
          <w:color w:val="000000"/>
        </w:rPr>
        <w:t>______</w:t>
      </w:r>
      <w:r w:rsidR="00DF6B8B" w:rsidRPr="00DF6B8B">
        <w:rPr>
          <w:color w:val="000000"/>
          <w:lang w:val="sr-Cyrl-RS"/>
        </w:rPr>
        <w:t>.</w:t>
      </w:r>
      <w:r w:rsidR="00DF6B8B" w:rsidRPr="00DF6B8B">
        <w:rPr>
          <w:color w:val="000000"/>
        </w:rPr>
        <w:t>2019. године, која је дата у прилогу и чини  саставни део Уговора.</w:t>
      </w:r>
    </w:p>
    <w:p w:rsidR="00DF6B8B" w:rsidRDefault="002613FA" w:rsidP="00DF6B8B">
      <w:pPr>
        <w:ind w:firstLine="708"/>
        <w:jc w:val="both"/>
        <w:rPr>
          <w:lang w:val="ru-RU"/>
        </w:rPr>
      </w:pPr>
      <w:r>
        <w:rPr>
          <w:lang w:val="ru-RU"/>
        </w:rPr>
        <w:t>Наручилац радова уступа,</w:t>
      </w:r>
      <w:r w:rsidR="00DF6B8B" w:rsidRPr="00DF6B8B">
        <w:rPr>
          <w:lang w:val="ru-RU"/>
        </w:rPr>
        <w:t xml:space="preserve"> а Извођач радова се обавезује да за рачун Наручиоца изврши радове на</w:t>
      </w:r>
      <w:r w:rsidR="00DF6B8B" w:rsidRPr="00DF6B8B">
        <w:rPr>
          <w:lang w:val="sr-Cyrl-RS"/>
        </w:rPr>
        <w:t xml:space="preserve">  одр</w:t>
      </w:r>
      <w:r w:rsidR="00AA59DE">
        <w:rPr>
          <w:lang w:val="sr-Cyrl-RS"/>
        </w:rPr>
        <w:t>ж</w:t>
      </w:r>
      <w:r w:rsidR="00DF6B8B" w:rsidRPr="00DF6B8B">
        <w:rPr>
          <w:lang w:val="sr-Cyrl-RS"/>
        </w:rPr>
        <w:t>ава</w:t>
      </w:r>
      <w:r w:rsidR="00AA59DE">
        <w:rPr>
          <w:lang w:val="sr-Cyrl-RS"/>
        </w:rPr>
        <w:t>њ</w:t>
      </w:r>
      <w:r w:rsidR="00DF6B8B" w:rsidRPr="00DF6B8B">
        <w:rPr>
          <w:lang w:val="sr-Cyrl-RS"/>
        </w:rPr>
        <w:t>у улица по позицијама</w:t>
      </w:r>
      <w:r w:rsidR="00DF6B8B" w:rsidRPr="00DF6B8B">
        <w:rPr>
          <w:lang w:val="ru-RU"/>
        </w:rPr>
        <w:t>, врстама  и количинама грађевинских радова и материјала, садржаним у конкурсној документацији ЈН бр. 26/2019</w:t>
      </w:r>
      <w:r w:rsidR="00AA59DE">
        <w:rPr>
          <w:lang w:val="ru-RU"/>
        </w:rPr>
        <w:t>.</w:t>
      </w:r>
      <w:r w:rsidR="00DF6B8B" w:rsidRPr="00DF6B8B">
        <w:rPr>
          <w:lang w:val="ru-RU"/>
        </w:rPr>
        <w:t xml:space="preserve"> </w:t>
      </w:r>
    </w:p>
    <w:p w:rsidR="00DF6B8B" w:rsidRPr="00DF6B8B" w:rsidRDefault="00DF6B8B" w:rsidP="00DF6B8B">
      <w:pPr>
        <w:ind w:firstLine="708"/>
        <w:jc w:val="both"/>
        <w:rPr>
          <w:lang w:val="ru-RU"/>
        </w:rPr>
      </w:pPr>
      <w:r w:rsidRPr="00DF6B8B">
        <w:rPr>
          <w:lang w:val="ru-RU"/>
        </w:rPr>
        <w:t>Ради извршења радова који су предмет Уговора, Извођач се обавезује да обезбеди радну снагу, материјал, грађевинску и другу опрему, изврши припремне, грађевинске, грађевинско-занатске и завршне радове, као и све друго неопходно за потпуно извршење радова који су предмет овог уговора.</w:t>
      </w:r>
    </w:p>
    <w:p w:rsidR="00DF6B8B" w:rsidRPr="00DF6B8B" w:rsidRDefault="00DF6B8B" w:rsidP="00DF6B8B">
      <w:pPr>
        <w:jc w:val="center"/>
        <w:rPr>
          <w:b/>
          <w:color w:val="C00000"/>
          <w:lang w:val="sr-Cyrl-CS"/>
        </w:rPr>
      </w:pPr>
      <w:r w:rsidRPr="00DF6B8B">
        <w:rPr>
          <w:b/>
          <w:color w:val="C00000"/>
          <w:lang w:val="sr-Cyrl-CS"/>
        </w:rPr>
        <w:t>Вредност радова –цена</w:t>
      </w:r>
    </w:p>
    <w:p w:rsidR="00DF6B8B" w:rsidRPr="00DF6B8B" w:rsidRDefault="00DF6B8B" w:rsidP="00DF6B8B">
      <w:pPr>
        <w:jc w:val="center"/>
        <w:rPr>
          <w:b/>
          <w:i/>
          <w:color w:val="C00000"/>
          <w:lang w:val="ru-RU"/>
        </w:rPr>
      </w:pPr>
      <w:r w:rsidRPr="00DF6B8B">
        <w:rPr>
          <w:b/>
          <w:i/>
          <w:color w:val="C00000"/>
          <w:lang w:val="sr-Cyrl-CS"/>
        </w:rPr>
        <w:t xml:space="preserve">Члан </w:t>
      </w:r>
      <w:r w:rsidRPr="00DF6B8B">
        <w:rPr>
          <w:b/>
          <w:i/>
          <w:color w:val="C00000"/>
        </w:rPr>
        <w:t>2</w:t>
      </w:r>
      <w:r w:rsidRPr="00DF6B8B">
        <w:rPr>
          <w:b/>
          <w:i/>
          <w:color w:val="C00000"/>
          <w:lang w:val="sr-Cyrl-CS"/>
        </w:rPr>
        <w:t>.</w:t>
      </w:r>
    </w:p>
    <w:p w:rsidR="00DF6B8B" w:rsidRPr="00DF6B8B" w:rsidRDefault="00DF6B8B" w:rsidP="00DF6B8B">
      <w:pPr>
        <w:ind w:firstLine="709"/>
        <w:jc w:val="both"/>
        <w:rPr>
          <w:lang w:val="ru-RU"/>
        </w:rPr>
      </w:pPr>
      <w:r w:rsidRPr="00DF6B8B">
        <w:rPr>
          <w:lang w:val="ru-RU"/>
        </w:rPr>
        <w:t>Уговарачи су се споразумели да  цена свих радова који су предмет Уговора буде:</w:t>
      </w:r>
    </w:p>
    <w:p w:rsidR="00DF6B8B" w:rsidRPr="00DF6B8B" w:rsidRDefault="00DF6B8B" w:rsidP="00DF6B8B">
      <w:pPr>
        <w:ind w:firstLine="709"/>
        <w:jc w:val="both"/>
        <w:rPr>
          <w:color w:val="000000"/>
          <w:lang w:val="sr-Cyrl-RS"/>
        </w:rPr>
      </w:pPr>
      <w:r w:rsidRPr="00DF6B8B">
        <w:rPr>
          <w:lang w:val="ru-RU"/>
        </w:rPr>
        <w:t xml:space="preserve">      </w:t>
      </w:r>
      <w:r w:rsidRPr="00DF6B8B">
        <w:rPr>
          <w:color w:val="000000"/>
          <w:lang w:val="ru-RU"/>
        </w:rPr>
        <w:t xml:space="preserve">   -  Р</w:t>
      </w:r>
      <w:r w:rsidRPr="00DF6B8B">
        <w:rPr>
          <w:color w:val="000000"/>
        </w:rPr>
        <w:t xml:space="preserve">адови: </w:t>
      </w:r>
      <w:r w:rsidRPr="004652D3">
        <w:t>__________</w:t>
      </w:r>
      <w:r w:rsidR="002613FA" w:rsidRPr="004652D3">
        <w:rPr>
          <w:lang w:val="sr-Cyrl-RS"/>
        </w:rPr>
        <w:t>___________</w:t>
      </w:r>
      <w:r w:rsidRPr="004652D3">
        <w:t>_____</w:t>
      </w:r>
      <w:r w:rsidRPr="00DF6B8B">
        <w:rPr>
          <w:color w:val="000000"/>
        </w:rPr>
        <w:t xml:space="preserve"> </w:t>
      </w:r>
      <w:r w:rsidRPr="00DF6B8B">
        <w:rPr>
          <w:color w:val="000000"/>
          <w:lang w:val="sr-Cyrl-RS"/>
        </w:rPr>
        <w:t xml:space="preserve">динара  </w:t>
      </w:r>
      <w:r w:rsidRPr="00DF6B8B">
        <w:rPr>
          <w:color w:val="000000"/>
        </w:rPr>
        <w:t>без ПДВ-а</w:t>
      </w:r>
      <w:r w:rsidRPr="00DF6B8B">
        <w:rPr>
          <w:color w:val="000000"/>
          <w:lang w:val="sr-Cyrl-RS"/>
        </w:rPr>
        <w:t>;</w:t>
      </w:r>
    </w:p>
    <w:p w:rsidR="00DF6B8B" w:rsidRPr="00DF6B8B" w:rsidRDefault="00DF6B8B" w:rsidP="00DF6B8B">
      <w:pPr>
        <w:ind w:left="1069"/>
        <w:rPr>
          <w:color w:val="000000"/>
          <w:lang w:val="sr-Cyrl-CS"/>
        </w:rPr>
      </w:pPr>
      <w:r w:rsidRPr="00DF6B8B">
        <w:rPr>
          <w:color w:val="000000"/>
          <w:lang w:val="sr-Cyrl-CS"/>
        </w:rPr>
        <w:t xml:space="preserve">   </w:t>
      </w:r>
      <w:r w:rsidRPr="00DF6B8B">
        <w:rPr>
          <w:color w:val="000000"/>
          <w:lang w:val="sr-Cyrl-RS"/>
        </w:rPr>
        <w:t xml:space="preserve">-  </w:t>
      </w:r>
      <w:r w:rsidRPr="00DF6B8B">
        <w:rPr>
          <w:color w:val="000000"/>
          <w:lang w:val="sr-Cyrl-CS"/>
        </w:rPr>
        <w:t xml:space="preserve">ПДВ: </w:t>
      </w:r>
      <w:r w:rsidRPr="00DF6B8B">
        <w:rPr>
          <w:lang w:val="sr-Cyrl-CS"/>
        </w:rPr>
        <w:t>______________</w:t>
      </w:r>
      <w:r w:rsidR="002613FA">
        <w:rPr>
          <w:lang w:val="sr-Cyrl-CS"/>
        </w:rPr>
        <w:t>___________</w:t>
      </w:r>
      <w:r w:rsidRPr="00DF6B8B">
        <w:rPr>
          <w:lang w:val="sr-Cyrl-CS"/>
        </w:rPr>
        <w:t xml:space="preserve">___ </w:t>
      </w:r>
      <w:r w:rsidRPr="00DF6B8B">
        <w:rPr>
          <w:color w:val="000000"/>
          <w:lang w:val="sr-Cyrl-CS"/>
        </w:rPr>
        <w:t>дин</w:t>
      </w:r>
      <w:r w:rsidRPr="00DF6B8B">
        <w:rPr>
          <w:color w:val="000000"/>
          <w:lang w:val="sr-Cyrl-RS"/>
        </w:rPr>
        <w:t>ара;</w:t>
      </w:r>
      <w:r w:rsidRPr="00DF6B8B">
        <w:rPr>
          <w:color w:val="000000"/>
          <w:lang w:val="sr-Cyrl-CS"/>
        </w:rPr>
        <w:t xml:space="preserve"> </w:t>
      </w:r>
    </w:p>
    <w:p w:rsidR="00DF6B8B" w:rsidRPr="00DF6B8B" w:rsidRDefault="00DF6B8B" w:rsidP="00DF6B8B">
      <w:pPr>
        <w:ind w:left="1069"/>
        <w:rPr>
          <w:lang w:val="sr-Cyrl-RS"/>
        </w:rPr>
      </w:pPr>
      <w:r w:rsidRPr="00DF6B8B">
        <w:rPr>
          <w:color w:val="000000"/>
          <w:lang w:val="sr-Cyrl-CS"/>
        </w:rPr>
        <w:t xml:space="preserve">   </w:t>
      </w:r>
      <w:r w:rsidRPr="00DF6B8B">
        <w:rPr>
          <w:color w:val="000000"/>
          <w:lang w:val="sr-Cyrl-RS"/>
        </w:rPr>
        <w:t>-  СВЕГ</w:t>
      </w:r>
      <w:r w:rsidR="00572B88">
        <w:rPr>
          <w:color w:val="000000"/>
          <w:lang w:val="sr-Cyrl-RS"/>
        </w:rPr>
        <w:t>А</w:t>
      </w:r>
      <w:r w:rsidRPr="00DF6B8B">
        <w:rPr>
          <w:color w:val="000000"/>
          <w:lang w:val="sr-Latn-RS"/>
        </w:rPr>
        <w:t>:</w:t>
      </w:r>
      <w:r w:rsidRPr="00DF6B8B">
        <w:rPr>
          <w:color w:val="000000"/>
          <w:lang w:val="sr-Cyrl-RS"/>
        </w:rPr>
        <w:t xml:space="preserve"> </w:t>
      </w:r>
      <w:r w:rsidR="00572B88">
        <w:rPr>
          <w:color w:val="000000"/>
          <w:lang w:val="sr-Cyrl-RS"/>
        </w:rPr>
        <w:t xml:space="preserve">__________________________ </w:t>
      </w:r>
      <w:r w:rsidRPr="00DF6B8B">
        <w:rPr>
          <w:color w:val="000000"/>
          <w:lang w:val="sr-Cyrl-CS"/>
        </w:rPr>
        <w:t>дин</w:t>
      </w:r>
      <w:r w:rsidRPr="00DF6B8B">
        <w:rPr>
          <w:color w:val="000000"/>
          <w:lang w:val="sr-Cyrl-RS"/>
        </w:rPr>
        <w:t>ара са ПДВ-ом</w:t>
      </w:r>
      <w:r w:rsidR="00572B88">
        <w:rPr>
          <w:color w:val="000000"/>
          <w:lang w:val="sr-Cyrl-RS"/>
        </w:rPr>
        <w:t>,</w:t>
      </w:r>
    </w:p>
    <w:p w:rsidR="00DF6B8B" w:rsidRPr="00DF6B8B" w:rsidRDefault="00DF6B8B" w:rsidP="00DF6B8B">
      <w:pPr>
        <w:jc w:val="both"/>
        <w:rPr>
          <w:lang w:val="ru-RU"/>
        </w:rPr>
      </w:pPr>
      <w:r w:rsidRPr="00DF6B8B">
        <w:rPr>
          <w:lang w:val="ru-RU"/>
        </w:rPr>
        <w:t>а добијена је на основу јединичних цена из усвојене понуде Извођача радова бр.</w:t>
      </w:r>
      <w:r w:rsidRPr="00DF6B8B">
        <w:rPr>
          <w:u w:val="single"/>
          <w:lang w:val="ru-RU"/>
        </w:rPr>
        <w:t xml:space="preserve"> </w:t>
      </w:r>
      <w:r w:rsidRPr="00DF6B8B">
        <w:rPr>
          <w:u w:val="single"/>
          <w:lang w:val="sr-Cyrl-RS"/>
        </w:rPr>
        <w:t xml:space="preserve">           </w:t>
      </w:r>
      <w:r w:rsidRPr="00DF6B8B">
        <w:rPr>
          <w:lang w:val="sr-Cyrl-RS"/>
        </w:rPr>
        <w:t xml:space="preserve"> </w:t>
      </w:r>
      <w:r w:rsidRPr="00702645">
        <w:rPr>
          <w:lang w:val="sr-Cyrl-RS"/>
        </w:rPr>
        <w:t>_________</w:t>
      </w:r>
      <w:r w:rsidRPr="00DF6B8B">
        <w:rPr>
          <w:lang w:val="sr-Cyrl-RS"/>
        </w:rPr>
        <w:t xml:space="preserve"> </w:t>
      </w:r>
      <w:r w:rsidRPr="00DF6B8B">
        <w:rPr>
          <w:lang w:val="ru-RU"/>
        </w:rPr>
        <w:t xml:space="preserve">од </w:t>
      </w:r>
      <w:r w:rsidRPr="00DF6B8B">
        <w:rPr>
          <w:u w:val="single"/>
          <w:lang w:val="ru-RU"/>
        </w:rPr>
        <w:t xml:space="preserve">           </w:t>
      </w:r>
      <w:r w:rsidRPr="00DF6B8B">
        <w:rPr>
          <w:lang w:val="en-US"/>
        </w:rPr>
        <w:t>.</w:t>
      </w:r>
      <w:r w:rsidRPr="00DF6B8B">
        <w:rPr>
          <w:lang w:val="ru-RU"/>
        </w:rPr>
        <w:t>2019. године.</w:t>
      </w:r>
    </w:p>
    <w:p w:rsidR="00DF6B8B" w:rsidRPr="00DF6B8B" w:rsidRDefault="00DF6B8B" w:rsidP="00DF6B8B">
      <w:pPr>
        <w:ind w:firstLine="709"/>
        <w:jc w:val="both"/>
        <w:rPr>
          <w:lang w:val="sr-Cyrl-RS"/>
        </w:rPr>
      </w:pPr>
      <w:r w:rsidRPr="00DF6B8B">
        <w:rPr>
          <w:lang w:val="sr-Cyrl-RS"/>
        </w:rPr>
        <w:t>Укупан износ средстава из става 1. овог члана обезбеђен је Одлуком о буџету општине Мало Црниће за 2019. годину.</w:t>
      </w:r>
    </w:p>
    <w:p w:rsidR="00DF6B8B" w:rsidRPr="00DF6B8B" w:rsidRDefault="00DF6B8B" w:rsidP="00DF6B8B">
      <w:pPr>
        <w:ind w:firstLine="720"/>
        <w:jc w:val="both"/>
        <w:rPr>
          <w:lang w:val="ru-RU"/>
        </w:rPr>
      </w:pPr>
      <w:r w:rsidRPr="00DF6B8B">
        <w:rPr>
          <w:lang w:val="ru-RU"/>
        </w:rPr>
        <w:t>Уговорена цена је фиксна по јединици мере и не може се мењати услед повећања цене елемената на основу којих је одређена.</w:t>
      </w:r>
    </w:p>
    <w:p w:rsidR="00DF6B8B" w:rsidRPr="00DF6B8B" w:rsidRDefault="00DF6B8B" w:rsidP="00DF6B8B">
      <w:pPr>
        <w:ind w:firstLine="720"/>
        <w:jc w:val="both"/>
        <w:rPr>
          <w:lang w:val="ru-RU"/>
        </w:rPr>
      </w:pPr>
      <w:r w:rsidRPr="00DF6B8B">
        <w:rPr>
          <w:lang w:val="ru-RU"/>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DF6B8B" w:rsidRPr="00DF6B8B" w:rsidRDefault="00DF6B8B" w:rsidP="00DF6B8B">
      <w:pPr>
        <w:ind w:firstLine="720"/>
        <w:jc w:val="both"/>
        <w:rPr>
          <w:color w:val="000000"/>
        </w:rPr>
      </w:pPr>
      <w:r w:rsidRPr="00DF6B8B">
        <w:t xml:space="preserve">Извођач радова је дужан да у свим испостављеним ситуацијама наведе да </w:t>
      </w:r>
      <w:r w:rsidRPr="00DF6B8B">
        <w:rPr>
          <w:color w:val="000000"/>
        </w:rPr>
        <w:t xml:space="preserve"> ПДВ</w:t>
      </w:r>
      <w:r w:rsidRPr="00DF6B8B">
        <w:rPr>
          <w:color w:val="000000"/>
          <w:lang w:val="sr-Cyrl-RS"/>
        </w:rPr>
        <w:t>-е</w:t>
      </w:r>
      <w:r w:rsidRPr="00DF6B8B">
        <w:rPr>
          <w:color w:val="000000"/>
        </w:rPr>
        <w:t xml:space="preserve"> није обрачунат у складу са чл. 10 став. 2. тачка 3. Зак</w:t>
      </w:r>
      <w:r w:rsidR="00A75A50">
        <w:rPr>
          <w:color w:val="000000"/>
        </w:rPr>
        <w:t>она о порезу на додату вредност</w:t>
      </w:r>
      <w:r w:rsidRPr="00DF6B8B">
        <w:rPr>
          <w:color w:val="000000"/>
        </w:rPr>
        <w:t>.</w:t>
      </w:r>
    </w:p>
    <w:p w:rsidR="00DF6B8B" w:rsidRPr="00DF6B8B" w:rsidRDefault="00DF6B8B" w:rsidP="00DF6B8B">
      <w:pPr>
        <w:ind w:firstLine="720"/>
        <w:jc w:val="both"/>
        <w:rPr>
          <w:b/>
          <w:color w:val="000000"/>
        </w:rPr>
      </w:pPr>
    </w:p>
    <w:p w:rsidR="00DF6B8B" w:rsidRPr="00DF6B8B" w:rsidRDefault="00DF6B8B" w:rsidP="00DF6B8B">
      <w:pPr>
        <w:autoSpaceDE w:val="0"/>
        <w:jc w:val="center"/>
        <w:rPr>
          <w:b/>
          <w:color w:val="C00000"/>
        </w:rPr>
      </w:pPr>
      <w:r w:rsidRPr="00DF6B8B">
        <w:rPr>
          <w:b/>
          <w:color w:val="C00000"/>
        </w:rPr>
        <w:t>Услови и начин  плаћања</w:t>
      </w:r>
    </w:p>
    <w:p w:rsidR="00DF6B8B" w:rsidRPr="00DF6B8B" w:rsidRDefault="00DF6B8B" w:rsidP="00DF6B8B">
      <w:pPr>
        <w:jc w:val="center"/>
        <w:rPr>
          <w:b/>
          <w:i/>
          <w:color w:val="C00000"/>
        </w:rPr>
      </w:pPr>
      <w:r w:rsidRPr="00DF6B8B">
        <w:rPr>
          <w:b/>
          <w:i/>
          <w:color w:val="C00000"/>
          <w:lang w:val="sr-Cyrl-CS"/>
        </w:rPr>
        <w:t xml:space="preserve">Члан </w:t>
      </w:r>
      <w:r w:rsidRPr="00DF6B8B">
        <w:rPr>
          <w:b/>
          <w:i/>
          <w:color w:val="C00000"/>
        </w:rPr>
        <w:t>3</w:t>
      </w:r>
      <w:r w:rsidRPr="00DF6B8B">
        <w:rPr>
          <w:b/>
          <w:i/>
          <w:color w:val="C00000"/>
          <w:lang w:val="sr-Cyrl-CS"/>
        </w:rPr>
        <w:t>.</w:t>
      </w:r>
    </w:p>
    <w:p w:rsidR="00DF6B8B" w:rsidRDefault="00DF6B8B" w:rsidP="00DF6B8B">
      <w:pPr>
        <w:tabs>
          <w:tab w:val="left" w:pos="5430"/>
        </w:tabs>
        <w:ind w:firstLine="709"/>
        <w:jc w:val="both"/>
        <w:rPr>
          <w:lang w:val="ru-RU"/>
        </w:rPr>
      </w:pPr>
      <w:r w:rsidRPr="00DF6B8B">
        <w:rPr>
          <w:lang w:val="ru-RU"/>
        </w:rPr>
        <w:t xml:space="preserve">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 понуде бр._________од </w:t>
      </w:r>
      <w:r w:rsidRPr="00572B88">
        <w:rPr>
          <w:lang w:val="ru-RU"/>
        </w:rPr>
        <w:t>_____</w:t>
      </w:r>
      <w:r w:rsidRPr="00DF6B8B">
        <w:rPr>
          <w:lang w:val="ru-RU"/>
        </w:rPr>
        <w:t xml:space="preserve">.2019. године и </w:t>
      </w:r>
      <w:r w:rsidR="001C3927">
        <w:rPr>
          <w:lang w:val="ru-RU"/>
        </w:rPr>
        <w:t>потписане</w:t>
      </w:r>
      <w:r w:rsidRPr="00DF6B8B">
        <w:rPr>
          <w:lang w:val="ru-RU"/>
        </w:rPr>
        <w:t xml:space="preserve"> од стране стручног надзора, у року до 45 (словима: четрдесетпет) дана од дана пријема оверене привремене, односно окончане ситуације, </w:t>
      </w:r>
      <w:r w:rsidRPr="00DF6B8B">
        <w:rPr>
          <w:color w:val="000000"/>
          <w:lang w:val="ru-RU"/>
        </w:rPr>
        <w:t>уз претходно достављена</w:t>
      </w:r>
      <w:r w:rsidRPr="00DF6B8B">
        <w:rPr>
          <w:lang w:val="ru-RU"/>
        </w:rPr>
        <w:t xml:space="preserve"> важећа средства финансијског обезбеђења.</w:t>
      </w:r>
    </w:p>
    <w:p w:rsidR="00DF6B8B" w:rsidRPr="00DF6B8B" w:rsidRDefault="00572B88" w:rsidP="008B739D">
      <w:pPr>
        <w:tabs>
          <w:tab w:val="left" w:pos="5430"/>
        </w:tabs>
        <w:ind w:firstLine="709"/>
        <w:jc w:val="both"/>
        <w:rPr>
          <w:rFonts w:eastAsia="ArialMT"/>
          <w:b/>
          <w:bCs/>
          <w:color w:val="000000"/>
          <w:lang w:eastAsia="en-US"/>
        </w:rPr>
      </w:pPr>
      <w:r>
        <w:rPr>
          <w:lang w:val="ru-RU"/>
        </w:rPr>
        <w:t>Све ситуације пре достављања на плаћање морају бити претходно регистроване у Централном регистру фактура и у року од 3 дана достављене Наручиоцу са инструкцијом за плаћање.</w:t>
      </w:r>
      <w:r w:rsidR="008B739D">
        <w:rPr>
          <w:lang w:val="ru-RU"/>
        </w:rPr>
        <w:t xml:space="preserve"> </w:t>
      </w:r>
      <w:r w:rsidR="00DF6B8B" w:rsidRPr="00DF6B8B">
        <w:rPr>
          <w:lang w:val="ru-RU"/>
        </w:rPr>
        <w:t>Уколико Наручилац делимично оспори испостављену ситуацију, дужан је да исплати неспорни део ситуације.</w:t>
      </w:r>
      <w:r w:rsidR="008B739D">
        <w:rPr>
          <w:lang w:val="ru-RU"/>
        </w:rPr>
        <w:t xml:space="preserve"> </w:t>
      </w:r>
      <w:r w:rsidR="00DF6B8B" w:rsidRPr="00DF6B8B">
        <w:rPr>
          <w:lang w:val="ru-RU"/>
        </w:rPr>
        <w:t xml:space="preserve">Комплетну документацију неопходну за оверу окончане ситуације: листове грађевинске књиге 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 </w:t>
      </w:r>
    </w:p>
    <w:p w:rsidR="00DF6B8B" w:rsidRPr="00DF6B8B" w:rsidRDefault="00DF6B8B" w:rsidP="00DF6B8B">
      <w:pPr>
        <w:jc w:val="center"/>
        <w:rPr>
          <w:b/>
          <w:color w:val="C00000"/>
        </w:rPr>
      </w:pPr>
      <w:r w:rsidRPr="00DF6B8B">
        <w:rPr>
          <w:b/>
          <w:color w:val="C00000"/>
        </w:rPr>
        <w:t>Непредвиђени радови</w:t>
      </w:r>
    </w:p>
    <w:p w:rsidR="00DF6B8B" w:rsidRPr="00DF6B8B" w:rsidRDefault="00DF6B8B" w:rsidP="00DF6B8B">
      <w:pPr>
        <w:jc w:val="center"/>
        <w:rPr>
          <w:b/>
          <w:i/>
          <w:color w:val="C00000"/>
        </w:rPr>
      </w:pPr>
      <w:r w:rsidRPr="00DF6B8B">
        <w:rPr>
          <w:b/>
          <w:i/>
          <w:color w:val="C00000"/>
        </w:rPr>
        <w:t>Члан 4.</w:t>
      </w:r>
    </w:p>
    <w:p w:rsidR="00DF6B8B" w:rsidRPr="00DF6B8B" w:rsidRDefault="00DF6B8B" w:rsidP="00DF6B8B">
      <w:pPr>
        <w:ind w:firstLine="709"/>
        <w:jc w:val="both"/>
        <w:rPr>
          <w:bCs/>
          <w:color w:val="000000"/>
          <w:lang w:val="ru-RU"/>
        </w:rPr>
      </w:pPr>
      <w:r w:rsidRPr="00DF6B8B">
        <w:rPr>
          <w:bCs/>
          <w:color w:val="000000"/>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D3567A" w:rsidRDefault="00DF6B8B" w:rsidP="00AC534D">
      <w:pPr>
        <w:ind w:firstLine="720"/>
        <w:jc w:val="both"/>
        <w:rPr>
          <w:b/>
          <w:color w:val="C00000"/>
        </w:rPr>
      </w:pPr>
      <w:r w:rsidRPr="00DF6B8B">
        <w:rPr>
          <w:color w:val="000000"/>
        </w:rPr>
        <w:t>Непредвиђени (додатни) радови ће бити посебно уговорени у складу са прописама о јавним набавкама.</w:t>
      </w:r>
    </w:p>
    <w:p w:rsidR="00DF6B8B" w:rsidRPr="00DF6B8B" w:rsidRDefault="00DF6B8B" w:rsidP="00DF6B8B">
      <w:pPr>
        <w:jc w:val="center"/>
        <w:rPr>
          <w:b/>
          <w:color w:val="C00000"/>
        </w:rPr>
      </w:pPr>
      <w:r w:rsidRPr="00DF6B8B">
        <w:rPr>
          <w:b/>
          <w:color w:val="C00000"/>
        </w:rPr>
        <w:t xml:space="preserve">Рок за </w:t>
      </w:r>
      <w:r w:rsidRPr="00DF6B8B">
        <w:rPr>
          <w:b/>
          <w:color w:val="C00000"/>
          <w:lang w:val="sr-Cyrl-RS"/>
        </w:rPr>
        <w:t>завршетак</w:t>
      </w:r>
      <w:r w:rsidRPr="00DF6B8B">
        <w:rPr>
          <w:b/>
          <w:color w:val="C00000"/>
        </w:rPr>
        <w:t xml:space="preserve"> радова</w:t>
      </w:r>
    </w:p>
    <w:p w:rsidR="00DF6B8B" w:rsidRPr="00DF6B8B" w:rsidRDefault="00DF6B8B" w:rsidP="00DF6B8B">
      <w:pPr>
        <w:jc w:val="center"/>
        <w:rPr>
          <w:b/>
          <w:i/>
          <w:color w:val="C00000"/>
        </w:rPr>
      </w:pPr>
      <w:r w:rsidRPr="00DF6B8B">
        <w:rPr>
          <w:b/>
          <w:i/>
          <w:color w:val="C00000"/>
          <w:lang w:val="sr-Cyrl-CS"/>
        </w:rPr>
        <w:t xml:space="preserve">Члан </w:t>
      </w:r>
      <w:r w:rsidRPr="00DF6B8B">
        <w:rPr>
          <w:b/>
          <w:i/>
          <w:color w:val="C00000"/>
        </w:rPr>
        <w:t>5</w:t>
      </w:r>
      <w:r w:rsidRPr="00DF6B8B">
        <w:rPr>
          <w:b/>
          <w:i/>
          <w:color w:val="C00000"/>
          <w:lang w:val="sr-Cyrl-CS"/>
        </w:rPr>
        <w:t>.</w:t>
      </w:r>
    </w:p>
    <w:p w:rsidR="00DF6B8B" w:rsidRPr="00DF6B8B" w:rsidRDefault="00DF6B8B" w:rsidP="00DF6B8B">
      <w:pPr>
        <w:ind w:firstLine="709"/>
        <w:jc w:val="both"/>
        <w:rPr>
          <w:lang w:val="ru-RU"/>
        </w:rPr>
      </w:pPr>
      <w:r w:rsidRPr="00DF6B8B">
        <w:rPr>
          <w:lang w:val="ru-RU"/>
        </w:rPr>
        <w:t xml:space="preserve">Извођач радова се обавезује да уговорене радове који су предмет овог уговора изведе у року од </w:t>
      </w:r>
      <w:r w:rsidRPr="008B739D">
        <w:rPr>
          <w:lang w:val="ru-RU"/>
        </w:rPr>
        <w:t>_____</w:t>
      </w:r>
      <w:r w:rsidRPr="00DF6B8B">
        <w:rPr>
          <w:lang w:val="ru-RU"/>
        </w:rPr>
        <w:t xml:space="preserve"> календарских дана рачунајући од дана увођења извођача радова у посао.</w:t>
      </w:r>
    </w:p>
    <w:p w:rsidR="00DF6B8B" w:rsidRDefault="00DF6B8B" w:rsidP="00DF6B8B">
      <w:pPr>
        <w:ind w:firstLine="709"/>
        <w:jc w:val="both"/>
        <w:rPr>
          <w:lang w:val="ru-RU"/>
        </w:rPr>
      </w:pPr>
      <w:r w:rsidRPr="00DF6B8B">
        <w:rPr>
          <w:lang w:val="ru-RU"/>
        </w:rPr>
        <w:t xml:space="preserve">Увођење </w:t>
      </w:r>
      <w:r w:rsidR="00E04F7A">
        <w:rPr>
          <w:lang w:val="ru-RU"/>
        </w:rPr>
        <w:t xml:space="preserve">Извођача радова </w:t>
      </w:r>
      <w:r w:rsidRPr="00DF6B8B">
        <w:rPr>
          <w:lang w:val="ru-RU"/>
        </w:rPr>
        <w:t xml:space="preserve">у </w:t>
      </w:r>
      <w:r w:rsidR="00D3567A">
        <w:rPr>
          <w:lang w:val="ru-RU"/>
        </w:rPr>
        <w:t>посао ће се извршити у року од</w:t>
      </w:r>
      <w:r w:rsidR="001D21A3">
        <w:rPr>
          <w:b/>
          <w:color w:val="C00000"/>
          <w:lang w:val="ru-RU"/>
        </w:rPr>
        <w:t xml:space="preserve"> 3</w:t>
      </w:r>
      <w:r w:rsidRPr="00F32D96">
        <w:rPr>
          <w:b/>
          <w:color w:val="C00000"/>
          <w:lang w:val="ru-RU"/>
        </w:rPr>
        <w:t xml:space="preserve"> </w:t>
      </w:r>
      <w:r w:rsidRPr="00DF6B8B">
        <w:rPr>
          <w:lang w:val="ru-RU"/>
        </w:rPr>
        <w:t>дана од дана потписивања уговора у присуству представника Наручиоца, Изво</w:t>
      </w:r>
      <w:r w:rsidR="00E04F7A">
        <w:rPr>
          <w:lang w:val="ru-RU"/>
        </w:rPr>
        <w:t>ђача радова и стручног надзора.</w:t>
      </w:r>
    </w:p>
    <w:p w:rsidR="00E04F7A" w:rsidRPr="00DF6B8B" w:rsidRDefault="00E04F7A" w:rsidP="00DF6B8B">
      <w:pPr>
        <w:ind w:firstLine="709"/>
        <w:jc w:val="both"/>
        <w:rPr>
          <w:lang w:val="ru-RU"/>
        </w:rPr>
      </w:pPr>
      <w:r>
        <w:rPr>
          <w:lang w:val="ru-RU"/>
        </w:rPr>
        <w:t xml:space="preserve">На дан увођења у посао Извођача радова, Наручилац је у обавези: </w:t>
      </w:r>
    </w:p>
    <w:p w:rsidR="00DF6B8B" w:rsidRPr="00DF6B8B" w:rsidRDefault="00DF6B8B" w:rsidP="00DF6B8B">
      <w:pPr>
        <w:suppressAutoHyphens w:val="0"/>
        <w:ind w:firstLine="709"/>
        <w:jc w:val="both"/>
        <w:rPr>
          <w:rFonts w:eastAsia="Calibri"/>
          <w:lang w:val="ru-RU" w:eastAsia="en-US"/>
        </w:rPr>
      </w:pPr>
      <w:r w:rsidRPr="00DF6B8B">
        <w:rPr>
          <w:rFonts w:eastAsia="Calibri"/>
          <w:lang w:val="ru-RU" w:eastAsia="en-US"/>
        </w:rPr>
        <w:t xml:space="preserve">- да </w:t>
      </w:r>
      <w:r w:rsidR="00E04F7A">
        <w:rPr>
          <w:rFonts w:eastAsia="Calibri"/>
          <w:lang w:val="ru-RU" w:eastAsia="en-US"/>
        </w:rPr>
        <w:t>преда</w:t>
      </w:r>
      <w:r w:rsidRPr="00DF6B8B">
        <w:rPr>
          <w:rFonts w:eastAsia="Calibri"/>
          <w:lang w:val="ru-RU" w:eastAsia="en-US"/>
        </w:rPr>
        <w:t xml:space="preserve"> Извођачу </w:t>
      </w:r>
      <w:r w:rsidR="00E04F7A">
        <w:rPr>
          <w:rFonts w:eastAsia="Calibri"/>
          <w:lang w:val="ru-RU" w:eastAsia="en-US"/>
        </w:rPr>
        <w:t xml:space="preserve">радова </w:t>
      </w:r>
      <w:r w:rsidR="00FC60DD">
        <w:rPr>
          <w:rFonts w:eastAsia="Calibri"/>
          <w:lang w:val="ru-RU" w:eastAsia="en-US"/>
        </w:rPr>
        <w:t>техничку документацију</w:t>
      </w:r>
      <w:r w:rsidRPr="00DF6B8B">
        <w:rPr>
          <w:rFonts w:eastAsia="Calibri"/>
          <w:lang w:val="ru-RU" w:eastAsia="en-US"/>
        </w:rPr>
        <w:t>;</w:t>
      </w:r>
    </w:p>
    <w:p w:rsidR="00DF6B8B" w:rsidRPr="00DF6B8B" w:rsidRDefault="00DF6B8B" w:rsidP="00DF6B8B">
      <w:pPr>
        <w:suppressAutoHyphens w:val="0"/>
        <w:ind w:firstLine="709"/>
        <w:jc w:val="both"/>
        <w:rPr>
          <w:rFonts w:eastAsia="Calibri"/>
          <w:lang w:val="ru-RU" w:eastAsia="en-US"/>
        </w:rPr>
      </w:pPr>
      <w:r w:rsidRPr="00DF6B8B">
        <w:rPr>
          <w:rFonts w:eastAsia="Calibri"/>
          <w:lang w:val="ru-RU" w:eastAsia="en-US"/>
        </w:rPr>
        <w:t>- да обезбедио Извођачу</w:t>
      </w:r>
      <w:r w:rsidR="00E04F7A">
        <w:rPr>
          <w:rFonts w:eastAsia="Calibri"/>
          <w:lang w:val="ru-RU" w:eastAsia="en-US"/>
        </w:rPr>
        <w:t xml:space="preserve"> радова несметан прилаз градилишту.</w:t>
      </w:r>
    </w:p>
    <w:p w:rsidR="00DF6B8B" w:rsidRPr="00DF6B8B" w:rsidRDefault="00DF6B8B" w:rsidP="00E04F7A">
      <w:pPr>
        <w:suppressAutoHyphens w:val="0"/>
        <w:ind w:firstLine="709"/>
        <w:jc w:val="both"/>
        <w:rPr>
          <w:rFonts w:eastAsia="Calibri"/>
          <w:lang w:val="ru-RU" w:eastAsia="en-US"/>
        </w:rPr>
      </w:pPr>
      <w:r w:rsidRPr="00DF6B8B">
        <w:rPr>
          <w:rFonts w:eastAsia="Calibri"/>
          <w:lang w:val="ru-RU" w:eastAsia="en-US"/>
        </w:rPr>
        <w:t>И</w:t>
      </w:r>
      <w:r w:rsidR="00E04F7A">
        <w:rPr>
          <w:rFonts w:eastAsia="Calibri"/>
          <w:lang w:val="ru-RU" w:eastAsia="en-US"/>
        </w:rPr>
        <w:t>звођач радова Наручиоцу доставља</w:t>
      </w:r>
      <w:r w:rsidRPr="00DF6B8B">
        <w:rPr>
          <w:rFonts w:eastAsia="Calibri"/>
          <w:lang w:val="ru-RU" w:eastAsia="en-US"/>
        </w:rPr>
        <w:t xml:space="preserve"> менично овлашћење за добро извршење посла.</w:t>
      </w:r>
    </w:p>
    <w:p w:rsidR="00DF6B8B" w:rsidRPr="00DF6B8B" w:rsidRDefault="00DF6B8B" w:rsidP="00DF6B8B">
      <w:pPr>
        <w:ind w:firstLine="709"/>
        <w:jc w:val="both"/>
        <w:rPr>
          <w:lang w:val="ru-RU"/>
        </w:rPr>
      </w:pPr>
      <w:r w:rsidRPr="00DF6B8B">
        <w:rPr>
          <w:lang w:val="ru-RU"/>
        </w:rPr>
        <w:t>Датум увођења у посао стручни надзор уписује у грађевински дневник.</w:t>
      </w:r>
    </w:p>
    <w:p w:rsidR="00DF6B8B" w:rsidRPr="00DF6B8B" w:rsidRDefault="00DF6B8B" w:rsidP="00DF6B8B">
      <w:pPr>
        <w:ind w:firstLine="709"/>
        <w:jc w:val="both"/>
        <w:rPr>
          <w:lang w:val="ru-RU"/>
        </w:rPr>
      </w:pPr>
      <w:r w:rsidRPr="00DF6B8B">
        <w:rPr>
          <w:lang w:val="ru-RU"/>
        </w:rPr>
        <w:t>Под завршетком радова сматра се дан када стручни надзор упише у грађевински дневник завршетак радова и потпише се Записник о примопредаји радова од стране стручног надзора, Извођача и Наручиоца.</w:t>
      </w:r>
    </w:p>
    <w:p w:rsidR="00DF6B8B" w:rsidRPr="00DF6B8B" w:rsidRDefault="00DF6B8B" w:rsidP="00DF6B8B">
      <w:pPr>
        <w:ind w:firstLine="709"/>
        <w:jc w:val="both"/>
        <w:rPr>
          <w:lang w:val="ru-RU"/>
        </w:rPr>
      </w:pPr>
      <w:r w:rsidRPr="00DF6B8B">
        <w:rPr>
          <w:lang w:val="ru-RU"/>
        </w:rPr>
        <w:t xml:space="preserve">Утврђени рокови су фиксни и не могу се мењати без сагласности Наручиоца. </w:t>
      </w:r>
    </w:p>
    <w:p w:rsidR="00DF6B8B" w:rsidRPr="00DF6B8B" w:rsidRDefault="00DF6B8B" w:rsidP="00DF6B8B">
      <w:pPr>
        <w:ind w:firstLine="709"/>
        <w:jc w:val="both"/>
        <w:rPr>
          <w:lang w:val="ru-RU"/>
        </w:rPr>
      </w:pPr>
      <w:r w:rsidRPr="00DF6B8B">
        <w:rPr>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DF6B8B" w:rsidRPr="00DF6B8B" w:rsidRDefault="00DF6B8B" w:rsidP="00DF6B8B">
      <w:pPr>
        <w:jc w:val="center"/>
        <w:rPr>
          <w:b/>
          <w:i/>
          <w:color w:val="C00000"/>
          <w:lang w:val="ru-RU"/>
        </w:rPr>
      </w:pPr>
      <w:r w:rsidRPr="00DF6B8B">
        <w:rPr>
          <w:b/>
          <w:i/>
          <w:color w:val="C00000"/>
          <w:lang w:val="ru-RU"/>
        </w:rPr>
        <w:t>Члан 6.</w:t>
      </w:r>
    </w:p>
    <w:p w:rsidR="00DF6B8B" w:rsidRPr="00DF6B8B" w:rsidRDefault="00DF6B8B" w:rsidP="00DF6B8B">
      <w:pPr>
        <w:ind w:firstLine="709"/>
        <w:jc w:val="both"/>
      </w:pPr>
      <w:r w:rsidRPr="00DF6B8B">
        <w:t xml:space="preserve">Рок за извршење радова  се може продужити услед појаве догађаја који се нису могли предвидети у току извођења радова – виша сила. Извршилац радова  има обавезу да Наручиоца обавести у писаној форми о сваком кашњењу у реализацији посла и да од Наручиоца посла тражи одобрење за продужење рока. </w:t>
      </w:r>
    </w:p>
    <w:p w:rsidR="00DF6B8B" w:rsidRPr="00DF6B8B" w:rsidRDefault="00DF6B8B" w:rsidP="00DF6B8B">
      <w:pPr>
        <w:ind w:firstLine="709"/>
        <w:jc w:val="both"/>
      </w:pPr>
      <w:r w:rsidRPr="00DF6B8B">
        <w:t>Непредвиђеним догађајима сматрају се:</w:t>
      </w:r>
    </w:p>
    <w:p w:rsidR="00DF6B8B" w:rsidRPr="00DF6B8B" w:rsidRDefault="00DF6B8B" w:rsidP="00DF6B8B">
      <w:pPr>
        <w:ind w:firstLine="709"/>
        <w:jc w:val="both"/>
      </w:pPr>
      <w:r w:rsidRPr="00DF6B8B">
        <w:t xml:space="preserve">1. Природни догађаји </w:t>
      </w:r>
      <w:r w:rsidRPr="00DF6B8B">
        <w:rPr>
          <w:lang w:val="sr-Cyrl-RS"/>
        </w:rPr>
        <w:t>(пожар, поплава, земљотрес, изузетно лоше време неуобичајно за годишње доба и за место на коме се радови изводе)</w:t>
      </w:r>
      <w:r w:rsidRPr="00DF6B8B">
        <w:t>;</w:t>
      </w:r>
    </w:p>
    <w:p w:rsidR="00DF6B8B" w:rsidRPr="00DF6B8B" w:rsidRDefault="00DF6B8B" w:rsidP="00DF6B8B">
      <w:pPr>
        <w:ind w:firstLine="709"/>
        <w:jc w:val="both"/>
      </w:pPr>
      <w:r w:rsidRPr="00DF6B8B">
        <w:t>2. Изненадне несташице материјала на тржишту;</w:t>
      </w:r>
    </w:p>
    <w:p w:rsidR="00DF6B8B" w:rsidRPr="00DF6B8B" w:rsidRDefault="00DF6B8B" w:rsidP="00DF6B8B">
      <w:pPr>
        <w:ind w:firstLine="709"/>
        <w:jc w:val="both"/>
      </w:pPr>
      <w:r w:rsidRPr="00DF6B8B">
        <w:t xml:space="preserve">3. Мере </w:t>
      </w:r>
      <w:r w:rsidRPr="00DF6B8B">
        <w:rPr>
          <w:lang w:val="sr-Cyrl-RS"/>
        </w:rPr>
        <w:t xml:space="preserve"> које буду предвиђене актима надлежних </w:t>
      </w:r>
      <w:r w:rsidRPr="00DF6B8B">
        <w:t>органа;</w:t>
      </w:r>
    </w:p>
    <w:p w:rsidR="00DF6B8B" w:rsidRPr="00DF6B8B" w:rsidRDefault="00DF6B8B" w:rsidP="00DF6B8B">
      <w:pPr>
        <w:ind w:firstLine="709"/>
        <w:jc w:val="both"/>
        <w:rPr>
          <w:lang w:val="sr-Cyrl-RS"/>
        </w:rPr>
      </w:pPr>
      <w:r w:rsidRPr="00DF6B8B">
        <w:rPr>
          <w:lang w:val="sr-Cyrl-RS"/>
        </w:rPr>
        <w:t>4. Услови за и</w:t>
      </w:r>
      <w:r w:rsidR="00FC60DD">
        <w:rPr>
          <w:lang w:val="sr-Cyrl-RS"/>
        </w:rPr>
        <w:t>звођење радова у земљи или води</w:t>
      </w:r>
      <w:r w:rsidRPr="00DF6B8B">
        <w:rPr>
          <w:lang w:val="sr-Cyrl-RS"/>
        </w:rPr>
        <w:t xml:space="preserve"> који нису пред</w:t>
      </w:r>
      <w:r w:rsidR="00797503">
        <w:rPr>
          <w:lang w:val="sr-Cyrl-RS"/>
        </w:rPr>
        <w:t>виђени техничком документацијом.</w:t>
      </w:r>
    </w:p>
    <w:p w:rsidR="00DF6B8B" w:rsidRPr="00DF6B8B" w:rsidRDefault="00DF6B8B" w:rsidP="00DF6B8B">
      <w:pPr>
        <w:ind w:firstLine="709"/>
        <w:jc w:val="both"/>
      </w:pPr>
      <w:r w:rsidRPr="00DF6B8B">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DF6B8B" w:rsidRPr="00DF6B8B" w:rsidRDefault="00DF6B8B" w:rsidP="00DF6B8B">
      <w:pPr>
        <w:ind w:firstLine="709"/>
        <w:jc w:val="both"/>
      </w:pPr>
      <w:r w:rsidRPr="00DF6B8B">
        <w:t xml:space="preserve">Уговорени рок је продужен када уговорне стране у форми Анекса Уговора о томе постигну писмени споразум. </w:t>
      </w:r>
    </w:p>
    <w:p w:rsidR="00DF6B8B" w:rsidRPr="00DF6B8B" w:rsidRDefault="00DF6B8B" w:rsidP="00DF6B8B">
      <w:pPr>
        <w:ind w:firstLine="709"/>
        <w:jc w:val="both"/>
      </w:pPr>
      <w:r w:rsidRPr="00DF6B8B">
        <w:t>У случају закашњења у извршењу радова Извршилац радова  нема право на продужење уговореног рока због неоправданог закашњења.</w:t>
      </w:r>
    </w:p>
    <w:p w:rsidR="00DF6B8B" w:rsidRPr="00DF6B8B" w:rsidRDefault="00DF6B8B" w:rsidP="00DF6B8B">
      <w:pPr>
        <w:ind w:firstLine="709"/>
        <w:jc w:val="both"/>
        <w:rPr>
          <w:lang w:val="sr-Cyrl-CS"/>
        </w:rPr>
      </w:pPr>
      <w:r w:rsidRPr="00DF6B8B">
        <w:t>Одлагање рока за извршење радова  или продужетак рока Наручилац одобрава у писменој форми.</w:t>
      </w:r>
    </w:p>
    <w:p w:rsidR="00DF6B8B" w:rsidRPr="00DF6B8B" w:rsidRDefault="00DF6B8B" w:rsidP="00DF6B8B">
      <w:pPr>
        <w:jc w:val="center"/>
        <w:rPr>
          <w:b/>
          <w:color w:val="C00000"/>
          <w:lang w:val="sr-Cyrl-CS"/>
        </w:rPr>
      </w:pPr>
      <w:r w:rsidRPr="00DF6B8B">
        <w:rPr>
          <w:b/>
          <w:color w:val="C00000"/>
          <w:lang w:val="sr-Cyrl-CS"/>
        </w:rPr>
        <w:t>Осигурање и финансијско обезбеђење</w:t>
      </w:r>
    </w:p>
    <w:p w:rsidR="00DF6B8B" w:rsidRPr="00DF6B8B" w:rsidRDefault="00DF6B8B" w:rsidP="00DF6B8B">
      <w:pPr>
        <w:jc w:val="center"/>
        <w:rPr>
          <w:b/>
          <w:i/>
          <w:color w:val="C00000"/>
          <w:lang w:val="sr-Cyrl-CS"/>
        </w:rPr>
      </w:pPr>
      <w:r w:rsidRPr="00DF6B8B">
        <w:rPr>
          <w:b/>
          <w:i/>
          <w:color w:val="C00000"/>
          <w:lang w:val="sr-Cyrl-CS"/>
        </w:rPr>
        <w:t xml:space="preserve">Члан </w:t>
      </w:r>
      <w:r w:rsidRPr="00DF6B8B">
        <w:rPr>
          <w:b/>
          <w:i/>
          <w:color w:val="C00000"/>
        </w:rPr>
        <w:t>7</w:t>
      </w:r>
      <w:r w:rsidRPr="00DF6B8B">
        <w:rPr>
          <w:b/>
          <w:i/>
          <w:color w:val="C00000"/>
          <w:lang w:val="sr-Cyrl-CS"/>
        </w:rPr>
        <w:t>.</w:t>
      </w:r>
    </w:p>
    <w:p w:rsidR="00DF6B8B" w:rsidRPr="00DF6B8B" w:rsidRDefault="00DF6B8B" w:rsidP="00DF6B8B">
      <w:pPr>
        <w:ind w:right="-65" w:firstLine="709"/>
        <w:jc w:val="both"/>
        <w:rPr>
          <w:rFonts w:eastAsia="TimesNewRomanPSMT"/>
          <w:bCs/>
          <w:iCs/>
        </w:rPr>
      </w:pPr>
      <w:r w:rsidRPr="00DF6B8B">
        <w:rPr>
          <w:rFonts w:eastAsia="TimesNewRomanPSMT"/>
          <w:bCs/>
          <w:iCs/>
        </w:rPr>
        <w:t xml:space="preserve">Извођач се обавезује да на дан закључења уговора преда Наручиоцу </w:t>
      </w:r>
    </w:p>
    <w:p w:rsidR="00DF6B8B" w:rsidRPr="00DF6B8B" w:rsidRDefault="00DF6B8B" w:rsidP="00DF6B8B">
      <w:pPr>
        <w:ind w:right="-65"/>
        <w:jc w:val="both"/>
      </w:pPr>
      <w:r w:rsidRPr="00E04F7A">
        <w:rPr>
          <w:b/>
          <w:bCs/>
          <w:i/>
          <w:iCs/>
          <w:color w:val="C00000"/>
          <w:u w:val="single"/>
        </w:rPr>
        <w:t>1 Меницу са меничним овлашћењем за добро извршење посла</w:t>
      </w:r>
      <w:r w:rsidRPr="00DF6B8B">
        <w:rPr>
          <w:b/>
          <w:bCs/>
          <w:i/>
          <w:iCs/>
        </w:rPr>
        <w:t xml:space="preserve"> </w:t>
      </w:r>
      <w:r w:rsidRPr="00DF6B8B">
        <w:t xml:space="preserve"> печатирану и потписану од стране овлашћених лица понуђача и менично овлашћење које садржи кл</w:t>
      </w:r>
      <w:r w:rsidRPr="00DF6B8B">
        <w:rPr>
          <w:lang w:val="sr-Cyrl-RS"/>
        </w:rPr>
        <w:t>а</w:t>
      </w:r>
      <w:r w:rsidRPr="00DF6B8B">
        <w:t xml:space="preserve">узуле „безусловно“, „наплатива на први позив“ без права на приговор, </w:t>
      </w:r>
      <w:r w:rsidRPr="00DF6B8B">
        <w:rPr>
          <w:lang w:val="sr-Cyrl-CS"/>
        </w:rPr>
        <w:t xml:space="preserve">у </w:t>
      </w:r>
      <w:r w:rsidRPr="00DF6B8B">
        <w:t>висини 10% од</w:t>
      </w:r>
      <w:r w:rsidRPr="00DF6B8B">
        <w:rPr>
          <w:lang w:val="sr-Cyrl-CS"/>
        </w:rPr>
        <w:t xml:space="preserve"> </w:t>
      </w:r>
      <w:r w:rsidRPr="00DF6B8B">
        <w:t xml:space="preserve">укупне вредности уговора (без ПДВ-а),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DF6B8B" w:rsidRPr="00DF6B8B" w:rsidRDefault="00DF6B8B" w:rsidP="00DF6B8B">
      <w:pPr>
        <w:ind w:right="-65" w:firstLine="709"/>
        <w:jc w:val="both"/>
      </w:pPr>
      <w:r w:rsidRPr="00DF6B8B">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DF6B8B" w:rsidRPr="00DF6B8B" w:rsidRDefault="00DF6B8B" w:rsidP="00DF6B8B">
      <w:pPr>
        <w:ind w:right="-65" w:firstLine="720"/>
        <w:jc w:val="both"/>
        <w:rPr>
          <w:lang w:val="sr-Cyrl-CS"/>
        </w:rPr>
      </w:pPr>
      <w:r w:rsidRPr="00DF6B8B">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DF6B8B" w:rsidRPr="00DF6B8B" w:rsidRDefault="00E04F7A" w:rsidP="00DF6B8B">
      <w:pPr>
        <w:ind w:right="-65"/>
        <w:jc w:val="both"/>
      </w:pPr>
      <w:r w:rsidRPr="00FE0BD2">
        <w:rPr>
          <w:b/>
          <w:bCs/>
          <w:i/>
          <w:iCs/>
          <w:color w:val="C00000"/>
          <w:u w:val="single"/>
        </w:rPr>
        <w:t>2</w:t>
      </w:r>
      <w:r w:rsidR="00DF6B8B" w:rsidRPr="00FE0BD2">
        <w:rPr>
          <w:b/>
          <w:bCs/>
          <w:i/>
          <w:iCs/>
          <w:color w:val="C00000"/>
          <w:u w:val="single"/>
        </w:rPr>
        <w:t>.</w:t>
      </w:r>
      <w:r w:rsidR="00DF6B8B" w:rsidRPr="00FE0BD2">
        <w:rPr>
          <w:i/>
          <w:iCs/>
          <w:color w:val="C00000"/>
          <w:u w:val="single"/>
        </w:rPr>
        <w:t xml:space="preserve"> </w:t>
      </w:r>
      <w:r w:rsidR="00DF6B8B" w:rsidRPr="00FE0BD2">
        <w:rPr>
          <w:b/>
          <w:i/>
          <w:iCs/>
          <w:color w:val="C00000"/>
          <w:u w:val="single"/>
        </w:rPr>
        <w:t>Меницу са меничним овлашћењем за отклањање грешака у гарантном року</w:t>
      </w:r>
      <w:r w:rsidR="00DF6B8B" w:rsidRPr="00DF6B8B">
        <w:rPr>
          <w:i/>
          <w:iCs/>
        </w:rPr>
        <w:t xml:space="preserve"> </w:t>
      </w:r>
      <w:r w:rsidR="00DF6B8B" w:rsidRPr="00DF6B8B">
        <w:rPr>
          <w:b/>
        </w:rPr>
        <w:t xml:space="preserve"> на дан примопредаје радова по овом уговору</w:t>
      </w:r>
      <w:r w:rsidR="00DF6B8B" w:rsidRPr="00DF6B8B">
        <w:t xml:space="preserve">.            </w:t>
      </w:r>
    </w:p>
    <w:p w:rsidR="00DF6B8B" w:rsidRPr="00DF6B8B" w:rsidRDefault="00DF6B8B" w:rsidP="00DF6B8B">
      <w:pPr>
        <w:ind w:right="-65" w:firstLine="708"/>
        <w:jc w:val="both"/>
      </w:pPr>
      <w:r w:rsidRPr="00DF6B8B">
        <w:t>Рок важења меничног овлашћења  за отклањање грешака у гарантном року је 30 дана дужи од гарантног рока који је 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DF6B8B" w:rsidRPr="00DF6B8B" w:rsidRDefault="00DF6B8B" w:rsidP="00DF6B8B">
      <w:pPr>
        <w:ind w:right="-65" w:firstLine="720"/>
        <w:jc w:val="both"/>
      </w:pPr>
      <w:r w:rsidRPr="00DF6B8B">
        <w:t>Наручилац ће уновчити меницу за</w:t>
      </w:r>
      <w:r w:rsidRPr="00DF6B8B">
        <w:rPr>
          <w:lang w:val="sr-Cyrl-CS"/>
        </w:rPr>
        <w:t xml:space="preserve"> </w:t>
      </w:r>
      <w:r w:rsidRPr="00DF6B8B">
        <w:t>отклањање грешака у гарантном року у случају да понуђач не буде извршавао гарантне обавезе у роковима и на начин предвиђен уговором.</w:t>
      </w:r>
    </w:p>
    <w:p w:rsidR="00DF6B8B" w:rsidRPr="00DF6B8B" w:rsidRDefault="00DF6B8B" w:rsidP="00DF6B8B">
      <w:pPr>
        <w:ind w:right="-65"/>
        <w:jc w:val="both"/>
        <w:rPr>
          <w:b/>
        </w:rPr>
      </w:pPr>
    </w:p>
    <w:p w:rsidR="00DF6B8B" w:rsidRPr="00DF6B8B" w:rsidRDefault="00DF6B8B" w:rsidP="00DF6B8B">
      <w:pPr>
        <w:jc w:val="center"/>
        <w:rPr>
          <w:b/>
          <w:color w:val="C00000"/>
        </w:rPr>
      </w:pPr>
      <w:r w:rsidRPr="00DF6B8B">
        <w:rPr>
          <w:b/>
          <w:color w:val="C00000"/>
        </w:rPr>
        <w:t>Уговорна казна</w:t>
      </w:r>
    </w:p>
    <w:p w:rsidR="00DF6B8B" w:rsidRPr="00DF6B8B" w:rsidRDefault="00DF6B8B" w:rsidP="00DF6B8B">
      <w:pPr>
        <w:jc w:val="center"/>
        <w:rPr>
          <w:b/>
          <w:i/>
          <w:color w:val="C00000"/>
        </w:rPr>
      </w:pPr>
      <w:r w:rsidRPr="00DF6B8B">
        <w:rPr>
          <w:b/>
          <w:i/>
          <w:color w:val="C00000"/>
        </w:rPr>
        <w:t>Члан 8.</w:t>
      </w:r>
    </w:p>
    <w:p w:rsidR="00DF6B8B" w:rsidRPr="00DF6B8B" w:rsidRDefault="00DF6B8B" w:rsidP="00DF6B8B">
      <w:pPr>
        <w:ind w:firstLine="709"/>
        <w:jc w:val="both"/>
        <w:rPr>
          <w:bCs/>
          <w:lang w:val="ru-RU"/>
        </w:rPr>
      </w:pPr>
      <w:r w:rsidRPr="00DF6B8B">
        <w:rPr>
          <w:bCs/>
          <w:lang w:val="ru-RU"/>
        </w:rPr>
        <w:t xml:space="preserve">Уколико </w:t>
      </w:r>
      <w:r w:rsidRPr="00DF6B8B">
        <w:rPr>
          <w:lang w:val="ru-RU"/>
        </w:rPr>
        <w:t xml:space="preserve">Извођач радова </w:t>
      </w:r>
      <w:r w:rsidRPr="00DF6B8B">
        <w:rPr>
          <w:bCs/>
          <w:lang w:val="ru-RU"/>
        </w:rPr>
        <w:t xml:space="preserve">не заврши радове у уговореном року, дужан је да плати </w:t>
      </w:r>
      <w:r w:rsidRPr="00DF6B8B">
        <w:rPr>
          <w:lang w:val="ru-RU"/>
        </w:rPr>
        <w:t xml:space="preserve">Наручиоцу радова </w:t>
      </w:r>
      <w:r w:rsidRPr="00DF6B8B">
        <w:rPr>
          <w:bCs/>
          <w:lang w:val="ru-RU"/>
        </w:rPr>
        <w:t>уговорну казну у висини 0,1</w:t>
      </w:r>
      <w:r w:rsidRPr="00DF6B8B">
        <w:rPr>
          <w:lang w:val="ru-RU"/>
        </w:rPr>
        <w:t>% (0,1 процената)</w:t>
      </w:r>
      <w:r w:rsidRPr="00DF6B8B">
        <w:rPr>
          <w:bCs/>
          <w:lang w:val="ru-RU"/>
        </w:rPr>
        <w:t xml:space="preserve"> од укупно уговорене вредности без ПДВ-а за сваки дан закашњења. </w:t>
      </w:r>
    </w:p>
    <w:p w:rsidR="00DF6B8B" w:rsidRPr="00DF6B8B" w:rsidRDefault="00DF6B8B" w:rsidP="00DF6B8B">
      <w:pPr>
        <w:ind w:firstLine="709"/>
        <w:jc w:val="both"/>
        <w:rPr>
          <w:bCs/>
          <w:lang w:val="ru-RU"/>
        </w:rPr>
      </w:pPr>
      <w:r w:rsidRPr="00DF6B8B">
        <w:rPr>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DF6B8B" w:rsidRPr="00DF6B8B" w:rsidRDefault="00DF6B8B" w:rsidP="00DF6B8B">
      <w:pPr>
        <w:ind w:firstLine="709"/>
        <w:jc w:val="both"/>
        <w:rPr>
          <w:bCs/>
          <w:lang w:val="ru-RU"/>
        </w:rPr>
      </w:pPr>
      <w:r w:rsidRPr="00DF6B8B">
        <w:rPr>
          <w:bCs/>
          <w:lang w:val="ru-RU"/>
        </w:rPr>
        <w:t xml:space="preserve">Наплату  уговорне казне </w:t>
      </w:r>
      <w:r w:rsidRPr="00DF6B8B">
        <w:rPr>
          <w:lang w:val="ru-RU"/>
        </w:rPr>
        <w:t xml:space="preserve">Наручилац радова </w:t>
      </w:r>
      <w:r w:rsidRPr="00DF6B8B">
        <w:rPr>
          <w:bCs/>
          <w:lang w:val="ru-RU"/>
        </w:rPr>
        <w:t>ће извршити без претходног пристанка Извођача радова, умањењем рачуна наведеног у окончаној ситуацији.</w:t>
      </w:r>
    </w:p>
    <w:p w:rsidR="00DF6B8B" w:rsidRPr="00DF6B8B" w:rsidRDefault="00DF6B8B" w:rsidP="00DF6B8B">
      <w:pPr>
        <w:ind w:firstLine="720"/>
        <w:jc w:val="both"/>
        <w:rPr>
          <w:lang w:val="ru-RU"/>
        </w:rPr>
      </w:pPr>
      <w:r w:rsidRPr="00DF6B8B">
        <w:rPr>
          <w:lang w:val="ru-RU"/>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DF6B8B" w:rsidRPr="00DF6B8B" w:rsidRDefault="00DF6B8B" w:rsidP="00DF6B8B">
      <w:pPr>
        <w:jc w:val="center"/>
        <w:rPr>
          <w:b/>
          <w:color w:val="C00000"/>
          <w:lang w:val="sr-Cyrl-CS"/>
        </w:rPr>
      </w:pPr>
      <w:r w:rsidRPr="00DF6B8B">
        <w:rPr>
          <w:b/>
          <w:color w:val="C00000"/>
          <w:lang w:val="sr-Cyrl-CS"/>
        </w:rPr>
        <w:t>Обавеза наручиоца радова</w:t>
      </w:r>
    </w:p>
    <w:p w:rsidR="00DF6B8B" w:rsidRPr="00DF6B8B" w:rsidRDefault="00DF6B8B" w:rsidP="00DF6B8B">
      <w:pPr>
        <w:jc w:val="center"/>
        <w:rPr>
          <w:b/>
          <w:i/>
          <w:color w:val="C00000"/>
          <w:lang w:val="ru-RU"/>
        </w:rPr>
      </w:pPr>
      <w:r w:rsidRPr="00DF6B8B">
        <w:rPr>
          <w:b/>
          <w:i/>
          <w:color w:val="C00000"/>
          <w:lang w:val="sr-Cyrl-CS"/>
        </w:rPr>
        <w:t xml:space="preserve">Члан </w:t>
      </w:r>
      <w:r w:rsidRPr="00DF6B8B">
        <w:rPr>
          <w:b/>
          <w:i/>
          <w:color w:val="C00000"/>
        </w:rPr>
        <w:t>9</w:t>
      </w:r>
      <w:r w:rsidRPr="00DF6B8B">
        <w:rPr>
          <w:b/>
          <w:i/>
          <w:color w:val="C00000"/>
          <w:lang w:val="sr-Cyrl-CS"/>
        </w:rPr>
        <w:t>.</w:t>
      </w:r>
    </w:p>
    <w:p w:rsidR="00B72E6F" w:rsidRDefault="00553CBD" w:rsidP="00DF6B8B">
      <w:pPr>
        <w:ind w:firstLine="709"/>
        <w:jc w:val="both"/>
        <w:rPr>
          <w:lang w:val="sr-Cyrl-RS"/>
        </w:rPr>
      </w:pPr>
      <w:r>
        <w:rPr>
          <w:lang w:val="sr-Cyrl-RS"/>
        </w:rPr>
        <w:t>Наручилац радова ће</w:t>
      </w:r>
      <w:r w:rsidR="00FE0BD2">
        <w:rPr>
          <w:lang w:val="sr-Cyrl-RS"/>
        </w:rPr>
        <w:t xml:space="preserve"> по потписивању уговора сачинити Динамички план о извођењу радова. Динамички план предаје се Извођачу радова на дан увођења Извођача радова у посао. </w:t>
      </w:r>
    </w:p>
    <w:p w:rsidR="00DF6B8B" w:rsidRPr="00DF6B8B" w:rsidRDefault="00DF6B8B" w:rsidP="00DF6B8B">
      <w:pPr>
        <w:ind w:firstLine="709"/>
        <w:jc w:val="both"/>
        <w:rPr>
          <w:lang w:val="sr-Cyrl-RS"/>
        </w:rPr>
      </w:pPr>
      <w:r w:rsidRPr="00DF6B8B">
        <w:rPr>
          <w:lang w:val="sr-Cyrl-RS"/>
        </w:rPr>
        <w:t>Наручилац радова ће обезбедити вршење стручног надзора над извршењем уговорних обавеза Извођача радова.</w:t>
      </w:r>
    </w:p>
    <w:p w:rsidR="00DF6B8B" w:rsidRPr="00DF6B8B" w:rsidRDefault="00DF6B8B" w:rsidP="004349AC">
      <w:pPr>
        <w:ind w:firstLine="709"/>
        <w:jc w:val="both"/>
        <w:rPr>
          <w:lang w:val="sr-Cyrl-CS"/>
        </w:rPr>
      </w:pPr>
      <w:r w:rsidRPr="00DF6B8B">
        <w:rPr>
          <w:lang w:val="sr-Cyrl-RS"/>
        </w:rPr>
        <w:t>Наручилац радова се обавезује да уведе Извођача радова у посао и обезбеди му несметан прилаз градил</w:t>
      </w:r>
      <w:r w:rsidR="00083A6B">
        <w:rPr>
          <w:lang w:val="sr-Cyrl-RS"/>
        </w:rPr>
        <w:t>ишту</w:t>
      </w:r>
      <w:r w:rsidRPr="00DF6B8B">
        <w:rPr>
          <w:lang w:val="sr-Cyrl-RS"/>
        </w:rPr>
        <w:t xml:space="preserve"> </w:t>
      </w:r>
      <w:r w:rsidR="00083A6B">
        <w:rPr>
          <w:lang w:val="sr-Cyrl-RS"/>
        </w:rPr>
        <w:t>о чему се саставља посебан записник, и то се констатује у грађевинском дневнику.</w:t>
      </w:r>
    </w:p>
    <w:p w:rsidR="00DF6B8B" w:rsidRPr="00DF6B8B" w:rsidRDefault="00DF6B8B" w:rsidP="00DF6B8B">
      <w:pPr>
        <w:jc w:val="center"/>
        <w:rPr>
          <w:b/>
          <w:color w:val="C00000"/>
        </w:rPr>
      </w:pPr>
      <w:r w:rsidRPr="00DF6B8B">
        <w:rPr>
          <w:b/>
          <w:color w:val="C00000"/>
        </w:rPr>
        <w:t>Обавеза извођача радова</w:t>
      </w:r>
    </w:p>
    <w:p w:rsidR="00DF6B8B" w:rsidRPr="00DF6B8B" w:rsidRDefault="00DF6B8B" w:rsidP="00DF6B8B">
      <w:pPr>
        <w:jc w:val="center"/>
        <w:rPr>
          <w:b/>
          <w:i/>
          <w:color w:val="C00000"/>
          <w:lang w:val="sr-Cyrl-CS"/>
        </w:rPr>
      </w:pPr>
      <w:r w:rsidRPr="00DF6B8B">
        <w:rPr>
          <w:b/>
          <w:i/>
          <w:color w:val="C00000"/>
          <w:lang w:val="sr-Cyrl-CS"/>
        </w:rPr>
        <w:t xml:space="preserve">Члан </w:t>
      </w:r>
      <w:r w:rsidRPr="00DF6B8B">
        <w:rPr>
          <w:b/>
          <w:i/>
          <w:color w:val="C00000"/>
        </w:rPr>
        <w:t>10</w:t>
      </w:r>
      <w:r w:rsidRPr="00DF6B8B">
        <w:rPr>
          <w:b/>
          <w:i/>
          <w:color w:val="C00000"/>
          <w:lang w:val="sr-Cyrl-CS"/>
        </w:rPr>
        <w:t>.</w:t>
      </w:r>
    </w:p>
    <w:p w:rsidR="00DF6B8B" w:rsidRPr="00DF6B8B" w:rsidRDefault="00DF6B8B" w:rsidP="00DF6B8B">
      <w:pPr>
        <w:ind w:firstLine="709"/>
        <w:jc w:val="both"/>
      </w:pPr>
      <w:r w:rsidRPr="00DF6B8B">
        <w:t>Извођач радова се обавезује да радове који су предмет овог уговора изведе у складу са пројектно-техничком документацијом, важећим пропсима,  техничком опису, стандардима, нормативима, правилима струке и захтевом наручиоца и да по завршетку радова изведене радове преда Наручиоцу.</w:t>
      </w:r>
    </w:p>
    <w:p w:rsidR="00DF6B8B" w:rsidRPr="00DF6B8B" w:rsidRDefault="00DF6B8B" w:rsidP="00DF6B8B">
      <w:pPr>
        <w:ind w:firstLine="709"/>
        <w:jc w:val="both"/>
      </w:pPr>
      <w:r w:rsidRPr="00DF6B8B">
        <w:t>Извођач се обавезује:</w:t>
      </w:r>
    </w:p>
    <w:p w:rsidR="00DF6B8B" w:rsidRPr="00DF6B8B" w:rsidRDefault="00DF6B8B" w:rsidP="00AC3753">
      <w:pPr>
        <w:numPr>
          <w:ilvl w:val="0"/>
          <w:numId w:val="8"/>
        </w:numPr>
        <w:jc w:val="both"/>
      </w:pPr>
      <w:r w:rsidRPr="00DF6B8B">
        <w:rPr>
          <w:lang w:val="sr-Cyrl-RS"/>
        </w:rPr>
        <w:t>да се строго придржава мера заштите на раду;</w:t>
      </w:r>
    </w:p>
    <w:p w:rsidR="00DF6B8B" w:rsidRPr="00DF6B8B" w:rsidRDefault="00DF6B8B" w:rsidP="00AC3753">
      <w:pPr>
        <w:numPr>
          <w:ilvl w:val="0"/>
          <w:numId w:val="8"/>
        </w:numPr>
        <w:jc w:val="both"/>
      </w:pPr>
      <w:r w:rsidRPr="00DF6B8B">
        <w:t>да пре почетка радова Наручиоцу</w:t>
      </w:r>
      <w:r w:rsidRPr="00DF6B8B">
        <w:rPr>
          <w:lang w:val="sr-Cyrl-RS"/>
        </w:rPr>
        <w:t xml:space="preserve"> радова</w:t>
      </w:r>
      <w:r w:rsidRPr="00DF6B8B">
        <w:t xml:space="preserve"> достави Решење о именовању одговорног </w:t>
      </w:r>
      <w:r w:rsidRPr="00DF6B8B">
        <w:rPr>
          <w:lang w:val="sr-Cyrl-RS"/>
        </w:rPr>
        <w:t>лица</w:t>
      </w:r>
      <w:r w:rsidR="00797503">
        <w:rPr>
          <w:lang w:val="sr-Cyrl-RS"/>
        </w:rPr>
        <w:t>,</w:t>
      </w:r>
      <w:r w:rsidRPr="00DF6B8B">
        <w:rPr>
          <w:lang w:val="sr-Cyrl-RS"/>
        </w:rPr>
        <w:t xml:space="preserve"> да по завршеним радовима одмах обавести Наручиоца радова да је завршио радове и да је спреман за њихову примопредају</w:t>
      </w:r>
      <w:r w:rsidRPr="00DF6B8B">
        <w:t>;</w:t>
      </w:r>
    </w:p>
    <w:p w:rsidR="00DF6B8B" w:rsidRPr="00DF6B8B" w:rsidRDefault="00DF6B8B" w:rsidP="00AC3753">
      <w:pPr>
        <w:numPr>
          <w:ilvl w:val="0"/>
          <w:numId w:val="8"/>
        </w:numPr>
        <w:jc w:val="both"/>
      </w:pPr>
      <w:r w:rsidRPr="00DF6B8B">
        <w:t>да испуни све уговорне обавезе стручно</w:t>
      </w:r>
      <w:r w:rsidRPr="00DF6B8B">
        <w:rPr>
          <w:lang w:val="sr-Cyrl-RS"/>
        </w:rPr>
        <w:t xml:space="preserve"> у складу са прописима</w:t>
      </w:r>
      <w:r w:rsidRPr="00DF6B8B">
        <w:t>, квалитетно, према важећим стандардима</w:t>
      </w:r>
      <w:r w:rsidRPr="00DF6B8B">
        <w:rPr>
          <w:lang w:val="sr-Cyrl-RS"/>
        </w:rPr>
        <w:t>, техничким нормативима и нормама квалитета које важе</w:t>
      </w:r>
      <w:r w:rsidRPr="00DF6B8B">
        <w:t xml:space="preserve"> за</w:t>
      </w:r>
      <w:r w:rsidRPr="00DF6B8B">
        <w:rPr>
          <w:lang w:val="sr-Cyrl-RS"/>
        </w:rPr>
        <w:t xml:space="preserve"> поједине врсте радова</w:t>
      </w:r>
      <w:r w:rsidRPr="00DF6B8B">
        <w:t>;</w:t>
      </w:r>
    </w:p>
    <w:p w:rsidR="00DF6B8B" w:rsidRPr="00DF6B8B" w:rsidRDefault="00DF6B8B" w:rsidP="00AC3753">
      <w:pPr>
        <w:numPr>
          <w:ilvl w:val="0"/>
          <w:numId w:val="8"/>
        </w:numPr>
        <w:jc w:val="both"/>
      </w:pPr>
      <w:r w:rsidRPr="00DF6B8B">
        <w:t>да обезбеди довољну радну снагу на градилишту и благовремену испоруку уговореног материјала и о</w:t>
      </w:r>
      <w:r w:rsidR="00D3567A">
        <w:rPr>
          <w:lang w:val="sr-Cyrl-RS"/>
        </w:rPr>
        <w:t>п</w:t>
      </w:r>
      <w:r w:rsidRPr="00DF6B8B">
        <w:t>реме потребну за извођење уговором преузетих радова;</w:t>
      </w:r>
    </w:p>
    <w:p w:rsidR="00DF6B8B" w:rsidRPr="00DF6B8B" w:rsidRDefault="00DF6B8B" w:rsidP="00AC3753">
      <w:pPr>
        <w:numPr>
          <w:ilvl w:val="0"/>
          <w:numId w:val="8"/>
        </w:numPr>
        <w:jc w:val="both"/>
      </w:pPr>
      <w:r w:rsidRPr="00DF6B8B">
        <w:t>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DF6B8B" w:rsidRPr="00DF6B8B" w:rsidRDefault="00DF6B8B" w:rsidP="00AC3753">
      <w:pPr>
        <w:numPr>
          <w:ilvl w:val="0"/>
          <w:numId w:val="8"/>
        </w:numPr>
        <w:jc w:val="both"/>
      </w:pPr>
      <w:r w:rsidRPr="00DF6B8B">
        <w:t xml:space="preserve">да уредно води </w:t>
      </w:r>
      <w:r w:rsidRPr="00DF6B8B">
        <w:rPr>
          <w:lang w:val="sr-Cyrl-RS"/>
        </w:rPr>
        <w:t>све књиге предвиђене законом и другим прописима Републике Србије</w:t>
      </w:r>
      <w:r w:rsidRPr="00DF6B8B">
        <w:t>;</w:t>
      </w:r>
    </w:p>
    <w:p w:rsidR="00DF6B8B" w:rsidRPr="00DF6B8B" w:rsidRDefault="00797503" w:rsidP="00AC3753">
      <w:pPr>
        <w:numPr>
          <w:ilvl w:val="0"/>
          <w:numId w:val="8"/>
        </w:numPr>
        <w:jc w:val="both"/>
      </w:pPr>
      <w:r>
        <w:t>да радове из члана 1</w:t>
      </w:r>
      <w:r w:rsidR="00DF6B8B" w:rsidRPr="00DF6B8B">
        <w:t>. овог уговора изведе у року и квалитетно, а за уграђене материјале обезбеди потребне атесте;</w:t>
      </w:r>
    </w:p>
    <w:p w:rsidR="00DF6B8B" w:rsidRPr="00DF6B8B" w:rsidRDefault="00DF6B8B" w:rsidP="00AC3753">
      <w:pPr>
        <w:numPr>
          <w:ilvl w:val="0"/>
          <w:numId w:val="8"/>
        </w:numPr>
        <w:jc w:val="both"/>
      </w:pPr>
      <w:r w:rsidRPr="00DF6B8B">
        <w:t>да</w:t>
      </w:r>
      <w:r w:rsidRPr="00DF6B8B">
        <w:rPr>
          <w:lang w:val="sr-Cyrl-RS"/>
        </w:rPr>
        <w:t xml:space="preserve"> на градилишту обезбеди уговор о грађењу и решење о одређивању одговорног извођача радова;</w:t>
      </w:r>
    </w:p>
    <w:p w:rsidR="00DF6B8B" w:rsidRPr="00DF6B8B" w:rsidRDefault="00DF6B8B" w:rsidP="00AC3753">
      <w:pPr>
        <w:numPr>
          <w:ilvl w:val="0"/>
          <w:numId w:val="8"/>
        </w:numPr>
        <w:jc w:val="both"/>
      </w:pPr>
      <w:r w:rsidRPr="00DF6B8B">
        <w:rPr>
          <w:lang w:val="sr-Cyrl-RS"/>
        </w:rPr>
        <w:t xml:space="preserve">да </w:t>
      </w:r>
      <w:r w:rsidRPr="00DF6B8B">
        <w:t xml:space="preserve"> омогући вршење стручног надзора на објекту;</w:t>
      </w:r>
    </w:p>
    <w:p w:rsidR="00DF6B8B" w:rsidRPr="00DF6B8B" w:rsidRDefault="00DF6B8B" w:rsidP="00AC3753">
      <w:pPr>
        <w:numPr>
          <w:ilvl w:val="0"/>
          <w:numId w:val="8"/>
        </w:numPr>
        <w:jc w:val="both"/>
      </w:pPr>
      <w:r w:rsidRPr="00DF6B8B">
        <w:rPr>
          <w:lang w:val="sr-Cyrl-RS"/>
        </w:rPr>
        <w:t>да омогући наручи</w:t>
      </w:r>
      <w:r w:rsidR="00A90832">
        <w:rPr>
          <w:lang w:val="sr-Cyrl-RS"/>
        </w:rPr>
        <w:t>оцу сталан н</w:t>
      </w:r>
      <w:r w:rsidR="00D3567A">
        <w:rPr>
          <w:lang w:val="sr-Cyrl-RS"/>
        </w:rPr>
        <w:t>адзор над радовима и</w:t>
      </w:r>
      <w:r w:rsidRPr="00DF6B8B">
        <w:rPr>
          <w:lang w:val="sr-Cyrl-RS"/>
        </w:rPr>
        <w:t xml:space="preserve"> контролу количине и квалитета употребљеног материјала;</w:t>
      </w:r>
    </w:p>
    <w:p w:rsidR="00DF6B8B" w:rsidRPr="00DF6B8B" w:rsidRDefault="00DF6B8B" w:rsidP="00AC3753">
      <w:pPr>
        <w:numPr>
          <w:ilvl w:val="0"/>
          <w:numId w:val="8"/>
        </w:numPr>
        <w:jc w:val="both"/>
      </w:pPr>
      <w:r w:rsidRPr="00DF6B8B">
        <w:t>да поступа по свим</w:t>
      </w:r>
      <w:r w:rsidRPr="00DF6B8B">
        <w:rPr>
          <w:lang w:val="sr-Cyrl-RS"/>
        </w:rPr>
        <w:t xml:space="preserve"> основаним</w:t>
      </w:r>
      <w:r w:rsidRPr="00DF6B8B">
        <w:t xml:space="preserve"> примедбама и захтевима </w:t>
      </w:r>
      <w:r w:rsidRPr="00DF6B8B">
        <w:rPr>
          <w:lang w:val="sr-Cyrl-RS"/>
        </w:rPr>
        <w:t>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DF6B8B" w:rsidRPr="00DF6B8B" w:rsidRDefault="00DF6B8B" w:rsidP="00AC3753">
      <w:pPr>
        <w:numPr>
          <w:ilvl w:val="0"/>
          <w:numId w:val="8"/>
        </w:numPr>
        <w:jc w:val="both"/>
      </w:pPr>
      <w:r w:rsidRPr="00DF6B8B">
        <w:t>да сноси трошкове накнадних прегледа комисије за пријем радова уколико се утврде неправилности и недостаци;</w:t>
      </w:r>
    </w:p>
    <w:p w:rsidR="00DF6B8B" w:rsidRPr="00DF6B8B" w:rsidRDefault="00DF6B8B" w:rsidP="00AC3753">
      <w:pPr>
        <w:numPr>
          <w:ilvl w:val="0"/>
          <w:numId w:val="8"/>
        </w:numPr>
        <w:jc w:val="both"/>
      </w:pPr>
      <w:r w:rsidRPr="00DF6B8B">
        <w:t>да гарантује квалитет изведених радова и употребљеног материјала с тим да отклањање недостатака у гарантном року за изведене радове Извођач мора да приступи у року од 5 дана;</w:t>
      </w:r>
    </w:p>
    <w:p w:rsidR="00DF6B8B" w:rsidRPr="00DF6B8B" w:rsidRDefault="00DF6B8B" w:rsidP="00AC3753">
      <w:pPr>
        <w:numPr>
          <w:ilvl w:val="0"/>
          <w:numId w:val="8"/>
        </w:numPr>
        <w:jc w:val="both"/>
      </w:pPr>
      <w:r w:rsidRPr="00DF6B8B">
        <w:t>да сноси све последице према трећим лицима проузроковане неоправданим неиспуњењем  обавеза из овог уговора и законских прописа те да преузима сву материјалну, кривичну и другу одговорност и обавезу да надокнади сву штету насталу због неиспуњавања својих обавеза преузетих закључењем овог уговора;</w:t>
      </w:r>
    </w:p>
    <w:p w:rsidR="00DF6B8B" w:rsidRPr="00DF6B8B" w:rsidRDefault="00DF6B8B" w:rsidP="00AC3753">
      <w:pPr>
        <w:numPr>
          <w:ilvl w:val="0"/>
          <w:numId w:val="8"/>
        </w:numPr>
        <w:jc w:val="both"/>
      </w:pPr>
      <w:r w:rsidRPr="00DF6B8B">
        <w:rPr>
          <w:lang w:val="sr-Cyrl-RS"/>
        </w:rPr>
        <w:t>да уведе у рад више смена, продужи смену или уведе у рад више изврилаца, без права на повећање трошкова или посебне накнаде за то уколико не испуњава предвиђену динамику.</w:t>
      </w:r>
    </w:p>
    <w:p w:rsidR="00DF6B8B" w:rsidRPr="00DF6B8B" w:rsidRDefault="00DF6B8B" w:rsidP="00DF6B8B">
      <w:pPr>
        <w:tabs>
          <w:tab w:val="left" w:pos="9072"/>
        </w:tabs>
        <w:ind w:firstLine="709"/>
        <w:contextualSpacing/>
        <w:jc w:val="both"/>
        <w:rPr>
          <w:lang w:val="sr-Cyrl-CS"/>
        </w:rPr>
      </w:pPr>
      <w:r w:rsidRPr="00DF6B8B">
        <w:rPr>
          <w:lang w:val="sr-Cyrl-CS"/>
        </w:rPr>
        <w:t xml:space="preserve">Извођач радова је обавезан да приликом извођења радова не наноси штету околном земљишту, водотоцима, постојећим објектима, изведеним радовима. </w:t>
      </w:r>
    </w:p>
    <w:p w:rsidR="00DF6B8B" w:rsidRPr="00DF6B8B" w:rsidRDefault="00DF6B8B" w:rsidP="00DF6B8B">
      <w:pPr>
        <w:ind w:firstLine="709"/>
        <w:jc w:val="both"/>
        <w:rPr>
          <w:lang w:val="sr-Cyrl-CS"/>
        </w:rPr>
      </w:pPr>
      <w:r w:rsidRPr="00DF6B8B">
        <w:rPr>
          <w:lang w:val="sr-Cyrl-CS"/>
        </w:rPr>
        <w:t>Извођач радова дужан  је да организује градилиште  сходно законским прописима на начин којим ће се обезбедити приступ локацији, организовати и обезбедити заштиту околине за све време трајања изградње и обезбедити сигурност лица који се налазе на градилишту.</w:t>
      </w:r>
    </w:p>
    <w:p w:rsidR="00DF6B8B" w:rsidRPr="00DF6B8B" w:rsidRDefault="00DF6B8B" w:rsidP="00DF6B8B">
      <w:pPr>
        <w:ind w:firstLine="709"/>
        <w:jc w:val="both"/>
        <w:rPr>
          <w:lang w:val="sr-Cyrl-CS"/>
        </w:rPr>
      </w:pPr>
      <w:r w:rsidRPr="00DF6B8B">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DF6B8B" w:rsidRPr="00DF6B8B" w:rsidRDefault="00DF6B8B" w:rsidP="00DF6B8B">
      <w:pPr>
        <w:ind w:firstLine="709"/>
        <w:jc w:val="both"/>
        <w:rPr>
          <w:lang w:val="sr-Cyrl-CS"/>
        </w:rPr>
      </w:pPr>
      <w:r w:rsidRPr="00DF6B8B">
        <w:rPr>
          <w:lang w:val="sr-Cyrl-CS"/>
        </w:rPr>
        <w:t>Извођач радова је дужан да на градилишту обезбеди један примерак овог Уговора.</w:t>
      </w:r>
    </w:p>
    <w:p w:rsidR="00DF6B8B" w:rsidRPr="00DF6B8B" w:rsidRDefault="00DF6B8B" w:rsidP="00DF6B8B">
      <w:pPr>
        <w:ind w:firstLine="709"/>
        <w:jc w:val="both"/>
        <w:rPr>
          <w:lang w:val="sr-Cyrl-CS"/>
        </w:rPr>
      </w:pPr>
      <w:r w:rsidRPr="00DF6B8B">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D3567A" w:rsidRDefault="00D3567A" w:rsidP="00DF6B8B">
      <w:pPr>
        <w:tabs>
          <w:tab w:val="left" w:pos="-426"/>
        </w:tabs>
        <w:jc w:val="center"/>
        <w:rPr>
          <w:b/>
          <w:color w:val="C00000"/>
          <w:lang w:val="ru-RU"/>
        </w:rPr>
      </w:pPr>
    </w:p>
    <w:p w:rsidR="00DF6B8B" w:rsidRPr="00DF6B8B" w:rsidRDefault="00DF6B8B" w:rsidP="00DF6B8B">
      <w:pPr>
        <w:tabs>
          <w:tab w:val="left" w:pos="-426"/>
        </w:tabs>
        <w:jc w:val="center"/>
        <w:rPr>
          <w:b/>
          <w:color w:val="C00000"/>
          <w:lang w:val="ru-RU"/>
        </w:rPr>
      </w:pPr>
      <w:r w:rsidRPr="00DF6B8B">
        <w:rPr>
          <w:b/>
          <w:color w:val="C00000"/>
          <w:lang w:val="ru-RU"/>
        </w:rPr>
        <w:t>Осигурање</w:t>
      </w:r>
    </w:p>
    <w:p w:rsidR="00DF6B8B" w:rsidRPr="00DF6B8B" w:rsidRDefault="00DF6B8B" w:rsidP="00DF6B8B">
      <w:pPr>
        <w:tabs>
          <w:tab w:val="left" w:pos="4545"/>
        </w:tabs>
        <w:jc w:val="center"/>
        <w:rPr>
          <w:b/>
          <w:i/>
          <w:color w:val="C00000"/>
          <w:lang w:val="ru-RU"/>
        </w:rPr>
      </w:pPr>
      <w:r w:rsidRPr="00DF6B8B">
        <w:rPr>
          <w:b/>
          <w:i/>
          <w:color w:val="C00000"/>
          <w:lang w:val="ru-RU"/>
        </w:rPr>
        <w:t>Члан 11.</w:t>
      </w:r>
    </w:p>
    <w:p w:rsidR="00DF6B8B" w:rsidRPr="00DF6B8B" w:rsidRDefault="00DF6B8B" w:rsidP="00DF6B8B">
      <w:pPr>
        <w:ind w:firstLine="709"/>
        <w:jc w:val="both"/>
        <w:rPr>
          <w:lang w:val="ru-RU"/>
        </w:rPr>
      </w:pPr>
      <w:r w:rsidRPr="00DF6B8B">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DF6B8B" w:rsidRPr="00DF6B8B" w:rsidRDefault="00DF6B8B" w:rsidP="00DF6B8B">
      <w:pPr>
        <w:tabs>
          <w:tab w:val="left" w:pos="4545"/>
        </w:tabs>
        <w:ind w:firstLine="709"/>
        <w:jc w:val="both"/>
        <w:rPr>
          <w:lang w:val="ru-RU"/>
        </w:rPr>
      </w:pPr>
      <w:r w:rsidRPr="00DF6B8B">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DF6B8B" w:rsidRPr="00DF6B8B" w:rsidRDefault="00DF6B8B" w:rsidP="00DF6B8B">
      <w:pPr>
        <w:ind w:firstLine="708"/>
        <w:jc w:val="both"/>
        <w:rPr>
          <w:iCs/>
          <w:lang w:val="ru-RU"/>
        </w:rPr>
      </w:pPr>
      <w:r w:rsidRPr="00DF6B8B">
        <w:rPr>
          <w:lang w:val="ru-RU"/>
        </w:rPr>
        <w:t>Напред наведне полисе осигурања, Извођач радова  је у обавезе да најкасније у року од 3 (словима: три) дана од дана закључења уговора преда Наручиоцу.</w:t>
      </w:r>
    </w:p>
    <w:p w:rsidR="00DF6B8B" w:rsidRPr="00DF6B8B" w:rsidRDefault="00DF6B8B" w:rsidP="00DF6B8B">
      <w:pPr>
        <w:tabs>
          <w:tab w:val="left" w:pos="4545"/>
        </w:tabs>
        <w:ind w:firstLine="709"/>
        <w:jc w:val="both"/>
        <w:rPr>
          <w:b/>
          <w:color w:val="C00000"/>
          <w:lang w:val="sr-Cyrl-CS"/>
        </w:rPr>
      </w:pPr>
      <w:r w:rsidRPr="00DF6B8B">
        <w:rPr>
          <w:lang w:val="ru-RU"/>
        </w:rPr>
        <w:t>Уколико се рок за извођење радова продужи, изв</w:t>
      </w:r>
      <w:r w:rsidR="002610A8">
        <w:rPr>
          <w:lang w:val="ru-RU"/>
        </w:rPr>
        <w:t>ођач радова је дужан да достави</w:t>
      </w:r>
      <w:r w:rsidRPr="00DF6B8B">
        <w:rPr>
          <w:lang w:val="ru-RU"/>
        </w:rPr>
        <w:t xml:space="preserve"> пре истека уговореног рока, полисе осигурања из става 1. и 2. овог члана, са новим периодом осигурања.</w:t>
      </w:r>
    </w:p>
    <w:p w:rsidR="00DF6B8B" w:rsidRPr="00DF6B8B" w:rsidRDefault="00DF6B8B" w:rsidP="00DF6B8B">
      <w:pPr>
        <w:jc w:val="center"/>
        <w:rPr>
          <w:b/>
          <w:color w:val="C00000"/>
          <w:lang w:val="sr-Cyrl-CS"/>
        </w:rPr>
      </w:pPr>
      <w:r w:rsidRPr="00DF6B8B">
        <w:rPr>
          <w:b/>
          <w:color w:val="C00000"/>
          <w:lang w:val="sr-Cyrl-CS"/>
        </w:rPr>
        <w:t>Евентуалне примедбе и предлози надзорног органа</w:t>
      </w:r>
    </w:p>
    <w:p w:rsidR="00DF6B8B" w:rsidRPr="00DF6B8B" w:rsidRDefault="00DF6B8B" w:rsidP="00DF6B8B">
      <w:pPr>
        <w:jc w:val="center"/>
        <w:rPr>
          <w:b/>
          <w:i/>
          <w:color w:val="C00000"/>
          <w:lang w:val="sr-Cyrl-CS"/>
        </w:rPr>
      </w:pPr>
      <w:r w:rsidRPr="00DF6B8B">
        <w:rPr>
          <w:b/>
          <w:i/>
          <w:color w:val="C00000"/>
          <w:lang w:val="sr-Cyrl-CS"/>
        </w:rPr>
        <w:t xml:space="preserve">Члан </w:t>
      </w:r>
      <w:r w:rsidRPr="00DF6B8B">
        <w:rPr>
          <w:b/>
          <w:i/>
          <w:color w:val="C00000"/>
        </w:rPr>
        <w:t>12</w:t>
      </w:r>
      <w:r w:rsidRPr="00DF6B8B">
        <w:rPr>
          <w:b/>
          <w:i/>
          <w:color w:val="C00000"/>
          <w:lang w:val="sr-Cyrl-CS"/>
        </w:rPr>
        <w:t>.</w:t>
      </w:r>
    </w:p>
    <w:p w:rsidR="00DF6B8B" w:rsidRPr="00DF6B8B" w:rsidRDefault="00DF6B8B" w:rsidP="00DF6B8B">
      <w:pPr>
        <w:ind w:firstLine="709"/>
        <w:jc w:val="both"/>
        <w:rPr>
          <w:lang w:val="ru-RU"/>
        </w:rPr>
      </w:pPr>
      <w:r w:rsidRPr="00DF6B8B">
        <w:rPr>
          <w:lang w:val="ru-RU"/>
        </w:rPr>
        <w:t>Евентуалне примедбе и предлози надзорног органа уписују се у грађевински дневник.</w:t>
      </w:r>
    </w:p>
    <w:p w:rsidR="00DF6B8B" w:rsidRPr="00DF6B8B" w:rsidRDefault="00DF6B8B" w:rsidP="00DF6B8B">
      <w:pPr>
        <w:jc w:val="both"/>
        <w:rPr>
          <w:lang w:val="ru-RU"/>
        </w:rPr>
      </w:pPr>
      <w:r w:rsidRPr="00DF6B8B">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DF6B8B" w:rsidRPr="00DF6B8B" w:rsidRDefault="00DF6B8B" w:rsidP="00DF6B8B">
      <w:pPr>
        <w:jc w:val="center"/>
        <w:rPr>
          <w:color w:val="C00000"/>
        </w:rPr>
      </w:pPr>
      <w:r w:rsidRPr="00DF6B8B">
        <w:rPr>
          <w:b/>
          <w:color w:val="C00000"/>
        </w:rPr>
        <w:t>Гаранција за изведене радове и гаранти рок</w:t>
      </w:r>
    </w:p>
    <w:p w:rsidR="00DF6B8B" w:rsidRPr="00DF6B8B" w:rsidRDefault="00DF6B8B" w:rsidP="00DF6B8B">
      <w:pPr>
        <w:jc w:val="center"/>
        <w:rPr>
          <w:b/>
          <w:i/>
          <w:color w:val="C00000"/>
        </w:rPr>
      </w:pPr>
      <w:r w:rsidRPr="00DF6B8B">
        <w:rPr>
          <w:b/>
          <w:i/>
          <w:color w:val="C00000"/>
        </w:rPr>
        <w:t>Члан 13.</w:t>
      </w:r>
    </w:p>
    <w:p w:rsidR="00DF6B8B" w:rsidRPr="00DF6B8B" w:rsidRDefault="00DF6B8B" w:rsidP="00DF6B8B">
      <w:pPr>
        <w:tabs>
          <w:tab w:val="left" w:pos="0"/>
        </w:tabs>
        <w:ind w:firstLine="709"/>
        <w:jc w:val="both"/>
        <w:rPr>
          <w:bCs/>
          <w:lang w:val="ru-RU"/>
        </w:rPr>
      </w:pPr>
      <w:r w:rsidRPr="00DF6B8B">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DF6B8B" w:rsidRPr="00DF6B8B" w:rsidRDefault="00DF6B8B" w:rsidP="00DF6B8B">
      <w:pPr>
        <w:ind w:firstLine="709"/>
        <w:jc w:val="both"/>
        <w:rPr>
          <w:bCs/>
          <w:lang w:val="ru-RU"/>
        </w:rPr>
      </w:pPr>
      <w:r w:rsidRPr="00DF6B8B">
        <w:rPr>
          <w:bCs/>
          <w:lang w:val="ru-RU"/>
        </w:rPr>
        <w:t xml:space="preserve">Гарантни рок за квалитет изведених радова износи _____ (____) месеца и рачуна се од датума примопредаје радова. </w:t>
      </w:r>
    </w:p>
    <w:p w:rsidR="00DF6B8B" w:rsidRPr="00DF6B8B" w:rsidRDefault="00DF6B8B" w:rsidP="00DF6B8B">
      <w:pPr>
        <w:suppressAutoHyphens w:val="0"/>
        <w:spacing w:line="276" w:lineRule="auto"/>
        <w:ind w:firstLine="709"/>
        <w:jc w:val="both"/>
        <w:rPr>
          <w:rFonts w:eastAsia="Calibri"/>
          <w:lang w:val="ru-RU" w:eastAsia="en-US"/>
        </w:rPr>
      </w:pPr>
      <w:r w:rsidRPr="00DF6B8B">
        <w:rPr>
          <w:rFonts w:eastAsia="Calibri"/>
          <w:lang w:val="ru-RU" w:eastAsia="en-US"/>
        </w:rPr>
        <w:t xml:space="preserve">За уграђене материјале важи гарантни рок у складу са условима произвођача, који тече од дана извршене примопредаје Наручиоцу. </w:t>
      </w:r>
    </w:p>
    <w:p w:rsidR="00DF6B8B" w:rsidRPr="00DF6B8B" w:rsidRDefault="00DF6B8B" w:rsidP="00DF6B8B">
      <w:pPr>
        <w:ind w:firstLine="709"/>
        <w:jc w:val="both"/>
        <w:rPr>
          <w:bCs/>
          <w:lang w:val="ru-RU"/>
        </w:rPr>
      </w:pPr>
      <w:r w:rsidRPr="00DF6B8B">
        <w:rPr>
          <w:bCs/>
          <w:lang w:val="ru-RU"/>
        </w:rPr>
        <w:t xml:space="preserve">Независно од права из гаранције, </w:t>
      </w:r>
      <w:r w:rsidRPr="00DF6B8B">
        <w:rPr>
          <w:lang w:val="ru-RU"/>
        </w:rPr>
        <w:t xml:space="preserve">Наручилац радова </w:t>
      </w:r>
      <w:r w:rsidRPr="00DF6B8B">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DF6B8B" w:rsidRPr="00DF6B8B" w:rsidRDefault="00DF6B8B" w:rsidP="00DF6B8B">
      <w:pPr>
        <w:ind w:firstLine="709"/>
        <w:jc w:val="both"/>
        <w:rPr>
          <w:bCs/>
          <w:lang w:val="ru-RU"/>
        </w:rPr>
      </w:pPr>
      <w:r w:rsidRPr="00DF6B8B">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DF6B8B" w:rsidRPr="00DF6B8B" w:rsidRDefault="00DF6B8B" w:rsidP="00DF6B8B">
      <w:pPr>
        <w:ind w:firstLine="709"/>
        <w:jc w:val="both"/>
      </w:pPr>
      <w:r w:rsidRPr="00DF6B8B">
        <w:t xml:space="preserve">Ако Извршилац радова не </w:t>
      </w:r>
      <w:r w:rsidR="00D3567A">
        <w:t>изврши своје обавезе у року од 5</w:t>
      </w:r>
      <w:r w:rsidRPr="00DF6B8B">
        <w:t xml:space="preserve"> дана од дана пријема   захтева, Наручилац има право да ангажује друге Извршиоце радова и да предузме даље правне мере против Извршиоца ради наплате својих трошкова у вези са отклањањем недостатака и настале штете, као и да је овлашћен да активира меницу за отклањање грешака у гарантном року.</w:t>
      </w:r>
    </w:p>
    <w:p w:rsidR="00DF6B8B" w:rsidRPr="00DF6B8B" w:rsidRDefault="00DF6B8B" w:rsidP="00DF6B8B">
      <w:pPr>
        <w:jc w:val="center"/>
        <w:rPr>
          <w:b/>
          <w:bCs/>
          <w:color w:val="C00000"/>
          <w:lang w:val="ru-RU"/>
        </w:rPr>
      </w:pPr>
      <w:r w:rsidRPr="00DF6B8B">
        <w:rPr>
          <w:b/>
          <w:bCs/>
          <w:color w:val="C00000"/>
          <w:lang w:val="ru-RU"/>
        </w:rPr>
        <w:t>Извођење уговорених радова</w:t>
      </w:r>
    </w:p>
    <w:p w:rsidR="00DF6B8B" w:rsidRPr="00DF6B8B" w:rsidRDefault="00DF6B8B" w:rsidP="00DF6B8B">
      <w:pPr>
        <w:jc w:val="center"/>
        <w:rPr>
          <w:b/>
          <w:i/>
          <w:color w:val="C00000"/>
        </w:rPr>
      </w:pPr>
      <w:r w:rsidRPr="00DF6B8B">
        <w:rPr>
          <w:b/>
          <w:i/>
          <w:color w:val="C00000"/>
        </w:rPr>
        <w:t>Члан 14.</w:t>
      </w:r>
    </w:p>
    <w:p w:rsidR="00DF6B8B" w:rsidRPr="00DF6B8B" w:rsidRDefault="00DF6B8B" w:rsidP="00DF6B8B">
      <w:pPr>
        <w:ind w:firstLine="709"/>
        <w:jc w:val="both"/>
        <w:rPr>
          <w:bCs/>
          <w:lang w:val="ru-RU"/>
        </w:rPr>
      </w:pPr>
      <w:r w:rsidRPr="00DF6B8B">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DF6B8B" w:rsidRPr="00DF6B8B" w:rsidRDefault="00DF6B8B" w:rsidP="00DF6B8B">
      <w:pPr>
        <w:jc w:val="both"/>
        <w:rPr>
          <w:bCs/>
          <w:lang w:val="ru-RU"/>
        </w:rPr>
      </w:pPr>
      <w:r w:rsidRPr="00DF6B8B">
        <w:rPr>
          <w:bCs/>
          <w:lang w:val="ru-RU"/>
        </w:rPr>
        <w:tab/>
      </w:r>
      <w:r w:rsidRPr="00DF6B8B">
        <w:rPr>
          <w:lang w:val="ru-RU"/>
        </w:rPr>
        <w:t xml:space="preserve">Извођач радова </w:t>
      </w:r>
      <w:r w:rsidRPr="00DF6B8B">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F6B8B" w:rsidRPr="00DF6B8B" w:rsidRDefault="00DF6B8B" w:rsidP="00DF6B8B">
      <w:pPr>
        <w:jc w:val="both"/>
        <w:rPr>
          <w:bCs/>
          <w:lang w:val="ru-RU"/>
        </w:rPr>
      </w:pPr>
      <w:r w:rsidRPr="00DF6B8B">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DF6B8B">
        <w:rPr>
          <w:lang w:val="ru-RU"/>
        </w:rPr>
        <w:t xml:space="preserve">Извођача радова да </w:t>
      </w:r>
      <w:r w:rsidRPr="00DF6B8B">
        <w:rPr>
          <w:bCs/>
          <w:lang w:val="ru-RU"/>
        </w:rPr>
        <w:t xml:space="preserve">поруши изведене радове и да их о свом трошку поново изведе у складу са уговорним одредбама. Уколико </w:t>
      </w:r>
      <w:r w:rsidRPr="00DF6B8B">
        <w:rPr>
          <w:lang w:val="ru-RU"/>
        </w:rPr>
        <w:t xml:space="preserve">Извођач радова </w:t>
      </w:r>
      <w:r w:rsidRPr="00DF6B8B">
        <w:rPr>
          <w:bCs/>
          <w:lang w:val="ru-RU"/>
        </w:rPr>
        <w:t>у одређеном року то не учини, Наручилац има право да ангажује друго лице на терет Извођача радова.</w:t>
      </w:r>
    </w:p>
    <w:p w:rsidR="00DF6B8B" w:rsidRPr="00DF6B8B" w:rsidRDefault="00DF6B8B" w:rsidP="00DF6B8B">
      <w:pPr>
        <w:jc w:val="both"/>
        <w:rPr>
          <w:bCs/>
          <w:lang w:val="ru-RU"/>
        </w:rPr>
      </w:pPr>
      <w:r w:rsidRPr="00DF6B8B">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DF6B8B" w:rsidRPr="00DF6B8B" w:rsidRDefault="00DF6B8B" w:rsidP="00DF6B8B">
      <w:pPr>
        <w:jc w:val="both"/>
        <w:rPr>
          <w:bCs/>
          <w:lang w:val="ru-RU"/>
        </w:rPr>
      </w:pPr>
      <w:r w:rsidRPr="00DF6B8B">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DF6B8B" w:rsidRPr="00DF6B8B" w:rsidRDefault="00DF6B8B" w:rsidP="00DF6B8B">
      <w:pPr>
        <w:jc w:val="center"/>
        <w:rPr>
          <w:b/>
          <w:color w:val="C00000"/>
        </w:rPr>
      </w:pPr>
    </w:p>
    <w:p w:rsidR="00DF6B8B" w:rsidRPr="00DF6B8B" w:rsidRDefault="00DF6B8B" w:rsidP="00DF6B8B">
      <w:pPr>
        <w:jc w:val="center"/>
        <w:rPr>
          <w:b/>
          <w:color w:val="C00000"/>
        </w:rPr>
      </w:pPr>
      <w:r w:rsidRPr="00DF6B8B">
        <w:rPr>
          <w:b/>
          <w:color w:val="C00000"/>
        </w:rPr>
        <w:t>Обавеза отклањања недостатака</w:t>
      </w:r>
    </w:p>
    <w:p w:rsidR="00DF6B8B" w:rsidRPr="00DF6B8B" w:rsidRDefault="00DF6B8B" w:rsidP="00DF6B8B">
      <w:pPr>
        <w:jc w:val="center"/>
        <w:rPr>
          <w:b/>
          <w:i/>
          <w:color w:val="C00000"/>
          <w:lang w:val="sr-Cyrl-CS"/>
        </w:rPr>
      </w:pPr>
      <w:r w:rsidRPr="00DF6B8B">
        <w:rPr>
          <w:b/>
          <w:i/>
          <w:color w:val="C00000"/>
          <w:lang w:val="sr-Cyrl-CS"/>
        </w:rPr>
        <w:t>Члан 1</w:t>
      </w:r>
      <w:r w:rsidRPr="00DF6B8B">
        <w:rPr>
          <w:b/>
          <w:i/>
          <w:color w:val="C00000"/>
        </w:rPr>
        <w:t>5</w:t>
      </w:r>
      <w:r w:rsidRPr="00DF6B8B">
        <w:rPr>
          <w:b/>
          <w:i/>
          <w:color w:val="C00000"/>
          <w:lang w:val="sr-Cyrl-CS"/>
        </w:rPr>
        <w:t>.</w:t>
      </w:r>
    </w:p>
    <w:p w:rsidR="00DF6B8B" w:rsidRPr="00DF6B8B" w:rsidRDefault="00DF6B8B" w:rsidP="00DF6B8B">
      <w:pPr>
        <w:ind w:firstLine="709"/>
        <w:jc w:val="both"/>
        <w:rPr>
          <w:lang w:val="ru-RU"/>
        </w:rPr>
      </w:pPr>
      <w:r w:rsidRPr="00DF6B8B">
        <w:rPr>
          <w:lang w:val="ru-RU"/>
        </w:rPr>
        <w:t xml:space="preserve">Извођач радова је дужан да о свом трошку отклони све недостатке који се утврде на изведеним радовима и покажу у току гарантног рока, у року од 5 дана од дана пријема писменог захтева од стране Наручиоца.  </w:t>
      </w:r>
    </w:p>
    <w:p w:rsidR="00DF6B8B" w:rsidRPr="00DF6B8B" w:rsidRDefault="00DF6B8B" w:rsidP="00DF6B8B">
      <w:pPr>
        <w:ind w:firstLine="709"/>
        <w:jc w:val="both"/>
        <w:rPr>
          <w:lang w:val="ru-RU"/>
        </w:rPr>
      </w:pPr>
      <w:r w:rsidRPr="00DF6B8B">
        <w:rPr>
          <w:lang w:val="ru-RU"/>
        </w:rPr>
        <w:t>Одзив Извођача мора бити у року од 2 (словима: два) дана од дана пријема писменог захтева – рекламације, односно обавештења о недостатку.</w:t>
      </w:r>
    </w:p>
    <w:p w:rsidR="00DF6B8B" w:rsidRPr="00DF6B8B" w:rsidRDefault="00DF6B8B" w:rsidP="00DF6B8B">
      <w:pPr>
        <w:suppressAutoHyphens w:val="0"/>
        <w:autoSpaceDE w:val="0"/>
        <w:autoSpaceDN w:val="0"/>
        <w:adjustRightInd w:val="0"/>
        <w:rPr>
          <w:rFonts w:eastAsia="ArialMT"/>
          <w:b/>
          <w:bCs/>
          <w:color w:val="C00000"/>
          <w:lang w:eastAsia="en-US"/>
        </w:rPr>
      </w:pPr>
    </w:p>
    <w:p w:rsidR="00DF6B8B" w:rsidRPr="00DF6B8B" w:rsidRDefault="00DF6B8B" w:rsidP="00DF6B8B">
      <w:pPr>
        <w:suppressAutoHyphens w:val="0"/>
        <w:autoSpaceDE w:val="0"/>
        <w:autoSpaceDN w:val="0"/>
        <w:adjustRightInd w:val="0"/>
        <w:jc w:val="center"/>
        <w:rPr>
          <w:rFonts w:eastAsia="ArialMT"/>
          <w:b/>
          <w:bCs/>
          <w:color w:val="C00000"/>
          <w:lang w:eastAsia="en-US"/>
        </w:rPr>
      </w:pPr>
      <w:r w:rsidRPr="00DF6B8B">
        <w:rPr>
          <w:rFonts w:eastAsia="ArialMT"/>
          <w:b/>
          <w:bCs/>
          <w:color w:val="C00000"/>
          <w:lang w:eastAsia="en-US"/>
        </w:rPr>
        <w:t>Измена уговора</w:t>
      </w:r>
    </w:p>
    <w:p w:rsidR="00DF6B8B" w:rsidRPr="00DF6B8B" w:rsidRDefault="00DF6B8B" w:rsidP="00DF6B8B">
      <w:pPr>
        <w:suppressAutoHyphens w:val="0"/>
        <w:autoSpaceDE w:val="0"/>
        <w:autoSpaceDN w:val="0"/>
        <w:adjustRightInd w:val="0"/>
        <w:jc w:val="center"/>
        <w:rPr>
          <w:rFonts w:eastAsia="ArialMT"/>
          <w:b/>
          <w:bCs/>
          <w:i/>
          <w:color w:val="C00000"/>
          <w:lang w:val="en-US" w:eastAsia="en-US"/>
        </w:rPr>
      </w:pPr>
      <w:r w:rsidRPr="00DF6B8B">
        <w:rPr>
          <w:rFonts w:eastAsia="ArialMT"/>
          <w:b/>
          <w:bCs/>
          <w:i/>
          <w:color w:val="C00000"/>
          <w:lang w:val="en-US" w:eastAsia="en-US"/>
        </w:rPr>
        <w:t xml:space="preserve">Члан </w:t>
      </w:r>
      <w:r w:rsidRPr="00DF6B8B">
        <w:rPr>
          <w:rFonts w:eastAsia="ArialMT"/>
          <w:b/>
          <w:bCs/>
          <w:i/>
          <w:color w:val="C00000"/>
          <w:lang w:eastAsia="en-US"/>
        </w:rPr>
        <w:t>16</w:t>
      </w:r>
      <w:r w:rsidRPr="00DF6B8B">
        <w:rPr>
          <w:rFonts w:eastAsia="ArialMT"/>
          <w:b/>
          <w:bCs/>
          <w:i/>
          <w:color w:val="C00000"/>
          <w:lang w:val="en-US" w:eastAsia="en-US"/>
        </w:rPr>
        <w:t>.</w:t>
      </w:r>
    </w:p>
    <w:p w:rsidR="00DF6B8B" w:rsidRPr="00DF6B8B" w:rsidRDefault="00DF6B8B" w:rsidP="00DF6B8B">
      <w:pPr>
        <w:suppressAutoHyphens w:val="0"/>
        <w:autoSpaceDE w:val="0"/>
        <w:autoSpaceDN w:val="0"/>
        <w:adjustRightInd w:val="0"/>
        <w:ind w:firstLine="709"/>
        <w:jc w:val="both"/>
        <w:rPr>
          <w:rFonts w:eastAsia="ArialMT"/>
          <w:color w:val="000000"/>
          <w:lang w:eastAsia="en-US"/>
        </w:rPr>
      </w:pPr>
      <w:r w:rsidRPr="00DF6B8B">
        <w:rPr>
          <w:rFonts w:eastAsia="ArialMT"/>
          <w:color w:val="000000"/>
          <w:lang w:val="en-US" w:eastAsia="en-US"/>
        </w:rPr>
        <w:t xml:space="preserve">Наручилац може након закључења </w:t>
      </w:r>
      <w:r w:rsidRPr="00DF6B8B">
        <w:rPr>
          <w:rFonts w:eastAsia="ArialMT"/>
          <w:color w:val="000000"/>
          <w:lang w:eastAsia="en-US"/>
        </w:rPr>
        <w:t xml:space="preserve">овог </w:t>
      </w:r>
      <w:r w:rsidRPr="00DF6B8B">
        <w:rPr>
          <w:rFonts w:eastAsia="ArialMT"/>
          <w:color w:val="000000"/>
          <w:lang w:val="en-US" w:eastAsia="en-US"/>
        </w:rPr>
        <w:t>уговора о јавној набавци без спровођења поступка</w:t>
      </w:r>
      <w:r w:rsidRPr="00DF6B8B">
        <w:rPr>
          <w:rFonts w:eastAsia="ArialMT"/>
          <w:color w:val="000000"/>
          <w:lang w:eastAsia="en-US"/>
        </w:rPr>
        <w:t xml:space="preserve"> </w:t>
      </w:r>
      <w:r w:rsidRPr="00DF6B8B">
        <w:rPr>
          <w:rFonts w:eastAsia="ArialMT"/>
          <w:color w:val="000000"/>
          <w:lang w:val="en-US" w:eastAsia="en-US"/>
        </w:rPr>
        <w:t>јавне набавке</w:t>
      </w:r>
      <w:r w:rsidRPr="00DF6B8B">
        <w:rPr>
          <w:rFonts w:eastAsia="ArialMT"/>
          <w:color w:val="000000"/>
          <w:lang w:eastAsia="en-US"/>
        </w:rPr>
        <w:t xml:space="preserve">  да</w:t>
      </w:r>
      <w:r w:rsidRPr="00DF6B8B">
        <w:rPr>
          <w:rFonts w:eastAsia="ArialMT"/>
          <w:color w:val="000000"/>
          <w:lang w:val="en-US" w:eastAsia="en-US"/>
        </w:rPr>
        <w:t xml:space="preserve"> повећа обим</w:t>
      </w:r>
      <w:r w:rsidRPr="00DF6B8B">
        <w:rPr>
          <w:rFonts w:eastAsia="ArialMT"/>
          <w:color w:val="000000"/>
          <w:lang w:eastAsia="en-US"/>
        </w:rPr>
        <w:t xml:space="preserve"> радова који су</w:t>
      </w:r>
      <w:r w:rsidRPr="00DF6B8B">
        <w:rPr>
          <w:rFonts w:eastAsia="ArialMT"/>
          <w:color w:val="000000"/>
          <w:lang w:val="en-US" w:eastAsia="en-US"/>
        </w:rPr>
        <w:t xml:space="preserve"> предмет </w:t>
      </w:r>
      <w:r w:rsidRPr="00DF6B8B">
        <w:rPr>
          <w:rFonts w:eastAsia="ArialMT"/>
          <w:color w:val="000000"/>
          <w:lang w:eastAsia="en-US"/>
        </w:rPr>
        <w:t>уговора</w:t>
      </w:r>
      <w:r w:rsidRPr="00DF6B8B">
        <w:rPr>
          <w:rFonts w:eastAsia="ArialMT"/>
          <w:color w:val="000000"/>
          <w:lang w:val="en-US" w:eastAsia="en-US"/>
        </w:rPr>
        <w:t>,</w:t>
      </w:r>
      <w:r w:rsidRPr="00DF6B8B">
        <w:rPr>
          <w:rFonts w:eastAsia="Calibri-Bold"/>
          <w:bCs/>
          <w:color w:val="000000"/>
          <w:lang w:val="ru-RU"/>
        </w:rPr>
        <w:t xml:space="preserve">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без ПДВ-а.</w:t>
      </w:r>
    </w:p>
    <w:p w:rsidR="00DF6B8B" w:rsidRPr="00DF6B8B" w:rsidRDefault="00DF6B8B" w:rsidP="00DF6B8B">
      <w:pPr>
        <w:suppressAutoHyphens w:val="0"/>
        <w:autoSpaceDE w:val="0"/>
        <w:autoSpaceDN w:val="0"/>
        <w:adjustRightInd w:val="0"/>
        <w:ind w:firstLine="709"/>
        <w:jc w:val="both"/>
      </w:pPr>
      <w:r w:rsidRPr="00DF6B8B">
        <w:rPr>
          <w:rFonts w:eastAsia="ArialMT"/>
          <w:color w:val="000000"/>
          <w:lang w:eastAsia="en-US"/>
        </w:rPr>
        <w:t>Наведено ограничење не односи се на вишкове радова који су уговорени.</w:t>
      </w:r>
    </w:p>
    <w:p w:rsidR="00DF6B8B" w:rsidRPr="00DF6B8B" w:rsidRDefault="00DF6B8B" w:rsidP="00DF6B8B">
      <w:pPr>
        <w:ind w:firstLine="709"/>
        <w:jc w:val="both"/>
      </w:pPr>
      <w:r w:rsidRPr="00DF6B8B">
        <w:t>Уколико се током и</w:t>
      </w:r>
      <w:r w:rsidR="00BF30F9">
        <w:t>звођења уговорених радова појаве мањкови радова или појави</w:t>
      </w:r>
      <w:r w:rsidRPr="00DF6B8B">
        <w:t xml:space="preserve"> потреба за извођењем вишкова радова извођач је дужан да застане са том врстом радова и писмено обавести стручни надзор и наручиоца, те прибави њихову писану сагласност за вишкове радова.</w:t>
      </w:r>
    </w:p>
    <w:p w:rsidR="00DF6B8B" w:rsidRPr="00DF6B8B" w:rsidRDefault="00DF6B8B" w:rsidP="00DF6B8B">
      <w:pPr>
        <w:ind w:firstLine="709"/>
        <w:jc w:val="both"/>
      </w:pPr>
      <w:r w:rsidRPr="00DF6B8B">
        <w:t>По добијању писмене сагласности наручиоца,</w:t>
      </w:r>
      <w:r w:rsidR="00BF30F9">
        <w:t xml:space="preserve"> извођач радова ће извести вишкове</w:t>
      </w:r>
      <w:r w:rsidRPr="00DF6B8B">
        <w:t xml:space="preserve"> радова</w:t>
      </w:r>
      <w:r w:rsidR="00BF30F9">
        <w:rPr>
          <w:lang w:val="sr-Cyrl-RS"/>
        </w:rPr>
        <w:t xml:space="preserve"> до 10% вредности уговора без ПДВ-а не мењајући јединичне цене. Наручилац и Извођач радова уговарају</w:t>
      </w:r>
      <w:r w:rsidRPr="00DF6B8B">
        <w:t xml:space="preserve"> у складу са чланом 22. став 3.</w:t>
      </w:r>
      <w:r w:rsidR="00BF30F9">
        <w:rPr>
          <w:lang w:val="sr-Cyrl-RS"/>
        </w:rPr>
        <w:t xml:space="preserve"> примену</w:t>
      </w:r>
      <w:r w:rsidRPr="00DF6B8B">
        <w:t xml:space="preserve"> Посебних узанси о грађењу („Службени лист СФРЈ“, бр. 18/77). Јединичне цене за све позиције из предмера радова усвојене понуде извођача бр. </w:t>
      </w:r>
      <w:r w:rsidRPr="00ED1400">
        <w:t>______</w:t>
      </w:r>
      <w:r w:rsidRPr="00DF6B8B">
        <w:t xml:space="preserve"> од </w:t>
      </w:r>
      <w:r w:rsidRPr="00ED1400">
        <w:t>_______</w:t>
      </w:r>
      <w:r w:rsidRPr="00DF6B8B">
        <w:t>.2019. године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DF6B8B" w:rsidRPr="00DF6B8B" w:rsidRDefault="00DF6B8B" w:rsidP="00DF6B8B">
      <w:pPr>
        <w:ind w:firstLine="709"/>
        <w:jc w:val="both"/>
        <w:rPr>
          <w:lang w:val="sr-Cyrl-RS"/>
        </w:rPr>
      </w:pPr>
      <w:r w:rsidRPr="00DF6B8B">
        <w:rPr>
          <w:lang w:val="sr-Cyrl-RS"/>
        </w:rPr>
        <w:t>У случају из става 1. и става 3. овог члана Наручилац ће поступити по процедури предвиђеној чланом 115. Закона о јавним набавкама у смислу доношења и објављивања појединачних аката.</w:t>
      </w:r>
    </w:p>
    <w:p w:rsidR="00DF6B8B" w:rsidRPr="00DF6B8B" w:rsidRDefault="00DF6B8B" w:rsidP="00DF6B8B">
      <w:pPr>
        <w:ind w:firstLine="709"/>
        <w:jc w:val="both"/>
      </w:pPr>
      <w:r w:rsidRPr="00DF6B8B">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DF6B8B" w:rsidRPr="00DF6B8B" w:rsidRDefault="00DF6B8B" w:rsidP="00DF6B8B">
      <w:pPr>
        <w:ind w:firstLine="709"/>
        <w:jc w:val="both"/>
      </w:pPr>
      <w:r w:rsidRPr="00DF6B8B">
        <w:t xml:space="preserve">Извођач и стручни надзор су дужни да истог дана када наступе околности из става 1. овог члана, о томе обавесте Наручиоца. </w:t>
      </w:r>
    </w:p>
    <w:p w:rsidR="00DF6B8B" w:rsidRPr="00DF6B8B" w:rsidRDefault="00DF6B8B" w:rsidP="00DF6B8B">
      <w:pPr>
        <w:ind w:firstLine="709"/>
        <w:jc w:val="both"/>
      </w:pPr>
      <w:r w:rsidRPr="00DF6B8B">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DF6B8B" w:rsidRPr="00DF6B8B" w:rsidRDefault="00DF6B8B" w:rsidP="00DF6B8B">
      <w:pPr>
        <w:ind w:firstLine="709"/>
        <w:jc w:val="both"/>
      </w:pPr>
      <w:r w:rsidRPr="00DF6B8B">
        <w:t>Извођач има право на правичну накнаду за учињене неопходне трошкове и исплату дела цене за до тада извршене радове.</w:t>
      </w:r>
    </w:p>
    <w:p w:rsidR="00DF6B8B" w:rsidRPr="00DF6B8B" w:rsidRDefault="00DF6B8B" w:rsidP="00DF6B8B">
      <w:pPr>
        <w:ind w:firstLine="709"/>
        <w:jc w:val="both"/>
      </w:pPr>
      <w:r w:rsidRPr="00DF6B8B">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 Фактички обављен</w:t>
      </w:r>
      <w:r w:rsidR="00C9644B">
        <w:t>и накнадни радови</w:t>
      </w:r>
      <w:r w:rsidRPr="00DF6B8B">
        <w:t xml:space="preserve"> без писмено закљученог уговора су правно неважећи.</w:t>
      </w:r>
    </w:p>
    <w:p w:rsidR="00DF6B8B" w:rsidRPr="00DF6B8B" w:rsidRDefault="00DF6B8B" w:rsidP="00DF6B8B">
      <w:pPr>
        <w:ind w:firstLine="709"/>
        <w:jc w:val="both"/>
      </w:pPr>
      <w:r w:rsidRPr="00DF6B8B">
        <w:t>Да изврши и све друге обавезе у складу са одредбама овог Уговора и датих писмених изјава у конкурсној документацији а штао ће се посебно односити на  поштовање обавеза које проилазе из важећих прописа о заштити на раду, запошљавању  условима рада, безбедности људи и материјалних добара и других обавеза уз понуду достављених.</w:t>
      </w:r>
    </w:p>
    <w:p w:rsidR="00DF6B8B" w:rsidRPr="00DF6B8B" w:rsidRDefault="00DF6B8B" w:rsidP="00DF6B8B">
      <w:pPr>
        <w:jc w:val="center"/>
        <w:rPr>
          <w:b/>
          <w:color w:val="C00000"/>
        </w:rPr>
      </w:pPr>
    </w:p>
    <w:p w:rsidR="00DF6B8B" w:rsidRPr="00DF6B8B" w:rsidRDefault="00DF6B8B" w:rsidP="00DF6B8B">
      <w:pPr>
        <w:jc w:val="center"/>
        <w:rPr>
          <w:b/>
          <w:color w:val="C00000"/>
        </w:rPr>
      </w:pPr>
      <w:r w:rsidRPr="00DF6B8B">
        <w:rPr>
          <w:b/>
          <w:color w:val="C00000"/>
        </w:rPr>
        <w:t>Примопредаја радова</w:t>
      </w:r>
    </w:p>
    <w:p w:rsidR="00DF6B8B" w:rsidRPr="00DF6B8B" w:rsidRDefault="00DF6B8B" w:rsidP="00DF6B8B">
      <w:pPr>
        <w:tabs>
          <w:tab w:val="left" w:pos="4545"/>
        </w:tabs>
        <w:jc w:val="center"/>
        <w:rPr>
          <w:b/>
          <w:i/>
          <w:color w:val="C00000"/>
          <w:lang w:val="ru-RU"/>
        </w:rPr>
      </w:pPr>
      <w:r w:rsidRPr="00DF6B8B">
        <w:rPr>
          <w:b/>
          <w:i/>
          <w:color w:val="C00000"/>
          <w:lang w:val="ru-RU"/>
        </w:rPr>
        <w:t>Члан 17.</w:t>
      </w:r>
    </w:p>
    <w:p w:rsidR="00DF6B8B" w:rsidRPr="00DF6B8B" w:rsidRDefault="00DF6B8B" w:rsidP="00DF6B8B">
      <w:pPr>
        <w:ind w:firstLine="708"/>
        <w:jc w:val="both"/>
        <w:rPr>
          <w:lang w:val="ru-RU"/>
        </w:rPr>
      </w:pPr>
      <w:r w:rsidRPr="00DF6B8B">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DF6B8B" w:rsidRPr="00DF6B8B" w:rsidRDefault="00DF6B8B" w:rsidP="00DF6B8B">
      <w:pPr>
        <w:jc w:val="both"/>
        <w:rPr>
          <w:lang w:val="ru-RU"/>
        </w:rPr>
      </w:pPr>
      <w:r w:rsidRPr="00DF6B8B">
        <w:rPr>
          <w:lang w:val="ru-RU"/>
        </w:rPr>
        <w:tab/>
        <w:t>Примопредаја радова се врши комисијски најкасније у року од 3 (словима: три дана од завршетка радова.</w:t>
      </w:r>
    </w:p>
    <w:p w:rsidR="00DF6B8B" w:rsidRPr="00DF6B8B" w:rsidRDefault="00DF6B8B" w:rsidP="00DF6B8B">
      <w:pPr>
        <w:ind w:firstLine="708"/>
        <w:jc w:val="both"/>
        <w:rPr>
          <w:lang w:val="ru-RU"/>
        </w:rPr>
      </w:pPr>
      <w:r w:rsidRPr="00DF6B8B">
        <w:rPr>
          <w:lang w:val="ru-RU"/>
        </w:rPr>
        <w:t>Комисију за примопредају радова чине по један представник Наручиоца, стручни надзор и Извођач радова.</w:t>
      </w:r>
    </w:p>
    <w:p w:rsidR="00DF6B8B" w:rsidRPr="00DF6B8B" w:rsidRDefault="00DF6B8B" w:rsidP="00DF6B8B">
      <w:pPr>
        <w:jc w:val="both"/>
        <w:rPr>
          <w:lang w:val="ru-RU"/>
        </w:rPr>
      </w:pPr>
      <w:r w:rsidRPr="00DF6B8B">
        <w:rPr>
          <w:lang w:val="ru-RU"/>
        </w:rPr>
        <w:tab/>
        <w:t>Комисија сачињава Записник о примопредаји на дан примопредаје радова.</w:t>
      </w:r>
    </w:p>
    <w:p w:rsidR="00DF6B8B" w:rsidRPr="00DF6B8B" w:rsidRDefault="00DF6B8B" w:rsidP="00DF6B8B">
      <w:pPr>
        <w:jc w:val="both"/>
        <w:rPr>
          <w:lang w:val="ru-RU"/>
        </w:rPr>
      </w:pPr>
      <w:r w:rsidRPr="00DF6B8B">
        <w:rPr>
          <w:lang w:val="ru-RU"/>
        </w:rPr>
        <w:tab/>
        <w:t>Извођач радова је обавезан да у целости поступи по примедбама Комисије.</w:t>
      </w:r>
    </w:p>
    <w:p w:rsidR="00DF6B8B" w:rsidRPr="00DF6B8B" w:rsidRDefault="00DF6B8B" w:rsidP="00DF6B8B">
      <w:pPr>
        <w:jc w:val="both"/>
      </w:pPr>
      <w:r w:rsidRPr="00DF6B8B">
        <w:rPr>
          <w:lang w:val="ru-RU"/>
        </w:rPr>
        <w:tab/>
        <w:t>Наручилац ће у моменту примопредаје радова од стране Извођача радова примити на коришћење изведене радове.</w:t>
      </w:r>
    </w:p>
    <w:p w:rsidR="00DF6B8B" w:rsidRPr="00DF6B8B" w:rsidRDefault="00DF6B8B" w:rsidP="00DF6B8B">
      <w:pPr>
        <w:jc w:val="center"/>
        <w:rPr>
          <w:b/>
          <w:color w:val="C00000"/>
        </w:rPr>
      </w:pPr>
      <w:r w:rsidRPr="00DF6B8B">
        <w:rPr>
          <w:b/>
          <w:color w:val="C00000"/>
        </w:rPr>
        <w:t>Коначни обрачун</w:t>
      </w:r>
    </w:p>
    <w:p w:rsidR="00DF6B8B" w:rsidRPr="00DF6B8B" w:rsidRDefault="00DF6B8B" w:rsidP="00DF6B8B">
      <w:pPr>
        <w:jc w:val="center"/>
        <w:rPr>
          <w:b/>
          <w:i/>
          <w:color w:val="C00000"/>
        </w:rPr>
      </w:pPr>
      <w:r w:rsidRPr="00DF6B8B">
        <w:rPr>
          <w:b/>
          <w:i/>
          <w:color w:val="C00000"/>
        </w:rPr>
        <w:t>Члан 18.</w:t>
      </w:r>
    </w:p>
    <w:p w:rsidR="00DF6B8B" w:rsidRPr="00DF6B8B" w:rsidRDefault="00DF6B8B" w:rsidP="00DF6B8B">
      <w:pPr>
        <w:ind w:firstLine="709"/>
        <w:jc w:val="both"/>
      </w:pPr>
      <w:r w:rsidRPr="00DF6B8B">
        <w:t>Коначну количину и вредност изведених радова по Уговору утврђује Комисија за коначни обрачун на бази стварно изведених радова уписаних у грађевинској књизи или радним налозима и оверених од стране стручног надзорног органа Наручиоца и усвојених јединичних цена из понуде које су фиксне и непроменљиве.</w:t>
      </w:r>
    </w:p>
    <w:p w:rsidR="00DF6B8B" w:rsidRPr="00DF6B8B" w:rsidRDefault="00DF6B8B" w:rsidP="00DF6B8B">
      <w:pPr>
        <w:ind w:firstLine="709"/>
        <w:jc w:val="both"/>
      </w:pPr>
      <w:r w:rsidRPr="00DF6B8B">
        <w:t>Комисију за коначни обрачун чине по 1 (један) представник  Наручилац и  1 (један) представник Извођача радова, уз присуство стручног надзора.</w:t>
      </w:r>
    </w:p>
    <w:p w:rsidR="00DF6B8B" w:rsidRPr="00DF6B8B" w:rsidRDefault="00DF6B8B" w:rsidP="00DF6B8B">
      <w:pPr>
        <w:ind w:firstLine="720"/>
        <w:jc w:val="both"/>
        <w:rPr>
          <w:bCs/>
          <w:lang w:val="ru-RU"/>
        </w:rPr>
      </w:pPr>
      <w:r w:rsidRPr="00DF6B8B">
        <w:rPr>
          <w:bCs/>
          <w:lang w:val="ru-RU"/>
        </w:rPr>
        <w:t>Комисија сачињава Записник о коначном обрачуну изведених радова.</w:t>
      </w:r>
    </w:p>
    <w:p w:rsidR="00DF6B8B" w:rsidRPr="00DF6B8B" w:rsidRDefault="00DF6B8B" w:rsidP="00DF6B8B">
      <w:pPr>
        <w:ind w:firstLine="720"/>
        <w:jc w:val="both"/>
        <w:rPr>
          <w:bCs/>
          <w:lang w:val="ru-RU"/>
        </w:rPr>
      </w:pPr>
      <w:r w:rsidRPr="00DF6B8B">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DF6B8B" w:rsidRPr="00DF6B8B" w:rsidRDefault="00DF6B8B" w:rsidP="00DF6B8B">
      <w:pPr>
        <w:jc w:val="both"/>
        <w:rPr>
          <w:b/>
        </w:rPr>
      </w:pPr>
    </w:p>
    <w:p w:rsidR="00DF6B8B" w:rsidRPr="00DF6B8B" w:rsidRDefault="00DF6B8B" w:rsidP="00DF6B8B">
      <w:pPr>
        <w:jc w:val="center"/>
        <w:rPr>
          <w:b/>
          <w:color w:val="C00000"/>
        </w:rPr>
      </w:pPr>
      <w:r w:rsidRPr="00DF6B8B">
        <w:rPr>
          <w:b/>
          <w:color w:val="C00000"/>
        </w:rPr>
        <w:t>Примедбе и плаћања</w:t>
      </w:r>
    </w:p>
    <w:p w:rsidR="00DF6B8B" w:rsidRPr="00DF6B8B" w:rsidRDefault="00DF6B8B" w:rsidP="00DF6B8B">
      <w:pPr>
        <w:jc w:val="center"/>
        <w:rPr>
          <w:b/>
          <w:i/>
          <w:color w:val="C00000"/>
        </w:rPr>
      </w:pPr>
      <w:r w:rsidRPr="00DF6B8B">
        <w:rPr>
          <w:b/>
          <w:i/>
          <w:color w:val="C00000"/>
        </w:rPr>
        <w:t>Члан 19.</w:t>
      </w:r>
    </w:p>
    <w:p w:rsidR="00DF6B8B" w:rsidRPr="00DF6B8B" w:rsidRDefault="00DF6B8B" w:rsidP="00DF6B8B">
      <w:pPr>
        <w:ind w:firstLine="709"/>
        <w:jc w:val="both"/>
      </w:pPr>
      <w:r w:rsidRPr="00DF6B8B">
        <w:t>Наручилац може оспоравати испостављене ситуације у погледу количине и квалитета изведених радова.Рекламације на изведене радове одлажу плаћање до њиховог отклона.</w:t>
      </w:r>
    </w:p>
    <w:p w:rsidR="00DF6B8B" w:rsidRPr="00DF6B8B" w:rsidRDefault="00DF6B8B" w:rsidP="00DF6B8B">
      <w:pPr>
        <w:ind w:firstLine="709"/>
        <w:jc w:val="both"/>
      </w:pPr>
      <w:r w:rsidRPr="00DF6B8B">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
    <w:p w:rsidR="00DF6B8B" w:rsidRPr="00DF6B8B" w:rsidRDefault="00DF6B8B" w:rsidP="00DF6B8B">
      <w:pPr>
        <w:jc w:val="both"/>
        <w:rPr>
          <w:b/>
        </w:rPr>
      </w:pPr>
    </w:p>
    <w:p w:rsidR="00DF6B8B" w:rsidRPr="00DF6B8B" w:rsidRDefault="00DF6B8B" w:rsidP="00DF6B8B">
      <w:pPr>
        <w:jc w:val="center"/>
        <w:rPr>
          <w:b/>
          <w:color w:val="C00000"/>
        </w:rPr>
      </w:pPr>
      <w:r w:rsidRPr="00DF6B8B">
        <w:rPr>
          <w:b/>
          <w:color w:val="C00000"/>
        </w:rPr>
        <w:t>Обавештавање</w:t>
      </w:r>
    </w:p>
    <w:p w:rsidR="00DF6B8B" w:rsidRPr="00DF6B8B" w:rsidRDefault="00DF6B8B" w:rsidP="00DF6B8B">
      <w:pPr>
        <w:jc w:val="center"/>
        <w:rPr>
          <w:b/>
          <w:i/>
          <w:color w:val="C00000"/>
        </w:rPr>
      </w:pPr>
      <w:r w:rsidRPr="00DF6B8B">
        <w:rPr>
          <w:b/>
          <w:i/>
          <w:color w:val="C00000"/>
        </w:rPr>
        <w:t>Члан 20.</w:t>
      </w:r>
    </w:p>
    <w:p w:rsidR="00DF6B8B" w:rsidRPr="00DF6B8B" w:rsidRDefault="00DF6B8B" w:rsidP="00DF6B8B">
      <w:pPr>
        <w:ind w:firstLine="709"/>
        <w:jc w:val="both"/>
      </w:pPr>
      <w:r w:rsidRPr="00DF6B8B">
        <w:t>Уговорне стране су дужне да се међусобно благовремено обавештавају о чињеницама чије је наступање од утицаја на испуњење уговора.</w:t>
      </w:r>
    </w:p>
    <w:p w:rsidR="00DF6B8B" w:rsidRPr="00DF6B8B" w:rsidRDefault="00DF6B8B" w:rsidP="00DF6B8B">
      <w:pPr>
        <w:ind w:firstLine="709"/>
        <w:jc w:val="both"/>
      </w:pPr>
      <w:r w:rsidRPr="00DF6B8B">
        <w:t>Обавештавање ће се вршити писменим путем.</w:t>
      </w:r>
    </w:p>
    <w:p w:rsidR="00C9644B" w:rsidRDefault="00C9644B" w:rsidP="00DF6B8B">
      <w:pPr>
        <w:jc w:val="center"/>
        <w:rPr>
          <w:b/>
          <w:bCs/>
          <w:color w:val="C00000"/>
          <w:lang w:val="sr-Cyrl-CS"/>
        </w:rPr>
      </w:pPr>
    </w:p>
    <w:p w:rsidR="00DF6B8B" w:rsidRPr="00DF6B8B" w:rsidRDefault="00DF6B8B" w:rsidP="00DF6B8B">
      <w:pPr>
        <w:jc w:val="center"/>
        <w:rPr>
          <w:b/>
          <w:bCs/>
          <w:color w:val="C00000"/>
          <w:lang w:val="sr-Cyrl-CS"/>
        </w:rPr>
      </w:pPr>
      <w:r w:rsidRPr="00DF6B8B">
        <w:rPr>
          <w:b/>
          <w:bCs/>
          <w:color w:val="C00000"/>
          <w:lang w:val="sr-Cyrl-CS"/>
        </w:rPr>
        <w:t>Раскид уговора</w:t>
      </w:r>
    </w:p>
    <w:p w:rsidR="00DF6B8B" w:rsidRPr="00DF6B8B" w:rsidRDefault="00DF6B8B" w:rsidP="00DF6B8B">
      <w:pPr>
        <w:jc w:val="center"/>
        <w:rPr>
          <w:b/>
          <w:bCs/>
          <w:i/>
          <w:color w:val="C00000"/>
          <w:lang w:val="sr-Cyrl-CS"/>
        </w:rPr>
      </w:pPr>
      <w:r w:rsidRPr="00DF6B8B">
        <w:rPr>
          <w:b/>
          <w:bCs/>
          <w:i/>
          <w:color w:val="C00000"/>
          <w:lang w:val="sr-Cyrl-CS"/>
        </w:rPr>
        <w:t>Члан 21.</w:t>
      </w:r>
    </w:p>
    <w:p w:rsidR="00DF6B8B" w:rsidRPr="00DF6B8B" w:rsidRDefault="00DF6B8B" w:rsidP="00DF6B8B">
      <w:pPr>
        <w:ind w:firstLine="709"/>
        <w:jc w:val="both"/>
        <w:rPr>
          <w:bCs/>
          <w:lang w:val="ru-RU"/>
        </w:rPr>
      </w:pPr>
      <w:r w:rsidRPr="00DF6B8B">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0D400D" w:rsidRDefault="00DF6B8B" w:rsidP="00DF6B8B">
      <w:pPr>
        <w:jc w:val="both"/>
        <w:rPr>
          <w:bCs/>
          <w:lang w:val="ru-RU"/>
        </w:rPr>
      </w:pPr>
      <w:r w:rsidRPr="00DF6B8B">
        <w:rPr>
          <w:bCs/>
          <w:lang w:val="ru-RU"/>
        </w:rPr>
        <w:tab/>
        <w:t xml:space="preserve">Наручилац може једнострано раскинути уговор у случају да се на основу грађевинског дневника утврди да </w:t>
      </w:r>
      <w:r w:rsidRPr="00DF6B8B">
        <w:rPr>
          <w:lang w:val="ru-RU"/>
        </w:rPr>
        <w:t xml:space="preserve">Извођач радова </w:t>
      </w:r>
      <w:r w:rsidRPr="00DF6B8B">
        <w:rPr>
          <w:bCs/>
          <w:lang w:val="ru-RU"/>
        </w:rPr>
        <w:t xml:space="preserve">касни са извођењем радова дуже од 15 (словима: петнаест) календарских дана као и ако </w:t>
      </w:r>
      <w:r w:rsidRPr="00DF6B8B">
        <w:rPr>
          <w:lang w:val="ru-RU"/>
        </w:rPr>
        <w:t xml:space="preserve">Извођач радова </w:t>
      </w:r>
      <w:r w:rsidRPr="00DF6B8B">
        <w:rPr>
          <w:bCs/>
          <w:lang w:val="ru-RU"/>
        </w:rPr>
        <w:t>не изводи радове у складу са пројектно-техничком документацијом или из неоправданих разлога прекине са извођењем радова.</w:t>
      </w:r>
      <w:r w:rsidR="000D400D">
        <w:rPr>
          <w:bCs/>
          <w:lang w:val="ru-RU"/>
        </w:rPr>
        <w:t xml:space="preserve"> </w:t>
      </w:r>
    </w:p>
    <w:p w:rsidR="00DF6B8B" w:rsidRPr="00DF6B8B" w:rsidRDefault="00DF6B8B" w:rsidP="000D400D">
      <w:pPr>
        <w:ind w:firstLine="709"/>
        <w:jc w:val="both"/>
        <w:rPr>
          <w:bCs/>
          <w:lang w:val="ru-RU"/>
        </w:rPr>
      </w:pPr>
      <w:r w:rsidRPr="00DF6B8B">
        <w:rPr>
          <w:bCs/>
          <w:lang w:val="ru-RU"/>
        </w:rPr>
        <w:t>Наручилац може једнострано раскинути уговор и у случају недостатка средстава за његову реализацију.</w:t>
      </w:r>
      <w:r w:rsidR="00AC534D">
        <w:rPr>
          <w:bCs/>
          <w:lang w:val="ru-RU"/>
        </w:rPr>
        <w:t xml:space="preserve"> </w:t>
      </w:r>
      <w:r w:rsidRPr="00DF6B8B">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DF6B8B" w:rsidRPr="00DF6B8B" w:rsidRDefault="00DF6B8B" w:rsidP="00AC534D">
      <w:pPr>
        <w:jc w:val="both"/>
        <w:rPr>
          <w:bCs/>
          <w:lang w:val="ru-RU"/>
        </w:rPr>
      </w:pPr>
      <w:r w:rsidRPr="00DF6B8B">
        <w:rPr>
          <w:bCs/>
          <w:lang w:val="ru-RU"/>
        </w:rPr>
        <w:tab/>
        <w:t>Уговор се раскида писаном изјавом која садржи основ за раскид уговора и доставља се другој уговорној страни.</w:t>
      </w:r>
      <w:r w:rsidR="00AC534D">
        <w:rPr>
          <w:bCs/>
          <w:lang w:val="ru-RU"/>
        </w:rPr>
        <w:t xml:space="preserve"> </w:t>
      </w:r>
      <w:r w:rsidRPr="00DF6B8B">
        <w:rPr>
          <w:bCs/>
          <w:lang w:val="ru-RU"/>
        </w:rPr>
        <w:t>У случају раскида Уговора, Извођач  радова је дужан да изведене радове обезбеди и сачува од пропадања.</w:t>
      </w:r>
    </w:p>
    <w:p w:rsidR="00AC534D" w:rsidRDefault="00AC534D" w:rsidP="00DF6B8B">
      <w:pPr>
        <w:jc w:val="center"/>
        <w:rPr>
          <w:b/>
          <w:color w:val="C00000"/>
          <w:lang w:val="sr-Cyrl-CS"/>
        </w:rPr>
      </w:pPr>
    </w:p>
    <w:p w:rsidR="00DF6B8B" w:rsidRPr="00DF6B8B" w:rsidRDefault="00DF6B8B" w:rsidP="00DF6B8B">
      <w:pPr>
        <w:jc w:val="center"/>
        <w:rPr>
          <w:b/>
          <w:color w:val="C00000"/>
          <w:lang w:val="sr-Cyrl-CS"/>
        </w:rPr>
      </w:pPr>
      <w:r w:rsidRPr="00DF6B8B">
        <w:rPr>
          <w:b/>
          <w:color w:val="C00000"/>
          <w:lang w:val="sr-Cyrl-CS"/>
        </w:rPr>
        <w:t>Примена важећих прописа</w:t>
      </w:r>
    </w:p>
    <w:p w:rsidR="00DF6B8B" w:rsidRPr="00DF6B8B" w:rsidRDefault="00DF6B8B" w:rsidP="00DF6B8B">
      <w:pPr>
        <w:jc w:val="center"/>
        <w:rPr>
          <w:b/>
          <w:bCs/>
          <w:i/>
          <w:color w:val="C00000"/>
          <w:lang w:val="sr-Cyrl-CS"/>
        </w:rPr>
      </w:pPr>
      <w:r w:rsidRPr="00DF6B8B">
        <w:rPr>
          <w:b/>
          <w:bCs/>
          <w:i/>
          <w:color w:val="C00000"/>
          <w:lang w:val="sr-Cyrl-CS"/>
        </w:rPr>
        <w:t>Члан 22.</w:t>
      </w:r>
    </w:p>
    <w:p w:rsidR="00DF6B8B" w:rsidRPr="00DF6B8B" w:rsidRDefault="00DF6B8B" w:rsidP="00DF6B8B">
      <w:pPr>
        <w:ind w:firstLine="709"/>
        <w:jc w:val="both"/>
        <w:rPr>
          <w:lang w:val="sr-Cyrl-CS"/>
        </w:rPr>
      </w:pPr>
      <w:r w:rsidRPr="00DF6B8B">
        <w:rPr>
          <w:lang w:val="sr-Cyrl-CS"/>
        </w:rPr>
        <w:t>Све што није изричито регулисано овим Уговором, примениће се одговарајуће  одредбе Закона којим се уређује планирање и изградња, Закона којим се уређују  облигациони односи, као  и одредбе позитивних прописа и пословних обичаја.</w:t>
      </w:r>
    </w:p>
    <w:p w:rsidR="00DF6B8B" w:rsidRPr="00DF6B8B" w:rsidRDefault="00DF6B8B" w:rsidP="00DF6B8B">
      <w:pPr>
        <w:rPr>
          <w:b/>
          <w:i/>
          <w:lang w:val="sr-Cyrl-CS"/>
        </w:rPr>
      </w:pPr>
    </w:p>
    <w:p w:rsidR="00DF6B8B" w:rsidRPr="00DF6B8B" w:rsidRDefault="00DF6B8B" w:rsidP="00DF6B8B">
      <w:pPr>
        <w:jc w:val="center"/>
        <w:rPr>
          <w:b/>
          <w:color w:val="C00000"/>
          <w:lang w:val="sr-Cyrl-CS"/>
        </w:rPr>
      </w:pPr>
      <w:r w:rsidRPr="00DF6B8B">
        <w:rPr>
          <w:b/>
          <w:color w:val="C00000"/>
          <w:lang w:val="sr-Cyrl-CS"/>
        </w:rPr>
        <w:t>Саставни део уговора</w:t>
      </w:r>
    </w:p>
    <w:p w:rsidR="00DF6B8B" w:rsidRPr="00DF6B8B" w:rsidRDefault="00DF6B8B" w:rsidP="00DF6B8B">
      <w:pPr>
        <w:jc w:val="center"/>
        <w:rPr>
          <w:b/>
          <w:i/>
          <w:color w:val="C00000"/>
          <w:lang w:val="sr-Cyrl-CS"/>
        </w:rPr>
      </w:pPr>
      <w:r w:rsidRPr="00DF6B8B">
        <w:rPr>
          <w:b/>
          <w:i/>
          <w:color w:val="C00000"/>
          <w:lang w:val="sr-Cyrl-CS"/>
        </w:rPr>
        <w:t>Члан 23.</w:t>
      </w:r>
    </w:p>
    <w:p w:rsidR="00DF6B8B" w:rsidRPr="00DF6B8B" w:rsidRDefault="00DF6B8B" w:rsidP="00DF6B8B">
      <w:pPr>
        <w:ind w:firstLine="708"/>
        <w:jc w:val="both"/>
        <w:rPr>
          <w:bCs/>
          <w:lang w:val="ru-RU"/>
        </w:rPr>
      </w:pPr>
      <w:r w:rsidRPr="00DF6B8B">
        <w:rPr>
          <w:bCs/>
          <w:lang w:val="ru-RU"/>
        </w:rPr>
        <w:t xml:space="preserve">Прилог и саставни део овог Уговора је  понуда Извођача радова бр. ______ од </w:t>
      </w:r>
      <w:r w:rsidRPr="00B72E6F">
        <w:rPr>
          <w:bCs/>
          <w:lang w:val="ru-RU"/>
        </w:rPr>
        <w:t>_________</w:t>
      </w:r>
      <w:r w:rsidRPr="00DF6B8B">
        <w:rPr>
          <w:bCs/>
          <w:lang w:val="ru-RU"/>
        </w:rPr>
        <w:t>.2019. године.</w:t>
      </w:r>
    </w:p>
    <w:p w:rsidR="00DF6B8B" w:rsidRPr="00DF6B8B" w:rsidRDefault="00DF6B8B" w:rsidP="00DF6B8B">
      <w:pPr>
        <w:jc w:val="center"/>
        <w:rPr>
          <w:b/>
          <w:i/>
          <w:color w:val="C00000"/>
          <w:lang w:val="sr-Cyrl-CS"/>
        </w:rPr>
      </w:pPr>
      <w:r w:rsidRPr="00DF6B8B">
        <w:rPr>
          <w:b/>
          <w:i/>
          <w:color w:val="C00000"/>
          <w:lang w:val="sr-Cyrl-CS"/>
        </w:rPr>
        <w:t>Члан 24.</w:t>
      </w:r>
    </w:p>
    <w:p w:rsidR="00DF6B8B" w:rsidRPr="00DF6B8B" w:rsidRDefault="00DF6B8B" w:rsidP="00DF6B8B">
      <w:pPr>
        <w:ind w:firstLine="709"/>
        <w:jc w:val="both"/>
        <w:rPr>
          <w:lang w:val="sr-Cyrl-CS"/>
        </w:rPr>
      </w:pPr>
      <w:r w:rsidRPr="00DF6B8B">
        <w:rPr>
          <w:lang w:val="sr-Cyrl-CS"/>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Пожаревцу, </w:t>
      </w:r>
    </w:p>
    <w:p w:rsidR="00DF6B8B" w:rsidRPr="00DF6B8B" w:rsidRDefault="007D656E" w:rsidP="00DF6B8B">
      <w:pPr>
        <w:jc w:val="center"/>
        <w:rPr>
          <w:b/>
          <w:color w:val="C00000"/>
          <w:lang w:val="sr-Cyrl-CS"/>
        </w:rPr>
      </w:pPr>
      <w:r>
        <w:rPr>
          <w:b/>
          <w:color w:val="C00000"/>
          <w:lang w:val="sr-Cyrl-CS"/>
        </w:rPr>
        <w:t>Завршне одредбе</w:t>
      </w:r>
    </w:p>
    <w:p w:rsidR="00DF6B8B" w:rsidRPr="00DF6B8B" w:rsidRDefault="007D656E" w:rsidP="00DF6B8B">
      <w:pPr>
        <w:jc w:val="center"/>
        <w:rPr>
          <w:b/>
          <w:i/>
          <w:color w:val="C00000"/>
          <w:lang w:val="sr-Cyrl-CS"/>
        </w:rPr>
      </w:pPr>
      <w:r>
        <w:rPr>
          <w:b/>
          <w:i/>
          <w:color w:val="C00000"/>
          <w:lang w:val="sr-Cyrl-CS"/>
        </w:rPr>
        <w:t>Члан 25</w:t>
      </w:r>
      <w:r w:rsidR="00DF6B8B" w:rsidRPr="00DF6B8B">
        <w:rPr>
          <w:b/>
          <w:i/>
          <w:color w:val="C00000"/>
          <w:lang w:val="sr-Cyrl-CS"/>
        </w:rPr>
        <w:t>.</w:t>
      </w:r>
    </w:p>
    <w:p w:rsidR="007D656E" w:rsidRDefault="007D656E" w:rsidP="00DF6B8B">
      <w:pPr>
        <w:ind w:firstLine="709"/>
        <w:jc w:val="both"/>
        <w:rPr>
          <w:bCs/>
          <w:lang w:val="ru-RU"/>
        </w:rPr>
      </w:pPr>
      <w:r>
        <w:rPr>
          <w:bCs/>
          <w:lang w:val="ru-RU"/>
        </w:rPr>
        <w:t>Наручилац радова доставља уговор на потписивање Извођачу радова на начин и у роковима прописаним Законом о јавним набавкама, а Извођач радова је дужан да достави потписан и оверен уго</w:t>
      </w:r>
      <w:r w:rsidR="001D21A3">
        <w:rPr>
          <w:bCs/>
          <w:lang w:val="ru-RU"/>
        </w:rPr>
        <w:t xml:space="preserve">вор Наручиоцу у року од </w:t>
      </w:r>
      <w:r w:rsidR="001B378C">
        <w:rPr>
          <w:b/>
          <w:bCs/>
          <w:color w:val="C00000"/>
          <w:lang w:val="ru-RU"/>
        </w:rPr>
        <w:t>1</w:t>
      </w:r>
      <w:r>
        <w:rPr>
          <w:bCs/>
          <w:lang w:val="ru-RU"/>
        </w:rPr>
        <w:t xml:space="preserve"> дана од дана пријема уговора.</w:t>
      </w:r>
    </w:p>
    <w:p w:rsidR="00DF6B8B" w:rsidRPr="00DF6B8B" w:rsidRDefault="00DF6B8B" w:rsidP="00DF6B8B">
      <w:pPr>
        <w:ind w:firstLine="709"/>
        <w:jc w:val="both"/>
        <w:rPr>
          <w:bCs/>
          <w:lang w:val="ru-RU"/>
        </w:rPr>
      </w:pPr>
      <w:r w:rsidRPr="00DF6B8B">
        <w:rPr>
          <w:bCs/>
          <w:lang w:val="ru-RU"/>
        </w:rPr>
        <w:t xml:space="preserve">Овај уговор се сматра закљученим када га потпишу обе уговорне стране, а ступа на снагу даном предаје Наручиоцу средства финансијског обезбеђења из члана 7. овог Уговора, од стране Извођача радова. </w:t>
      </w:r>
    </w:p>
    <w:p w:rsidR="00DF6B8B" w:rsidRPr="00DF6B8B" w:rsidRDefault="00DF6B8B" w:rsidP="007D656E">
      <w:pPr>
        <w:jc w:val="both"/>
        <w:rPr>
          <w:b/>
          <w:lang w:val="sr-Cyrl-CS"/>
        </w:rPr>
      </w:pPr>
      <w:r w:rsidRPr="00DF6B8B">
        <w:rPr>
          <w:bCs/>
          <w:lang w:val="ru-RU"/>
        </w:rPr>
        <w:tab/>
        <w:t>У случају да Извођач радова не достави напред наведена средства финансијског обезбеђења у предвиђеном року у складу са захтевима из конкурсне документације, сматраће се да Увогор није ни закључен.</w:t>
      </w:r>
    </w:p>
    <w:p w:rsidR="007D656E" w:rsidRPr="00DF6B8B" w:rsidRDefault="00AC534D" w:rsidP="007D656E">
      <w:pPr>
        <w:jc w:val="center"/>
        <w:rPr>
          <w:b/>
          <w:i/>
          <w:color w:val="C00000"/>
          <w:lang w:val="sr-Cyrl-CS"/>
        </w:rPr>
      </w:pPr>
      <w:r>
        <w:rPr>
          <w:b/>
          <w:i/>
          <w:color w:val="C00000"/>
          <w:lang w:val="sr-Cyrl-CS"/>
        </w:rPr>
        <w:t>Члан 26</w:t>
      </w:r>
      <w:r w:rsidR="007D656E" w:rsidRPr="00DF6B8B">
        <w:rPr>
          <w:b/>
          <w:i/>
          <w:color w:val="C00000"/>
          <w:lang w:val="sr-Cyrl-CS"/>
        </w:rPr>
        <w:t>.</w:t>
      </w:r>
    </w:p>
    <w:p w:rsidR="007D656E" w:rsidRPr="00DF6B8B" w:rsidRDefault="007D656E" w:rsidP="007D656E">
      <w:pPr>
        <w:ind w:firstLine="709"/>
        <w:contextualSpacing/>
        <w:jc w:val="both"/>
      </w:pPr>
      <w:r w:rsidRPr="00DF6B8B">
        <w:rPr>
          <w:lang w:val="sr-Cyrl-CS"/>
        </w:rPr>
        <w:t xml:space="preserve"> Уговорне стране су предњи Уговор прочитале, сагласне су да је њихова воља верно унета у уговор, за свој га признају и по 3 (три) </w:t>
      </w:r>
      <w:r w:rsidRPr="00DF6B8B">
        <w:t xml:space="preserve">примерка задржавају за своје потребе. </w:t>
      </w:r>
    </w:p>
    <w:p w:rsidR="00DF6B8B" w:rsidRPr="00DF6B8B" w:rsidRDefault="00DF6B8B" w:rsidP="00DF6B8B">
      <w:pPr>
        <w:jc w:val="center"/>
        <w:rPr>
          <w:b/>
          <w:lang w:val="sr-Cyrl-CS"/>
        </w:rPr>
      </w:pPr>
    </w:p>
    <w:p w:rsidR="00DF6B8B" w:rsidRPr="00AC534D" w:rsidRDefault="00DF6B8B" w:rsidP="00DF6B8B">
      <w:pPr>
        <w:jc w:val="center"/>
        <w:rPr>
          <w:b/>
          <w:lang w:val="sr-Cyrl-CS"/>
        </w:rPr>
      </w:pPr>
      <w:r w:rsidRPr="00AC534D">
        <w:rPr>
          <w:b/>
          <w:lang w:val="sr-Cyrl-CS"/>
        </w:rPr>
        <w:t>У Г О В А Р А Ч И:</w:t>
      </w:r>
    </w:p>
    <w:p w:rsidR="00DF6B8B" w:rsidRPr="00AC534D" w:rsidRDefault="00DF6B8B" w:rsidP="00DF6B8B">
      <w:pPr>
        <w:contextualSpacing/>
        <w:jc w:val="both"/>
        <w:rPr>
          <w:b/>
          <w:lang w:val="sr-Cyrl-RS" w:eastAsia="en-US"/>
        </w:rPr>
      </w:pPr>
      <w:r w:rsidRPr="00AC534D">
        <w:rPr>
          <w:b/>
          <w:lang w:eastAsia="en-US"/>
        </w:rPr>
        <w:t xml:space="preserve"> ЗА </w:t>
      </w:r>
      <w:r w:rsidRPr="00AC534D">
        <w:rPr>
          <w:b/>
          <w:lang w:val="sr-Cyrl-RS" w:eastAsia="en-US"/>
        </w:rPr>
        <w:t>НАРУЧИОЦА</w:t>
      </w:r>
      <w:r w:rsidRPr="00AC534D">
        <w:rPr>
          <w:lang w:eastAsia="en-US"/>
        </w:rPr>
        <w:t xml:space="preserve">                                                                                    </w:t>
      </w:r>
      <w:r w:rsidRPr="00AC534D">
        <w:rPr>
          <w:lang w:val="sr-Cyrl-RS" w:eastAsia="en-US"/>
        </w:rPr>
        <w:t xml:space="preserve"> </w:t>
      </w:r>
      <w:r w:rsidRPr="00AC534D">
        <w:rPr>
          <w:b/>
          <w:lang w:eastAsia="en-US"/>
        </w:rPr>
        <w:t>ЗА</w:t>
      </w:r>
      <w:r w:rsidRPr="00AC534D">
        <w:rPr>
          <w:lang w:eastAsia="en-US"/>
        </w:rPr>
        <w:t xml:space="preserve">  </w:t>
      </w:r>
      <w:r w:rsidRPr="00AC534D">
        <w:rPr>
          <w:b/>
          <w:lang w:val="sr-Cyrl-RS" w:eastAsia="en-US"/>
        </w:rPr>
        <w:t>ИЗВОЂАЧА</w:t>
      </w:r>
    </w:p>
    <w:p w:rsidR="00DF6B8B" w:rsidRPr="00AC534D" w:rsidRDefault="00DF6B8B" w:rsidP="00DF6B8B">
      <w:pPr>
        <w:contextualSpacing/>
        <w:rPr>
          <w:lang w:val="sr-Cyrl-RS" w:eastAsia="en-US"/>
        </w:rPr>
      </w:pPr>
      <w:r w:rsidRPr="00AC534D">
        <w:rPr>
          <w:lang w:val="sr-Cyrl-RS" w:eastAsia="en-US"/>
        </w:rPr>
        <w:t xml:space="preserve">     Н а ч е л н и к                                                                                              Д и р е к т о</w:t>
      </w:r>
    </w:p>
    <w:p w:rsidR="00DF6B8B" w:rsidRPr="00AC534D" w:rsidRDefault="00DF6B8B" w:rsidP="00DF6B8B">
      <w:pPr>
        <w:contextualSpacing/>
        <w:jc w:val="both"/>
        <w:rPr>
          <w:lang w:val="sr-Cyrl-RS" w:eastAsia="en-US"/>
        </w:rPr>
      </w:pPr>
      <w:r w:rsidRPr="00AC534D">
        <w:rPr>
          <w:lang w:val="sr-Cyrl-RS" w:eastAsia="en-US"/>
        </w:rPr>
        <w:t>Општинске управе</w:t>
      </w:r>
    </w:p>
    <w:p w:rsidR="00DF6B8B" w:rsidRPr="00AC534D" w:rsidRDefault="00DF6B8B" w:rsidP="00DF6B8B">
      <w:pPr>
        <w:contextualSpacing/>
        <w:jc w:val="both"/>
        <w:rPr>
          <w:lang w:eastAsia="en-US"/>
        </w:rPr>
      </w:pPr>
      <w:r w:rsidRPr="00AC534D">
        <w:rPr>
          <w:lang w:eastAsia="en-US"/>
        </w:rPr>
        <w:t>__________________________                                                           _______________________</w:t>
      </w:r>
    </w:p>
    <w:p w:rsidR="00DF6B8B" w:rsidRPr="00AC534D" w:rsidRDefault="00DF6B8B" w:rsidP="00DF6B8B">
      <w:pPr>
        <w:contextualSpacing/>
        <w:rPr>
          <w:b/>
          <w:i/>
        </w:rPr>
      </w:pPr>
      <w:r w:rsidRPr="00AC534D">
        <w:rPr>
          <w:b/>
          <w:i/>
        </w:rPr>
        <w:t xml:space="preserve"> Мирјана Станојевић Јовић </w:t>
      </w:r>
    </w:p>
    <w:p w:rsidR="00DF6B8B" w:rsidRPr="00DF6B8B" w:rsidRDefault="00DF6B8B" w:rsidP="00DF6B8B">
      <w:pPr>
        <w:jc w:val="both"/>
        <w:rPr>
          <w:b/>
          <w:bCs/>
        </w:rPr>
      </w:pPr>
    </w:p>
    <w:p w:rsidR="00DF6B8B" w:rsidRPr="00DF6B8B" w:rsidRDefault="00DF6B8B" w:rsidP="000D400D">
      <w:pPr>
        <w:spacing w:line="100" w:lineRule="atLeast"/>
        <w:jc w:val="both"/>
        <w:rPr>
          <w:i/>
          <w:lang w:val="ru-RU"/>
        </w:rPr>
      </w:pPr>
      <w:r w:rsidRPr="00DF6B8B">
        <w:rPr>
          <w:b/>
          <w:bCs/>
          <w:u w:val="single"/>
        </w:rPr>
        <w:t>Напомена:</w:t>
      </w:r>
      <w:r w:rsidRPr="00DF6B8B">
        <w:rPr>
          <w:b/>
          <w:bCs/>
        </w:rPr>
        <w:t xml:space="preserve"> </w:t>
      </w:r>
      <w:r w:rsidRPr="00DF6B8B">
        <w:rPr>
          <w:bCs/>
          <w:i/>
          <w:iCs/>
          <w:kern w:val="2"/>
          <w:lang w:val="ru-RU"/>
        </w:rPr>
        <w:t>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r w:rsidRPr="00DF6B8B">
        <w:rPr>
          <w:i/>
          <w:lang w:val="ru-RU"/>
        </w:rPr>
        <w:tab/>
      </w:r>
    </w:p>
    <w:p w:rsidR="00DF6B8B" w:rsidRPr="00DF6B8B" w:rsidRDefault="00DF6B8B" w:rsidP="00DF6B8B">
      <w:pPr>
        <w:shd w:val="clear" w:color="auto" w:fill="CCC0D9"/>
        <w:rPr>
          <w:b/>
          <w:bCs/>
          <w:i/>
          <w:iCs/>
        </w:rPr>
      </w:pPr>
      <w:r w:rsidRPr="00DF6B8B">
        <w:rPr>
          <w:b/>
          <w:bCs/>
          <w:i/>
          <w:iCs/>
          <w:lang w:val="sr-Latn-RS"/>
        </w:rPr>
        <w:t>V</w:t>
      </w:r>
      <w:r w:rsidRPr="00DF6B8B">
        <w:rPr>
          <w:b/>
          <w:bCs/>
          <w:i/>
          <w:iCs/>
        </w:rPr>
        <w:t>III  ОБРАЗАЦ ПОТВРДЕ ДА ЈЕ ПРЕДСТАВНИК ЗАИНТЕРЕСОВАНОГ ПОНУЂАЧА  ОБИШАО  ЛОКАЦИЈУ И ИЗВРШИ УВИД У ПРОЈЕКТНУ ДОКУМЕНТАЦИЈУ</w:t>
      </w:r>
    </w:p>
    <w:p w:rsidR="00DF6B8B" w:rsidRPr="00DF6B8B" w:rsidRDefault="00DF6B8B" w:rsidP="00DF6B8B">
      <w:pPr>
        <w:ind w:left="1440"/>
        <w:rPr>
          <w:b/>
          <w:bCs/>
          <w:lang w:val="sr-Cyrl-CS"/>
        </w:rPr>
      </w:pPr>
    </w:p>
    <w:p w:rsidR="00DF6B8B" w:rsidRPr="00DF6B8B" w:rsidRDefault="00DF6B8B" w:rsidP="00DF6B8B">
      <w:pPr>
        <w:autoSpaceDE w:val="0"/>
        <w:autoSpaceDN w:val="0"/>
        <w:adjustRightInd w:val="0"/>
        <w:ind w:firstLine="684"/>
      </w:pPr>
    </w:p>
    <w:p w:rsidR="00DF6B8B" w:rsidRPr="00DF6B8B" w:rsidRDefault="00DF6B8B" w:rsidP="00DF6B8B">
      <w:pPr>
        <w:autoSpaceDE w:val="0"/>
        <w:autoSpaceDN w:val="0"/>
        <w:adjustRightInd w:val="0"/>
        <w:ind w:firstLine="684"/>
      </w:pPr>
    </w:p>
    <w:p w:rsidR="00DF6B8B" w:rsidRPr="00DF6B8B" w:rsidRDefault="00DF6B8B" w:rsidP="00DF6B8B">
      <w:pPr>
        <w:rPr>
          <w:bCs/>
        </w:rPr>
      </w:pPr>
      <w:r w:rsidRPr="00DF6B8B">
        <w:rPr>
          <w:bCs/>
        </w:rPr>
        <w:t>Понуђач :_______________________________________________________________</w:t>
      </w:r>
      <w:r w:rsidRPr="00DF6B8B">
        <w:rPr>
          <w:bCs/>
          <w:lang w:val="sr-Cyrl-RS"/>
        </w:rPr>
        <w:t>______</w:t>
      </w:r>
      <w:r w:rsidRPr="00DF6B8B">
        <w:rPr>
          <w:bCs/>
        </w:rPr>
        <w:t>_</w:t>
      </w:r>
    </w:p>
    <w:p w:rsidR="00DF6B8B" w:rsidRPr="00DF6B8B" w:rsidRDefault="00DF6B8B" w:rsidP="00DF6B8B">
      <w:pPr>
        <w:jc w:val="center"/>
        <w:rPr>
          <w:bCs/>
          <w:i/>
        </w:rPr>
      </w:pPr>
      <w:r w:rsidRPr="00DF6B8B">
        <w:rPr>
          <w:bCs/>
          <w:i/>
        </w:rPr>
        <w:t>(назив и адреса понуђача)</w:t>
      </w:r>
    </w:p>
    <w:p w:rsidR="00DF6B8B" w:rsidRPr="00DF6B8B" w:rsidRDefault="00DF6B8B" w:rsidP="00DF6B8B">
      <w:pPr>
        <w:jc w:val="both"/>
        <w:rPr>
          <w:bCs/>
          <w:lang w:val="sr-Cyrl-CS"/>
        </w:rPr>
      </w:pPr>
      <w:r w:rsidRPr="00DF6B8B">
        <w:rPr>
          <w:bCs/>
        </w:rPr>
        <w:t xml:space="preserve">по најави коју је подено Наручиоцу обишао је  локацију дана ___________2019. године   где ће се изводити радови који су предмет јавне набавке и који су наведени у конкурсној документацији </w:t>
      </w:r>
      <w:r w:rsidRPr="00DF6B8B">
        <w:rPr>
          <w:bCs/>
          <w:lang w:val="sr-Cyrl-RS"/>
        </w:rPr>
        <w:t>по</w:t>
      </w:r>
      <w:r w:rsidRPr="00DF6B8B">
        <w:rPr>
          <w:bCs/>
        </w:rPr>
        <w:t xml:space="preserve"> </w:t>
      </w:r>
      <w:r w:rsidRPr="00DF6B8B">
        <w:rPr>
          <w:b/>
          <w:bCs/>
          <w:color w:val="C00000"/>
        </w:rPr>
        <w:t>ЈН бр. 26/2019</w:t>
      </w:r>
      <w:r w:rsidRPr="00DF6B8B">
        <w:rPr>
          <w:bCs/>
        </w:rPr>
        <w:t xml:space="preserve"> </w:t>
      </w:r>
      <w:r w:rsidRPr="00DF6B8B">
        <w:rPr>
          <w:lang w:val="sr-Cyrl-RS"/>
        </w:rPr>
        <w:t xml:space="preserve">„Радови на одржавању улица у насељима на </w:t>
      </w:r>
      <w:r w:rsidR="00AC534D">
        <w:rPr>
          <w:lang w:val="sr-Cyrl-RS"/>
        </w:rPr>
        <w:t>подручју</w:t>
      </w:r>
      <w:r w:rsidRPr="00DF6B8B">
        <w:rPr>
          <w:lang w:val="sr-Cyrl-RS"/>
        </w:rPr>
        <w:t xml:space="preserve"> општине Ма</w:t>
      </w:r>
      <w:r w:rsidR="00AC534D">
        <w:rPr>
          <w:lang w:val="sr-Cyrl-RS"/>
        </w:rPr>
        <w:t>ло Црниће“</w:t>
      </w:r>
      <w:r w:rsidRPr="00DF6B8B">
        <w:rPr>
          <w:lang w:val="sr-Cyrl-RS"/>
        </w:rPr>
        <w:t xml:space="preserve">  </w:t>
      </w:r>
      <w:r w:rsidRPr="00DF6B8B">
        <w:rPr>
          <w:bCs/>
        </w:rPr>
        <w:t xml:space="preserve">и том приликом  стекао је увид у </w:t>
      </w:r>
      <w:r w:rsidRPr="00DF6B8B">
        <w:rPr>
          <w:bCs/>
          <w:lang w:val="sr-Cyrl-CS"/>
        </w:rPr>
        <w:t>пројектно-</w:t>
      </w:r>
      <w:r w:rsidRPr="00DF6B8B">
        <w:rPr>
          <w:bCs/>
        </w:rPr>
        <w:t>техничку документацију и све информације које га чине обавештеним, а који су неопходни за припрему писмене понуде.</w:t>
      </w:r>
      <w:r w:rsidRPr="00DF6B8B">
        <w:rPr>
          <w:bCs/>
          <w:lang w:val="sr-Cyrl-CS"/>
        </w:rPr>
        <w:t xml:space="preserve"> </w:t>
      </w:r>
    </w:p>
    <w:p w:rsidR="00DF6B8B" w:rsidRPr="00DF6B8B" w:rsidRDefault="00DF6B8B" w:rsidP="00DF6B8B">
      <w:pPr>
        <w:tabs>
          <w:tab w:val="left" w:pos="-4962"/>
        </w:tabs>
        <w:ind w:firstLine="709"/>
        <w:jc w:val="both"/>
        <w:rPr>
          <w:bCs/>
        </w:rPr>
      </w:pPr>
      <w:r w:rsidRPr="00DF6B8B">
        <w:rPr>
          <w:bCs/>
        </w:rPr>
        <w:t>Такође изјављујемо да смо упознати са свим условима градње а на основу предмера и предрачуна радова</w:t>
      </w:r>
      <w:r w:rsidRPr="00DF6B8B">
        <w:rPr>
          <w:bCs/>
          <w:iCs/>
          <w:lang w:val="sr-Cyrl-CS"/>
        </w:rPr>
        <w:t xml:space="preserve">, техничког описа и пројектно-техничке документације </w:t>
      </w:r>
      <w:r w:rsidRPr="00DF6B8B">
        <w:rPr>
          <w:bCs/>
        </w:rPr>
        <w:t>и да они, сада видљиви, не могу бити основ за било какве накнадне промене у погледу корекције  цене.</w:t>
      </w:r>
    </w:p>
    <w:p w:rsidR="00DF6B8B" w:rsidRPr="00DF6B8B" w:rsidRDefault="00DF6B8B" w:rsidP="00DF6B8B">
      <w:pPr>
        <w:autoSpaceDE w:val="0"/>
        <w:autoSpaceDN w:val="0"/>
        <w:adjustRightInd w:val="0"/>
        <w:spacing w:line="360" w:lineRule="auto"/>
        <w:rPr>
          <w:lang w:val="ru-RU"/>
        </w:rPr>
      </w:pPr>
    </w:p>
    <w:p w:rsidR="00DF6B8B" w:rsidRDefault="00DF6B8B" w:rsidP="00DF6B8B">
      <w:pPr>
        <w:autoSpaceDE w:val="0"/>
        <w:autoSpaceDN w:val="0"/>
        <w:adjustRightInd w:val="0"/>
        <w:rPr>
          <w:lang w:val="ru-RU"/>
        </w:rPr>
      </w:pPr>
    </w:p>
    <w:p w:rsidR="00EF318C" w:rsidRPr="00DF6B8B" w:rsidRDefault="00EF318C" w:rsidP="00DF6B8B">
      <w:pPr>
        <w:autoSpaceDE w:val="0"/>
        <w:autoSpaceDN w:val="0"/>
        <w:adjustRightInd w:val="0"/>
        <w:rPr>
          <w:lang w:val="ru-RU"/>
        </w:rPr>
      </w:pPr>
    </w:p>
    <w:p w:rsidR="00DF6B8B" w:rsidRPr="00DF6B8B" w:rsidRDefault="00DF6B8B" w:rsidP="00DF6B8B">
      <w:pPr>
        <w:autoSpaceDE w:val="0"/>
        <w:autoSpaceDN w:val="0"/>
        <w:adjustRightInd w:val="0"/>
        <w:rPr>
          <w:lang w:val="ru-RU"/>
        </w:rPr>
      </w:pPr>
    </w:p>
    <w:p w:rsidR="00DF6B8B" w:rsidRPr="00DF6B8B" w:rsidRDefault="00DF6B8B" w:rsidP="00DF6B8B">
      <w:pPr>
        <w:autoSpaceDE w:val="0"/>
        <w:autoSpaceDN w:val="0"/>
        <w:adjustRightInd w:val="0"/>
        <w:rPr>
          <w:lang w:val="ru-RU"/>
        </w:rPr>
      </w:pPr>
      <w:r w:rsidRPr="00DF6B8B">
        <w:rPr>
          <w:lang w:val="ru-RU"/>
        </w:rPr>
        <w:t xml:space="preserve">У </w:t>
      </w:r>
      <w:r w:rsidRPr="00DF6B8B">
        <w:rPr>
          <w:lang w:val="sr-Cyrl-CS"/>
        </w:rPr>
        <w:t>Малом Црнићу</w:t>
      </w:r>
      <w:r w:rsidRPr="00DF6B8B">
        <w:rPr>
          <w:lang w:val="ru-RU"/>
        </w:rPr>
        <w:t>, дана ____. ____. 2019. године</w:t>
      </w:r>
    </w:p>
    <w:p w:rsidR="00DF6B8B" w:rsidRPr="00DF6B8B" w:rsidRDefault="00DF6B8B" w:rsidP="00DF6B8B">
      <w:pPr>
        <w:autoSpaceDE w:val="0"/>
        <w:autoSpaceDN w:val="0"/>
        <w:adjustRightInd w:val="0"/>
        <w:rPr>
          <w:lang w:val="ru-RU"/>
        </w:rPr>
      </w:pPr>
    </w:p>
    <w:p w:rsidR="00DF6B8B" w:rsidRPr="00DF6B8B" w:rsidRDefault="00DF6B8B" w:rsidP="00DF6B8B">
      <w:pPr>
        <w:autoSpaceDE w:val="0"/>
        <w:autoSpaceDN w:val="0"/>
        <w:adjustRightInd w:val="0"/>
        <w:rPr>
          <w:lang w:val="ru-RU"/>
        </w:rPr>
      </w:pPr>
    </w:p>
    <w:p w:rsidR="00DF6B8B" w:rsidRPr="00DF6B8B" w:rsidRDefault="00DF6B8B" w:rsidP="00DF6B8B">
      <w:pPr>
        <w:autoSpaceDE w:val="0"/>
        <w:autoSpaceDN w:val="0"/>
        <w:adjustRightInd w:val="0"/>
        <w:rPr>
          <w:lang w:val="ru-RU"/>
        </w:rPr>
      </w:pPr>
    </w:p>
    <w:p w:rsidR="00DF6B8B" w:rsidRPr="00DF6B8B" w:rsidRDefault="00DF6B8B" w:rsidP="00DF6B8B">
      <w:pPr>
        <w:autoSpaceDE w:val="0"/>
        <w:autoSpaceDN w:val="0"/>
        <w:adjustRightInd w:val="0"/>
        <w:rPr>
          <w:lang w:val="ru-RU"/>
        </w:rPr>
      </w:pPr>
    </w:p>
    <w:p w:rsidR="00DF6B8B" w:rsidRPr="00DF6B8B" w:rsidRDefault="00DF6B8B" w:rsidP="00DF6B8B">
      <w:pPr>
        <w:autoSpaceDE w:val="0"/>
        <w:autoSpaceDN w:val="0"/>
        <w:adjustRightInd w:val="0"/>
        <w:rPr>
          <w:lang w:val="ru-RU"/>
        </w:rPr>
      </w:pPr>
    </w:p>
    <w:p w:rsidR="00DF6B8B" w:rsidRPr="00DF6B8B" w:rsidRDefault="00DF6B8B" w:rsidP="00DF6B8B">
      <w:pPr>
        <w:autoSpaceDE w:val="0"/>
        <w:autoSpaceDN w:val="0"/>
        <w:adjustRightInd w:val="0"/>
        <w:rPr>
          <w:lang w:val="ru-RU"/>
        </w:rPr>
      </w:pPr>
    </w:p>
    <w:p w:rsidR="00DF6B8B" w:rsidRPr="00DF6B8B" w:rsidRDefault="00DF6B8B" w:rsidP="00DF6B8B">
      <w:pPr>
        <w:tabs>
          <w:tab w:val="left" w:pos="360"/>
        </w:tabs>
        <w:rPr>
          <w:bCs/>
          <w:lang w:val="sr-Cyrl-CS"/>
        </w:rPr>
      </w:pPr>
    </w:p>
    <w:p w:rsidR="00DF6B8B" w:rsidRPr="00DF6B8B" w:rsidRDefault="00DF6B8B" w:rsidP="00DF6B8B">
      <w:pPr>
        <w:tabs>
          <w:tab w:val="left" w:pos="360"/>
        </w:tabs>
        <w:rPr>
          <w:bCs/>
          <w:lang w:val="sr-Cyrl-CS"/>
        </w:rPr>
      </w:pPr>
      <w:r w:rsidRPr="00DF6B8B">
        <w:rPr>
          <w:bCs/>
          <w:lang w:val="sr-Cyrl-CS"/>
        </w:rPr>
        <w:t xml:space="preserve">             За   Наручиоца:                                                                          За  Понуђача:                                                                           </w:t>
      </w:r>
    </w:p>
    <w:p w:rsidR="00DF6B8B" w:rsidRPr="00DF6B8B" w:rsidRDefault="00DF6B8B" w:rsidP="00DF6B8B">
      <w:pPr>
        <w:tabs>
          <w:tab w:val="left" w:pos="360"/>
        </w:tabs>
        <w:rPr>
          <w:bCs/>
          <w:u w:val="single"/>
        </w:rPr>
      </w:pPr>
    </w:p>
    <w:p w:rsidR="00DF6B8B" w:rsidRPr="00DF6B8B" w:rsidRDefault="00DF6B8B" w:rsidP="00DF6B8B">
      <w:pPr>
        <w:tabs>
          <w:tab w:val="left" w:pos="360"/>
        </w:tabs>
        <w:rPr>
          <w:bCs/>
        </w:rPr>
      </w:pPr>
      <w:r w:rsidRPr="00DF6B8B">
        <w:rPr>
          <w:bCs/>
        </w:rPr>
        <w:t>____________________________</w:t>
      </w:r>
      <w:r w:rsidRPr="00DF6B8B">
        <w:rPr>
          <w:bCs/>
        </w:rPr>
        <w:tab/>
      </w:r>
      <w:r w:rsidRPr="00DF6B8B">
        <w:rPr>
          <w:bCs/>
        </w:rPr>
        <w:tab/>
      </w:r>
      <w:r w:rsidRPr="00DF6B8B">
        <w:rPr>
          <w:bCs/>
        </w:rPr>
        <w:tab/>
      </w:r>
      <w:r w:rsidRPr="00DF6B8B">
        <w:rPr>
          <w:bCs/>
        </w:rPr>
        <w:tab/>
        <w:t xml:space="preserve"> __________________________</w:t>
      </w:r>
    </w:p>
    <w:p w:rsidR="00DF6B8B" w:rsidRPr="00DF6B8B" w:rsidRDefault="00DF6B8B" w:rsidP="00DF6B8B">
      <w:pPr>
        <w:tabs>
          <w:tab w:val="left" w:pos="360"/>
        </w:tabs>
        <w:rPr>
          <w:bCs/>
        </w:rPr>
      </w:pPr>
      <w:r w:rsidRPr="00DF6B8B">
        <w:rPr>
          <w:bCs/>
        </w:rPr>
        <w:t xml:space="preserve">                Потпис</w:t>
      </w:r>
      <w:r w:rsidRPr="00DF6B8B">
        <w:rPr>
          <w:bCs/>
        </w:rPr>
        <w:tab/>
      </w:r>
      <w:r w:rsidRPr="00DF6B8B">
        <w:rPr>
          <w:bCs/>
        </w:rPr>
        <w:tab/>
      </w:r>
      <w:r w:rsidRPr="00DF6B8B">
        <w:rPr>
          <w:bCs/>
        </w:rPr>
        <w:tab/>
      </w:r>
      <w:r w:rsidRPr="00DF6B8B">
        <w:rPr>
          <w:bCs/>
        </w:rPr>
        <w:tab/>
      </w:r>
      <w:r w:rsidRPr="00DF6B8B">
        <w:rPr>
          <w:bCs/>
        </w:rPr>
        <w:tab/>
      </w:r>
      <w:r w:rsidRPr="00DF6B8B">
        <w:rPr>
          <w:bCs/>
        </w:rPr>
        <w:tab/>
        <w:t xml:space="preserve">                     Потпис</w:t>
      </w:r>
    </w:p>
    <w:p w:rsidR="00DF6B8B" w:rsidRPr="00DF6B8B" w:rsidRDefault="00DF6B8B" w:rsidP="00DF6B8B">
      <w:pPr>
        <w:tabs>
          <w:tab w:val="left" w:pos="360"/>
        </w:tabs>
        <w:rPr>
          <w:bCs/>
        </w:rPr>
      </w:pPr>
    </w:p>
    <w:p w:rsidR="00DF6B8B" w:rsidRPr="00DF6B8B" w:rsidRDefault="00DF6B8B" w:rsidP="00DF6B8B">
      <w:pPr>
        <w:tabs>
          <w:tab w:val="left" w:pos="360"/>
        </w:tabs>
        <w:rPr>
          <w:bCs/>
          <w:lang w:val="sr-Cyrl-CS"/>
        </w:rPr>
      </w:pPr>
    </w:p>
    <w:p w:rsidR="00DF6B8B" w:rsidRPr="00DF6B8B" w:rsidRDefault="00DF6B8B" w:rsidP="00DF6B8B">
      <w:pPr>
        <w:tabs>
          <w:tab w:val="left" w:pos="360"/>
        </w:tabs>
        <w:rPr>
          <w:bCs/>
        </w:rPr>
      </w:pPr>
      <w:r w:rsidRPr="00DF6B8B">
        <w:rPr>
          <w:bCs/>
        </w:rPr>
        <w:tab/>
      </w:r>
      <w:r w:rsidRPr="00DF6B8B">
        <w:rPr>
          <w:bCs/>
        </w:rPr>
        <w:tab/>
      </w:r>
      <w:r w:rsidRPr="00DF6B8B">
        <w:rPr>
          <w:bCs/>
        </w:rPr>
        <w:tab/>
      </w:r>
      <w:r w:rsidRPr="00DF6B8B">
        <w:rPr>
          <w:bCs/>
        </w:rPr>
        <w:tab/>
        <w:t xml:space="preserve">                                      М.П.</w:t>
      </w:r>
    </w:p>
    <w:p w:rsidR="00DF6B8B" w:rsidRPr="00DF6B8B" w:rsidRDefault="00DF6B8B" w:rsidP="00DF6B8B">
      <w:pPr>
        <w:tabs>
          <w:tab w:val="left" w:pos="360"/>
        </w:tabs>
        <w:rPr>
          <w:bCs/>
        </w:rPr>
      </w:pPr>
    </w:p>
    <w:p w:rsidR="00DF6B8B" w:rsidRPr="00DF6B8B" w:rsidRDefault="00DF6B8B" w:rsidP="00DF6B8B">
      <w:pPr>
        <w:autoSpaceDE w:val="0"/>
        <w:autoSpaceDN w:val="0"/>
        <w:adjustRightInd w:val="0"/>
        <w:jc w:val="both"/>
        <w:rPr>
          <w:b/>
          <w:lang w:val="sr-Cyrl-CS"/>
        </w:rPr>
      </w:pPr>
    </w:p>
    <w:p w:rsidR="00DF6B8B" w:rsidRPr="00DF6B8B" w:rsidRDefault="00DF6B8B" w:rsidP="00DF6B8B">
      <w:pPr>
        <w:autoSpaceDE w:val="0"/>
        <w:autoSpaceDN w:val="0"/>
        <w:adjustRightInd w:val="0"/>
        <w:jc w:val="both"/>
        <w:rPr>
          <w:b/>
          <w:lang w:val="sr-Cyrl-CS"/>
        </w:rPr>
      </w:pPr>
    </w:p>
    <w:p w:rsidR="00DF6B8B" w:rsidRPr="00DF6B8B" w:rsidRDefault="00DF6B8B" w:rsidP="00DF6B8B">
      <w:pPr>
        <w:autoSpaceDE w:val="0"/>
        <w:autoSpaceDN w:val="0"/>
        <w:adjustRightInd w:val="0"/>
        <w:jc w:val="both"/>
        <w:rPr>
          <w:b/>
          <w:lang w:val="sr-Cyrl-CS"/>
        </w:rPr>
      </w:pPr>
    </w:p>
    <w:p w:rsidR="00DF6B8B" w:rsidRPr="00DF6B8B" w:rsidRDefault="00DF6B8B" w:rsidP="00DF6B8B">
      <w:pPr>
        <w:autoSpaceDE w:val="0"/>
        <w:autoSpaceDN w:val="0"/>
        <w:adjustRightInd w:val="0"/>
        <w:jc w:val="both"/>
        <w:rPr>
          <w:b/>
          <w:lang w:val="sr-Cyrl-CS"/>
        </w:rPr>
      </w:pPr>
    </w:p>
    <w:p w:rsidR="00DF6B8B" w:rsidRPr="00DF6B8B" w:rsidRDefault="00DF6B8B" w:rsidP="00DF6B8B">
      <w:pPr>
        <w:tabs>
          <w:tab w:val="left" w:pos="6028"/>
        </w:tabs>
        <w:autoSpaceDE w:val="0"/>
        <w:rPr>
          <w:b/>
          <w:bCs/>
          <w:i/>
          <w:iCs/>
          <w:u w:val="single"/>
        </w:rPr>
      </w:pPr>
    </w:p>
    <w:p w:rsidR="00AC534D" w:rsidRDefault="00AC534D" w:rsidP="00DF6B8B">
      <w:pPr>
        <w:tabs>
          <w:tab w:val="left" w:pos="6028"/>
        </w:tabs>
        <w:autoSpaceDE w:val="0"/>
        <w:rPr>
          <w:b/>
          <w:bCs/>
          <w:i/>
          <w:iCs/>
          <w:u w:val="single"/>
        </w:rPr>
      </w:pPr>
    </w:p>
    <w:p w:rsidR="00AC534D" w:rsidRDefault="00AC534D" w:rsidP="00DF6B8B">
      <w:pPr>
        <w:tabs>
          <w:tab w:val="left" w:pos="6028"/>
        </w:tabs>
        <w:autoSpaceDE w:val="0"/>
        <w:rPr>
          <w:b/>
          <w:bCs/>
          <w:i/>
          <w:iCs/>
          <w:u w:val="single"/>
        </w:rPr>
      </w:pPr>
    </w:p>
    <w:p w:rsidR="00AC534D" w:rsidRDefault="00AC534D" w:rsidP="00DF6B8B">
      <w:pPr>
        <w:tabs>
          <w:tab w:val="left" w:pos="6028"/>
        </w:tabs>
        <w:autoSpaceDE w:val="0"/>
        <w:rPr>
          <w:b/>
          <w:bCs/>
          <w:i/>
          <w:iCs/>
          <w:u w:val="single"/>
        </w:rPr>
      </w:pPr>
    </w:p>
    <w:p w:rsidR="00AC534D" w:rsidRDefault="00AC534D" w:rsidP="00DF6B8B">
      <w:pPr>
        <w:tabs>
          <w:tab w:val="left" w:pos="6028"/>
        </w:tabs>
        <w:autoSpaceDE w:val="0"/>
        <w:rPr>
          <w:b/>
          <w:bCs/>
          <w:i/>
          <w:iCs/>
          <w:u w:val="single"/>
        </w:rPr>
      </w:pPr>
    </w:p>
    <w:p w:rsidR="00DF6B8B" w:rsidRPr="00DF6B8B" w:rsidRDefault="00DF6B8B" w:rsidP="00DF6B8B">
      <w:pPr>
        <w:tabs>
          <w:tab w:val="left" w:pos="6028"/>
        </w:tabs>
        <w:autoSpaceDE w:val="0"/>
        <w:rPr>
          <w:bCs/>
          <w:i/>
          <w:iCs/>
        </w:rPr>
      </w:pPr>
      <w:r w:rsidRPr="00DF6B8B">
        <w:rPr>
          <w:b/>
          <w:bCs/>
          <w:i/>
          <w:iCs/>
          <w:u w:val="single"/>
        </w:rPr>
        <w:t>Напомена:</w:t>
      </w:r>
      <w:r w:rsidRPr="00DF6B8B">
        <w:rPr>
          <w:bCs/>
          <w:i/>
          <w:iCs/>
        </w:rPr>
        <w:t>. Образац потписује лице овлашћено од понуђача за обилазак локације, односно овлашћени представник  групе понуђача и предтставник Наручиоца.</w:t>
      </w:r>
    </w:p>
    <w:p w:rsidR="00DF6B8B" w:rsidRPr="00DF6B8B" w:rsidRDefault="00DF6B8B" w:rsidP="00DF6B8B">
      <w:pPr>
        <w:tabs>
          <w:tab w:val="left" w:pos="6028"/>
        </w:tabs>
        <w:autoSpaceDE w:val="0"/>
        <w:rPr>
          <w:bCs/>
          <w:i/>
          <w:iCs/>
        </w:rPr>
      </w:pPr>
      <w:r w:rsidRPr="00DF6B8B">
        <w:rPr>
          <w:bCs/>
          <w:i/>
          <w:iCs/>
        </w:rPr>
        <w:t>Овај образац попуњен и потписан доставља се уз понуду.</w:t>
      </w:r>
    </w:p>
    <w:p w:rsidR="00DF6B8B" w:rsidRPr="00DF6B8B" w:rsidRDefault="00DF6B8B" w:rsidP="00DF6B8B">
      <w:pPr>
        <w:tabs>
          <w:tab w:val="left" w:pos="6028"/>
        </w:tabs>
        <w:autoSpaceDE w:val="0"/>
        <w:rPr>
          <w:bCs/>
          <w:i/>
          <w:iCs/>
        </w:rPr>
      </w:pPr>
      <w:r w:rsidRPr="00DF6B8B">
        <w:rPr>
          <w:bCs/>
          <w:i/>
          <w:iCs/>
        </w:rPr>
        <w:t>Достављање овог обрасца није обавезно.</w:t>
      </w:r>
    </w:p>
    <w:p w:rsidR="00DF6B8B" w:rsidRPr="00DF6B8B" w:rsidRDefault="00DF6B8B" w:rsidP="00DF6B8B">
      <w:pPr>
        <w:jc w:val="both"/>
        <w:rPr>
          <w:i/>
          <w:lang w:val="ru-RU"/>
        </w:rPr>
      </w:pPr>
      <w:r w:rsidRPr="00DF6B8B">
        <w:rPr>
          <w:i/>
          <w:lang w:val="ru-RU"/>
        </w:rPr>
        <w:t>Употреба печата није обавезна.</w:t>
      </w:r>
    </w:p>
    <w:p w:rsidR="00DF6B8B" w:rsidRPr="00DF6B8B" w:rsidRDefault="00DF6B8B" w:rsidP="00DF6B8B">
      <w:pPr>
        <w:shd w:val="clear" w:color="auto" w:fill="CCC0D9"/>
        <w:jc w:val="center"/>
        <w:rPr>
          <w:b/>
          <w:bCs/>
          <w:i/>
          <w:iCs/>
        </w:rPr>
      </w:pPr>
      <w:r w:rsidRPr="00DF6B8B">
        <w:rPr>
          <w:b/>
          <w:bCs/>
          <w:i/>
          <w:iCs/>
        </w:rPr>
        <w:t>IX   ОБРАЗАЦ ИЗЈАВЕ О ПРИБАВЉАЊУ ПОЛИСЕ ОСИГУРАЊА</w:t>
      </w:r>
    </w:p>
    <w:p w:rsidR="00DF6B8B" w:rsidRPr="00DF6B8B" w:rsidRDefault="00DF6B8B" w:rsidP="00DF6B8B"/>
    <w:p w:rsidR="00DF6B8B" w:rsidRPr="00DF6B8B" w:rsidRDefault="00DF6B8B" w:rsidP="00DF6B8B">
      <w:pPr>
        <w:tabs>
          <w:tab w:val="left" w:pos="6028"/>
        </w:tabs>
        <w:autoSpaceDE w:val="0"/>
        <w:ind w:left="360"/>
        <w:rPr>
          <w:b/>
          <w:bCs/>
          <w:iCs/>
          <w:lang w:val="ru-RU"/>
        </w:rPr>
      </w:pPr>
    </w:p>
    <w:p w:rsidR="00DF6B8B" w:rsidRPr="00DF6B8B" w:rsidRDefault="00DF6B8B" w:rsidP="00DF6B8B">
      <w:pPr>
        <w:tabs>
          <w:tab w:val="left" w:pos="6028"/>
        </w:tabs>
        <w:autoSpaceDE w:val="0"/>
        <w:ind w:left="360"/>
        <w:rPr>
          <w:b/>
          <w:bCs/>
          <w:iCs/>
          <w:lang w:val="ru-RU"/>
        </w:rPr>
      </w:pPr>
    </w:p>
    <w:p w:rsidR="00DF6B8B" w:rsidRPr="00DF6B8B" w:rsidRDefault="00DF6B8B" w:rsidP="00DF6B8B">
      <w:pPr>
        <w:tabs>
          <w:tab w:val="left" w:pos="6028"/>
        </w:tabs>
        <w:autoSpaceDE w:val="0"/>
        <w:ind w:left="360"/>
        <w:rPr>
          <w:b/>
          <w:bCs/>
          <w:iCs/>
          <w:lang w:val="ru-RU"/>
        </w:rPr>
      </w:pPr>
    </w:p>
    <w:p w:rsidR="00DF6B8B" w:rsidRPr="00DF6B8B" w:rsidRDefault="00DF6B8B" w:rsidP="00DF6B8B">
      <w:pPr>
        <w:tabs>
          <w:tab w:val="left" w:pos="6028"/>
        </w:tabs>
        <w:autoSpaceDE w:val="0"/>
        <w:ind w:left="360"/>
        <w:rPr>
          <w:b/>
          <w:bCs/>
          <w:iCs/>
          <w:lang w:val="ru-RU"/>
        </w:rPr>
      </w:pPr>
    </w:p>
    <w:p w:rsidR="00DF6B8B" w:rsidRPr="00DF6B8B" w:rsidRDefault="00DF6B8B" w:rsidP="00DF6B8B">
      <w:pPr>
        <w:jc w:val="both"/>
      </w:pPr>
      <w:r w:rsidRPr="00DF6B8B">
        <w:t>ПОНУЂАЧ:</w:t>
      </w:r>
      <w:r w:rsidRPr="00DF6B8B">
        <w:rPr>
          <w:lang w:val="sr-Cyrl-RS"/>
        </w:rPr>
        <w:t xml:space="preserve"> ____</w:t>
      </w:r>
      <w:r w:rsidRPr="00DF6B8B">
        <w:t>_____________________</w:t>
      </w:r>
    </w:p>
    <w:p w:rsidR="00DF6B8B" w:rsidRPr="00DF6B8B" w:rsidRDefault="00DF6B8B" w:rsidP="00DF6B8B">
      <w:pPr>
        <w:jc w:val="both"/>
      </w:pPr>
    </w:p>
    <w:p w:rsidR="00DF6B8B" w:rsidRPr="00DF6B8B" w:rsidRDefault="00DF6B8B" w:rsidP="00DF6B8B">
      <w:pPr>
        <w:jc w:val="both"/>
      </w:pPr>
      <w:r w:rsidRPr="00DF6B8B">
        <w:t xml:space="preserve">                    </w:t>
      </w:r>
      <w:r w:rsidRPr="00DF6B8B">
        <w:rPr>
          <w:lang w:val="sr-Cyrl-RS"/>
        </w:rPr>
        <w:t xml:space="preserve">  </w:t>
      </w:r>
    </w:p>
    <w:p w:rsidR="00DF6B8B" w:rsidRPr="00DF6B8B" w:rsidRDefault="00DF6B8B" w:rsidP="00DF6B8B">
      <w:pPr>
        <w:jc w:val="both"/>
      </w:pPr>
    </w:p>
    <w:p w:rsidR="00DF6B8B" w:rsidRPr="00DF6B8B" w:rsidRDefault="00DF6B8B" w:rsidP="00DF6B8B">
      <w:pPr>
        <w:jc w:val="both"/>
      </w:pPr>
    </w:p>
    <w:p w:rsidR="00DF6B8B" w:rsidRPr="00DF6B8B" w:rsidRDefault="00DF6B8B" w:rsidP="00DF6B8B">
      <w:pPr>
        <w:jc w:val="both"/>
      </w:pPr>
    </w:p>
    <w:p w:rsidR="00DF6B8B" w:rsidRPr="00DF6B8B" w:rsidRDefault="00DF6B8B" w:rsidP="00DF6B8B">
      <w:pPr>
        <w:jc w:val="both"/>
      </w:pPr>
    </w:p>
    <w:p w:rsidR="00DF6B8B" w:rsidRPr="00DF6B8B" w:rsidRDefault="00DF6B8B" w:rsidP="00DF6B8B">
      <w:pPr>
        <w:jc w:val="center"/>
        <w:rPr>
          <w:b/>
        </w:rPr>
      </w:pPr>
      <w:r w:rsidRPr="00DF6B8B">
        <w:rPr>
          <w:b/>
        </w:rPr>
        <w:t>И З Ј А В А</w:t>
      </w:r>
    </w:p>
    <w:p w:rsidR="00DF6B8B" w:rsidRPr="00DF6B8B" w:rsidRDefault="00DF6B8B" w:rsidP="00DF6B8B">
      <w:pPr>
        <w:jc w:val="center"/>
      </w:pPr>
      <w:r w:rsidRPr="00DF6B8B">
        <w:rPr>
          <w:b/>
        </w:rPr>
        <w:t>О ПРИБАВЉАЊУ ПОЛИСЕ ОСИГУРАЊА</w:t>
      </w:r>
    </w:p>
    <w:p w:rsidR="00DF6B8B" w:rsidRPr="00DF6B8B" w:rsidRDefault="00DF6B8B" w:rsidP="00DF6B8B">
      <w:pPr>
        <w:jc w:val="center"/>
      </w:pPr>
    </w:p>
    <w:p w:rsidR="00DF6B8B" w:rsidRPr="00DF6B8B" w:rsidRDefault="00DF6B8B" w:rsidP="00DF6B8B">
      <w:pPr>
        <w:jc w:val="center"/>
      </w:pPr>
    </w:p>
    <w:p w:rsidR="00DF6B8B" w:rsidRPr="00DF6B8B" w:rsidRDefault="00DF6B8B" w:rsidP="00DF6B8B">
      <w:pPr>
        <w:jc w:val="center"/>
      </w:pPr>
    </w:p>
    <w:p w:rsidR="00DF6B8B" w:rsidRPr="00DF6B8B" w:rsidRDefault="00DF6B8B" w:rsidP="00AC534D">
      <w:pPr>
        <w:ind w:firstLine="720"/>
        <w:jc w:val="both"/>
      </w:pPr>
      <w:r w:rsidRPr="00DF6B8B">
        <w:t xml:space="preserve">Под пуном материјалном и кривичном одговорношћу изјављујемо да ћемо уколико у отвореном поступку јавне набавке,  </w:t>
      </w:r>
      <w:r w:rsidRPr="00DF6B8B">
        <w:rPr>
          <w:b/>
          <w:color w:val="C00000"/>
        </w:rPr>
        <w:t>ЈН бр. 26/2019</w:t>
      </w:r>
      <w:r w:rsidRPr="00DF6B8B">
        <w:rPr>
          <w:b/>
          <w:color w:val="FF0000"/>
          <w:lang w:val="sr-Cyrl-RS"/>
        </w:rPr>
        <w:t xml:space="preserve"> </w:t>
      </w:r>
      <w:r w:rsidRPr="00DF6B8B">
        <w:rPr>
          <w:lang w:val="sr-Cyrl-RS"/>
        </w:rPr>
        <w:t xml:space="preserve">„Радови на одржавању улица у насељима на </w:t>
      </w:r>
      <w:r w:rsidR="00E073F5">
        <w:rPr>
          <w:lang w:val="sr-Cyrl-RS"/>
        </w:rPr>
        <w:t>подручју</w:t>
      </w:r>
      <w:r w:rsidRPr="00DF6B8B">
        <w:rPr>
          <w:lang w:val="sr-Cyrl-RS"/>
        </w:rPr>
        <w:t xml:space="preserve"> општине Мало Црниће“ </w:t>
      </w:r>
      <w:r w:rsidRPr="00DF6B8B">
        <w:t>наша понуда буде изабрана као најповољнија, те уколико приступимо закључењу уговора о извођењу радова, најкасније у року од 3</w:t>
      </w:r>
      <w:r w:rsidRPr="00DF6B8B">
        <w:rPr>
          <w:lang w:val="sr-Cyrl-RS"/>
        </w:rPr>
        <w:t xml:space="preserve"> </w:t>
      </w:r>
      <w:r w:rsidRPr="00DF6B8B">
        <w:t xml:space="preserve">(три)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до предаје истих наручиоцу и потписивања записника о примопредаји радова. </w:t>
      </w:r>
    </w:p>
    <w:p w:rsidR="00DF6B8B" w:rsidRPr="00DF6B8B" w:rsidRDefault="00DF6B8B" w:rsidP="00DF6B8B">
      <w:pPr>
        <w:suppressAutoHyphens w:val="0"/>
        <w:autoSpaceDE w:val="0"/>
        <w:autoSpaceDN w:val="0"/>
        <w:adjustRightInd w:val="0"/>
        <w:ind w:firstLine="720"/>
        <w:jc w:val="both"/>
        <w:rPr>
          <w:rFonts w:eastAsia="Calibri"/>
          <w:color w:val="000000"/>
          <w:lang w:val="ru-RU" w:eastAsia="sr-Latn-RS"/>
        </w:rPr>
      </w:pPr>
      <w:r w:rsidRPr="00DF6B8B">
        <w:rPr>
          <w:rFonts w:eastAsia="Calibri"/>
          <w:bCs/>
          <w:color w:val="000000"/>
          <w:lang w:val="ru-RU" w:eastAsia="sr-Latn-RS"/>
        </w:rPr>
        <w:t xml:space="preserve">Полисе осигурања морају гласити на  Наручиоца са роком трајања  почевши од дана издавања полиса и са роком важења за цео период извођења радова и морају имати клаузулу да је осигуравајуће друштво  у случају прекида полиса пре истека важења из било ког разлога, обавезно да о томе обавести Наручиоца. </w:t>
      </w:r>
    </w:p>
    <w:p w:rsidR="00DF6B8B" w:rsidRPr="00DF6B8B" w:rsidRDefault="00DF6B8B" w:rsidP="00DF6B8B">
      <w:pPr>
        <w:suppressAutoHyphens w:val="0"/>
        <w:autoSpaceDE w:val="0"/>
        <w:autoSpaceDN w:val="0"/>
        <w:adjustRightInd w:val="0"/>
        <w:jc w:val="both"/>
        <w:rPr>
          <w:rFonts w:eastAsia="Calibri"/>
          <w:bCs/>
          <w:color w:val="000000"/>
          <w:lang w:val="ru-RU" w:eastAsia="sr-Latn-RS"/>
        </w:rPr>
      </w:pPr>
      <w:r w:rsidRPr="00DF6B8B">
        <w:rPr>
          <w:rFonts w:eastAsia="Calibri"/>
          <w:bCs/>
          <w:color w:val="000000"/>
          <w:lang w:val="ru-RU" w:eastAsia="sr-Latn-RS"/>
        </w:rPr>
        <w:tab/>
        <w:t xml:space="preserve">Извођач може да достави и само једну полису за оба осигурања. </w:t>
      </w:r>
    </w:p>
    <w:p w:rsidR="00DF6B8B" w:rsidRPr="00DF6B8B" w:rsidRDefault="00DF6B8B" w:rsidP="00DF6B8B">
      <w:pPr>
        <w:ind w:firstLine="708"/>
        <w:jc w:val="both"/>
        <w:rPr>
          <w:iCs/>
          <w:lang w:val="ru-RU"/>
        </w:rPr>
      </w:pPr>
      <w:r w:rsidRPr="00DF6B8B">
        <w:rPr>
          <w:iCs/>
          <w:lang w:val="ru-RU"/>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DF6B8B" w:rsidRDefault="00DF6B8B" w:rsidP="00DF6B8B">
      <w:pPr>
        <w:jc w:val="both"/>
      </w:pPr>
    </w:p>
    <w:p w:rsidR="00E073F5" w:rsidRPr="00DF6B8B" w:rsidRDefault="00E073F5" w:rsidP="00DF6B8B">
      <w:pPr>
        <w:jc w:val="both"/>
      </w:pPr>
    </w:p>
    <w:p w:rsidR="00DF6B8B" w:rsidRPr="00DF6B8B" w:rsidRDefault="00DF6B8B" w:rsidP="00DF6B8B">
      <w:pPr>
        <w:jc w:val="both"/>
      </w:pPr>
    </w:p>
    <w:p w:rsidR="00DF6B8B" w:rsidRPr="00DF6B8B" w:rsidRDefault="00DF6B8B" w:rsidP="00DF6B8B">
      <w:pPr>
        <w:tabs>
          <w:tab w:val="left" w:pos="6028"/>
        </w:tabs>
        <w:autoSpaceDE w:val="0"/>
        <w:ind w:left="360"/>
        <w:rPr>
          <w:bCs/>
          <w:iCs/>
          <w:lang w:val="ru-RU"/>
        </w:rPr>
      </w:pPr>
      <w:r w:rsidRPr="00DF6B8B">
        <w:rPr>
          <w:bCs/>
          <w:iCs/>
          <w:lang w:val="ru-RU"/>
        </w:rPr>
        <w:t xml:space="preserve">          Датум: </w:t>
      </w:r>
      <w:r w:rsidRPr="00DF6B8B">
        <w:rPr>
          <w:bCs/>
          <w:iCs/>
          <w:lang w:val="ru-RU"/>
        </w:rPr>
        <w:tab/>
      </w:r>
      <w:r w:rsidRPr="00DF6B8B">
        <w:rPr>
          <w:bCs/>
          <w:iCs/>
          <w:lang w:val="ru-RU"/>
        </w:rPr>
        <w:tab/>
        <w:t xml:space="preserve">           Понуђач</w:t>
      </w:r>
    </w:p>
    <w:p w:rsidR="00DF6B8B" w:rsidRPr="00DF6B8B" w:rsidRDefault="00DF6B8B" w:rsidP="00DF6B8B">
      <w:pPr>
        <w:tabs>
          <w:tab w:val="left" w:pos="6028"/>
        </w:tabs>
        <w:autoSpaceDE w:val="0"/>
        <w:ind w:left="360"/>
        <w:rPr>
          <w:bCs/>
          <w:iCs/>
          <w:lang w:val="ru-RU"/>
        </w:rPr>
      </w:pPr>
    </w:p>
    <w:p w:rsidR="00DF6B8B" w:rsidRPr="00DF6B8B" w:rsidRDefault="00DF6B8B" w:rsidP="00DF6B8B">
      <w:pPr>
        <w:tabs>
          <w:tab w:val="left" w:pos="6028"/>
        </w:tabs>
        <w:autoSpaceDE w:val="0"/>
        <w:ind w:left="360"/>
        <w:rPr>
          <w:bCs/>
          <w:iCs/>
          <w:lang w:val="ru-RU"/>
        </w:rPr>
      </w:pPr>
      <w:r w:rsidRPr="00DF6B8B">
        <w:rPr>
          <w:bCs/>
          <w:iCs/>
          <w:lang w:val="ru-RU"/>
        </w:rPr>
        <w:t>________________                        М.П.                                   __________________</w:t>
      </w:r>
    </w:p>
    <w:p w:rsidR="00DF6B8B" w:rsidRPr="00DF6B8B" w:rsidRDefault="00DF6B8B" w:rsidP="00DF6B8B">
      <w:pPr>
        <w:tabs>
          <w:tab w:val="left" w:pos="6028"/>
        </w:tabs>
        <w:autoSpaceDE w:val="0"/>
        <w:ind w:left="360"/>
        <w:rPr>
          <w:bCs/>
          <w:iCs/>
          <w:lang w:val="ru-RU"/>
        </w:rPr>
      </w:pPr>
    </w:p>
    <w:p w:rsidR="00DF6B8B" w:rsidRPr="00DF6B8B" w:rsidRDefault="00DF6B8B" w:rsidP="00DF6B8B">
      <w:pPr>
        <w:tabs>
          <w:tab w:val="left" w:pos="6028"/>
        </w:tabs>
        <w:autoSpaceDE w:val="0"/>
        <w:ind w:left="360"/>
        <w:rPr>
          <w:bCs/>
          <w:iCs/>
          <w:lang w:val="ru-RU"/>
        </w:rPr>
      </w:pPr>
    </w:p>
    <w:p w:rsidR="00DF6B8B" w:rsidRPr="00DF6B8B" w:rsidRDefault="00DF6B8B" w:rsidP="00DF6B8B">
      <w:pPr>
        <w:tabs>
          <w:tab w:val="left" w:pos="6028"/>
        </w:tabs>
        <w:autoSpaceDE w:val="0"/>
        <w:ind w:left="360"/>
        <w:rPr>
          <w:bCs/>
          <w:iCs/>
          <w:lang w:val="ru-RU"/>
        </w:rPr>
      </w:pPr>
    </w:p>
    <w:p w:rsidR="00DF6B8B" w:rsidRPr="00DF6B8B" w:rsidRDefault="00DF6B8B" w:rsidP="00DF6B8B">
      <w:pPr>
        <w:tabs>
          <w:tab w:val="left" w:pos="6028"/>
        </w:tabs>
        <w:autoSpaceDE w:val="0"/>
        <w:jc w:val="both"/>
        <w:rPr>
          <w:b/>
          <w:bCs/>
          <w:i/>
          <w:iCs/>
          <w:lang w:val="ru-RU"/>
        </w:rPr>
      </w:pPr>
    </w:p>
    <w:p w:rsidR="00E073F5" w:rsidRDefault="00E073F5" w:rsidP="00DF6B8B">
      <w:pPr>
        <w:tabs>
          <w:tab w:val="left" w:pos="6028"/>
        </w:tabs>
        <w:autoSpaceDE w:val="0"/>
        <w:jc w:val="both"/>
        <w:rPr>
          <w:b/>
          <w:bCs/>
          <w:i/>
          <w:iCs/>
          <w:lang w:val="ru-RU"/>
        </w:rPr>
      </w:pPr>
    </w:p>
    <w:p w:rsidR="00DF6B8B" w:rsidRPr="00DF6B8B" w:rsidRDefault="00DF6B8B" w:rsidP="00DF6B8B">
      <w:pPr>
        <w:tabs>
          <w:tab w:val="left" w:pos="6028"/>
        </w:tabs>
        <w:autoSpaceDE w:val="0"/>
        <w:jc w:val="both"/>
        <w:rPr>
          <w:b/>
          <w:bCs/>
          <w:i/>
          <w:iCs/>
          <w:lang w:val="ru-RU"/>
        </w:rPr>
      </w:pPr>
      <w:r w:rsidRPr="00DF6B8B">
        <w:rPr>
          <w:b/>
          <w:bCs/>
          <w:i/>
          <w:iCs/>
          <w:lang w:val="ru-RU"/>
        </w:rPr>
        <w:t xml:space="preserve">Напомена: </w:t>
      </w:r>
    </w:p>
    <w:p w:rsidR="00DF6B8B" w:rsidRPr="00DF6B8B" w:rsidRDefault="00DF6B8B" w:rsidP="00DF6B8B">
      <w:pPr>
        <w:tabs>
          <w:tab w:val="left" w:pos="6028"/>
        </w:tabs>
        <w:autoSpaceDE w:val="0"/>
        <w:jc w:val="both"/>
        <w:rPr>
          <w:bCs/>
          <w:i/>
          <w:iCs/>
          <w:lang w:val="ru-RU"/>
        </w:rPr>
      </w:pPr>
      <w:r w:rsidRPr="00DF6B8B">
        <w:rPr>
          <w:b/>
          <w:bCs/>
          <w:i/>
          <w:iCs/>
          <w:u w:val="single"/>
          <w:lang w:val="ru-RU"/>
        </w:rPr>
        <w:t>Уколико понуду подноси група понуђача,</w:t>
      </w:r>
      <w:r w:rsidRPr="00DF6B8B">
        <w:rPr>
          <w:bCs/>
          <w:i/>
          <w:iCs/>
          <w:lang w:val="ru-RU"/>
        </w:rPr>
        <w:t xml:space="preserve"> Изјава мора бити потписана од стране овлашћеног лица сваког понуђача из групе понуђача.</w:t>
      </w:r>
    </w:p>
    <w:p w:rsidR="00DF6B8B" w:rsidRPr="00DF6B8B" w:rsidRDefault="00DF6B8B" w:rsidP="00DF6B8B">
      <w:pPr>
        <w:jc w:val="both"/>
        <w:rPr>
          <w:i/>
          <w:lang w:val="ru-RU"/>
        </w:rPr>
      </w:pPr>
      <w:r w:rsidRPr="00DF6B8B">
        <w:rPr>
          <w:i/>
          <w:lang w:val="ru-RU"/>
        </w:rPr>
        <w:t>Употреба печата није обавезна.</w:t>
      </w:r>
    </w:p>
    <w:p w:rsidR="00DF6B8B" w:rsidRPr="00DF6B8B" w:rsidRDefault="00DF6B8B" w:rsidP="00DF6B8B">
      <w:pPr>
        <w:shd w:val="clear" w:color="auto" w:fill="CCC0D9"/>
        <w:jc w:val="center"/>
        <w:rPr>
          <w:b/>
          <w:bCs/>
          <w:i/>
          <w:iCs/>
        </w:rPr>
      </w:pPr>
      <w:r w:rsidRPr="00DF6B8B">
        <w:rPr>
          <w:b/>
          <w:bCs/>
          <w:i/>
          <w:iCs/>
        </w:rPr>
        <w:t>X   ОБРАЗАЦ  МЕНИЧНОГ ОВЛАШЋЕЊА</w:t>
      </w:r>
    </w:p>
    <w:p w:rsidR="00DF6B8B" w:rsidRPr="00DF6B8B" w:rsidRDefault="00DF6B8B" w:rsidP="00DF6B8B">
      <w:pPr>
        <w:autoSpaceDE w:val="0"/>
        <w:autoSpaceDN w:val="0"/>
        <w:adjustRightInd w:val="0"/>
        <w:jc w:val="both"/>
        <w:rPr>
          <w:b/>
          <w:lang w:val="sr-Cyrl-CS" w:eastAsia="sr-Latn-CS"/>
        </w:rPr>
      </w:pPr>
    </w:p>
    <w:p w:rsidR="00DF6B8B" w:rsidRPr="00DF6B8B" w:rsidRDefault="00DF6B8B" w:rsidP="00DF6B8B">
      <w:pPr>
        <w:autoSpaceDE w:val="0"/>
        <w:autoSpaceDN w:val="0"/>
        <w:adjustRightInd w:val="0"/>
        <w:jc w:val="center"/>
        <w:rPr>
          <w:b/>
          <w:lang w:val="sr-Cyrl-CS" w:eastAsia="sr-Latn-CS"/>
        </w:rPr>
      </w:pPr>
      <w:r w:rsidRPr="00DF6B8B">
        <w:rPr>
          <w:b/>
          <w:lang w:val="sr-Cyrl-CS" w:eastAsia="sr-Latn-CS"/>
        </w:rPr>
        <w:t>ОБРАЗАЦ МЕНИЧНОГ ОВЛАШЋЕЊА</w:t>
      </w:r>
    </w:p>
    <w:p w:rsidR="00DF6B8B" w:rsidRPr="00DF6B8B" w:rsidRDefault="00DF6B8B" w:rsidP="00DF6B8B">
      <w:pPr>
        <w:autoSpaceDE w:val="0"/>
        <w:autoSpaceDN w:val="0"/>
        <w:adjustRightInd w:val="0"/>
        <w:jc w:val="center"/>
        <w:rPr>
          <w:b/>
          <w:color w:val="C00000"/>
          <w:lang w:val="sr-Cyrl-CS" w:eastAsia="sr-Latn-CS"/>
        </w:rPr>
      </w:pPr>
      <w:r w:rsidRPr="00DF6B8B">
        <w:rPr>
          <w:b/>
          <w:color w:val="C00000"/>
          <w:lang w:val="sr-Cyrl-CS" w:eastAsia="sr-Latn-CS"/>
        </w:rPr>
        <w:t>За озбиљност понуде</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ДУЖНИК: </w:t>
      </w:r>
      <w:r w:rsidRPr="00DF6B8B">
        <w:rPr>
          <w:rFonts w:eastAsia="Calibri"/>
          <w:bCs/>
          <w:szCs w:val="22"/>
          <w:lang w:eastAsia="en-US"/>
        </w:rPr>
        <w:t>____________________________________________</w:t>
      </w:r>
      <w:r w:rsidRPr="00DF6B8B">
        <w:rPr>
          <w:rFonts w:eastAsia="Calibri"/>
          <w:b/>
          <w:bCs/>
          <w:szCs w:val="22"/>
          <w:lang w:eastAsia="en-US"/>
        </w:rPr>
        <w:t xml:space="preserve"> </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Седиште: </w:t>
      </w:r>
      <w:r w:rsidRPr="00DF6B8B">
        <w:rPr>
          <w:rFonts w:eastAsia="Calibri"/>
          <w:bCs/>
          <w:szCs w:val="22"/>
          <w:lang w:eastAsia="en-US"/>
        </w:rPr>
        <w:t>_____________________________________________</w:t>
      </w:r>
      <w:r w:rsidRPr="00DF6B8B">
        <w:rPr>
          <w:rFonts w:eastAsia="Calibri"/>
          <w:b/>
          <w:bCs/>
          <w:szCs w:val="22"/>
          <w:lang w:eastAsia="en-US"/>
        </w:rPr>
        <w:t xml:space="preserve"> </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Матични број: </w:t>
      </w:r>
      <w:r w:rsidRPr="00DF6B8B">
        <w:rPr>
          <w:rFonts w:eastAsia="Calibri"/>
          <w:bCs/>
          <w:szCs w:val="22"/>
          <w:lang w:eastAsia="en-US"/>
        </w:rPr>
        <w:t xml:space="preserve">________________________________________ </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Порески идентификациони број ПИБ: </w:t>
      </w:r>
      <w:r w:rsidRPr="00DF6B8B">
        <w:rPr>
          <w:rFonts w:eastAsia="Calibri"/>
          <w:bCs/>
          <w:szCs w:val="22"/>
          <w:lang w:eastAsia="en-US"/>
        </w:rPr>
        <w:t>___________________</w:t>
      </w:r>
      <w:r w:rsidRPr="00DF6B8B">
        <w:rPr>
          <w:rFonts w:eastAsia="Calibri"/>
          <w:b/>
          <w:bCs/>
          <w:szCs w:val="22"/>
          <w:lang w:eastAsia="en-US"/>
        </w:rPr>
        <w:t xml:space="preserve"> </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Текући рачун:</w:t>
      </w:r>
      <w:r w:rsidRPr="00DF6B8B">
        <w:rPr>
          <w:rFonts w:eastAsia="Calibri"/>
          <w:bCs/>
          <w:szCs w:val="22"/>
          <w:lang w:eastAsia="en-US"/>
        </w:rPr>
        <w:t xml:space="preserve"> _________________________________________</w:t>
      </w:r>
      <w:r w:rsidRPr="00DF6B8B">
        <w:rPr>
          <w:rFonts w:eastAsia="Calibri"/>
          <w:b/>
          <w:bCs/>
          <w:szCs w:val="22"/>
          <w:lang w:eastAsia="en-US"/>
        </w:rPr>
        <w:t xml:space="preserve"> </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Код банке:</w:t>
      </w:r>
      <w:r w:rsidRPr="00DF6B8B">
        <w:rPr>
          <w:rFonts w:eastAsia="Calibri"/>
          <w:bCs/>
          <w:szCs w:val="22"/>
          <w:lang w:eastAsia="en-US"/>
        </w:rPr>
        <w:t>_____________________________________________</w:t>
      </w:r>
      <w:r w:rsidRPr="00DF6B8B">
        <w:rPr>
          <w:rFonts w:eastAsia="Calibri"/>
          <w:b/>
          <w:bCs/>
          <w:szCs w:val="22"/>
          <w:lang w:eastAsia="en-US"/>
        </w:rPr>
        <w:t xml:space="preserve"> </w:t>
      </w:r>
    </w:p>
    <w:p w:rsidR="00DF6B8B" w:rsidRPr="00DF6B8B" w:rsidRDefault="00DF6B8B" w:rsidP="00DF6B8B">
      <w:pPr>
        <w:suppressAutoHyphens w:val="0"/>
        <w:autoSpaceDE w:val="0"/>
        <w:autoSpaceDN w:val="0"/>
        <w:adjustRightInd w:val="0"/>
        <w:jc w:val="both"/>
        <w:rPr>
          <w:rFonts w:eastAsia="Calibri"/>
          <w:b/>
          <w:bCs/>
          <w:szCs w:val="22"/>
          <w:lang w:val="sr-Cyrl-CS" w:eastAsia="en-US"/>
        </w:rPr>
      </w:pP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ИЗДАЈЕ                             МЕНИЧНО ОВЛАШЋЕЊЕ - ПИСМО</w:t>
      </w:r>
    </w:p>
    <w:p w:rsidR="00DF6B8B" w:rsidRPr="00DF6B8B" w:rsidRDefault="00DF6B8B" w:rsidP="00DF6B8B">
      <w:pPr>
        <w:suppressAutoHyphens w:val="0"/>
        <w:autoSpaceDE w:val="0"/>
        <w:autoSpaceDN w:val="0"/>
        <w:adjustRightInd w:val="0"/>
        <w:ind w:firstLine="720"/>
        <w:jc w:val="center"/>
        <w:rPr>
          <w:rFonts w:eastAsia="Calibri"/>
          <w:szCs w:val="22"/>
          <w:lang w:eastAsia="en-US"/>
        </w:rPr>
      </w:pPr>
      <w:r w:rsidRPr="00DF6B8B">
        <w:rPr>
          <w:rFonts w:eastAsia="Calibri"/>
          <w:b/>
          <w:bCs/>
          <w:szCs w:val="22"/>
          <w:lang w:eastAsia="en-US"/>
        </w:rPr>
        <w:t>- за корисника бланко сопствене менице –</w:t>
      </w:r>
    </w:p>
    <w:p w:rsidR="00DF6B8B" w:rsidRPr="00DF6B8B" w:rsidRDefault="00DF6B8B" w:rsidP="00DF6B8B">
      <w:pPr>
        <w:suppressAutoHyphens w:val="0"/>
        <w:autoSpaceDE w:val="0"/>
        <w:autoSpaceDN w:val="0"/>
        <w:adjustRightInd w:val="0"/>
        <w:jc w:val="both"/>
        <w:rPr>
          <w:rFonts w:eastAsia="Calibri"/>
          <w:b/>
          <w:bCs/>
          <w:szCs w:val="22"/>
          <w:lang w:val="sr-Cyrl-CS" w:eastAsia="en-US"/>
        </w:rPr>
      </w:pP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КОРИСНИК</w:t>
      </w:r>
      <w:r w:rsidRPr="00DF6B8B">
        <w:rPr>
          <w:rFonts w:eastAsia="Calibri"/>
          <w:b/>
          <w:bCs/>
          <w:szCs w:val="22"/>
          <w:lang w:val="sr-Cyrl-CS" w:eastAsia="en-US"/>
        </w:rPr>
        <w:t xml:space="preserve">: </w:t>
      </w:r>
      <w:r w:rsidRPr="00DF6B8B">
        <w:rPr>
          <w:rFonts w:eastAsia="Calibri"/>
          <w:bCs/>
          <w:szCs w:val="22"/>
          <w:lang w:val="sr-Cyrl-CS" w:eastAsia="en-US"/>
        </w:rPr>
        <w:t>Општинска управа општине Мало Црниће“</w:t>
      </w:r>
      <w:r w:rsidRPr="00DF6B8B">
        <w:rPr>
          <w:rFonts w:eastAsia="Calibri"/>
          <w:szCs w:val="22"/>
          <w:lang w:eastAsia="en-US"/>
        </w:rPr>
        <w:t xml:space="preserve">, (Поверилац) </w:t>
      </w:r>
    </w:p>
    <w:p w:rsidR="00DF6B8B" w:rsidRPr="00DF6B8B" w:rsidRDefault="00DF6B8B" w:rsidP="00DF6B8B">
      <w:pPr>
        <w:suppressAutoHyphens w:val="0"/>
        <w:autoSpaceDE w:val="0"/>
        <w:autoSpaceDN w:val="0"/>
        <w:adjustRightInd w:val="0"/>
        <w:jc w:val="both"/>
        <w:rPr>
          <w:rFonts w:eastAsia="Calibri"/>
          <w:szCs w:val="22"/>
          <w:lang w:val="sr-Cyrl-CS" w:eastAsia="en-US"/>
        </w:rPr>
      </w:pPr>
      <w:r w:rsidRPr="00DF6B8B">
        <w:rPr>
          <w:rFonts w:eastAsia="Calibri"/>
          <w:b/>
          <w:szCs w:val="22"/>
          <w:lang w:eastAsia="en-US"/>
        </w:rPr>
        <w:t>СЕДИШТЕ:</w:t>
      </w:r>
      <w:r w:rsidRPr="00DF6B8B">
        <w:rPr>
          <w:rFonts w:eastAsia="Calibri"/>
          <w:szCs w:val="22"/>
          <w:lang w:eastAsia="en-US"/>
        </w:rPr>
        <w:t xml:space="preserve"> </w:t>
      </w:r>
      <w:r w:rsidRPr="00DF6B8B">
        <w:rPr>
          <w:rFonts w:eastAsia="Calibri"/>
          <w:szCs w:val="22"/>
          <w:lang w:val="sr-Cyrl-CS" w:eastAsia="en-US"/>
        </w:rPr>
        <w:t>Мало Црниће, ул. Бајлонијева бр. 119</w:t>
      </w:r>
    </w:p>
    <w:p w:rsidR="00DF6B8B" w:rsidRPr="00DF6B8B" w:rsidRDefault="00DF6B8B" w:rsidP="00DF6B8B">
      <w:pPr>
        <w:ind w:firstLine="709"/>
        <w:jc w:val="both"/>
        <w:rPr>
          <w:rFonts w:eastAsia="Calibri"/>
          <w:szCs w:val="22"/>
          <w:lang w:eastAsia="en-US"/>
        </w:rPr>
      </w:pPr>
    </w:p>
    <w:p w:rsidR="00DF6B8B" w:rsidRPr="00DF6B8B" w:rsidRDefault="00DF6B8B" w:rsidP="00DF6B8B">
      <w:pPr>
        <w:ind w:firstLine="709"/>
        <w:jc w:val="both"/>
        <w:rPr>
          <w:rFonts w:eastAsia="Calibri"/>
          <w:szCs w:val="22"/>
          <w:lang w:eastAsia="en-US"/>
        </w:rPr>
      </w:pPr>
      <w:r w:rsidRPr="00DF6B8B">
        <w:rPr>
          <w:rFonts w:eastAsia="Calibri"/>
          <w:szCs w:val="22"/>
          <w:lang w:eastAsia="en-US"/>
        </w:rPr>
        <w:t>Предајемо Вам 1 (једну) бланко сопствену меницу, серије бр.________________ и овлашћујемо</w:t>
      </w:r>
      <w:r w:rsidRPr="00DF6B8B">
        <w:rPr>
          <w:rFonts w:eastAsia="Calibri"/>
          <w:bCs/>
          <w:szCs w:val="22"/>
          <w:lang w:val="sr-Cyrl-CS" w:eastAsia="en-US"/>
        </w:rPr>
        <w:t xml:space="preserve"> Општинску управу општине Мало Црниће</w:t>
      </w:r>
      <w:r w:rsidRPr="00DF6B8B">
        <w:rPr>
          <w:rFonts w:eastAsia="Calibri"/>
          <w:szCs w:val="22"/>
          <w:lang w:eastAsia="en-US"/>
        </w:rPr>
        <w:t xml:space="preserve">, </w:t>
      </w:r>
      <w:r w:rsidRPr="00DF6B8B">
        <w:rPr>
          <w:rFonts w:eastAsia="Calibri"/>
          <w:szCs w:val="22"/>
          <w:lang w:val="sr-Cyrl-CS" w:eastAsia="en-US"/>
        </w:rPr>
        <w:t xml:space="preserve">ул. Бајлонијева бр. 119, </w:t>
      </w:r>
      <w:r w:rsidRPr="00DF6B8B">
        <w:rPr>
          <w:rFonts w:eastAsia="Calibri"/>
          <w:szCs w:val="22"/>
          <w:lang w:eastAsia="en-US"/>
        </w:rPr>
        <w:t xml:space="preserve">као повериоца, да предату меницу може попунити на износ </w:t>
      </w:r>
      <w:r w:rsidRPr="00DF6B8B">
        <w:rPr>
          <w:rFonts w:eastAsia="Calibri"/>
          <w:szCs w:val="22"/>
          <w:lang w:val="sr-Cyrl-CS" w:eastAsia="en-US"/>
        </w:rPr>
        <w:t xml:space="preserve">од 10% (десет посто) </w:t>
      </w:r>
      <w:r w:rsidRPr="00DF6B8B">
        <w:rPr>
          <w:rFonts w:eastAsia="Calibri"/>
          <w:szCs w:val="22"/>
          <w:lang w:eastAsia="en-US"/>
        </w:rPr>
        <w:t>од укупне вредности</w:t>
      </w:r>
      <w:r w:rsidRPr="00DF6B8B">
        <w:rPr>
          <w:rFonts w:eastAsia="Calibri"/>
          <w:szCs w:val="22"/>
          <w:lang w:val="sr-Cyrl-CS" w:eastAsia="en-US"/>
        </w:rPr>
        <w:t xml:space="preserve"> уговора без ПДВ-а,</w:t>
      </w:r>
      <w:r w:rsidRPr="00DF6B8B">
        <w:rPr>
          <w:rFonts w:eastAsia="Calibri"/>
          <w:szCs w:val="22"/>
          <w:lang w:eastAsia="en-US"/>
        </w:rPr>
        <w:t xml:space="preserve">  а за </w:t>
      </w:r>
      <w:r w:rsidRPr="00DF6B8B">
        <w:rPr>
          <w:rFonts w:eastAsia="Calibri"/>
          <w:b/>
          <w:color w:val="C00000"/>
          <w:szCs w:val="22"/>
          <w:lang w:eastAsia="en-US"/>
        </w:rPr>
        <w:t>ЈН бр. 26/201</w:t>
      </w:r>
      <w:r w:rsidRPr="00DF6B8B">
        <w:rPr>
          <w:rFonts w:eastAsia="Calibri"/>
          <w:b/>
          <w:color w:val="C00000"/>
          <w:szCs w:val="22"/>
          <w:lang w:val="sr-Cyrl-CS" w:eastAsia="en-US"/>
        </w:rPr>
        <w:t>9</w:t>
      </w:r>
      <w:r w:rsidRPr="00DF6B8B">
        <w:rPr>
          <w:rFonts w:eastAsia="Calibri"/>
          <w:szCs w:val="22"/>
          <w:lang w:val="sr-Cyrl-CS" w:eastAsia="en-US"/>
        </w:rPr>
        <w:t xml:space="preserve"> </w:t>
      </w:r>
      <w:r w:rsidRPr="00DF6B8B">
        <w:rPr>
          <w:lang w:val="sr-Cyrl-RS"/>
        </w:rPr>
        <w:t xml:space="preserve">„Радови на одржавању улица у насељима на </w:t>
      </w:r>
      <w:r w:rsidR="007C39BA">
        <w:rPr>
          <w:lang w:val="sr-Cyrl-RS"/>
        </w:rPr>
        <w:t>подручју</w:t>
      </w:r>
      <w:r w:rsidRPr="00DF6B8B">
        <w:rPr>
          <w:lang w:val="sr-Cyrl-RS"/>
        </w:rPr>
        <w:t xml:space="preserve"> општине Мало Црниће“</w:t>
      </w:r>
      <w:r w:rsidRPr="00DF6B8B">
        <w:t>,</w:t>
      </w:r>
      <w:r w:rsidRPr="00DF6B8B">
        <w:rPr>
          <w:lang w:val="sr-Cyrl-RS"/>
        </w:rPr>
        <w:t xml:space="preserve"> </w:t>
      </w:r>
      <w:r w:rsidRPr="00DF6B8B">
        <w:rPr>
          <w:rFonts w:eastAsia="Calibri"/>
          <w:szCs w:val="22"/>
          <w:lang w:eastAsia="en-US"/>
        </w:rPr>
        <w:t xml:space="preserve">што номинално износи </w:t>
      </w:r>
      <w:r w:rsidRPr="00617D6C">
        <w:rPr>
          <w:rFonts w:eastAsia="Calibri"/>
          <w:szCs w:val="22"/>
          <w:lang w:eastAsia="en-US"/>
        </w:rPr>
        <w:t>______________</w:t>
      </w:r>
      <w:r w:rsidR="00416F71">
        <w:rPr>
          <w:rFonts w:eastAsia="Calibri"/>
          <w:szCs w:val="22"/>
          <w:lang w:val="sr-Cyrl-RS" w:eastAsia="en-US"/>
        </w:rPr>
        <w:t>__</w:t>
      </w:r>
      <w:r w:rsidRPr="00617D6C">
        <w:rPr>
          <w:rFonts w:eastAsia="Calibri"/>
          <w:szCs w:val="22"/>
          <w:lang w:eastAsia="en-US"/>
        </w:rPr>
        <w:t>_____</w:t>
      </w:r>
      <w:r w:rsidRPr="00DF6B8B">
        <w:rPr>
          <w:rFonts w:eastAsia="Calibri"/>
          <w:szCs w:val="22"/>
          <w:lang w:eastAsia="en-US"/>
        </w:rPr>
        <w:t xml:space="preserve"> динара</w:t>
      </w:r>
      <w:r w:rsidRPr="00DF6B8B">
        <w:rPr>
          <w:rFonts w:eastAsia="Calibri"/>
          <w:szCs w:val="22"/>
          <w:lang w:val="sr-Cyrl-CS" w:eastAsia="en-US"/>
        </w:rPr>
        <w:t xml:space="preserve"> без ПДВ-а</w:t>
      </w:r>
      <w:r w:rsidRPr="00DF6B8B">
        <w:rPr>
          <w:rFonts w:eastAsia="Calibri"/>
          <w:szCs w:val="22"/>
          <w:lang w:eastAsia="en-US"/>
        </w:rPr>
        <w:t xml:space="preserve">, а по основу гаранције </w:t>
      </w:r>
      <w:r w:rsidRPr="00DF6B8B">
        <w:rPr>
          <w:rFonts w:eastAsia="Calibri"/>
          <w:b/>
          <w:color w:val="C00000"/>
          <w:szCs w:val="22"/>
          <w:lang w:eastAsia="en-US"/>
        </w:rPr>
        <w:t xml:space="preserve">за </w:t>
      </w:r>
      <w:r w:rsidRPr="00DF6B8B">
        <w:rPr>
          <w:rFonts w:eastAsia="Calibri"/>
          <w:b/>
          <w:color w:val="C00000"/>
          <w:szCs w:val="22"/>
          <w:lang w:val="sr-Cyrl-CS" w:eastAsia="en-US"/>
        </w:rPr>
        <w:t>озбиљност понуде</w:t>
      </w:r>
      <w:r w:rsidRPr="00DF6B8B">
        <w:rPr>
          <w:rFonts w:eastAsia="Calibri"/>
          <w:b/>
          <w:color w:val="C00000"/>
          <w:szCs w:val="22"/>
          <w:lang w:eastAsia="en-US"/>
        </w:rPr>
        <w:t>.</w:t>
      </w:r>
      <w:r w:rsidRPr="00DF6B8B">
        <w:rPr>
          <w:rFonts w:eastAsia="Calibri"/>
          <w:szCs w:val="22"/>
          <w:lang w:eastAsia="en-US"/>
        </w:rPr>
        <w:t xml:space="preserve"> </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Овлашћујемо</w:t>
      </w:r>
      <w:r w:rsidRPr="00DF6B8B">
        <w:rPr>
          <w:rFonts w:eastAsia="Calibri"/>
          <w:bCs/>
          <w:szCs w:val="22"/>
          <w:lang w:val="sr-Cyrl-CS" w:eastAsia="en-US"/>
        </w:rPr>
        <w:t xml:space="preserve"> </w:t>
      </w:r>
      <w:r w:rsidRPr="00DF6B8B">
        <w:rPr>
          <w:rFonts w:eastAsia="Calibri"/>
          <w:bCs/>
          <w:szCs w:val="22"/>
          <w:lang w:eastAsia="en-US"/>
        </w:rPr>
        <w:t>Општинску управу општине Мало Црниће</w:t>
      </w:r>
      <w:r w:rsidRPr="00DF6B8B">
        <w:rPr>
          <w:rFonts w:eastAsia="Calibri"/>
          <w:szCs w:val="22"/>
          <w:lang w:eastAsia="en-US"/>
        </w:rPr>
        <w:t xml:space="preserve"> </w:t>
      </w:r>
      <w:r w:rsidRPr="00DF6B8B">
        <w:rPr>
          <w:rFonts w:eastAsia="Calibri"/>
          <w:szCs w:val="22"/>
          <w:lang w:val="sr-Cyrl-CS" w:eastAsia="en-US"/>
        </w:rPr>
        <w:t>ул. Бајлонијева бр. 119</w:t>
      </w:r>
      <w:r w:rsidRPr="00DF6B8B">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Овлашћујем банке код којих имамо рачуне да наплату-плаћање изврше на терет свих наших рачуна, као и да поднети налог за наплату заведу у распоред чекања у случају да на рачуну уопште нема, или нема довољно средстава, или због поштовања приоритета у наплати са рачуна. </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 заступање___________________________</w:t>
      </w:r>
      <w:r w:rsidRPr="00DF6B8B">
        <w:rPr>
          <w:rFonts w:eastAsia="Calibri"/>
          <w:szCs w:val="22"/>
          <w:lang w:val="sr-Cyrl-RS" w:eastAsia="en-US"/>
        </w:rPr>
        <w:t xml:space="preserve"> </w:t>
      </w:r>
      <w:r w:rsidRPr="00DF6B8B">
        <w:rPr>
          <w:rFonts w:eastAsia="Calibri"/>
          <w:szCs w:val="22"/>
          <w:lang w:eastAsia="en-US"/>
        </w:rPr>
        <w:t xml:space="preserve">(име и презиме) чији се потпис налази у картону депонованих потписа код наведене банке.  </w:t>
      </w:r>
    </w:p>
    <w:p w:rsidR="00DF6B8B" w:rsidRPr="00DF6B8B" w:rsidRDefault="00DF6B8B" w:rsidP="00DF6B8B">
      <w:pPr>
        <w:suppressAutoHyphens w:val="0"/>
        <w:autoSpaceDE w:val="0"/>
        <w:autoSpaceDN w:val="0"/>
        <w:adjustRightInd w:val="0"/>
        <w:ind w:firstLine="720"/>
        <w:jc w:val="both"/>
        <w:rPr>
          <w:rFonts w:eastAsia="Calibri"/>
          <w:szCs w:val="22"/>
          <w:lang w:val="sr-Cyrl-RS" w:eastAsia="en-US"/>
        </w:rPr>
      </w:pPr>
      <w:r w:rsidRPr="00DF6B8B">
        <w:rPr>
          <w:rFonts w:eastAsia="Calibri"/>
          <w:szCs w:val="22"/>
          <w:lang w:eastAsia="en-US"/>
        </w:rPr>
        <w:t>Рок важења меничног овлашћења је 60 дана</w:t>
      </w:r>
      <w:r w:rsidRPr="00DF6B8B">
        <w:rPr>
          <w:rFonts w:eastAsia="Calibri"/>
          <w:szCs w:val="22"/>
          <w:lang w:val="sr-Cyrl-RS" w:eastAsia="en-US"/>
        </w:rPr>
        <w:t xml:space="preserve"> од дана отварања понуда.</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На меници је стављен печат и потпис издаваоца менице-трасанта. </w:t>
      </w:r>
    </w:p>
    <w:p w:rsid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2F6309" w:rsidRPr="00DF6B8B" w:rsidRDefault="002F6309" w:rsidP="00DF6B8B">
      <w:pPr>
        <w:suppressAutoHyphens w:val="0"/>
        <w:autoSpaceDE w:val="0"/>
        <w:autoSpaceDN w:val="0"/>
        <w:adjustRightInd w:val="0"/>
        <w:ind w:firstLine="720"/>
        <w:jc w:val="both"/>
        <w:rPr>
          <w:rFonts w:eastAsia="Calibri"/>
          <w:szCs w:val="22"/>
          <w:lang w:eastAsia="en-US"/>
        </w:rPr>
      </w:pPr>
    </w:p>
    <w:p w:rsidR="00DF6B8B" w:rsidRDefault="00DF6B8B" w:rsidP="00DF6B8B">
      <w:pPr>
        <w:suppressAutoHyphens w:val="0"/>
        <w:autoSpaceDE w:val="0"/>
        <w:autoSpaceDN w:val="0"/>
        <w:adjustRightInd w:val="0"/>
        <w:rPr>
          <w:rFonts w:eastAsia="Calibri"/>
          <w:b/>
          <w:bCs/>
          <w:szCs w:val="22"/>
          <w:lang w:val="sr-Cyrl-CS" w:eastAsia="en-US"/>
        </w:rPr>
      </w:pPr>
    </w:p>
    <w:p w:rsidR="00DF6B8B" w:rsidRPr="00DF6B8B" w:rsidRDefault="00DF6B8B" w:rsidP="00DF6B8B">
      <w:pPr>
        <w:suppressAutoHyphens w:val="0"/>
        <w:autoSpaceDE w:val="0"/>
        <w:autoSpaceDN w:val="0"/>
        <w:adjustRightInd w:val="0"/>
        <w:rPr>
          <w:rFonts w:eastAsia="Calibri"/>
          <w:szCs w:val="22"/>
          <w:lang w:eastAsia="en-US"/>
        </w:rPr>
      </w:pPr>
      <w:r w:rsidRPr="00DF6B8B">
        <w:rPr>
          <w:rFonts w:eastAsia="Calibri"/>
          <w:b/>
          <w:bCs/>
          <w:szCs w:val="22"/>
          <w:lang w:val="sr-Cyrl-CS" w:eastAsia="en-US"/>
        </w:rPr>
        <w:t xml:space="preserve"> </w:t>
      </w:r>
      <w:r w:rsidRPr="00DF6B8B">
        <w:rPr>
          <w:rFonts w:eastAsia="Calibri"/>
          <w:b/>
          <w:bCs/>
          <w:szCs w:val="22"/>
          <w:lang w:eastAsia="en-US"/>
        </w:rPr>
        <w:t xml:space="preserve">Датум и место издавања </w:t>
      </w:r>
      <w:r w:rsidRPr="00DF6B8B">
        <w:rPr>
          <w:rFonts w:eastAsia="Calibri"/>
          <w:b/>
          <w:bCs/>
          <w:szCs w:val="22"/>
          <w:lang w:val="sr-Cyrl-CS" w:eastAsia="en-US"/>
        </w:rPr>
        <w:tab/>
      </w:r>
      <w:r w:rsidRPr="00DF6B8B">
        <w:rPr>
          <w:rFonts w:eastAsia="Calibri"/>
          <w:b/>
          <w:bCs/>
          <w:szCs w:val="22"/>
          <w:lang w:val="sr-Cyrl-CS" w:eastAsia="en-US"/>
        </w:rPr>
        <w:tab/>
        <w:t xml:space="preserve">             </w:t>
      </w:r>
      <w:r w:rsidRPr="00DF6B8B">
        <w:rPr>
          <w:rFonts w:eastAsia="Calibri"/>
          <w:b/>
          <w:bCs/>
          <w:szCs w:val="22"/>
          <w:lang w:val="sr-Latn-RS" w:eastAsia="en-US"/>
        </w:rPr>
        <w:t xml:space="preserve">                 </w:t>
      </w:r>
      <w:r w:rsidRPr="00DF6B8B">
        <w:rPr>
          <w:rFonts w:eastAsia="Calibri"/>
          <w:b/>
          <w:bCs/>
          <w:szCs w:val="22"/>
          <w:lang w:eastAsia="en-US"/>
        </w:rPr>
        <w:t>М.П.     Дужник - издавалац менице</w:t>
      </w:r>
    </w:p>
    <w:p w:rsidR="00DF6B8B" w:rsidRPr="00DF6B8B" w:rsidRDefault="00DF6B8B" w:rsidP="00DF6B8B">
      <w:pPr>
        <w:suppressAutoHyphens w:val="0"/>
        <w:autoSpaceDE w:val="0"/>
        <w:autoSpaceDN w:val="0"/>
        <w:adjustRightInd w:val="0"/>
        <w:ind w:firstLine="720"/>
        <w:rPr>
          <w:rFonts w:eastAsia="Calibri"/>
          <w:szCs w:val="22"/>
          <w:lang w:eastAsia="en-US"/>
        </w:rPr>
      </w:pPr>
      <w:r w:rsidRPr="00DF6B8B">
        <w:rPr>
          <w:rFonts w:eastAsia="Calibri"/>
          <w:b/>
          <w:bCs/>
          <w:szCs w:val="22"/>
          <w:lang w:val="sr-Cyrl-CS" w:eastAsia="en-US"/>
        </w:rPr>
        <w:t xml:space="preserve">  </w:t>
      </w:r>
      <w:r w:rsidRPr="00DF6B8B">
        <w:rPr>
          <w:rFonts w:eastAsia="Calibri"/>
          <w:b/>
          <w:bCs/>
          <w:szCs w:val="22"/>
          <w:lang w:eastAsia="en-US"/>
        </w:rPr>
        <w:t xml:space="preserve">овлашћења </w:t>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t xml:space="preserve">       </w:t>
      </w:r>
      <w:r w:rsidRPr="00DF6B8B">
        <w:rPr>
          <w:rFonts w:eastAsia="Calibri"/>
          <w:bCs/>
          <w:szCs w:val="22"/>
          <w:lang w:val="sr-Cyrl-CS" w:eastAsia="en-US"/>
        </w:rPr>
        <w:t xml:space="preserve"> </w:t>
      </w:r>
      <w:r w:rsidRPr="00DF6B8B">
        <w:rPr>
          <w:rFonts w:eastAsia="Calibri"/>
          <w:bCs/>
          <w:szCs w:val="22"/>
          <w:lang w:val="sr-Cyrl-RS" w:eastAsia="en-US"/>
        </w:rPr>
        <w:t>__</w:t>
      </w:r>
      <w:r w:rsidRPr="00DF6B8B">
        <w:rPr>
          <w:rFonts w:eastAsia="Calibri"/>
          <w:bCs/>
          <w:szCs w:val="22"/>
          <w:lang w:val="sr-Cyrl-CS" w:eastAsia="en-US"/>
        </w:rPr>
        <w:t>_______________________</w:t>
      </w:r>
    </w:p>
    <w:p w:rsidR="00DF6B8B" w:rsidRPr="00DF6B8B" w:rsidRDefault="00DF6B8B" w:rsidP="00DF6B8B">
      <w:pPr>
        <w:suppressAutoHyphens w:val="0"/>
        <w:autoSpaceDE w:val="0"/>
        <w:autoSpaceDN w:val="0"/>
        <w:adjustRightInd w:val="0"/>
        <w:rPr>
          <w:rFonts w:eastAsia="Calibri"/>
          <w:szCs w:val="22"/>
          <w:lang w:val="sr-Cyrl-CS" w:eastAsia="en-US"/>
        </w:rPr>
      </w:pPr>
      <w:r w:rsidRPr="00DF6B8B">
        <w:rPr>
          <w:rFonts w:eastAsia="Calibri"/>
          <w:szCs w:val="22"/>
          <w:lang w:eastAsia="en-US"/>
        </w:rPr>
        <w:t xml:space="preserve">____________________________ </w:t>
      </w:r>
      <w:r w:rsidRPr="00DF6B8B">
        <w:rPr>
          <w:rFonts w:eastAsia="Calibri"/>
          <w:szCs w:val="22"/>
          <w:lang w:val="sr-Cyrl-CS" w:eastAsia="en-US"/>
        </w:rPr>
        <w:tab/>
      </w:r>
      <w:r w:rsidRPr="00DF6B8B">
        <w:rPr>
          <w:rFonts w:eastAsia="Calibri"/>
          <w:szCs w:val="22"/>
          <w:lang w:val="sr-Cyrl-CS" w:eastAsia="en-US"/>
        </w:rPr>
        <w:tab/>
      </w:r>
      <w:r w:rsidRPr="00DF6B8B">
        <w:rPr>
          <w:rFonts w:eastAsia="Calibri"/>
          <w:szCs w:val="22"/>
          <w:lang w:val="sr-Cyrl-CS" w:eastAsia="en-US"/>
        </w:rPr>
        <w:tab/>
        <w:t xml:space="preserve">                </w:t>
      </w:r>
      <w:r w:rsidRPr="00DF6B8B">
        <w:rPr>
          <w:rFonts w:eastAsia="Calibri"/>
          <w:szCs w:val="22"/>
          <w:lang w:eastAsia="en-US"/>
        </w:rPr>
        <w:t xml:space="preserve">       Потпис овлашћеног лица</w:t>
      </w:r>
    </w:p>
    <w:p w:rsidR="00E073F5" w:rsidRDefault="00E073F5" w:rsidP="00DF6B8B">
      <w:pPr>
        <w:autoSpaceDE w:val="0"/>
        <w:autoSpaceDN w:val="0"/>
        <w:adjustRightInd w:val="0"/>
        <w:jc w:val="both"/>
        <w:rPr>
          <w:b/>
          <w:i/>
          <w:color w:val="FF0000"/>
          <w:u w:val="single"/>
          <w:lang w:val="sr-Cyrl-CS"/>
        </w:rPr>
      </w:pPr>
    </w:p>
    <w:p w:rsidR="00E073F5" w:rsidRDefault="00E073F5" w:rsidP="00DF6B8B">
      <w:pPr>
        <w:autoSpaceDE w:val="0"/>
        <w:autoSpaceDN w:val="0"/>
        <w:adjustRightInd w:val="0"/>
        <w:jc w:val="both"/>
        <w:rPr>
          <w:b/>
          <w:i/>
          <w:color w:val="FF0000"/>
          <w:u w:val="single"/>
          <w:lang w:val="sr-Cyrl-CS"/>
        </w:rPr>
      </w:pPr>
    </w:p>
    <w:p w:rsidR="002F6309" w:rsidRDefault="002F6309" w:rsidP="00DF6B8B">
      <w:pPr>
        <w:jc w:val="both"/>
        <w:rPr>
          <w:i/>
          <w:lang w:val="ru-RU"/>
        </w:rPr>
      </w:pPr>
    </w:p>
    <w:p w:rsidR="00DF6B8B" w:rsidRPr="00DF6B8B" w:rsidRDefault="00DF6B8B" w:rsidP="00DF6B8B">
      <w:pPr>
        <w:jc w:val="both"/>
        <w:rPr>
          <w:i/>
          <w:lang w:val="ru-RU"/>
        </w:rPr>
      </w:pPr>
      <w:r w:rsidRPr="00DF6B8B">
        <w:rPr>
          <w:i/>
          <w:lang w:val="ru-RU"/>
        </w:rPr>
        <w:t>Употреба печата није обавезна.</w:t>
      </w:r>
    </w:p>
    <w:p w:rsidR="00DF6B8B" w:rsidRPr="00DF6B8B" w:rsidRDefault="00DF6B8B" w:rsidP="00DF6B8B">
      <w:pPr>
        <w:autoSpaceDE w:val="0"/>
        <w:autoSpaceDN w:val="0"/>
        <w:adjustRightInd w:val="0"/>
        <w:jc w:val="center"/>
        <w:rPr>
          <w:b/>
          <w:lang w:val="sr-Cyrl-CS" w:eastAsia="sr-Latn-CS"/>
        </w:rPr>
      </w:pPr>
      <w:r w:rsidRPr="00DF6B8B">
        <w:rPr>
          <w:b/>
          <w:lang w:val="sr-Cyrl-CS" w:eastAsia="sr-Latn-CS"/>
        </w:rPr>
        <w:t>ОБРАЗАЦ МЕНИЧНОГ ОВЛАШЋЕЊА</w:t>
      </w:r>
    </w:p>
    <w:p w:rsidR="00DF6B8B" w:rsidRPr="00DF6B8B" w:rsidRDefault="00DF6B8B" w:rsidP="00DF6B8B">
      <w:pPr>
        <w:autoSpaceDE w:val="0"/>
        <w:autoSpaceDN w:val="0"/>
        <w:adjustRightInd w:val="0"/>
        <w:jc w:val="center"/>
        <w:rPr>
          <w:b/>
          <w:color w:val="C00000"/>
          <w:lang w:val="sr-Cyrl-CS" w:eastAsia="sr-Latn-CS"/>
        </w:rPr>
      </w:pPr>
      <w:r w:rsidRPr="00DF6B8B">
        <w:rPr>
          <w:b/>
          <w:color w:val="C00000"/>
          <w:lang w:val="sr-Cyrl-CS" w:eastAsia="sr-Latn-CS"/>
        </w:rPr>
        <w:t>За добро извршење посла</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ДУЖНИК: </w:t>
      </w:r>
      <w:r w:rsidRPr="00DF6B8B">
        <w:rPr>
          <w:rFonts w:eastAsia="Calibri"/>
          <w:bCs/>
          <w:szCs w:val="22"/>
          <w:lang w:eastAsia="en-US"/>
        </w:rPr>
        <w:t>____________________________________________</w:t>
      </w:r>
      <w:r w:rsidRPr="00DF6B8B">
        <w:rPr>
          <w:rFonts w:eastAsia="Calibri"/>
          <w:b/>
          <w:bCs/>
          <w:szCs w:val="22"/>
          <w:lang w:eastAsia="en-US"/>
        </w:rPr>
        <w:t xml:space="preserve"> </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Седиште: </w:t>
      </w:r>
      <w:r w:rsidRPr="00DF6B8B">
        <w:rPr>
          <w:rFonts w:eastAsia="Calibri"/>
          <w:bCs/>
          <w:szCs w:val="22"/>
          <w:lang w:eastAsia="en-US"/>
        </w:rPr>
        <w:t>_____________________________________________</w:t>
      </w:r>
      <w:r w:rsidRPr="00DF6B8B">
        <w:rPr>
          <w:rFonts w:eastAsia="Calibri"/>
          <w:b/>
          <w:bCs/>
          <w:szCs w:val="22"/>
          <w:lang w:eastAsia="en-US"/>
        </w:rPr>
        <w:t xml:space="preserve"> </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Матични број: </w:t>
      </w:r>
      <w:r w:rsidRPr="00DF6B8B">
        <w:rPr>
          <w:rFonts w:eastAsia="Calibri"/>
          <w:bCs/>
          <w:szCs w:val="22"/>
          <w:lang w:eastAsia="en-US"/>
        </w:rPr>
        <w:t xml:space="preserve">________________________________________ </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Порески идентификациони број ПИБ: </w:t>
      </w:r>
      <w:r w:rsidRPr="00DF6B8B">
        <w:rPr>
          <w:rFonts w:eastAsia="Calibri"/>
          <w:bCs/>
          <w:szCs w:val="22"/>
          <w:lang w:eastAsia="en-US"/>
        </w:rPr>
        <w:t>___________________</w:t>
      </w:r>
      <w:r w:rsidRPr="00DF6B8B">
        <w:rPr>
          <w:rFonts w:eastAsia="Calibri"/>
          <w:b/>
          <w:bCs/>
          <w:szCs w:val="22"/>
          <w:lang w:eastAsia="en-US"/>
        </w:rPr>
        <w:t xml:space="preserve"> </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Текући рачун:</w:t>
      </w:r>
      <w:r w:rsidRPr="00DF6B8B">
        <w:rPr>
          <w:rFonts w:eastAsia="Calibri"/>
          <w:bCs/>
          <w:szCs w:val="22"/>
          <w:lang w:eastAsia="en-US"/>
        </w:rPr>
        <w:t xml:space="preserve"> _________________________________________</w:t>
      </w:r>
      <w:r w:rsidRPr="00DF6B8B">
        <w:rPr>
          <w:rFonts w:eastAsia="Calibri"/>
          <w:b/>
          <w:bCs/>
          <w:szCs w:val="22"/>
          <w:lang w:eastAsia="en-US"/>
        </w:rPr>
        <w:t xml:space="preserve"> </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Код банке:</w:t>
      </w:r>
      <w:r w:rsidRPr="00DF6B8B">
        <w:rPr>
          <w:rFonts w:eastAsia="Calibri"/>
          <w:bCs/>
          <w:szCs w:val="22"/>
          <w:lang w:eastAsia="en-US"/>
        </w:rPr>
        <w:t>_____________________________________________</w:t>
      </w:r>
      <w:r w:rsidRPr="00DF6B8B">
        <w:rPr>
          <w:rFonts w:eastAsia="Calibri"/>
          <w:b/>
          <w:bCs/>
          <w:szCs w:val="22"/>
          <w:lang w:eastAsia="en-US"/>
        </w:rPr>
        <w:t xml:space="preserve"> </w:t>
      </w:r>
    </w:p>
    <w:p w:rsidR="00DF6B8B" w:rsidRPr="00DF6B8B" w:rsidRDefault="00DF6B8B" w:rsidP="00DF6B8B">
      <w:pPr>
        <w:suppressAutoHyphens w:val="0"/>
        <w:autoSpaceDE w:val="0"/>
        <w:autoSpaceDN w:val="0"/>
        <w:adjustRightInd w:val="0"/>
        <w:jc w:val="both"/>
        <w:rPr>
          <w:rFonts w:eastAsia="Calibri"/>
          <w:b/>
          <w:bCs/>
          <w:szCs w:val="22"/>
          <w:lang w:val="sr-Cyrl-CS" w:eastAsia="en-US"/>
        </w:rPr>
      </w:pP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ИЗДАЈЕ                             МЕНИЧНО ОВЛАШЋЕЊЕ - ПИСМО</w:t>
      </w:r>
    </w:p>
    <w:p w:rsidR="00DF6B8B" w:rsidRPr="00DF6B8B" w:rsidRDefault="00DF6B8B" w:rsidP="00DF6B8B">
      <w:pPr>
        <w:suppressAutoHyphens w:val="0"/>
        <w:autoSpaceDE w:val="0"/>
        <w:autoSpaceDN w:val="0"/>
        <w:adjustRightInd w:val="0"/>
        <w:ind w:firstLine="720"/>
        <w:jc w:val="center"/>
        <w:rPr>
          <w:rFonts w:eastAsia="Calibri"/>
          <w:szCs w:val="22"/>
          <w:lang w:eastAsia="en-US"/>
        </w:rPr>
      </w:pPr>
      <w:r w:rsidRPr="00DF6B8B">
        <w:rPr>
          <w:rFonts w:eastAsia="Calibri"/>
          <w:b/>
          <w:bCs/>
          <w:szCs w:val="22"/>
          <w:lang w:eastAsia="en-US"/>
        </w:rPr>
        <w:t>- за корисника бланко сопствене менице –</w:t>
      </w:r>
    </w:p>
    <w:p w:rsidR="00DF6B8B" w:rsidRPr="00DF6B8B" w:rsidRDefault="00DF6B8B" w:rsidP="00DF6B8B">
      <w:pPr>
        <w:suppressAutoHyphens w:val="0"/>
        <w:autoSpaceDE w:val="0"/>
        <w:autoSpaceDN w:val="0"/>
        <w:adjustRightInd w:val="0"/>
        <w:jc w:val="both"/>
        <w:rPr>
          <w:rFonts w:eastAsia="Calibri"/>
          <w:b/>
          <w:bCs/>
          <w:szCs w:val="22"/>
          <w:lang w:val="sr-Cyrl-CS" w:eastAsia="en-US"/>
        </w:rPr>
      </w:pP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КОРИСНИК</w:t>
      </w:r>
      <w:r w:rsidRPr="00DF6B8B">
        <w:rPr>
          <w:rFonts w:eastAsia="Calibri"/>
          <w:b/>
          <w:bCs/>
          <w:szCs w:val="22"/>
          <w:lang w:val="sr-Cyrl-CS" w:eastAsia="en-US"/>
        </w:rPr>
        <w:t xml:space="preserve">: </w:t>
      </w:r>
      <w:r w:rsidRPr="00DF6B8B">
        <w:rPr>
          <w:rFonts w:eastAsia="Calibri"/>
          <w:bCs/>
          <w:szCs w:val="22"/>
          <w:lang w:val="sr-Cyrl-CS" w:eastAsia="en-US"/>
        </w:rPr>
        <w:t>Општинска управа општине Мало Црниће“</w:t>
      </w:r>
      <w:r w:rsidRPr="00DF6B8B">
        <w:rPr>
          <w:rFonts w:eastAsia="Calibri"/>
          <w:szCs w:val="22"/>
          <w:lang w:eastAsia="en-US"/>
        </w:rPr>
        <w:t xml:space="preserve">, (Поверилац) </w:t>
      </w:r>
    </w:p>
    <w:p w:rsidR="00DF6B8B" w:rsidRPr="00DF6B8B" w:rsidRDefault="00DF6B8B" w:rsidP="00DF6B8B">
      <w:pPr>
        <w:suppressAutoHyphens w:val="0"/>
        <w:autoSpaceDE w:val="0"/>
        <w:autoSpaceDN w:val="0"/>
        <w:adjustRightInd w:val="0"/>
        <w:jc w:val="both"/>
        <w:rPr>
          <w:rFonts w:eastAsia="Calibri"/>
          <w:szCs w:val="22"/>
          <w:lang w:val="sr-Cyrl-CS" w:eastAsia="en-US"/>
        </w:rPr>
      </w:pPr>
      <w:r w:rsidRPr="00DF6B8B">
        <w:rPr>
          <w:rFonts w:eastAsia="Calibri"/>
          <w:b/>
          <w:szCs w:val="22"/>
          <w:lang w:eastAsia="en-US"/>
        </w:rPr>
        <w:t>СЕДИШТЕ:</w:t>
      </w:r>
      <w:r w:rsidRPr="00DF6B8B">
        <w:rPr>
          <w:rFonts w:eastAsia="Calibri"/>
          <w:szCs w:val="22"/>
          <w:lang w:eastAsia="en-US"/>
        </w:rPr>
        <w:t xml:space="preserve"> </w:t>
      </w:r>
      <w:r w:rsidRPr="00DF6B8B">
        <w:rPr>
          <w:rFonts w:eastAsia="Calibri"/>
          <w:szCs w:val="22"/>
          <w:lang w:val="sr-Cyrl-CS" w:eastAsia="en-US"/>
        </w:rPr>
        <w:t>Мало Црниће, ул. Бајлонијева бр. 119</w:t>
      </w:r>
    </w:p>
    <w:p w:rsidR="00DF6B8B" w:rsidRPr="00DF6B8B" w:rsidRDefault="00DF6B8B" w:rsidP="00DF6B8B">
      <w:pPr>
        <w:ind w:firstLine="709"/>
        <w:jc w:val="both"/>
        <w:rPr>
          <w:rFonts w:eastAsia="Calibri"/>
          <w:szCs w:val="22"/>
          <w:lang w:eastAsia="en-US"/>
        </w:rPr>
      </w:pPr>
    </w:p>
    <w:p w:rsidR="00DF6B8B" w:rsidRPr="00DF6B8B" w:rsidRDefault="00DF6B8B" w:rsidP="00DF6B8B">
      <w:pPr>
        <w:ind w:firstLine="709"/>
        <w:jc w:val="both"/>
        <w:rPr>
          <w:rFonts w:eastAsia="Calibri"/>
          <w:szCs w:val="22"/>
          <w:lang w:eastAsia="en-US"/>
        </w:rPr>
      </w:pPr>
      <w:r w:rsidRPr="00DF6B8B">
        <w:rPr>
          <w:rFonts w:eastAsia="Calibri"/>
          <w:szCs w:val="22"/>
          <w:lang w:eastAsia="en-US"/>
        </w:rPr>
        <w:t>Предајемо Вам 1 (једну) бланко сопствену меницу, серије бр.________________ и овлашћујемо</w:t>
      </w:r>
      <w:r w:rsidRPr="00DF6B8B">
        <w:rPr>
          <w:rFonts w:eastAsia="Calibri"/>
          <w:bCs/>
          <w:szCs w:val="22"/>
          <w:lang w:val="sr-Cyrl-CS" w:eastAsia="en-US"/>
        </w:rPr>
        <w:t xml:space="preserve"> Општинску управу општине Мало Црниће</w:t>
      </w:r>
      <w:r w:rsidRPr="00DF6B8B">
        <w:rPr>
          <w:rFonts w:eastAsia="Calibri"/>
          <w:szCs w:val="22"/>
          <w:lang w:eastAsia="en-US"/>
        </w:rPr>
        <w:t xml:space="preserve">, </w:t>
      </w:r>
      <w:r w:rsidRPr="00DF6B8B">
        <w:rPr>
          <w:rFonts w:eastAsia="Calibri"/>
          <w:szCs w:val="22"/>
          <w:lang w:val="sr-Cyrl-CS" w:eastAsia="en-US"/>
        </w:rPr>
        <w:t xml:space="preserve">ул. Бајлонијева бр. 119, </w:t>
      </w:r>
      <w:r w:rsidRPr="00DF6B8B">
        <w:rPr>
          <w:rFonts w:eastAsia="Calibri"/>
          <w:szCs w:val="22"/>
          <w:lang w:eastAsia="en-US"/>
        </w:rPr>
        <w:t xml:space="preserve">као повериоца, да предату меницу може попунити на износ </w:t>
      </w:r>
      <w:r w:rsidRPr="00DF6B8B">
        <w:rPr>
          <w:rFonts w:eastAsia="Calibri"/>
          <w:szCs w:val="22"/>
          <w:lang w:val="sr-Cyrl-CS" w:eastAsia="en-US"/>
        </w:rPr>
        <w:t xml:space="preserve">од 10% (десет посто) </w:t>
      </w:r>
      <w:r w:rsidRPr="00DF6B8B">
        <w:rPr>
          <w:rFonts w:eastAsia="Calibri"/>
          <w:szCs w:val="22"/>
          <w:lang w:eastAsia="en-US"/>
        </w:rPr>
        <w:t>од укупне вредности</w:t>
      </w:r>
      <w:r w:rsidRPr="00DF6B8B">
        <w:rPr>
          <w:rFonts w:eastAsia="Calibri"/>
          <w:szCs w:val="22"/>
          <w:lang w:val="sr-Cyrl-CS" w:eastAsia="en-US"/>
        </w:rPr>
        <w:t xml:space="preserve"> уговора без ПДВ-а,</w:t>
      </w:r>
      <w:r w:rsidRPr="00DF6B8B">
        <w:rPr>
          <w:rFonts w:eastAsia="Calibri"/>
          <w:szCs w:val="22"/>
          <w:lang w:eastAsia="en-US"/>
        </w:rPr>
        <w:t xml:space="preserve">  а за </w:t>
      </w:r>
      <w:r w:rsidRPr="00DF6B8B">
        <w:rPr>
          <w:rFonts w:eastAsia="Calibri"/>
          <w:b/>
          <w:color w:val="C00000"/>
          <w:szCs w:val="22"/>
          <w:lang w:eastAsia="en-US"/>
        </w:rPr>
        <w:t>ЈН бр. 26/201</w:t>
      </w:r>
      <w:r w:rsidRPr="00DF6B8B">
        <w:rPr>
          <w:rFonts w:eastAsia="Calibri"/>
          <w:b/>
          <w:color w:val="C00000"/>
          <w:szCs w:val="22"/>
          <w:lang w:val="sr-Cyrl-CS" w:eastAsia="en-US"/>
        </w:rPr>
        <w:t>9</w:t>
      </w:r>
      <w:r w:rsidRPr="00DF6B8B">
        <w:rPr>
          <w:rFonts w:eastAsia="Calibri"/>
          <w:szCs w:val="22"/>
          <w:lang w:val="sr-Cyrl-CS" w:eastAsia="en-US"/>
        </w:rPr>
        <w:t xml:space="preserve"> </w:t>
      </w:r>
      <w:r w:rsidRPr="00DF6B8B">
        <w:rPr>
          <w:lang w:val="sr-Cyrl-RS"/>
        </w:rPr>
        <w:t xml:space="preserve">„Радови на одржавању улица у насељима на </w:t>
      </w:r>
      <w:r w:rsidR="00E073F5">
        <w:rPr>
          <w:lang w:val="sr-Cyrl-RS"/>
        </w:rPr>
        <w:t>подручју</w:t>
      </w:r>
      <w:r w:rsidRPr="00DF6B8B">
        <w:rPr>
          <w:lang w:val="sr-Cyrl-RS"/>
        </w:rPr>
        <w:t xml:space="preserve"> општине Мало Црниће“</w:t>
      </w:r>
      <w:r w:rsidRPr="00DF6B8B">
        <w:t>,</w:t>
      </w:r>
      <w:r w:rsidRPr="00DF6B8B">
        <w:rPr>
          <w:lang w:val="sr-Cyrl-RS"/>
        </w:rPr>
        <w:t xml:space="preserve"> </w:t>
      </w:r>
      <w:r w:rsidRPr="00DF6B8B">
        <w:rPr>
          <w:rFonts w:eastAsia="Calibri"/>
          <w:szCs w:val="22"/>
          <w:lang w:eastAsia="en-US"/>
        </w:rPr>
        <w:t xml:space="preserve">што номинално износи </w:t>
      </w:r>
      <w:r w:rsidRPr="00416F71">
        <w:rPr>
          <w:rFonts w:eastAsia="Calibri"/>
          <w:szCs w:val="22"/>
          <w:lang w:eastAsia="en-US"/>
        </w:rPr>
        <w:t>__________________</w:t>
      </w:r>
      <w:r w:rsidR="00416F71">
        <w:rPr>
          <w:rFonts w:eastAsia="Calibri"/>
          <w:szCs w:val="22"/>
          <w:lang w:val="sr-Cyrl-RS" w:eastAsia="en-US"/>
        </w:rPr>
        <w:t>__</w:t>
      </w:r>
      <w:r w:rsidRPr="00416F71">
        <w:rPr>
          <w:rFonts w:eastAsia="Calibri"/>
          <w:szCs w:val="22"/>
          <w:lang w:eastAsia="en-US"/>
        </w:rPr>
        <w:t>_</w:t>
      </w:r>
      <w:r w:rsidRPr="00DF6B8B">
        <w:rPr>
          <w:rFonts w:eastAsia="Calibri"/>
          <w:szCs w:val="22"/>
          <w:lang w:eastAsia="en-US"/>
        </w:rPr>
        <w:t xml:space="preserve"> динара</w:t>
      </w:r>
      <w:r w:rsidRPr="00DF6B8B">
        <w:rPr>
          <w:rFonts w:eastAsia="Calibri"/>
          <w:szCs w:val="22"/>
          <w:lang w:val="sr-Cyrl-CS" w:eastAsia="en-US"/>
        </w:rPr>
        <w:t xml:space="preserve"> без ПДВ-а</w:t>
      </w:r>
      <w:r w:rsidRPr="00DF6B8B">
        <w:rPr>
          <w:rFonts w:eastAsia="Calibri"/>
          <w:szCs w:val="22"/>
          <w:lang w:eastAsia="en-US"/>
        </w:rPr>
        <w:t xml:space="preserve">, а по основу гаранције </w:t>
      </w:r>
      <w:r w:rsidRPr="00DF6B8B">
        <w:rPr>
          <w:rFonts w:eastAsia="Calibri"/>
          <w:b/>
          <w:color w:val="C00000"/>
          <w:szCs w:val="22"/>
          <w:lang w:eastAsia="en-US"/>
        </w:rPr>
        <w:t xml:space="preserve">за </w:t>
      </w:r>
      <w:r w:rsidRPr="00DF6B8B">
        <w:rPr>
          <w:rFonts w:eastAsia="Calibri"/>
          <w:b/>
          <w:color w:val="C00000"/>
          <w:szCs w:val="22"/>
          <w:lang w:val="sr-Cyrl-CS" w:eastAsia="en-US"/>
        </w:rPr>
        <w:t>добро извршење</w:t>
      </w:r>
      <w:r w:rsidRPr="00DF6B8B">
        <w:rPr>
          <w:rFonts w:eastAsia="Calibri"/>
          <w:color w:val="C00000"/>
          <w:szCs w:val="22"/>
          <w:lang w:val="sr-Cyrl-CS" w:eastAsia="en-US"/>
        </w:rPr>
        <w:t xml:space="preserve"> </w:t>
      </w:r>
      <w:r w:rsidRPr="00DF6B8B">
        <w:rPr>
          <w:rFonts w:eastAsia="Calibri"/>
          <w:b/>
          <w:color w:val="C00000"/>
          <w:szCs w:val="22"/>
          <w:lang w:val="sr-Cyrl-CS" w:eastAsia="en-US"/>
        </w:rPr>
        <w:t>посла</w:t>
      </w:r>
      <w:r w:rsidRPr="00DF6B8B">
        <w:rPr>
          <w:rFonts w:eastAsia="Calibri"/>
          <w:b/>
          <w:color w:val="C00000"/>
          <w:szCs w:val="22"/>
          <w:lang w:eastAsia="en-US"/>
        </w:rPr>
        <w:t>.</w:t>
      </w:r>
      <w:r w:rsidRPr="00DF6B8B">
        <w:rPr>
          <w:rFonts w:eastAsia="Calibri"/>
          <w:szCs w:val="22"/>
          <w:lang w:eastAsia="en-US"/>
        </w:rPr>
        <w:t xml:space="preserve"> </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Овлашћујемо</w:t>
      </w:r>
      <w:r w:rsidRPr="00DF6B8B">
        <w:rPr>
          <w:rFonts w:eastAsia="Calibri"/>
          <w:bCs/>
          <w:szCs w:val="22"/>
          <w:lang w:val="sr-Cyrl-CS" w:eastAsia="en-US"/>
        </w:rPr>
        <w:t xml:space="preserve"> </w:t>
      </w:r>
      <w:r w:rsidRPr="00DF6B8B">
        <w:rPr>
          <w:rFonts w:eastAsia="Calibri"/>
          <w:bCs/>
          <w:szCs w:val="22"/>
          <w:lang w:eastAsia="en-US"/>
        </w:rPr>
        <w:t>Општинску управу општине Мало Црниће</w:t>
      </w:r>
      <w:r w:rsidRPr="00DF6B8B">
        <w:rPr>
          <w:rFonts w:eastAsia="Calibri"/>
          <w:szCs w:val="22"/>
          <w:lang w:eastAsia="en-US"/>
        </w:rPr>
        <w:t xml:space="preserve"> </w:t>
      </w:r>
      <w:r w:rsidRPr="00DF6B8B">
        <w:rPr>
          <w:rFonts w:eastAsia="Calibri"/>
          <w:szCs w:val="22"/>
          <w:lang w:val="sr-Cyrl-CS" w:eastAsia="en-US"/>
        </w:rPr>
        <w:t>ул. Бајлонијева бр. 119</w:t>
      </w:r>
      <w:r w:rsidRPr="00DF6B8B">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Овлашћујем банке код којих имамо рачуне да наплату-плаћање изврше на терет свих наших рачуна, као и да поднети налог за наплату заведу у распоред чекања у случају да на рачуну уопште нема, или нема довољно средстава, или због поштовања приоритета у наплати са рачуна. </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 заступање___________________________</w:t>
      </w:r>
      <w:r w:rsidRPr="00DF6B8B">
        <w:rPr>
          <w:rFonts w:eastAsia="Calibri"/>
          <w:szCs w:val="22"/>
          <w:lang w:val="sr-Cyrl-RS" w:eastAsia="en-US"/>
        </w:rPr>
        <w:t xml:space="preserve"> </w:t>
      </w:r>
      <w:r w:rsidRPr="00DF6B8B">
        <w:rPr>
          <w:rFonts w:eastAsia="Calibri"/>
          <w:szCs w:val="22"/>
          <w:lang w:eastAsia="en-US"/>
        </w:rPr>
        <w:t xml:space="preserve">(име и презиме) чији се потпис налази у картону депонованих потписа код наведене банке.  </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На меници је стављен печат и потпис издаваоца менице-трасанта. </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F6B8B" w:rsidRPr="00DF6B8B" w:rsidRDefault="00DF6B8B" w:rsidP="00DF6B8B">
      <w:pPr>
        <w:suppressAutoHyphens w:val="0"/>
        <w:autoSpaceDE w:val="0"/>
        <w:autoSpaceDN w:val="0"/>
        <w:adjustRightInd w:val="0"/>
        <w:rPr>
          <w:rFonts w:eastAsia="Calibri"/>
          <w:b/>
          <w:bCs/>
          <w:szCs w:val="22"/>
          <w:lang w:val="sr-Cyrl-CS" w:eastAsia="en-US"/>
        </w:rPr>
      </w:pPr>
    </w:p>
    <w:p w:rsidR="00E073F5" w:rsidRDefault="00DF6B8B" w:rsidP="00DF6B8B">
      <w:pPr>
        <w:suppressAutoHyphens w:val="0"/>
        <w:autoSpaceDE w:val="0"/>
        <w:autoSpaceDN w:val="0"/>
        <w:adjustRightInd w:val="0"/>
        <w:rPr>
          <w:rFonts w:eastAsia="Calibri"/>
          <w:b/>
          <w:bCs/>
          <w:szCs w:val="22"/>
          <w:lang w:val="sr-Cyrl-CS" w:eastAsia="en-US"/>
        </w:rPr>
      </w:pPr>
      <w:r w:rsidRPr="00DF6B8B">
        <w:rPr>
          <w:rFonts w:eastAsia="Calibri"/>
          <w:b/>
          <w:bCs/>
          <w:szCs w:val="22"/>
          <w:lang w:val="sr-Cyrl-CS" w:eastAsia="en-US"/>
        </w:rPr>
        <w:t xml:space="preserve"> </w:t>
      </w:r>
    </w:p>
    <w:p w:rsidR="00DF6B8B" w:rsidRPr="00DF6B8B" w:rsidRDefault="00DF6B8B" w:rsidP="00DF6B8B">
      <w:pPr>
        <w:suppressAutoHyphens w:val="0"/>
        <w:autoSpaceDE w:val="0"/>
        <w:autoSpaceDN w:val="0"/>
        <w:adjustRightInd w:val="0"/>
        <w:rPr>
          <w:rFonts w:eastAsia="Calibri"/>
          <w:szCs w:val="22"/>
          <w:lang w:eastAsia="en-US"/>
        </w:rPr>
      </w:pPr>
      <w:r w:rsidRPr="00DF6B8B">
        <w:rPr>
          <w:rFonts w:eastAsia="Calibri"/>
          <w:b/>
          <w:bCs/>
          <w:szCs w:val="22"/>
          <w:lang w:eastAsia="en-US"/>
        </w:rPr>
        <w:t xml:space="preserve">Датум и место издавања </w:t>
      </w:r>
      <w:r w:rsidRPr="00DF6B8B">
        <w:rPr>
          <w:rFonts w:eastAsia="Calibri"/>
          <w:b/>
          <w:bCs/>
          <w:szCs w:val="22"/>
          <w:lang w:val="sr-Cyrl-CS" w:eastAsia="en-US"/>
        </w:rPr>
        <w:tab/>
      </w:r>
      <w:r w:rsidRPr="00DF6B8B">
        <w:rPr>
          <w:rFonts w:eastAsia="Calibri"/>
          <w:b/>
          <w:bCs/>
          <w:szCs w:val="22"/>
          <w:lang w:val="sr-Cyrl-CS" w:eastAsia="en-US"/>
        </w:rPr>
        <w:tab/>
        <w:t xml:space="preserve">             </w:t>
      </w:r>
      <w:r w:rsidRPr="00DF6B8B">
        <w:rPr>
          <w:rFonts w:eastAsia="Calibri"/>
          <w:b/>
          <w:bCs/>
          <w:szCs w:val="22"/>
          <w:lang w:val="sr-Latn-RS" w:eastAsia="en-US"/>
        </w:rPr>
        <w:t xml:space="preserve">                 </w:t>
      </w:r>
      <w:r w:rsidRPr="00DF6B8B">
        <w:rPr>
          <w:rFonts w:eastAsia="Calibri"/>
          <w:b/>
          <w:bCs/>
          <w:szCs w:val="22"/>
          <w:lang w:eastAsia="en-US"/>
        </w:rPr>
        <w:t>М.П.     Дужник - издавалац менице</w:t>
      </w:r>
    </w:p>
    <w:p w:rsidR="00DF6B8B" w:rsidRPr="00DF6B8B" w:rsidRDefault="00DF6B8B" w:rsidP="00DF6B8B">
      <w:pPr>
        <w:suppressAutoHyphens w:val="0"/>
        <w:autoSpaceDE w:val="0"/>
        <w:autoSpaceDN w:val="0"/>
        <w:adjustRightInd w:val="0"/>
        <w:ind w:firstLine="720"/>
        <w:rPr>
          <w:rFonts w:eastAsia="Calibri"/>
          <w:szCs w:val="22"/>
          <w:lang w:eastAsia="en-US"/>
        </w:rPr>
      </w:pPr>
      <w:r w:rsidRPr="00DF6B8B">
        <w:rPr>
          <w:rFonts w:eastAsia="Calibri"/>
          <w:b/>
          <w:bCs/>
          <w:szCs w:val="22"/>
          <w:lang w:val="sr-Cyrl-CS" w:eastAsia="en-US"/>
        </w:rPr>
        <w:t xml:space="preserve">  </w:t>
      </w:r>
      <w:r w:rsidRPr="00DF6B8B">
        <w:rPr>
          <w:rFonts w:eastAsia="Calibri"/>
          <w:b/>
          <w:bCs/>
          <w:szCs w:val="22"/>
          <w:lang w:eastAsia="en-US"/>
        </w:rPr>
        <w:t xml:space="preserve">овлашћења </w:t>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t xml:space="preserve">       </w:t>
      </w:r>
      <w:r w:rsidRPr="00DF6B8B">
        <w:rPr>
          <w:rFonts w:eastAsia="Calibri"/>
          <w:bCs/>
          <w:szCs w:val="22"/>
          <w:lang w:val="sr-Cyrl-CS" w:eastAsia="en-US"/>
        </w:rPr>
        <w:t xml:space="preserve"> </w:t>
      </w:r>
      <w:r w:rsidRPr="00DF6B8B">
        <w:rPr>
          <w:rFonts w:eastAsia="Calibri"/>
          <w:bCs/>
          <w:szCs w:val="22"/>
          <w:lang w:val="sr-Cyrl-RS" w:eastAsia="en-US"/>
        </w:rPr>
        <w:t>__</w:t>
      </w:r>
      <w:r w:rsidRPr="00DF6B8B">
        <w:rPr>
          <w:rFonts w:eastAsia="Calibri"/>
          <w:bCs/>
          <w:szCs w:val="22"/>
          <w:lang w:val="sr-Cyrl-CS" w:eastAsia="en-US"/>
        </w:rPr>
        <w:t>_______________________</w:t>
      </w:r>
    </w:p>
    <w:p w:rsidR="00DF6B8B" w:rsidRPr="00DF6B8B" w:rsidRDefault="00DF6B8B" w:rsidP="00DF6B8B">
      <w:pPr>
        <w:suppressAutoHyphens w:val="0"/>
        <w:autoSpaceDE w:val="0"/>
        <w:autoSpaceDN w:val="0"/>
        <w:adjustRightInd w:val="0"/>
        <w:rPr>
          <w:rFonts w:eastAsia="Calibri"/>
          <w:szCs w:val="22"/>
          <w:lang w:val="sr-Cyrl-CS" w:eastAsia="en-US"/>
        </w:rPr>
      </w:pPr>
      <w:r w:rsidRPr="00DF6B8B">
        <w:rPr>
          <w:rFonts w:eastAsia="Calibri"/>
          <w:szCs w:val="22"/>
          <w:lang w:eastAsia="en-US"/>
        </w:rPr>
        <w:t xml:space="preserve">____________________________ </w:t>
      </w:r>
      <w:r w:rsidRPr="00DF6B8B">
        <w:rPr>
          <w:rFonts w:eastAsia="Calibri"/>
          <w:szCs w:val="22"/>
          <w:lang w:val="sr-Cyrl-CS" w:eastAsia="en-US"/>
        </w:rPr>
        <w:tab/>
      </w:r>
      <w:r w:rsidRPr="00DF6B8B">
        <w:rPr>
          <w:rFonts w:eastAsia="Calibri"/>
          <w:szCs w:val="22"/>
          <w:lang w:val="sr-Cyrl-CS" w:eastAsia="en-US"/>
        </w:rPr>
        <w:tab/>
      </w:r>
      <w:r w:rsidRPr="00DF6B8B">
        <w:rPr>
          <w:rFonts w:eastAsia="Calibri"/>
          <w:szCs w:val="22"/>
          <w:lang w:val="sr-Cyrl-CS" w:eastAsia="en-US"/>
        </w:rPr>
        <w:tab/>
        <w:t xml:space="preserve">                </w:t>
      </w:r>
      <w:r w:rsidRPr="00DF6B8B">
        <w:rPr>
          <w:rFonts w:eastAsia="Calibri"/>
          <w:szCs w:val="22"/>
          <w:lang w:eastAsia="en-US"/>
        </w:rPr>
        <w:t xml:space="preserve">       Потпис овлашћеног лица</w:t>
      </w:r>
    </w:p>
    <w:p w:rsidR="00DF6B8B" w:rsidRPr="00DF6B8B" w:rsidRDefault="00DF6B8B" w:rsidP="00DF6B8B">
      <w:pPr>
        <w:jc w:val="both"/>
        <w:rPr>
          <w:i/>
          <w:lang w:val="ru-RU"/>
        </w:rPr>
      </w:pPr>
    </w:p>
    <w:p w:rsidR="00DF6B8B" w:rsidRPr="00DF6B8B" w:rsidRDefault="00DF6B8B" w:rsidP="00DF6B8B">
      <w:pPr>
        <w:jc w:val="both"/>
        <w:rPr>
          <w:b/>
          <w:i/>
          <w:u w:val="single"/>
          <w:lang w:val="ru-RU"/>
        </w:rPr>
      </w:pPr>
    </w:p>
    <w:p w:rsidR="00DF6B8B" w:rsidRPr="00DF6B8B" w:rsidRDefault="00DF6B8B" w:rsidP="00DF6B8B">
      <w:pPr>
        <w:jc w:val="both"/>
        <w:rPr>
          <w:i/>
          <w:lang w:val="ru-RU"/>
        </w:rPr>
      </w:pPr>
      <w:r w:rsidRPr="00DF6B8B">
        <w:rPr>
          <w:i/>
          <w:lang w:val="ru-RU"/>
        </w:rPr>
        <w:t>Употреба печата није обавезна.</w:t>
      </w:r>
    </w:p>
    <w:p w:rsidR="00DF6B8B" w:rsidRPr="00DF6B8B" w:rsidRDefault="00DF6B8B" w:rsidP="00DF6B8B">
      <w:pPr>
        <w:autoSpaceDE w:val="0"/>
        <w:autoSpaceDN w:val="0"/>
        <w:adjustRightInd w:val="0"/>
        <w:jc w:val="center"/>
        <w:rPr>
          <w:b/>
          <w:lang w:val="sr-Cyrl-CS" w:eastAsia="sr-Latn-CS"/>
        </w:rPr>
      </w:pPr>
      <w:r w:rsidRPr="00DF6B8B">
        <w:rPr>
          <w:b/>
          <w:lang w:val="sr-Cyrl-CS" w:eastAsia="sr-Latn-CS"/>
        </w:rPr>
        <w:t>ОБРАЗАЦ МЕНИЧНОГ ОВЛАШЋЕЊА</w:t>
      </w:r>
    </w:p>
    <w:p w:rsidR="00DF6B8B" w:rsidRPr="00DF6B8B" w:rsidRDefault="00DF6B8B" w:rsidP="00DF6B8B">
      <w:pPr>
        <w:autoSpaceDE w:val="0"/>
        <w:autoSpaceDN w:val="0"/>
        <w:adjustRightInd w:val="0"/>
        <w:jc w:val="center"/>
        <w:rPr>
          <w:b/>
          <w:color w:val="C00000"/>
          <w:lang w:val="sr-Cyrl-CS" w:eastAsia="sr-Latn-CS"/>
        </w:rPr>
      </w:pPr>
      <w:r w:rsidRPr="00DF6B8B">
        <w:rPr>
          <w:b/>
          <w:color w:val="C00000"/>
          <w:lang w:val="sr-Cyrl-CS" w:eastAsia="sr-Latn-CS"/>
        </w:rPr>
        <w:t>За отклањање недостатака у гарантном року</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ДУЖНИК: </w:t>
      </w:r>
      <w:r w:rsidRPr="00DF6B8B">
        <w:rPr>
          <w:rFonts w:eastAsia="Calibri"/>
          <w:bCs/>
          <w:szCs w:val="22"/>
          <w:lang w:eastAsia="en-US"/>
        </w:rPr>
        <w:t xml:space="preserve">____________________________________________ </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Седиште: </w:t>
      </w:r>
      <w:r w:rsidRPr="00DF6B8B">
        <w:rPr>
          <w:rFonts w:eastAsia="Calibri"/>
          <w:bCs/>
          <w:szCs w:val="22"/>
          <w:lang w:eastAsia="en-US"/>
        </w:rPr>
        <w:t>_____________________________________________</w:t>
      </w:r>
      <w:r w:rsidRPr="00DF6B8B">
        <w:rPr>
          <w:rFonts w:eastAsia="Calibri"/>
          <w:b/>
          <w:bCs/>
          <w:szCs w:val="22"/>
          <w:lang w:eastAsia="en-US"/>
        </w:rPr>
        <w:t xml:space="preserve"> </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Матични број: </w:t>
      </w:r>
      <w:r w:rsidRPr="00DF6B8B">
        <w:rPr>
          <w:rFonts w:eastAsia="Calibri"/>
          <w:bCs/>
          <w:szCs w:val="22"/>
          <w:lang w:eastAsia="en-US"/>
        </w:rPr>
        <w:t>________________________________________</w:t>
      </w:r>
      <w:r w:rsidRPr="00DF6B8B">
        <w:rPr>
          <w:rFonts w:eastAsia="Calibri"/>
          <w:b/>
          <w:bCs/>
          <w:szCs w:val="22"/>
          <w:lang w:eastAsia="en-US"/>
        </w:rPr>
        <w:t xml:space="preserve"> </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Порески идентификациони број ПИБ: </w:t>
      </w:r>
      <w:r w:rsidRPr="00DF6B8B">
        <w:rPr>
          <w:rFonts w:eastAsia="Calibri"/>
          <w:bCs/>
          <w:szCs w:val="22"/>
          <w:lang w:eastAsia="en-US"/>
        </w:rPr>
        <w:t>___________________</w:t>
      </w:r>
      <w:r w:rsidRPr="00DF6B8B">
        <w:rPr>
          <w:rFonts w:eastAsia="Calibri"/>
          <w:b/>
          <w:bCs/>
          <w:szCs w:val="22"/>
          <w:lang w:eastAsia="en-US"/>
        </w:rPr>
        <w:t xml:space="preserve"> </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Текући рачун: </w:t>
      </w:r>
      <w:r w:rsidRPr="00DF6B8B">
        <w:rPr>
          <w:rFonts w:eastAsia="Calibri"/>
          <w:bCs/>
          <w:szCs w:val="22"/>
          <w:lang w:eastAsia="en-US"/>
        </w:rPr>
        <w:t>_________________________________________</w:t>
      </w:r>
      <w:r w:rsidRPr="00DF6B8B">
        <w:rPr>
          <w:rFonts w:eastAsia="Calibri"/>
          <w:b/>
          <w:bCs/>
          <w:szCs w:val="22"/>
          <w:lang w:eastAsia="en-US"/>
        </w:rPr>
        <w:t xml:space="preserve"> </w:t>
      </w: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Код банке:</w:t>
      </w:r>
      <w:r w:rsidRPr="00DF6B8B">
        <w:rPr>
          <w:rFonts w:eastAsia="Calibri"/>
          <w:bCs/>
          <w:szCs w:val="22"/>
          <w:lang w:eastAsia="en-US"/>
        </w:rPr>
        <w:t xml:space="preserve">_____________________________________________ </w:t>
      </w:r>
    </w:p>
    <w:p w:rsidR="00DF6B8B" w:rsidRPr="00DF6B8B" w:rsidRDefault="00DF6B8B" w:rsidP="00DF6B8B">
      <w:pPr>
        <w:suppressAutoHyphens w:val="0"/>
        <w:autoSpaceDE w:val="0"/>
        <w:autoSpaceDN w:val="0"/>
        <w:adjustRightInd w:val="0"/>
        <w:jc w:val="both"/>
        <w:rPr>
          <w:rFonts w:eastAsia="Calibri"/>
          <w:b/>
          <w:bCs/>
          <w:szCs w:val="22"/>
          <w:lang w:val="sr-Cyrl-CS" w:eastAsia="en-US"/>
        </w:rPr>
      </w:pP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 xml:space="preserve">ИЗДАЈЕ </w:t>
      </w:r>
      <w:r w:rsidRPr="00DF6B8B">
        <w:rPr>
          <w:rFonts w:eastAsia="Calibri"/>
          <w:b/>
          <w:bCs/>
          <w:szCs w:val="22"/>
          <w:lang w:val="sr-Cyrl-RS" w:eastAsia="en-US"/>
        </w:rPr>
        <w:t xml:space="preserve">                               </w:t>
      </w:r>
      <w:r w:rsidRPr="00DF6B8B">
        <w:rPr>
          <w:rFonts w:eastAsia="Calibri"/>
          <w:b/>
          <w:bCs/>
          <w:szCs w:val="22"/>
          <w:lang w:eastAsia="en-US"/>
        </w:rPr>
        <w:t>МЕНИЧНО ОВЛАШЋЕЊЕ - ПИСМО</w:t>
      </w:r>
    </w:p>
    <w:p w:rsidR="00DF6B8B" w:rsidRPr="00DF6B8B" w:rsidRDefault="00DF6B8B" w:rsidP="00DF6B8B">
      <w:pPr>
        <w:suppressAutoHyphens w:val="0"/>
        <w:autoSpaceDE w:val="0"/>
        <w:autoSpaceDN w:val="0"/>
        <w:adjustRightInd w:val="0"/>
        <w:ind w:firstLine="720"/>
        <w:jc w:val="center"/>
        <w:rPr>
          <w:rFonts w:eastAsia="Calibri"/>
          <w:szCs w:val="22"/>
          <w:lang w:eastAsia="en-US"/>
        </w:rPr>
      </w:pPr>
      <w:r w:rsidRPr="00DF6B8B">
        <w:rPr>
          <w:rFonts w:eastAsia="Calibri"/>
          <w:b/>
          <w:bCs/>
          <w:szCs w:val="22"/>
          <w:lang w:eastAsia="en-US"/>
        </w:rPr>
        <w:t>- за корисника бланко сопствене менице –</w:t>
      </w:r>
    </w:p>
    <w:p w:rsidR="00DF6B8B" w:rsidRPr="00DF6B8B" w:rsidRDefault="00DF6B8B" w:rsidP="00DF6B8B">
      <w:pPr>
        <w:suppressAutoHyphens w:val="0"/>
        <w:autoSpaceDE w:val="0"/>
        <w:autoSpaceDN w:val="0"/>
        <w:adjustRightInd w:val="0"/>
        <w:jc w:val="both"/>
        <w:rPr>
          <w:rFonts w:eastAsia="Calibri"/>
          <w:b/>
          <w:bCs/>
          <w:szCs w:val="22"/>
          <w:lang w:val="sr-Cyrl-CS" w:eastAsia="en-US"/>
        </w:rPr>
      </w:pPr>
    </w:p>
    <w:p w:rsidR="00DF6B8B" w:rsidRPr="00DF6B8B" w:rsidRDefault="00DF6B8B" w:rsidP="00DF6B8B">
      <w:pPr>
        <w:suppressAutoHyphens w:val="0"/>
        <w:autoSpaceDE w:val="0"/>
        <w:autoSpaceDN w:val="0"/>
        <w:adjustRightInd w:val="0"/>
        <w:jc w:val="both"/>
        <w:rPr>
          <w:rFonts w:eastAsia="Calibri"/>
          <w:szCs w:val="22"/>
          <w:lang w:eastAsia="en-US"/>
        </w:rPr>
      </w:pPr>
      <w:r w:rsidRPr="00DF6B8B">
        <w:rPr>
          <w:rFonts w:eastAsia="Calibri"/>
          <w:b/>
          <w:bCs/>
          <w:szCs w:val="22"/>
          <w:lang w:eastAsia="en-US"/>
        </w:rPr>
        <w:t>КОРИСНИК</w:t>
      </w:r>
      <w:r w:rsidRPr="00DF6B8B">
        <w:rPr>
          <w:rFonts w:eastAsia="Calibri"/>
          <w:b/>
          <w:bCs/>
          <w:szCs w:val="22"/>
          <w:lang w:val="sr-Cyrl-CS" w:eastAsia="en-US"/>
        </w:rPr>
        <w:t xml:space="preserve">: </w:t>
      </w:r>
      <w:r w:rsidRPr="00DF6B8B">
        <w:rPr>
          <w:rFonts w:eastAsia="Calibri"/>
          <w:bCs/>
          <w:szCs w:val="22"/>
          <w:lang w:val="sr-Cyrl-CS" w:eastAsia="en-US"/>
        </w:rPr>
        <w:t>Општинска управа општине Мало Црниће“</w:t>
      </w:r>
      <w:r w:rsidRPr="00DF6B8B">
        <w:rPr>
          <w:rFonts w:eastAsia="Calibri"/>
          <w:szCs w:val="22"/>
          <w:lang w:eastAsia="en-US"/>
        </w:rPr>
        <w:t xml:space="preserve">, (Поверилац) </w:t>
      </w:r>
    </w:p>
    <w:p w:rsidR="00DF6B8B" w:rsidRPr="00DF6B8B" w:rsidRDefault="00DF6B8B" w:rsidP="00DF6B8B">
      <w:pPr>
        <w:suppressAutoHyphens w:val="0"/>
        <w:autoSpaceDE w:val="0"/>
        <w:autoSpaceDN w:val="0"/>
        <w:adjustRightInd w:val="0"/>
        <w:jc w:val="both"/>
        <w:rPr>
          <w:rFonts w:eastAsia="Calibri"/>
          <w:szCs w:val="22"/>
          <w:lang w:val="sr-Cyrl-CS" w:eastAsia="en-US"/>
        </w:rPr>
      </w:pPr>
      <w:r w:rsidRPr="00DF6B8B">
        <w:rPr>
          <w:rFonts w:eastAsia="Calibri"/>
          <w:szCs w:val="22"/>
          <w:lang w:val="sr-Cyrl-RS" w:eastAsia="en-US"/>
        </w:rPr>
        <w:t xml:space="preserve">                          </w:t>
      </w:r>
      <w:r w:rsidRPr="00DF6B8B">
        <w:rPr>
          <w:rFonts w:eastAsia="Calibri"/>
          <w:szCs w:val="22"/>
          <w:lang w:eastAsia="en-US"/>
        </w:rPr>
        <w:t xml:space="preserve">Седиште: </w:t>
      </w:r>
      <w:r w:rsidRPr="00DF6B8B">
        <w:rPr>
          <w:rFonts w:eastAsia="Calibri"/>
          <w:szCs w:val="22"/>
          <w:lang w:val="sr-Cyrl-CS" w:eastAsia="en-US"/>
        </w:rPr>
        <w:t>Мало Црниће, ул. Бајлонијева бр 119</w:t>
      </w:r>
    </w:p>
    <w:p w:rsidR="00DF6B8B" w:rsidRPr="00DF6B8B" w:rsidRDefault="00DF6B8B" w:rsidP="00DF6B8B">
      <w:pPr>
        <w:suppressAutoHyphens w:val="0"/>
        <w:autoSpaceDE w:val="0"/>
        <w:autoSpaceDN w:val="0"/>
        <w:adjustRightInd w:val="0"/>
        <w:ind w:firstLine="720"/>
        <w:jc w:val="both"/>
        <w:rPr>
          <w:rFonts w:eastAsia="Calibri"/>
          <w:szCs w:val="22"/>
          <w:lang w:val="sr-Cyrl-CS" w:eastAsia="en-US"/>
        </w:rPr>
      </w:pPr>
    </w:p>
    <w:p w:rsidR="00DF6B8B" w:rsidRPr="00DF6B8B" w:rsidRDefault="00DF6B8B" w:rsidP="00DF6B8B">
      <w:pPr>
        <w:ind w:firstLine="709"/>
        <w:jc w:val="both"/>
        <w:rPr>
          <w:rFonts w:eastAsia="Calibri"/>
          <w:szCs w:val="22"/>
          <w:lang w:eastAsia="en-US"/>
        </w:rPr>
      </w:pPr>
      <w:r w:rsidRPr="00DF6B8B">
        <w:rPr>
          <w:rFonts w:eastAsia="Calibri"/>
          <w:szCs w:val="22"/>
          <w:lang w:eastAsia="en-US"/>
        </w:rPr>
        <w:t xml:space="preserve">Предајемо Вам 1 (једну) бланко сопствену меницу, серије </w:t>
      </w:r>
      <w:r w:rsidRPr="00DF6B8B">
        <w:rPr>
          <w:rFonts w:eastAsia="Calibri"/>
          <w:szCs w:val="22"/>
          <w:lang w:val="sr-Cyrl-RS" w:eastAsia="en-US"/>
        </w:rPr>
        <w:t>бр.</w:t>
      </w:r>
      <w:r w:rsidRPr="00DF6B8B">
        <w:rPr>
          <w:rFonts w:eastAsia="Calibri"/>
          <w:szCs w:val="22"/>
          <w:lang w:eastAsia="en-US"/>
        </w:rPr>
        <w:t>________________ и овлашћујемо</w:t>
      </w:r>
      <w:r w:rsidRPr="00DF6B8B">
        <w:rPr>
          <w:rFonts w:eastAsia="Calibri"/>
          <w:bCs/>
          <w:szCs w:val="22"/>
          <w:lang w:val="sr-Cyrl-CS" w:eastAsia="en-US"/>
        </w:rPr>
        <w:t xml:space="preserve"> Општинску управу општине Млао Црниће“</w:t>
      </w:r>
      <w:r w:rsidRPr="00DF6B8B">
        <w:rPr>
          <w:rFonts w:eastAsia="Calibri"/>
          <w:szCs w:val="22"/>
          <w:lang w:eastAsia="en-US"/>
        </w:rPr>
        <w:t xml:space="preserve">, </w:t>
      </w:r>
      <w:r w:rsidRPr="00DF6B8B">
        <w:rPr>
          <w:rFonts w:eastAsia="Calibri"/>
          <w:szCs w:val="22"/>
          <w:lang w:val="sr-Cyrl-CS" w:eastAsia="en-US"/>
        </w:rPr>
        <w:t xml:space="preserve">ул. Бајлонијева бр. 119 </w:t>
      </w:r>
      <w:r w:rsidRPr="00DF6B8B">
        <w:rPr>
          <w:rFonts w:eastAsia="Calibri"/>
          <w:szCs w:val="22"/>
          <w:lang w:eastAsia="en-US"/>
        </w:rPr>
        <w:t xml:space="preserve">као повериоца, да предату меницу може попунити на износ </w:t>
      </w:r>
      <w:r w:rsidRPr="00DF6B8B">
        <w:rPr>
          <w:rFonts w:eastAsia="Calibri"/>
          <w:szCs w:val="22"/>
          <w:lang w:val="sr-Cyrl-CS" w:eastAsia="en-US"/>
        </w:rPr>
        <w:t xml:space="preserve">од 10% (десет посто) </w:t>
      </w:r>
      <w:r w:rsidRPr="00DF6B8B">
        <w:rPr>
          <w:rFonts w:eastAsia="Calibri"/>
          <w:szCs w:val="22"/>
          <w:lang w:eastAsia="en-US"/>
        </w:rPr>
        <w:t>од укупне вредности</w:t>
      </w:r>
      <w:r w:rsidRPr="00DF6B8B">
        <w:rPr>
          <w:rFonts w:eastAsia="Calibri"/>
          <w:szCs w:val="22"/>
          <w:lang w:val="sr-Cyrl-CS" w:eastAsia="en-US"/>
        </w:rPr>
        <w:t xml:space="preserve"> уговора без ПДВ-а,</w:t>
      </w:r>
      <w:r w:rsidRPr="00DF6B8B">
        <w:rPr>
          <w:rFonts w:eastAsia="Calibri"/>
          <w:szCs w:val="22"/>
          <w:lang w:eastAsia="en-US"/>
        </w:rPr>
        <w:t xml:space="preserve"> а за </w:t>
      </w:r>
      <w:r w:rsidRPr="00DF6B8B">
        <w:rPr>
          <w:rFonts w:eastAsia="Calibri"/>
          <w:b/>
          <w:color w:val="C00000"/>
          <w:szCs w:val="22"/>
          <w:lang w:eastAsia="en-US"/>
        </w:rPr>
        <w:t>ЈН бр. 26/201</w:t>
      </w:r>
      <w:r w:rsidRPr="00DF6B8B">
        <w:rPr>
          <w:rFonts w:eastAsia="Calibri"/>
          <w:b/>
          <w:color w:val="C00000"/>
          <w:szCs w:val="22"/>
          <w:lang w:val="sr-Cyrl-CS" w:eastAsia="en-US"/>
        </w:rPr>
        <w:t>9</w:t>
      </w:r>
      <w:r w:rsidRPr="00DF6B8B">
        <w:rPr>
          <w:rFonts w:eastAsia="Calibri"/>
          <w:szCs w:val="22"/>
          <w:lang w:val="sr-Cyrl-CS" w:eastAsia="en-US"/>
        </w:rPr>
        <w:t xml:space="preserve"> </w:t>
      </w:r>
      <w:r w:rsidRPr="00DF6B8B">
        <w:rPr>
          <w:lang w:val="sr-Cyrl-RS"/>
        </w:rPr>
        <w:t>„Радови на одржавању улица у насељима на територији општине Мало Црниће“</w:t>
      </w:r>
      <w:r w:rsidRPr="00DF6B8B">
        <w:t>,</w:t>
      </w:r>
      <w:r w:rsidRPr="00DF6B8B">
        <w:rPr>
          <w:rFonts w:eastAsia="Calibri"/>
          <w:szCs w:val="22"/>
          <w:lang w:eastAsia="en-US"/>
        </w:rPr>
        <w:t xml:space="preserve"> што номинално износи </w:t>
      </w:r>
      <w:r w:rsidRPr="00416F71">
        <w:rPr>
          <w:rFonts w:eastAsia="Calibri"/>
          <w:szCs w:val="22"/>
          <w:lang w:eastAsia="en-US"/>
        </w:rPr>
        <w:t>______________</w:t>
      </w:r>
      <w:r w:rsidR="00416F71">
        <w:rPr>
          <w:rFonts w:eastAsia="Calibri"/>
          <w:szCs w:val="22"/>
          <w:lang w:val="sr-Cyrl-RS" w:eastAsia="en-US"/>
        </w:rPr>
        <w:t>__</w:t>
      </w:r>
      <w:r w:rsidRPr="00416F71">
        <w:rPr>
          <w:rFonts w:eastAsia="Calibri"/>
          <w:szCs w:val="22"/>
          <w:lang w:eastAsia="en-US"/>
        </w:rPr>
        <w:t>_</w:t>
      </w:r>
      <w:r w:rsidRPr="00DF6B8B">
        <w:rPr>
          <w:rFonts w:eastAsia="Calibri"/>
          <w:szCs w:val="22"/>
          <w:lang w:eastAsia="en-US"/>
        </w:rPr>
        <w:t xml:space="preserve"> динара</w:t>
      </w:r>
      <w:r w:rsidRPr="00DF6B8B">
        <w:rPr>
          <w:rFonts w:eastAsia="Calibri"/>
          <w:szCs w:val="22"/>
          <w:lang w:val="sr-Cyrl-CS" w:eastAsia="en-US"/>
        </w:rPr>
        <w:t xml:space="preserve"> без ПДВ-а</w:t>
      </w:r>
      <w:r w:rsidRPr="00DF6B8B">
        <w:rPr>
          <w:rFonts w:eastAsia="Calibri"/>
          <w:szCs w:val="22"/>
          <w:lang w:eastAsia="en-US"/>
        </w:rPr>
        <w:t xml:space="preserve">, а по основу гаранције </w:t>
      </w:r>
      <w:r w:rsidRPr="00DF6B8B">
        <w:rPr>
          <w:rFonts w:eastAsia="Calibri"/>
          <w:b/>
          <w:color w:val="C00000"/>
          <w:szCs w:val="22"/>
          <w:u w:val="single"/>
          <w:lang w:eastAsia="en-US"/>
        </w:rPr>
        <w:t xml:space="preserve">за </w:t>
      </w:r>
      <w:r w:rsidRPr="00DF6B8B">
        <w:rPr>
          <w:rFonts w:eastAsia="Calibri"/>
          <w:b/>
          <w:color w:val="C00000"/>
          <w:szCs w:val="22"/>
          <w:u w:val="single"/>
          <w:lang w:val="sr-Cyrl-CS" w:eastAsia="en-US"/>
        </w:rPr>
        <w:t>отклањање недостатака у гарантном року</w:t>
      </w:r>
      <w:r w:rsidRPr="00DF6B8B">
        <w:rPr>
          <w:rFonts w:eastAsia="Calibri"/>
          <w:color w:val="C00000"/>
          <w:szCs w:val="22"/>
          <w:lang w:eastAsia="en-US"/>
        </w:rPr>
        <w:t>.</w:t>
      </w:r>
      <w:r w:rsidRPr="00DF6B8B">
        <w:rPr>
          <w:rFonts w:eastAsia="Calibri"/>
          <w:szCs w:val="22"/>
          <w:lang w:eastAsia="en-US"/>
        </w:rPr>
        <w:t xml:space="preserve"> </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Овлашћујемо</w:t>
      </w:r>
      <w:r w:rsidRPr="00DF6B8B">
        <w:rPr>
          <w:rFonts w:eastAsia="Calibri"/>
          <w:bCs/>
          <w:szCs w:val="22"/>
          <w:lang w:val="sr-Cyrl-CS" w:eastAsia="en-US"/>
        </w:rPr>
        <w:t xml:space="preserve"> </w:t>
      </w:r>
      <w:r w:rsidRPr="00DF6B8B">
        <w:rPr>
          <w:rFonts w:eastAsia="Calibri"/>
          <w:bCs/>
          <w:szCs w:val="22"/>
          <w:lang w:val="sr-Cyrl-RS" w:eastAsia="en-US"/>
        </w:rPr>
        <w:t>Општинску управу општине Мало Црниће“</w:t>
      </w:r>
      <w:r w:rsidRPr="00DF6B8B">
        <w:rPr>
          <w:rFonts w:eastAsia="Calibri"/>
          <w:szCs w:val="22"/>
          <w:lang w:eastAsia="en-US"/>
        </w:rPr>
        <w:t xml:space="preserve">, </w:t>
      </w:r>
      <w:r w:rsidRPr="00DF6B8B">
        <w:rPr>
          <w:rFonts w:eastAsia="Calibri"/>
          <w:szCs w:val="22"/>
          <w:lang w:val="sr-Cyrl-CS" w:eastAsia="en-US"/>
        </w:rPr>
        <w:t>ул. Бајлонијева  бр. 119</w:t>
      </w:r>
      <w:r w:rsidRPr="00DF6B8B">
        <w:rPr>
          <w:rFonts w:eastAsia="Calibri"/>
          <w:szCs w:val="22"/>
          <w:lang w:eastAsia="en-US"/>
        </w:rPr>
        <w:t xml:space="preserve">, као Повериоца, да у своју корист </w:t>
      </w:r>
      <w:r w:rsidRPr="00DF6B8B">
        <w:rPr>
          <w:rFonts w:eastAsia="Calibri"/>
          <w:szCs w:val="22"/>
          <w:lang w:val="sr-Cyrl-RS" w:eastAsia="en-US"/>
        </w:rPr>
        <w:t>„</w:t>
      </w:r>
      <w:r w:rsidRPr="00DF6B8B">
        <w:rPr>
          <w:rFonts w:eastAsia="Calibri"/>
          <w:szCs w:val="22"/>
          <w:lang w:eastAsia="en-US"/>
        </w:rPr>
        <w:t>безусловно</w:t>
      </w:r>
      <w:r w:rsidRPr="00DF6B8B">
        <w:rPr>
          <w:rFonts w:eastAsia="Calibri"/>
          <w:szCs w:val="22"/>
          <w:lang w:val="sr-Cyrl-RS" w:eastAsia="en-US"/>
        </w:rPr>
        <w:t>“</w:t>
      </w:r>
      <w:r w:rsidRPr="00DF6B8B">
        <w:rPr>
          <w:rFonts w:eastAsia="Calibri"/>
          <w:szCs w:val="22"/>
          <w:lang w:eastAsia="en-US"/>
        </w:rPr>
        <w:t xml:space="preserve"> и </w:t>
      </w:r>
      <w:r w:rsidRPr="00DF6B8B">
        <w:rPr>
          <w:rFonts w:eastAsia="Calibri"/>
          <w:szCs w:val="22"/>
          <w:lang w:val="sr-Cyrl-RS" w:eastAsia="en-US"/>
        </w:rPr>
        <w:t>„</w:t>
      </w:r>
      <w:r w:rsidRPr="00DF6B8B">
        <w:rPr>
          <w:rFonts w:eastAsia="Calibri"/>
          <w:szCs w:val="22"/>
          <w:lang w:eastAsia="en-US"/>
        </w:rPr>
        <w:t>неопозиво</w:t>
      </w:r>
      <w:r w:rsidRPr="00DF6B8B">
        <w:rPr>
          <w:rFonts w:eastAsia="Calibri"/>
          <w:szCs w:val="22"/>
          <w:lang w:val="sr-Cyrl-RS" w:eastAsia="en-US"/>
        </w:rPr>
        <w:t>“</w:t>
      </w:r>
      <w:r w:rsidRPr="00DF6B8B">
        <w:rPr>
          <w:rFonts w:eastAsia="Calibri"/>
          <w:szCs w:val="22"/>
          <w:lang w:eastAsia="en-US"/>
        </w:rPr>
        <w:t xml:space="preserve">, </w:t>
      </w:r>
      <w:r w:rsidRPr="00DF6B8B">
        <w:rPr>
          <w:rFonts w:eastAsia="Calibri"/>
          <w:szCs w:val="22"/>
          <w:lang w:val="sr-Cyrl-RS" w:eastAsia="en-US"/>
        </w:rPr>
        <w:t>„б</w:t>
      </w:r>
      <w:r w:rsidRPr="00DF6B8B">
        <w:rPr>
          <w:rFonts w:eastAsia="Calibri"/>
          <w:szCs w:val="22"/>
          <w:lang w:eastAsia="en-US"/>
        </w:rPr>
        <w:t>ез протеста</w:t>
      </w:r>
      <w:r w:rsidRPr="00DF6B8B">
        <w:rPr>
          <w:rFonts w:eastAsia="Calibri"/>
          <w:szCs w:val="22"/>
          <w:lang w:val="sr-Cyrl-RS" w:eastAsia="en-US"/>
        </w:rPr>
        <w:t>“</w:t>
      </w:r>
      <w:r w:rsidRPr="00DF6B8B">
        <w:rPr>
          <w:rFonts w:eastAsia="Calibri"/>
          <w:szCs w:val="22"/>
          <w:lang w:eastAsia="en-US"/>
        </w:rPr>
        <w:t xml:space="preserve"> и трошкова, вансудски, може извршити наплату са свих рачуна Дужника. </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Овлашћујем банк</w:t>
      </w:r>
      <w:r w:rsidRPr="00DF6B8B">
        <w:rPr>
          <w:rFonts w:eastAsia="Calibri"/>
          <w:szCs w:val="22"/>
          <w:lang w:val="sr-Cyrl-RS" w:eastAsia="en-US"/>
        </w:rPr>
        <w:t>е</w:t>
      </w:r>
      <w:r w:rsidRPr="00DF6B8B">
        <w:rPr>
          <w:rFonts w:eastAsia="Calibri"/>
          <w:szCs w:val="22"/>
          <w:lang w:eastAsia="en-US"/>
        </w:rPr>
        <w:t xml:space="preserve"> код кој</w:t>
      </w:r>
      <w:r w:rsidRPr="00DF6B8B">
        <w:rPr>
          <w:rFonts w:eastAsia="Calibri"/>
          <w:szCs w:val="22"/>
          <w:lang w:val="sr-Cyrl-RS" w:eastAsia="en-US"/>
        </w:rPr>
        <w:t>их</w:t>
      </w:r>
      <w:r w:rsidRPr="00DF6B8B">
        <w:rPr>
          <w:rFonts w:eastAsia="Calibri"/>
          <w:szCs w:val="22"/>
          <w:lang w:eastAsia="en-US"/>
        </w:rPr>
        <w:t xml:space="preserve"> имамо рачун</w:t>
      </w:r>
      <w:r w:rsidRPr="00DF6B8B">
        <w:rPr>
          <w:rFonts w:eastAsia="Calibri"/>
          <w:szCs w:val="22"/>
          <w:lang w:val="sr-Cyrl-RS" w:eastAsia="en-US"/>
        </w:rPr>
        <w:t>е</w:t>
      </w:r>
      <w:r w:rsidRPr="00DF6B8B">
        <w:rPr>
          <w:rFonts w:eastAsia="Calibri"/>
          <w:szCs w:val="22"/>
          <w:lang w:eastAsia="en-US"/>
        </w:rPr>
        <w:t xml:space="preserve"> да наплату-плаћање изврши на терет свих наших рачуна, као и да поднети налог за наплату заведе у распоред чекања у случају да на рачуну уопште нема</w:t>
      </w:r>
      <w:r w:rsidRPr="00DF6B8B">
        <w:rPr>
          <w:rFonts w:eastAsia="Calibri"/>
          <w:szCs w:val="22"/>
          <w:lang w:val="sr-Cyrl-RS" w:eastAsia="en-US"/>
        </w:rPr>
        <w:t>,</w:t>
      </w:r>
      <w:r w:rsidRPr="00DF6B8B">
        <w:rPr>
          <w:rFonts w:eastAsia="Calibri"/>
          <w:szCs w:val="22"/>
          <w:lang w:eastAsia="en-US"/>
        </w:rPr>
        <w:t xml:space="preserve"> или нема довољно средстава</w:t>
      </w:r>
      <w:r w:rsidRPr="00DF6B8B">
        <w:rPr>
          <w:rFonts w:eastAsia="Calibri"/>
          <w:szCs w:val="22"/>
          <w:lang w:val="sr-Cyrl-RS" w:eastAsia="en-US"/>
        </w:rPr>
        <w:t>,</w:t>
      </w:r>
      <w:r w:rsidRPr="00DF6B8B">
        <w:rPr>
          <w:rFonts w:eastAsia="Calibri"/>
          <w:szCs w:val="22"/>
          <w:lang w:eastAsia="en-US"/>
        </w:rPr>
        <w:t xml:space="preserve"> или због поштовања приоритета у наплати са рачуна. </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Меница је потписана од стране овлашћеног лица за заступање _______________</w:t>
      </w:r>
      <w:r w:rsidRPr="00DF6B8B">
        <w:rPr>
          <w:rFonts w:eastAsia="Calibri"/>
          <w:szCs w:val="22"/>
          <w:lang w:val="sr-Cyrl-RS" w:eastAsia="en-US"/>
        </w:rPr>
        <w:t>_________________</w:t>
      </w:r>
      <w:r w:rsidRPr="00DF6B8B">
        <w:rPr>
          <w:rFonts w:eastAsia="Calibri"/>
          <w:szCs w:val="22"/>
          <w:lang w:eastAsia="en-US"/>
        </w:rPr>
        <w:t xml:space="preserve"> (име и презиме) чији се потпис налази у картону депонованих потписа код наведене банке. </w:t>
      </w:r>
    </w:p>
    <w:p w:rsidR="00DF6B8B" w:rsidRPr="00DF6B8B" w:rsidRDefault="00DF6B8B" w:rsidP="00DF6B8B">
      <w:pPr>
        <w:suppressAutoHyphens w:val="0"/>
        <w:autoSpaceDE w:val="0"/>
        <w:autoSpaceDN w:val="0"/>
        <w:adjustRightInd w:val="0"/>
        <w:ind w:firstLine="720"/>
        <w:jc w:val="both"/>
        <w:rPr>
          <w:rFonts w:eastAsia="Calibri"/>
          <w:szCs w:val="22"/>
          <w:lang w:val="sr-Cyrl-RS" w:eastAsia="en-US"/>
        </w:rPr>
      </w:pPr>
      <w:r w:rsidRPr="00DF6B8B">
        <w:rPr>
          <w:rFonts w:eastAsia="Calibri"/>
          <w:szCs w:val="22"/>
          <w:lang w:val="sr-Cyrl-RS" w:eastAsia="en-US"/>
        </w:rPr>
        <w:t xml:space="preserve">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 </w:t>
      </w:r>
    </w:p>
    <w:p w:rsidR="00DF6B8B" w:rsidRPr="00DF6B8B" w:rsidRDefault="00DF6B8B" w:rsidP="00DF6B8B">
      <w:pPr>
        <w:suppressAutoHyphens w:val="0"/>
        <w:autoSpaceDE w:val="0"/>
        <w:autoSpaceDN w:val="0"/>
        <w:adjustRightInd w:val="0"/>
        <w:ind w:firstLine="720"/>
        <w:jc w:val="both"/>
        <w:rPr>
          <w:rFonts w:eastAsia="Calibri"/>
          <w:szCs w:val="22"/>
          <w:lang w:eastAsia="en-US"/>
        </w:rPr>
      </w:pPr>
      <w:r w:rsidRPr="00DF6B8B">
        <w:rPr>
          <w:rFonts w:eastAsia="Calibri"/>
          <w:szCs w:val="22"/>
          <w:lang w:eastAsia="en-US"/>
        </w:rPr>
        <w:t xml:space="preserve">На меници је стављен печат и потпис издаваоца менице-трасанта. Ово овлашћење сачињено је у 2 (два) истоветна примерка, од којих 1 (један) за Дужника, а 1 (један) за Повериоца. </w:t>
      </w:r>
    </w:p>
    <w:p w:rsidR="00DF6B8B" w:rsidRPr="00DF6B8B" w:rsidRDefault="00DF6B8B" w:rsidP="00DF6B8B">
      <w:pPr>
        <w:suppressAutoHyphens w:val="0"/>
        <w:autoSpaceDE w:val="0"/>
        <w:autoSpaceDN w:val="0"/>
        <w:adjustRightInd w:val="0"/>
        <w:rPr>
          <w:rFonts w:eastAsia="Calibri"/>
          <w:b/>
          <w:bCs/>
          <w:szCs w:val="22"/>
          <w:lang w:val="sr-Cyrl-CS" w:eastAsia="en-US"/>
        </w:rPr>
      </w:pPr>
      <w:r w:rsidRPr="00DF6B8B">
        <w:rPr>
          <w:rFonts w:eastAsia="Calibri"/>
          <w:b/>
          <w:bCs/>
          <w:szCs w:val="22"/>
          <w:lang w:val="sr-Cyrl-CS" w:eastAsia="en-US"/>
        </w:rPr>
        <w:t xml:space="preserve">    </w:t>
      </w:r>
    </w:p>
    <w:p w:rsidR="00DF6B8B" w:rsidRPr="00DF6B8B" w:rsidRDefault="00DF6B8B" w:rsidP="00DF6B8B">
      <w:pPr>
        <w:suppressAutoHyphens w:val="0"/>
        <w:autoSpaceDE w:val="0"/>
        <w:autoSpaceDN w:val="0"/>
        <w:adjustRightInd w:val="0"/>
        <w:rPr>
          <w:rFonts w:eastAsia="Calibri"/>
          <w:szCs w:val="22"/>
          <w:lang w:eastAsia="en-US"/>
        </w:rPr>
      </w:pPr>
      <w:r w:rsidRPr="00DF6B8B">
        <w:rPr>
          <w:rFonts w:eastAsia="Calibri"/>
          <w:b/>
          <w:bCs/>
          <w:szCs w:val="22"/>
          <w:lang w:eastAsia="en-US"/>
        </w:rPr>
        <w:t xml:space="preserve">Датум и место издавања </w:t>
      </w:r>
      <w:r w:rsidRPr="00DF6B8B">
        <w:rPr>
          <w:rFonts w:eastAsia="Calibri"/>
          <w:b/>
          <w:bCs/>
          <w:szCs w:val="22"/>
          <w:lang w:val="sr-Cyrl-CS" w:eastAsia="en-US"/>
        </w:rPr>
        <w:tab/>
      </w:r>
      <w:r w:rsidRPr="00DF6B8B">
        <w:rPr>
          <w:rFonts w:eastAsia="Calibri"/>
          <w:b/>
          <w:bCs/>
          <w:szCs w:val="22"/>
          <w:lang w:val="sr-Cyrl-CS" w:eastAsia="en-US"/>
        </w:rPr>
        <w:tab/>
        <w:t xml:space="preserve">             </w:t>
      </w:r>
      <w:r w:rsidRPr="00DF6B8B">
        <w:rPr>
          <w:rFonts w:eastAsia="Calibri"/>
          <w:b/>
          <w:bCs/>
          <w:szCs w:val="22"/>
          <w:lang w:eastAsia="en-US"/>
        </w:rPr>
        <w:t xml:space="preserve">М.П. </w:t>
      </w:r>
      <w:r w:rsidRPr="00DF6B8B">
        <w:rPr>
          <w:rFonts w:eastAsia="Calibri"/>
          <w:b/>
          <w:bCs/>
          <w:szCs w:val="22"/>
          <w:lang w:val="sr-Cyrl-CS" w:eastAsia="en-US"/>
        </w:rPr>
        <w:tab/>
        <w:t xml:space="preserve">                    </w:t>
      </w:r>
      <w:r w:rsidRPr="00DF6B8B">
        <w:rPr>
          <w:rFonts w:eastAsia="Calibri"/>
          <w:b/>
          <w:bCs/>
          <w:szCs w:val="22"/>
          <w:lang w:eastAsia="en-US"/>
        </w:rPr>
        <w:t>Дужник - издавалац менице</w:t>
      </w:r>
    </w:p>
    <w:p w:rsidR="00DF6B8B" w:rsidRPr="00DF6B8B" w:rsidRDefault="00DF6B8B" w:rsidP="00DF6B8B">
      <w:pPr>
        <w:suppressAutoHyphens w:val="0"/>
        <w:autoSpaceDE w:val="0"/>
        <w:autoSpaceDN w:val="0"/>
        <w:adjustRightInd w:val="0"/>
        <w:ind w:firstLine="720"/>
        <w:rPr>
          <w:rFonts w:eastAsia="Calibri"/>
          <w:szCs w:val="22"/>
          <w:lang w:eastAsia="en-US"/>
        </w:rPr>
      </w:pPr>
      <w:r w:rsidRPr="00DF6B8B">
        <w:rPr>
          <w:rFonts w:eastAsia="Calibri"/>
          <w:b/>
          <w:bCs/>
          <w:szCs w:val="22"/>
          <w:lang w:val="sr-Cyrl-CS" w:eastAsia="en-US"/>
        </w:rPr>
        <w:t xml:space="preserve">  </w:t>
      </w:r>
      <w:r w:rsidRPr="00DF6B8B">
        <w:rPr>
          <w:rFonts w:eastAsia="Calibri"/>
          <w:b/>
          <w:bCs/>
          <w:szCs w:val="22"/>
          <w:lang w:eastAsia="en-US"/>
        </w:rPr>
        <w:t xml:space="preserve">овлашћења </w:t>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r>
      <w:r w:rsidRPr="00DF6B8B">
        <w:rPr>
          <w:rFonts w:eastAsia="Calibri"/>
          <w:b/>
          <w:bCs/>
          <w:szCs w:val="22"/>
          <w:lang w:val="sr-Cyrl-CS" w:eastAsia="en-US"/>
        </w:rPr>
        <w:tab/>
        <w:t xml:space="preserve">            </w:t>
      </w:r>
    </w:p>
    <w:p w:rsidR="00DF6B8B" w:rsidRPr="00DF6B8B" w:rsidRDefault="00DF6B8B" w:rsidP="00DF6B8B">
      <w:pPr>
        <w:suppressAutoHyphens w:val="0"/>
        <w:autoSpaceDE w:val="0"/>
        <w:autoSpaceDN w:val="0"/>
        <w:adjustRightInd w:val="0"/>
        <w:rPr>
          <w:rFonts w:eastAsia="Calibri"/>
          <w:szCs w:val="22"/>
          <w:lang w:eastAsia="en-US"/>
        </w:rPr>
      </w:pPr>
      <w:r w:rsidRPr="00DF6B8B">
        <w:rPr>
          <w:rFonts w:eastAsia="Calibri"/>
          <w:szCs w:val="22"/>
          <w:lang w:eastAsia="en-US"/>
        </w:rPr>
        <w:t xml:space="preserve">____________________________ </w:t>
      </w:r>
      <w:r w:rsidRPr="00DF6B8B">
        <w:rPr>
          <w:rFonts w:eastAsia="Calibri"/>
          <w:szCs w:val="22"/>
          <w:lang w:val="sr-Cyrl-CS" w:eastAsia="en-US"/>
        </w:rPr>
        <w:tab/>
      </w:r>
      <w:r w:rsidRPr="00DF6B8B">
        <w:rPr>
          <w:rFonts w:eastAsia="Calibri"/>
          <w:szCs w:val="22"/>
          <w:lang w:val="sr-Cyrl-CS" w:eastAsia="en-US"/>
        </w:rPr>
        <w:tab/>
      </w:r>
      <w:r w:rsidRPr="00DF6B8B">
        <w:rPr>
          <w:rFonts w:eastAsia="Calibri"/>
          <w:szCs w:val="22"/>
          <w:lang w:val="sr-Cyrl-CS" w:eastAsia="en-US"/>
        </w:rPr>
        <w:tab/>
        <w:t xml:space="preserve">                 </w:t>
      </w:r>
      <w:r w:rsidRPr="00DF6B8B">
        <w:rPr>
          <w:rFonts w:eastAsia="Calibri"/>
          <w:szCs w:val="22"/>
          <w:lang w:eastAsia="en-US"/>
        </w:rPr>
        <w:t xml:space="preserve">____________________________ </w:t>
      </w:r>
    </w:p>
    <w:p w:rsidR="00DF6B8B" w:rsidRPr="00DF6B8B" w:rsidRDefault="00DF6B8B" w:rsidP="00DF6B8B">
      <w:pPr>
        <w:autoSpaceDE w:val="0"/>
        <w:autoSpaceDN w:val="0"/>
        <w:adjustRightInd w:val="0"/>
        <w:jc w:val="both"/>
        <w:rPr>
          <w:rFonts w:eastAsia="Calibri"/>
          <w:szCs w:val="22"/>
          <w:lang w:eastAsia="en-US"/>
        </w:rPr>
      </w:pPr>
      <w:r w:rsidRPr="00DF6B8B">
        <w:rPr>
          <w:rFonts w:eastAsia="Calibri"/>
          <w:szCs w:val="22"/>
          <w:lang w:eastAsia="en-US"/>
        </w:rPr>
        <w:t xml:space="preserve">                                                               </w:t>
      </w:r>
      <w:r w:rsidRPr="00DF6B8B">
        <w:rPr>
          <w:rFonts w:eastAsia="Calibri"/>
          <w:szCs w:val="22"/>
          <w:lang w:val="sr-Cyrl-RS" w:eastAsia="en-US"/>
        </w:rPr>
        <w:t xml:space="preserve">                                              </w:t>
      </w:r>
      <w:r w:rsidRPr="00DF6B8B">
        <w:rPr>
          <w:rFonts w:eastAsia="Calibri"/>
          <w:szCs w:val="22"/>
          <w:lang w:eastAsia="en-US"/>
        </w:rPr>
        <w:t>Потпис овлашћеног лица</w:t>
      </w:r>
    </w:p>
    <w:p w:rsidR="0042718B" w:rsidRDefault="0042718B" w:rsidP="00DF6B8B">
      <w:pPr>
        <w:jc w:val="both"/>
        <w:rPr>
          <w:b/>
          <w:i/>
          <w:u w:val="single"/>
          <w:lang w:val="ru-RU"/>
        </w:rPr>
      </w:pPr>
    </w:p>
    <w:p w:rsidR="00DF6B8B" w:rsidRPr="00DF6B8B" w:rsidRDefault="00DF6B8B" w:rsidP="00DF6B8B">
      <w:pPr>
        <w:jc w:val="both"/>
        <w:rPr>
          <w:i/>
          <w:lang w:val="ru-RU"/>
        </w:rPr>
      </w:pPr>
      <w:r w:rsidRPr="00DF6B8B">
        <w:rPr>
          <w:i/>
          <w:lang w:val="ru-RU"/>
        </w:rPr>
        <w:t>Употреба печата није обавезна.</w:t>
      </w:r>
    </w:p>
    <w:p w:rsidR="00DF6B8B" w:rsidRPr="00DF6B8B" w:rsidRDefault="00DF6B8B" w:rsidP="00DF6B8B">
      <w:pPr>
        <w:shd w:val="clear" w:color="auto" w:fill="CCC0D9"/>
        <w:jc w:val="center"/>
        <w:rPr>
          <w:b/>
          <w:bCs/>
          <w:i/>
          <w:iCs/>
          <w:u w:val="single"/>
        </w:rPr>
      </w:pPr>
      <w:r w:rsidRPr="00DF6B8B">
        <w:rPr>
          <w:b/>
          <w:bCs/>
          <w:i/>
          <w:iCs/>
          <w:sz w:val="28"/>
          <w:szCs w:val="28"/>
        </w:rPr>
        <w:t>X</w:t>
      </w:r>
      <w:r w:rsidRPr="00DF6B8B">
        <w:rPr>
          <w:b/>
          <w:bCs/>
          <w:i/>
          <w:iCs/>
          <w:sz w:val="28"/>
          <w:szCs w:val="28"/>
          <w:lang w:val="sr-Latn-BA"/>
        </w:rPr>
        <w:t>I</w:t>
      </w:r>
      <w:r w:rsidRPr="00DF6B8B">
        <w:rPr>
          <w:b/>
          <w:bCs/>
          <w:i/>
          <w:iCs/>
          <w:sz w:val="28"/>
          <w:szCs w:val="28"/>
        </w:rPr>
        <w:t xml:space="preserve">    </w:t>
      </w:r>
      <w:r w:rsidRPr="00DF6B8B">
        <w:rPr>
          <w:b/>
          <w:bCs/>
          <w:i/>
          <w:iCs/>
          <w:sz w:val="28"/>
          <w:szCs w:val="28"/>
          <w:u w:val="single"/>
        </w:rPr>
        <w:t>Упутство понуђачима како да сачине понуду</w:t>
      </w:r>
    </w:p>
    <w:p w:rsidR="00DF6B8B" w:rsidRPr="00DF6B8B" w:rsidRDefault="00DF6B8B" w:rsidP="00DF6B8B">
      <w:pPr>
        <w:rPr>
          <w:b/>
          <w:i/>
          <w:sz w:val="28"/>
          <w:szCs w:val="28"/>
          <w:u w:val="single"/>
        </w:rPr>
      </w:pPr>
    </w:p>
    <w:p w:rsidR="00DF6B8B" w:rsidRPr="00DF6B8B" w:rsidRDefault="00DF6B8B" w:rsidP="00DF6B8B">
      <w:pPr>
        <w:keepNext/>
        <w:outlineLvl w:val="0"/>
        <w:rPr>
          <w:b/>
          <w:bCs/>
          <w:lang w:val="sr-Cyrl-CS"/>
        </w:rPr>
      </w:pPr>
      <w:r w:rsidRPr="00DF6B8B">
        <w:rPr>
          <w:b/>
          <w:bCs/>
          <w:lang w:val="sr-Cyrl-CS"/>
        </w:rPr>
        <w:t>1. ПОДАЦИ О ЈЕЗИКУ НА КОЈЕМ ПОНУДА МОРА ДА БУДЕ САСТАВЉЕНА</w:t>
      </w:r>
    </w:p>
    <w:p w:rsidR="00DF6B8B" w:rsidRPr="00DF6B8B" w:rsidRDefault="00DF6B8B" w:rsidP="00DF6B8B">
      <w:pPr>
        <w:keepNext/>
        <w:numPr>
          <w:ilvl w:val="0"/>
          <w:numId w:val="1"/>
        </w:numPr>
        <w:tabs>
          <w:tab w:val="clear" w:pos="0"/>
        </w:tabs>
        <w:jc w:val="both"/>
        <w:outlineLvl w:val="0"/>
        <w:rPr>
          <w:bCs/>
          <w:lang w:val="sr-Cyrl-CS"/>
        </w:rPr>
      </w:pPr>
      <w:r w:rsidRPr="00DF6B8B">
        <w:rPr>
          <w:b/>
          <w:bCs/>
          <w:lang w:val="sr-Cyrl-CS"/>
        </w:rPr>
        <w:tab/>
      </w:r>
      <w:r w:rsidRPr="00DF6B8B">
        <w:rPr>
          <w:bCs/>
          <w:lang w:val="sr-Cyrl-CS"/>
        </w:rPr>
        <w:t>Понуђач подноси понуду на српском језику.</w:t>
      </w:r>
    </w:p>
    <w:p w:rsidR="00DF6B8B" w:rsidRPr="00DF6B8B" w:rsidRDefault="00DF6B8B" w:rsidP="00DF6B8B">
      <w:pPr>
        <w:keepNext/>
        <w:numPr>
          <w:ilvl w:val="0"/>
          <w:numId w:val="1"/>
        </w:numPr>
        <w:jc w:val="both"/>
        <w:outlineLvl w:val="0"/>
        <w:rPr>
          <w:bCs/>
          <w:lang w:val="sr-Cyrl-CS"/>
        </w:rPr>
      </w:pPr>
      <w:r w:rsidRPr="00DF6B8B">
        <w:rPr>
          <w:bCs/>
          <w:lang w:val="sr-Cyrl-CS"/>
        </w:rPr>
        <w:tab/>
      </w:r>
    </w:p>
    <w:p w:rsidR="00DF6B8B" w:rsidRPr="00DF6B8B" w:rsidRDefault="00DF6B8B" w:rsidP="00DF6B8B">
      <w:pPr>
        <w:jc w:val="both"/>
        <w:rPr>
          <w:lang w:val="ru-RU"/>
        </w:rPr>
      </w:pPr>
      <w:r w:rsidRPr="00DF6B8B">
        <w:rPr>
          <w:b/>
          <w:bCs/>
          <w:lang w:val="sr-Cyrl-CS"/>
        </w:rPr>
        <w:t>2.НАЧИН НА КОЈИ ПОНУДА МОРА ДА БУДЕ САЧИЊЕНА</w:t>
      </w:r>
    </w:p>
    <w:p w:rsidR="00DF6B8B" w:rsidRPr="00DF6B8B" w:rsidRDefault="00DF6B8B" w:rsidP="00DF6B8B">
      <w:pPr>
        <w:ind w:firstLine="709"/>
        <w:jc w:val="both"/>
        <w:rPr>
          <w:lang w:val="ru-RU"/>
        </w:rPr>
      </w:pPr>
      <w:r w:rsidRPr="00DF6B8B">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DF6B8B" w:rsidRPr="00DF6B8B" w:rsidRDefault="00DF6B8B" w:rsidP="00DF6B8B">
      <w:pPr>
        <w:ind w:firstLine="709"/>
        <w:jc w:val="both"/>
        <w:rPr>
          <w:lang w:val="ru-RU"/>
        </w:rPr>
      </w:pPr>
      <w:r w:rsidRPr="00DF6B8B">
        <w:rPr>
          <w:lang w:val="ru-RU"/>
        </w:rPr>
        <w:t>На полеђини коверте или на кутији навести назив и адресу понуђача.</w:t>
      </w:r>
    </w:p>
    <w:p w:rsidR="00DF6B8B" w:rsidRPr="00DF6B8B" w:rsidRDefault="00DF6B8B" w:rsidP="00DF6B8B">
      <w:pPr>
        <w:ind w:firstLine="709"/>
        <w:jc w:val="both"/>
        <w:rPr>
          <w:lang w:val="ru-RU"/>
        </w:rPr>
      </w:pPr>
      <w:r w:rsidRPr="00DF6B8B">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F6B8B" w:rsidRPr="00DF6B8B" w:rsidRDefault="00DF6B8B" w:rsidP="00DF6B8B">
      <w:pPr>
        <w:widowControl w:val="0"/>
        <w:autoSpaceDE w:val="0"/>
        <w:autoSpaceDN w:val="0"/>
        <w:adjustRightInd w:val="0"/>
        <w:spacing w:before="31"/>
        <w:ind w:firstLine="720"/>
        <w:jc w:val="both"/>
        <w:rPr>
          <w:u w:val="single"/>
          <w:lang w:val="sr-Cyrl-CS"/>
        </w:rPr>
      </w:pPr>
      <w:r w:rsidRPr="00DF6B8B">
        <w:rPr>
          <w:lang w:val="sr-Cyrl-CS"/>
        </w:rPr>
        <w:t>Понуде се достављају са назнаком:</w:t>
      </w:r>
      <w:r w:rsidRPr="00DF6B8B">
        <w:rPr>
          <w:color w:val="000000"/>
        </w:rPr>
        <w:t xml:space="preserve"> Понуда – НЕ ОТВАРАТИ </w:t>
      </w:r>
      <w:r w:rsidRPr="00DF6B8B">
        <w:rPr>
          <w:b/>
          <w:color w:val="C00000"/>
        </w:rPr>
        <w:t>ЈН бр. 26</w:t>
      </w:r>
      <w:r w:rsidRPr="00DF6B8B">
        <w:rPr>
          <w:b/>
          <w:color w:val="C00000"/>
          <w:lang w:val="en-US"/>
        </w:rPr>
        <w:t>/201</w:t>
      </w:r>
      <w:r w:rsidRPr="00DF6B8B">
        <w:rPr>
          <w:b/>
          <w:color w:val="C00000"/>
        </w:rPr>
        <w:t>9</w:t>
      </w:r>
      <w:r w:rsidRPr="00DF6B8B">
        <w:rPr>
          <w:b/>
          <w:lang w:val="en-US"/>
        </w:rPr>
        <w:t xml:space="preserve"> </w:t>
      </w:r>
      <w:r w:rsidRPr="00DF6B8B">
        <w:rPr>
          <w:lang w:val="sr-Cyrl-CS"/>
        </w:rPr>
        <w:t xml:space="preserve"> </w:t>
      </w:r>
      <w:r w:rsidRPr="00DF6B8B">
        <w:rPr>
          <w:lang w:val="sr-Cyrl-RS"/>
        </w:rPr>
        <w:t xml:space="preserve">„Радови на одржавању улица у насељима на </w:t>
      </w:r>
      <w:r w:rsidR="002C4B41">
        <w:rPr>
          <w:lang w:val="sr-Cyrl-RS"/>
        </w:rPr>
        <w:t>подручју општине Мало Црниће“.</w:t>
      </w:r>
    </w:p>
    <w:p w:rsidR="00DF6B8B" w:rsidRPr="00DF6B8B" w:rsidRDefault="00DF6B8B" w:rsidP="00DF6B8B">
      <w:pPr>
        <w:widowControl w:val="0"/>
        <w:autoSpaceDE w:val="0"/>
        <w:autoSpaceDN w:val="0"/>
        <w:adjustRightInd w:val="0"/>
        <w:spacing w:before="36"/>
        <w:ind w:firstLine="720"/>
        <w:jc w:val="both"/>
        <w:rPr>
          <w:rFonts w:ascii="Arial" w:hAnsi="Arial" w:cs="Arial"/>
        </w:rPr>
      </w:pPr>
      <w:r w:rsidRPr="00DF6B8B">
        <w:rPr>
          <w:color w:val="000000"/>
        </w:rPr>
        <w:t xml:space="preserve">Понуђач је дужан да на коверти назначи назив, адресу, телефон и контакт особу. </w:t>
      </w:r>
    </w:p>
    <w:p w:rsidR="00DF6B8B" w:rsidRPr="00DF6B8B" w:rsidRDefault="00DF6B8B" w:rsidP="00DF6B8B">
      <w:pPr>
        <w:widowControl w:val="0"/>
        <w:autoSpaceDE w:val="0"/>
        <w:autoSpaceDN w:val="0"/>
        <w:adjustRightInd w:val="0"/>
        <w:spacing w:before="36"/>
        <w:ind w:firstLine="720"/>
        <w:jc w:val="both"/>
        <w:rPr>
          <w:rFonts w:ascii="Arial" w:hAnsi="Arial" w:cs="Arial"/>
        </w:rPr>
      </w:pPr>
      <w:r w:rsidRPr="00DF6B8B">
        <w:rPr>
          <w:color w:val="000000"/>
        </w:rPr>
        <w:t>Понуде се достављају путем поште или лично сваког радног дана 07-15 часова на адресу Наручиоца – Општинска управа општине</w:t>
      </w:r>
      <w:r w:rsidRPr="00DF6B8B">
        <w:rPr>
          <w:color w:val="000000"/>
          <w:lang w:val="sr-Cyrl-CS"/>
        </w:rPr>
        <w:t xml:space="preserve"> </w:t>
      </w:r>
      <w:r w:rsidRPr="00DF6B8B">
        <w:rPr>
          <w:color w:val="000000"/>
        </w:rPr>
        <w:t xml:space="preserve">Мало Црниће, ул. </w:t>
      </w:r>
      <w:r w:rsidRPr="00DF6B8B">
        <w:rPr>
          <w:color w:val="000000"/>
          <w:lang w:val="sr-Cyrl-RS"/>
        </w:rPr>
        <w:t xml:space="preserve">Бајлонијева </w:t>
      </w:r>
      <w:r w:rsidRPr="00DF6B8B">
        <w:rPr>
          <w:color w:val="000000"/>
        </w:rPr>
        <w:t>бр.  119, 12311 Мало Црниће.</w:t>
      </w:r>
    </w:p>
    <w:p w:rsidR="00DF6B8B" w:rsidRPr="00DF6B8B" w:rsidRDefault="00DF6B8B" w:rsidP="00DF6B8B">
      <w:pPr>
        <w:widowControl w:val="0"/>
        <w:autoSpaceDE w:val="0"/>
        <w:autoSpaceDN w:val="0"/>
        <w:adjustRightInd w:val="0"/>
        <w:spacing w:before="36"/>
        <w:ind w:firstLine="720"/>
        <w:jc w:val="both"/>
        <w:rPr>
          <w:rFonts w:ascii="Arial" w:hAnsi="Arial" w:cs="Arial"/>
        </w:rPr>
      </w:pPr>
      <w:r w:rsidRPr="00DF6B8B">
        <w:rPr>
          <w:color w:val="000000"/>
        </w:rPr>
        <w:t xml:space="preserve">Крајњи рок за </w:t>
      </w:r>
      <w:r w:rsidRPr="00DF6B8B">
        <w:rPr>
          <w:color w:val="000000"/>
          <w:lang w:val="sr-Cyrl-CS"/>
        </w:rPr>
        <w:t>подношење</w:t>
      </w:r>
      <w:r w:rsidRPr="00DF6B8B">
        <w:rPr>
          <w:color w:val="000000"/>
        </w:rPr>
        <w:t xml:space="preserve"> понуда је </w:t>
      </w:r>
      <w:r w:rsidRPr="00DF6B8B">
        <w:rPr>
          <w:b/>
          <w:color w:val="000000"/>
        </w:rPr>
        <w:t xml:space="preserve"> </w:t>
      </w:r>
      <w:r w:rsidR="002C4B41" w:rsidRPr="002C4B41">
        <w:rPr>
          <w:b/>
          <w:bCs/>
          <w:color w:val="C00000"/>
          <w:sz w:val="22"/>
          <w:szCs w:val="22"/>
          <w:lang w:val="sr-Cyrl-RS"/>
        </w:rPr>
        <w:t>16</w:t>
      </w:r>
      <w:r w:rsidRPr="00DF6B8B">
        <w:rPr>
          <w:b/>
          <w:color w:val="C00000"/>
        </w:rPr>
        <w:t>.0</w:t>
      </w:r>
      <w:r w:rsidRPr="00DF6B8B">
        <w:rPr>
          <w:b/>
          <w:color w:val="C00000"/>
          <w:lang w:val="sr-Cyrl-RS"/>
        </w:rPr>
        <w:t>9</w:t>
      </w:r>
      <w:r w:rsidRPr="00DF6B8B">
        <w:rPr>
          <w:b/>
          <w:color w:val="C00000"/>
        </w:rPr>
        <w:t>.201</w:t>
      </w:r>
      <w:r w:rsidRPr="00DF6B8B">
        <w:rPr>
          <w:b/>
          <w:color w:val="C00000"/>
          <w:lang w:val="sr-Cyrl-CS"/>
        </w:rPr>
        <w:t>9</w:t>
      </w:r>
      <w:r w:rsidRPr="00DF6B8B">
        <w:rPr>
          <w:b/>
          <w:color w:val="C00000"/>
        </w:rPr>
        <w:t>.</w:t>
      </w:r>
      <w:r w:rsidRPr="00DF6B8B">
        <w:rPr>
          <w:color w:val="000000"/>
        </w:rPr>
        <w:t xml:space="preserve"> године до</w:t>
      </w:r>
      <w:r w:rsidRPr="00DF6B8B">
        <w:rPr>
          <w:color w:val="365F91"/>
        </w:rPr>
        <w:t xml:space="preserve"> </w:t>
      </w:r>
      <w:r w:rsidRPr="00DF6B8B">
        <w:rPr>
          <w:b/>
          <w:color w:val="C00000"/>
        </w:rPr>
        <w:t>12:00</w:t>
      </w:r>
      <w:r w:rsidRPr="00DF6B8B">
        <w:rPr>
          <w:color w:val="000000"/>
        </w:rPr>
        <w:t xml:space="preserve"> часова</w:t>
      </w:r>
      <w:r w:rsidRPr="00DF6B8B">
        <w:rPr>
          <w:color w:val="365F91"/>
        </w:rPr>
        <w:t>.</w:t>
      </w:r>
    </w:p>
    <w:p w:rsidR="00DF6B8B" w:rsidRPr="00DF6B8B" w:rsidRDefault="00DF6B8B" w:rsidP="00DF6B8B">
      <w:pPr>
        <w:widowControl w:val="0"/>
        <w:autoSpaceDE w:val="0"/>
        <w:autoSpaceDN w:val="0"/>
        <w:adjustRightInd w:val="0"/>
        <w:spacing w:before="36"/>
        <w:jc w:val="both"/>
        <w:rPr>
          <w:b/>
          <w:color w:val="000000"/>
        </w:rPr>
      </w:pPr>
      <w:r w:rsidRPr="00DF6B8B">
        <w:rPr>
          <w:b/>
          <w:color w:val="000000"/>
        </w:rPr>
        <w:t>Место, време и начин отварања понуда:</w:t>
      </w:r>
    </w:p>
    <w:p w:rsidR="00DF6B8B" w:rsidRPr="00DF6B8B" w:rsidRDefault="00DF6B8B" w:rsidP="00DF6B8B">
      <w:pPr>
        <w:widowControl w:val="0"/>
        <w:autoSpaceDE w:val="0"/>
        <w:autoSpaceDN w:val="0"/>
        <w:adjustRightInd w:val="0"/>
        <w:spacing w:before="36"/>
        <w:ind w:firstLine="720"/>
        <w:jc w:val="both"/>
        <w:rPr>
          <w:color w:val="000000"/>
        </w:rPr>
      </w:pPr>
      <w:r w:rsidRPr="00DF6B8B">
        <w:rPr>
          <w:color w:val="000000"/>
        </w:rPr>
        <w:t xml:space="preserve">Јавно отварање понуда обавиће се дана </w:t>
      </w:r>
      <w:r w:rsidR="002C4B41">
        <w:rPr>
          <w:b/>
          <w:bCs/>
          <w:color w:val="C00000"/>
          <w:sz w:val="22"/>
          <w:szCs w:val="22"/>
          <w:lang w:val="sr-Cyrl-RS"/>
        </w:rPr>
        <w:t>16</w:t>
      </w:r>
      <w:r w:rsidRPr="00DF6B8B">
        <w:rPr>
          <w:b/>
          <w:color w:val="C00000"/>
          <w:lang w:val="sr-Cyrl-CS"/>
        </w:rPr>
        <w:t>.09</w:t>
      </w:r>
      <w:r w:rsidRPr="00DF6B8B">
        <w:rPr>
          <w:b/>
          <w:color w:val="C00000"/>
        </w:rPr>
        <w:t>.201</w:t>
      </w:r>
      <w:r w:rsidRPr="00DF6B8B">
        <w:rPr>
          <w:b/>
          <w:color w:val="C00000"/>
          <w:lang w:val="sr-Cyrl-CS"/>
        </w:rPr>
        <w:t>9</w:t>
      </w:r>
      <w:r w:rsidRPr="00DF6B8B">
        <w:rPr>
          <w:b/>
          <w:color w:val="C00000"/>
        </w:rPr>
        <w:t>.</w:t>
      </w:r>
      <w:r w:rsidRPr="00DF6B8B">
        <w:rPr>
          <w:color w:val="000000"/>
        </w:rPr>
        <w:t xml:space="preserve"> у </w:t>
      </w:r>
      <w:r w:rsidRPr="00DF6B8B">
        <w:rPr>
          <w:b/>
          <w:color w:val="C00000"/>
        </w:rPr>
        <w:t>1</w:t>
      </w:r>
      <w:r w:rsidRPr="00DF6B8B">
        <w:rPr>
          <w:b/>
          <w:color w:val="C00000"/>
          <w:lang w:val="sr-Cyrl-CS"/>
        </w:rPr>
        <w:t>2</w:t>
      </w:r>
      <w:r w:rsidRPr="00DF6B8B">
        <w:rPr>
          <w:b/>
          <w:color w:val="C00000"/>
        </w:rPr>
        <w:t>:30</w:t>
      </w:r>
      <w:r w:rsidRPr="00DF6B8B">
        <w:rPr>
          <w:color w:val="000000"/>
        </w:rPr>
        <w:t xml:space="preserve"> часова у просторијама Општинске управе општине Мало Црниће, ул. </w:t>
      </w:r>
      <w:r w:rsidRPr="00DF6B8B">
        <w:rPr>
          <w:color w:val="000000"/>
          <w:lang w:val="sr-Cyrl-RS"/>
        </w:rPr>
        <w:t>Бајлонијева</w:t>
      </w:r>
      <w:r w:rsidRPr="00DF6B8B">
        <w:rPr>
          <w:color w:val="000000"/>
        </w:rPr>
        <w:t xml:space="preserve"> бр. 119, 12311 Мало Црниће (први спрат – плава сала), уз присуство овлашћених представника понуђача.</w:t>
      </w:r>
      <w:r w:rsidRPr="00DF6B8B">
        <w:t xml:space="preserve"> </w:t>
      </w:r>
      <w:r w:rsidRPr="00DF6B8B">
        <w:rPr>
          <w:color w:val="000000"/>
        </w:rPr>
        <w:t>Поступак отварања понуда спроводи Комисија образована решењем Наручиоца.</w:t>
      </w:r>
    </w:p>
    <w:p w:rsidR="00DF6B8B" w:rsidRPr="00DF6B8B" w:rsidRDefault="00DF6B8B" w:rsidP="00DF6B8B">
      <w:pPr>
        <w:ind w:firstLine="747"/>
        <w:jc w:val="both"/>
        <w:rPr>
          <w:lang w:val="ru-RU"/>
        </w:rPr>
      </w:pPr>
      <w:r w:rsidRPr="00DF6B8B">
        <w:rPr>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DF6B8B" w:rsidRPr="00DF6B8B" w:rsidRDefault="00DF6B8B" w:rsidP="00DF6B8B">
      <w:pPr>
        <w:ind w:firstLine="747"/>
        <w:jc w:val="both"/>
        <w:rPr>
          <w:lang w:val="ru-RU"/>
        </w:rPr>
      </w:pPr>
      <w:r w:rsidRPr="00DF6B8B">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DF6B8B" w:rsidRPr="00DF6B8B" w:rsidRDefault="00DF6B8B" w:rsidP="00DF6B8B">
      <w:pPr>
        <w:ind w:firstLine="747"/>
        <w:jc w:val="both"/>
        <w:rPr>
          <w:lang w:val="ru-RU"/>
        </w:rPr>
      </w:pPr>
      <w:r w:rsidRPr="00DF6B8B">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DF6B8B" w:rsidRPr="00DF6B8B" w:rsidRDefault="00DF6B8B" w:rsidP="00DF6B8B">
      <w:pPr>
        <w:ind w:firstLine="747"/>
        <w:jc w:val="both"/>
        <w:rPr>
          <w:lang w:val="ru-RU"/>
        </w:rPr>
      </w:pPr>
      <w:r w:rsidRPr="00DF6B8B">
        <w:rPr>
          <w:lang w:val="ru-RU"/>
        </w:rPr>
        <w:t xml:space="preserve">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w:t>
      </w:r>
    </w:p>
    <w:p w:rsidR="00DF6B8B" w:rsidRPr="00DF6B8B" w:rsidRDefault="00DF6B8B" w:rsidP="00DF6B8B">
      <w:pPr>
        <w:ind w:left="38" w:firstLine="709"/>
        <w:jc w:val="both"/>
        <w:rPr>
          <w:lang w:val="ru-RU"/>
        </w:rPr>
      </w:pPr>
      <w:r w:rsidRPr="00DF6B8B">
        <w:rPr>
          <w:lang w:val="ru-RU"/>
        </w:rPr>
        <w:t xml:space="preserve"> Приликом сачињавања понуде употреба печата није обавезна.    </w:t>
      </w:r>
    </w:p>
    <w:p w:rsidR="00DF6B8B" w:rsidRPr="00DF6B8B" w:rsidRDefault="00DF6B8B" w:rsidP="00DF6B8B">
      <w:pPr>
        <w:ind w:left="38" w:firstLine="709"/>
        <w:jc w:val="both"/>
        <w:rPr>
          <w:lang w:val="ru-RU"/>
        </w:rPr>
      </w:pPr>
      <w:r w:rsidRPr="00DF6B8B">
        <w:rPr>
          <w:lang w:val="ru-RU"/>
        </w:rPr>
        <w:t xml:space="preserve"> Понуда мора бити јасна и недвосмислена.</w:t>
      </w:r>
    </w:p>
    <w:p w:rsidR="00DF6B8B" w:rsidRPr="00DF6B8B" w:rsidRDefault="00DF6B8B" w:rsidP="00DF6B8B">
      <w:pPr>
        <w:ind w:firstLine="747"/>
        <w:jc w:val="both"/>
        <w:rPr>
          <w:lang w:val="ru-RU"/>
        </w:rPr>
      </w:pPr>
      <w:r w:rsidRPr="00DF6B8B">
        <w:rPr>
          <w:lang w:val="sr-Latn-BA"/>
        </w:rPr>
        <w:t xml:space="preserve">  </w:t>
      </w:r>
      <w:r w:rsidRPr="00DF6B8B">
        <w:rPr>
          <w:lang w:val="ru-RU"/>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испуњености услова из члана 75. који морају бити потписани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DF6B8B" w:rsidRPr="00DF6B8B" w:rsidRDefault="00DF6B8B" w:rsidP="00DF6B8B">
      <w:pPr>
        <w:jc w:val="both"/>
        <w:rPr>
          <w:lang w:val="ru-RU"/>
        </w:rPr>
      </w:pPr>
      <w:r w:rsidRPr="00DF6B8B">
        <w:rPr>
          <w:lang w:val="ru-RU"/>
        </w:rPr>
        <w:tab/>
        <w:t>Модел Уговора потребно је да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DF6B8B" w:rsidRPr="00DF6B8B" w:rsidRDefault="00DF6B8B" w:rsidP="00DF6B8B">
      <w:pPr>
        <w:jc w:val="both"/>
        <w:rPr>
          <w:lang w:val="ru-RU"/>
        </w:rPr>
      </w:pPr>
      <w:r w:rsidRPr="00DF6B8B">
        <w:rPr>
          <w:lang w:val="ru-RU"/>
        </w:rPr>
        <w:tab/>
        <w:t xml:space="preserve">Модел Уговора потребно је да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DF6B8B" w:rsidRPr="00DF6B8B" w:rsidRDefault="00DF6B8B" w:rsidP="00DF6B8B">
      <w:pPr>
        <w:jc w:val="both"/>
        <w:rPr>
          <w:lang w:val="ru-RU"/>
        </w:rPr>
      </w:pPr>
      <w:r w:rsidRPr="00DF6B8B">
        <w:rPr>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DF6B8B" w:rsidRPr="00DF6B8B" w:rsidRDefault="00DF6B8B" w:rsidP="00DF6B8B">
      <w:pPr>
        <w:jc w:val="both"/>
        <w:rPr>
          <w:lang w:val="ru-RU"/>
        </w:rPr>
      </w:pPr>
    </w:p>
    <w:p w:rsidR="00DF6B8B" w:rsidRPr="004B424F" w:rsidRDefault="00DF6B8B" w:rsidP="00DF6B8B">
      <w:pPr>
        <w:autoSpaceDE w:val="0"/>
        <w:autoSpaceDN w:val="0"/>
        <w:adjustRightInd w:val="0"/>
        <w:jc w:val="both"/>
        <w:rPr>
          <w:b/>
          <w:color w:val="C00000"/>
          <w:sz w:val="36"/>
          <w:szCs w:val="36"/>
          <w:lang w:val="ru-RU"/>
        </w:rPr>
      </w:pPr>
      <w:r w:rsidRPr="00DF6B8B">
        <w:rPr>
          <w:lang w:val="ru-RU"/>
        </w:rPr>
        <w:tab/>
      </w:r>
      <w:r w:rsidRPr="004B424F">
        <w:rPr>
          <w:b/>
          <w:color w:val="C00000"/>
          <w:sz w:val="36"/>
          <w:szCs w:val="36"/>
          <w:u w:val="single"/>
          <w:lang w:val="ru-RU"/>
        </w:rPr>
        <w:t>Понуда мора да садржи</w:t>
      </w:r>
      <w:r w:rsidRPr="004B424F">
        <w:rPr>
          <w:b/>
          <w:color w:val="C00000"/>
          <w:sz w:val="36"/>
          <w:szCs w:val="36"/>
          <w:lang w:val="ru-RU"/>
        </w:rPr>
        <w:t>:</w:t>
      </w:r>
    </w:p>
    <w:p w:rsidR="00DF6B8B" w:rsidRPr="00DF6B8B" w:rsidRDefault="00DF6B8B" w:rsidP="00AC3753">
      <w:pPr>
        <w:numPr>
          <w:ilvl w:val="0"/>
          <w:numId w:val="8"/>
        </w:numPr>
        <w:autoSpaceDE w:val="0"/>
        <w:autoSpaceDN w:val="0"/>
        <w:adjustRightInd w:val="0"/>
        <w:jc w:val="both"/>
      </w:pPr>
      <w:r w:rsidRPr="00DF6B8B">
        <w:t xml:space="preserve">Образац понуде (Образац 1); </w:t>
      </w:r>
    </w:p>
    <w:p w:rsidR="00DF6B8B" w:rsidRPr="00DF6B8B" w:rsidRDefault="00DF6B8B" w:rsidP="00AC3753">
      <w:pPr>
        <w:numPr>
          <w:ilvl w:val="0"/>
          <w:numId w:val="8"/>
        </w:numPr>
        <w:autoSpaceDE w:val="0"/>
        <w:autoSpaceDN w:val="0"/>
        <w:adjustRightInd w:val="0"/>
        <w:jc w:val="both"/>
        <w:rPr>
          <w:lang w:val="ru-RU"/>
        </w:rPr>
      </w:pPr>
      <w:r w:rsidRPr="00DF6B8B">
        <w:rPr>
          <w:lang w:val="ru-RU"/>
        </w:rPr>
        <w:t>Образац структуре цене са упутством како да се попуни (Образац 2);</w:t>
      </w:r>
    </w:p>
    <w:p w:rsidR="00DF6B8B" w:rsidRPr="00DF6B8B" w:rsidRDefault="00DF6B8B" w:rsidP="00AC3753">
      <w:pPr>
        <w:numPr>
          <w:ilvl w:val="0"/>
          <w:numId w:val="8"/>
        </w:numPr>
        <w:autoSpaceDE w:val="0"/>
        <w:autoSpaceDN w:val="0"/>
        <w:adjustRightInd w:val="0"/>
        <w:jc w:val="both"/>
        <w:rPr>
          <w:lang w:val="ru-RU"/>
        </w:rPr>
      </w:pPr>
      <w:r w:rsidRPr="00DF6B8B">
        <w:rPr>
          <w:lang w:val="ru-RU"/>
        </w:rPr>
        <w:t>Образац изјаве о независној понуди (Образац 3);</w:t>
      </w:r>
    </w:p>
    <w:p w:rsidR="00DF6B8B" w:rsidRPr="00DF6B8B" w:rsidRDefault="00DF6B8B" w:rsidP="00AC3753">
      <w:pPr>
        <w:numPr>
          <w:ilvl w:val="0"/>
          <w:numId w:val="8"/>
        </w:numPr>
        <w:autoSpaceDE w:val="0"/>
        <w:autoSpaceDN w:val="0"/>
        <w:adjustRightInd w:val="0"/>
        <w:jc w:val="both"/>
        <w:rPr>
          <w:lang w:val="ru-RU"/>
        </w:rPr>
      </w:pPr>
      <w:r w:rsidRPr="00DF6B8B">
        <w:rPr>
          <w:lang w:val="ru-RU"/>
        </w:rPr>
        <w:t>Образац изјаве понуђача о испуњености услова за учешће у поступку јавне набавке - чл. 75.ЗЈН (Образац 4);</w:t>
      </w:r>
    </w:p>
    <w:p w:rsidR="00DF6B8B" w:rsidRPr="00DF6B8B" w:rsidRDefault="00DF6B8B" w:rsidP="00AC3753">
      <w:pPr>
        <w:numPr>
          <w:ilvl w:val="0"/>
          <w:numId w:val="8"/>
        </w:numPr>
        <w:autoSpaceDE w:val="0"/>
        <w:autoSpaceDN w:val="0"/>
        <w:adjustRightInd w:val="0"/>
        <w:jc w:val="both"/>
      </w:pPr>
      <w:r w:rsidRPr="00DF6B8B">
        <w:rPr>
          <w:lang w:val="ru-RU"/>
        </w:rPr>
        <w:t xml:space="preserve">Образац изјаве подизвођача о испуњености услова за учешће у поступку јавне набавке - чл. 75. </w:t>
      </w:r>
      <w:r w:rsidRPr="00DF6B8B">
        <w:t>ЗЈН (Образац 5), уколико понуђач подноси понуду са подизвођачем;</w:t>
      </w:r>
    </w:p>
    <w:p w:rsidR="00DF6B8B" w:rsidRPr="00DF6B8B" w:rsidRDefault="00DF6B8B" w:rsidP="00AC3753">
      <w:pPr>
        <w:numPr>
          <w:ilvl w:val="0"/>
          <w:numId w:val="8"/>
        </w:numPr>
        <w:autoSpaceDE w:val="0"/>
        <w:autoSpaceDN w:val="0"/>
        <w:adjustRightInd w:val="0"/>
        <w:jc w:val="both"/>
        <w:rPr>
          <w:lang w:val="ru-RU"/>
        </w:rPr>
      </w:pPr>
      <w:r w:rsidRPr="00DF6B8B">
        <w:rPr>
          <w:lang w:val="ru-RU"/>
        </w:rPr>
        <w:t>Образац трошкова припреме понуде (Образац 6 - достављање овог обрасца није обавезно);</w:t>
      </w:r>
    </w:p>
    <w:p w:rsidR="00DF6B8B" w:rsidRPr="00DF6B8B" w:rsidRDefault="00DF6B8B" w:rsidP="00AC3753">
      <w:pPr>
        <w:numPr>
          <w:ilvl w:val="0"/>
          <w:numId w:val="8"/>
        </w:numPr>
        <w:autoSpaceDE w:val="0"/>
        <w:autoSpaceDN w:val="0"/>
        <w:adjustRightInd w:val="0"/>
        <w:spacing w:before="100" w:beforeAutospacing="1" w:after="100" w:afterAutospacing="1"/>
        <w:jc w:val="both"/>
        <w:rPr>
          <w:lang w:val="ru-RU"/>
        </w:rPr>
      </w:pPr>
      <w:r w:rsidRPr="00DF6B8B">
        <w:rPr>
          <w:lang w:val="ru-RU"/>
        </w:rPr>
        <w:t xml:space="preserve">Модел уговора (поглавље </w:t>
      </w:r>
      <w:r w:rsidRPr="00DF6B8B">
        <w:rPr>
          <w:color w:val="000000"/>
        </w:rPr>
        <w:t>VII</w:t>
      </w:r>
      <w:r w:rsidRPr="00DF6B8B">
        <w:rPr>
          <w:color w:val="000000"/>
          <w:lang w:val="ru-RU"/>
        </w:rPr>
        <w:t xml:space="preserve"> </w:t>
      </w:r>
      <w:r w:rsidRPr="00DF6B8B">
        <w:rPr>
          <w:lang w:val="ru-RU"/>
        </w:rPr>
        <w:t>конкурсне документације);</w:t>
      </w:r>
    </w:p>
    <w:p w:rsidR="00DF6B8B" w:rsidRPr="00DF6B8B" w:rsidRDefault="00DF6B8B" w:rsidP="00AC3753">
      <w:pPr>
        <w:numPr>
          <w:ilvl w:val="0"/>
          <w:numId w:val="8"/>
        </w:numPr>
        <w:autoSpaceDE w:val="0"/>
        <w:autoSpaceDN w:val="0"/>
        <w:adjustRightInd w:val="0"/>
        <w:spacing w:before="100" w:beforeAutospacing="1" w:after="100" w:afterAutospacing="1"/>
        <w:jc w:val="both"/>
        <w:rPr>
          <w:lang w:val="ru-RU"/>
        </w:rPr>
      </w:pPr>
      <w:r w:rsidRPr="00DF6B8B">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DF6B8B">
        <w:t>VIII</w:t>
      </w:r>
      <w:r w:rsidRPr="00DF6B8B">
        <w:rPr>
          <w:lang w:val="ru-RU"/>
        </w:rPr>
        <w:t xml:space="preserve"> конкурсне документације - достављање овог обрасца није обавезно);</w:t>
      </w:r>
    </w:p>
    <w:p w:rsidR="00DF6B8B" w:rsidRPr="00DF6B8B" w:rsidRDefault="00DF6B8B" w:rsidP="00AC3753">
      <w:pPr>
        <w:numPr>
          <w:ilvl w:val="0"/>
          <w:numId w:val="8"/>
        </w:numPr>
        <w:autoSpaceDE w:val="0"/>
        <w:autoSpaceDN w:val="0"/>
        <w:adjustRightInd w:val="0"/>
        <w:spacing w:before="100" w:beforeAutospacing="1" w:after="100" w:afterAutospacing="1"/>
        <w:jc w:val="both"/>
        <w:rPr>
          <w:lang w:val="ru-RU"/>
        </w:rPr>
      </w:pPr>
      <w:r w:rsidRPr="00DF6B8B">
        <w:rPr>
          <w:lang w:val="ru-RU"/>
        </w:rPr>
        <w:t xml:space="preserve">Изјава о прибављању полисе осигурања (поглавље </w:t>
      </w:r>
      <w:r w:rsidRPr="00DF6B8B">
        <w:t>IX</w:t>
      </w:r>
      <w:r w:rsidRPr="00DF6B8B">
        <w:rPr>
          <w:lang w:val="ru-RU"/>
        </w:rPr>
        <w:t xml:space="preserve"> конкурсне документације);</w:t>
      </w:r>
    </w:p>
    <w:p w:rsidR="00DF6B8B" w:rsidRPr="00DF6B8B" w:rsidRDefault="00DF6B8B" w:rsidP="00AC3753">
      <w:pPr>
        <w:numPr>
          <w:ilvl w:val="0"/>
          <w:numId w:val="8"/>
        </w:numPr>
        <w:autoSpaceDE w:val="0"/>
        <w:autoSpaceDN w:val="0"/>
        <w:adjustRightInd w:val="0"/>
        <w:spacing w:before="100" w:beforeAutospacing="1" w:after="100" w:afterAutospacing="1"/>
        <w:jc w:val="both"/>
        <w:rPr>
          <w:lang w:val="ru-RU"/>
        </w:rPr>
      </w:pPr>
      <w:r w:rsidRPr="00DF6B8B">
        <w:rPr>
          <w:lang w:val="ru-RU"/>
        </w:rPr>
        <w:t xml:space="preserve">Образац меничног овлашћења (поглавље </w:t>
      </w:r>
      <w:r w:rsidRPr="00DF6B8B">
        <w:t>X</w:t>
      </w:r>
      <w:r w:rsidRPr="00DF6B8B">
        <w:rPr>
          <w:lang w:val="ru-RU"/>
        </w:rPr>
        <w:t xml:space="preserve"> конкурсне документације);</w:t>
      </w:r>
    </w:p>
    <w:p w:rsidR="00DF6B8B" w:rsidRPr="00DF6B8B" w:rsidRDefault="00DF6B8B" w:rsidP="00AC3753">
      <w:pPr>
        <w:numPr>
          <w:ilvl w:val="0"/>
          <w:numId w:val="8"/>
        </w:numPr>
        <w:ind w:right="55"/>
        <w:jc w:val="both"/>
        <w:rPr>
          <w:lang w:val="ru-RU"/>
        </w:rPr>
      </w:pPr>
      <w:r w:rsidRPr="00DF6B8B">
        <w:rPr>
          <w:lang w:val="ru-RU"/>
        </w:rPr>
        <w:t xml:space="preserve">Фотокопију личне лиценце са потврдом Инжењерске коморе Србије да је носилац лиценце члан Инжењерске коморе Србије, као и да му одлуком Суда части издата лиценца није одузета; </w:t>
      </w:r>
    </w:p>
    <w:p w:rsidR="00DF6B8B" w:rsidRPr="00DF6B8B" w:rsidRDefault="00DF6B8B" w:rsidP="00AC3753">
      <w:pPr>
        <w:numPr>
          <w:ilvl w:val="0"/>
          <w:numId w:val="8"/>
        </w:numPr>
        <w:ind w:right="55"/>
        <w:jc w:val="both"/>
        <w:rPr>
          <w:lang w:val="ru-RU"/>
        </w:rPr>
      </w:pPr>
      <w:r w:rsidRPr="00DF6B8B">
        <w:rPr>
          <w:lang w:val="ru-RU"/>
        </w:rPr>
        <w:t xml:space="preserve">Доказ о радном статусу (за носиоца лиценце који је запослен код понуђача: фотокопија </w:t>
      </w:r>
      <w:r w:rsidRPr="00DF6B8B">
        <w:rPr>
          <w:color w:val="000000"/>
        </w:rPr>
        <w:t>M</w:t>
      </w:r>
      <w:r w:rsidRPr="00DF6B8B">
        <w:rPr>
          <w:color w:val="000000"/>
          <w:lang w:val="ru-RU"/>
        </w:rPr>
        <w:t xml:space="preserve"> обрасца</w:t>
      </w:r>
      <w:r w:rsidRPr="00DF6B8B">
        <w:rPr>
          <w:lang w:val="ru-RU"/>
        </w:rPr>
        <w:t>, односно за носиоца лиценце који није запослен код понуђача: фотокопија уговора ван радног односа).</w:t>
      </w:r>
    </w:p>
    <w:p w:rsidR="00DF6B8B" w:rsidRPr="00DF6B8B" w:rsidRDefault="00DF6B8B" w:rsidP="00DF6B8B">
      <w:pPr>
        <w:ind w:left="747"/>
        <w:contextualSpacing/>
        <w:jc w:val="both"/>
        <w:rPr>
          <w:lang w:val="ru-RU"/>
        </w:rPr>
      </w:pPr>
      <w:r w:rsidRPr="00DF6B8B">
        <w:rPr>
          <w:lang w:val="ru-RU"/>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фотокопију Анекса уговора којим се то дефинише. Наручилац ће прихватити следеће фотокопије уговора ван радног односа:</w:t>
      </w:r>
    </w:p>
    <w:p w:rsidR="00DF6B8B" w:rsidRPr="00DF6B8B" w:rsidRDefault="00DF6B8B" w:rsidP="00DF6B8B">
      <w:pPr>
        <w:ind w:left="1080"/>
        <w:contextualSpacing/>
        <w:jc w:val="both"/>
        <w:rPr>
          <w:lang w:val="ru-RU"/>
        </w:rPr>
      </w:pPr>
      <w:r w:rsidRPr="00DF6B8B">
        <w:rPr>
          <w:lang w:val="ru-RU"/>
        </w:rPr>
        <w:t>1.Уговор о привременим и повременим пословима;</w:t>
      </w:r>
    </w:p>
    <w:p w:rsidR="00DF6B8B" w:rsidRPr="00DF6B8B" w:rsidRDefault="00DF6B8B" w:rsidP="00DF6B8B">
      <w:pPr>
        <w:ind w:left="1080"/>
        <w:contextualSpacing/>
        <w:jc w:val="both"/>
        <w:rPr>
          <w:lang w:val="ru-RU"/>
        </w:rPr>
      </w:pPr>
      <w:r w:rsidRPr="00DF6B8B">
        <w:rPr>
          <w:lang w:val="ru-RU"/>
        </w:rPr>
        <w:t>2.Уговор о делу (ради обављања послова који су ван делатности послодавца);</w:t>
      </w:r>
    </w:p>
    <w:p w:rsidR="00DF6B8B" w:rsidRPr="00DF6B8B" w:rsidRDefault="00DF6B8B" w:rsidP="00DF6B8B">
      <w:pPr>
        <w:ind w:left="1080"/>
        <w:contextualSpacing/>
        <w:jc w:val="both"/>
        <w:rPr>
          <w:lang w:val="ru-RU"/>
        </w:rPr>
      </w:pPr>
      <w:r w:rsidRPr="00DF6B8B">
        <w:rPr>
          <w:lang w:val="ru-RU"/>
        </w:rPr>
        <w:t>3.Уговор о допунском раду;</w:t>
      </w:r>
    </w:p>
    <w:p w:rsidR="00DF6B8B" w:rsidRPr="00DF6B8B" w:rsidRDefault="00DF6B8B" w:rsidP="00AC3753">
      <w:pPr>
        <w:numPr>
          <w:ilvl w:val="0"/>
          <w:numId w:val="14"/>
        </w:numPr>
        <w:tabs>
          <w:tab w:val="left" w:pos="630"/>
        </w:tabs>
        <w:ind w:left="1260" w:hanging="942"/>
        <w:jc w:val="both"/>
        <w:rPr>
          <w:rFonts w:eastAsia="Calibri"/>
          <w:lang w:val="sr-Cyrl-RS" w:eastAsia="en-US"/>
        </w:rPr>
      </w:pPr>
      <w:r w:rsidRPr="00DF6B8B">
        <w:rPr>
          <w:rFonts w:eastAsia="Calibri"/>
          <w:lang w:val="sr-Cyrl-RS" w:eastAsia="en-US"/>
        </w:rPr>
        <w:t>За запослена лица код понуђача:</w:t>
      </w:r>
    </w:p>
    <w:p w:rsidR="00DF6B8B" w:rsidRPr="00DF6B8B" w:rsidRDefault="00DF6B8B" w:rsidP="00DF6B8B">
      <w:pPr>
        <w:ind w:left="1080"/>
        <w:jc w:val="both"/>
        <w:rPr>
          <w:rFonts w:eastAsia="Calibri"/>
          <w:lang w:val="sr-Cyrl-RS" w:eastAsia="en-US"/>
        </w:rPr>
      </w:pPr>
      <w:r w:rsidRPr="00DF6B8B">
        <w:rPr>
          <w:rFonts w:eastAsia="Calibri"/>
          <w:lang w:val="sr-Cyrl-RS" w:eastAsia="en-US"/>
        </w:rPr>
        <w:t>-Фотокопија уговора о раду и</w:t>
      </w:r>
    </w:p>
    <w:p w:rsidR="00DF6B8B" w:rsidRPr="00DF6B8B" w:rsidRDefault="00DF6B8B" w:rsidP="00DF6B8B">
      <w:pPr>
        <w:ind w:left="1080"/>
        <w:jc w:val="both"/>
        <w:rPr>
          <w:rFonts w:eastAsia="Calibri"/>
          <w:lang w:val="sr-Cyrl-RS" w:eastAsia="en-US"/>
        </w:rPr>
      </w:pPr>
      <w:r w:rsidRPr="00DF6B8B">
        <w:rPr>
          <w:rFonts w:eastAsia="Calibri"/>
          <w:lang w:val="sr-Cyrl-RS" w:eastAsia="en-US"/>
        </w:rPr>
        <w:t xml:space="preserve">-Фотокопија М обрасца </w:t>
      </w:r>
    </w:p>
    <w:p w:rsidR="00DF6B8B" w:rsidRPr="00DF6B8B" w:rsidRDefault="00DF6B8B" w:rsidP="00AC3753">
      <w:pPr>
        <w:numPr>
          <w:ilvl w:val="0"/>
          <w:numId w:val="14"/>
        </w:numPr>
        <w:ind w:left="1134" w:hanging="816"/>
        <w:jc w:val="both"/>
        <w:rPr>
          <w:rFonts w:eastAsia="Calibri"/>
          <w:lang w:val="ru-RU"/>
        </w:rPr>
      </w:pPr>
      <w:r w:rsidRPr="00DF6B8B">
        <w:rPr>
          <w:rFonts w:eastAsia="Calibri"/>
          <w:lang w:val="sr-Cyrl-RS" w:eastAsia="en-US"/>
        </w:rPr>
        <w:t>За уговорно ангажована лица:</w:t>
      </w:r>
    </w:p>
    <w:p w:rsidR="00DF6B8B" w:rsidRPr="00DF6B8B" w:rsidRDefault="00DF6B8B" w:rsidP="00DF6B8B">
      <w:pPr>
        <w:suppressAutoHyphens w:val="0"/>
        <w:autoSpaceDE w:val="0"/>
        <w:autoSpaceDN w:val="0"/>
        <w:adjustRightInd w:val="0"/>
        <w:ind w:firstLine="1027"/>
        <w:jc w:val="both"/>
        <w:rPr>
          <w:rFonts w:eastAsia="Calibri"/>
          <w:lang w:val="sr-Cyrl-RS" w:eastAsia="en-US"/>
        </w:rPr>
      </w:pPr>
      <w:r w:rsidRPr="00DF6B8B">
        <w:rPr>
          <w:rFonts w:eastAsia="Calibri"/>
          <w:lang w:val="sr-Cyrl-RS" w:eastAsia="en-US"/>
        </w:rPr>
        <w:t xml:space="preserve">-Фотокопија уговора о радном ангажовању у складу са Законом о раду и </w:t>
      </w:r>
    </w:p>
    <w:p w:rsidR="00DF6B8B" w:rsidRPr="00DF6B8B" w:rsidRDefault="00DF6B8B" w:rsidP="00DF6B8B">
      <w:pPr>
        <w:suppressAutoHyphens w:val="0"/>
        <w:autoSpaceDE w:val="0"/>
        <w:autoSpaceDN w:val="0"/>
        <w:adjustRightInd w:val="0"/>
        <w:ind w:firstLine="1027"/>
        <w:jc w:val="both"/>
        <w:rPr>
          <w:rFonts w:eastAsia="Calibri"/>
          <w:lang w:val="sr-Cyrl-RS" w:eastAsia="en-US"/>
        </w:rPr>
      </w:pPr>
      <w:r w:rsidRPr="00DF6B8B">
        <w:rPr>
          <w:rFonts w:eastAsia="Calibri"/>
          <w:lang w:val="sr-Cyrl-RS" w:eastAsia="en-US"/>
        </w:rPr>
        <w:t>-Фотокопија М обрасца</w:t>
      </w:r>
    </w:p>
    <w:p w:rsidR="00DF6B8B" w:rsidRPr="00DF6B8B" w:rsidRDefault="00DF6B8B" w:rsidP="00AC3753">
      <w:pPr>
        <w:numPr>
          <w:ilvl w:val="0"/>
          <w:numId w:val="14"/>
        </w:numPr>
        <w:suppressAutoHyphens w:val="0"/>
        <w:autoSpaceDE w:val="0"/>
        <w:autoSpaceDN w:val="0"/>
        <w:adjustRightInd w:val="0"/>
        <w:ind w:left="743" w:hanging="425"/>
        <w:jc w:val="both"/>
        <w:rPr>
          <w:rFonts w:eastAsia="Calibri"/>
          <w:lang w:val="sr-Cyrl-RS" w:eastAsia="en-US"/>
        </w:rPr>
      </w:pPr>
      <w:r w:rsidRPr="00DF6B8B">
        <w:rPr>
          <w:rFonts w:eastAsia="Calibri"/>
          <w:lang w:val="sr-Cyrl-RS" w:eastAsia="en-US"/>
        </w:rPr>
        <w:t>За руковаоце грађевинским машинама - фотокопије доказа о стручној оспособљености (уверење или сертификат или диплома или сведочанство)</w:t>
      </w:r>
    </w:p>
    <w:p w:rsidR="00DF6B8B" w:rsidRPr="00DF6B8B" w:rsidRDefault="00DF6B8B" w:rsidP="00AC3753">
      <w:pPr>
        <w:numPr>
          <w:ilvl w:val="0"/>
          <w:numId w:val="14"/>
        </w:numPr>
        <w:suppressAutoHyphens w:val="0"/>
        <w:autoSpaceDE w:val="0"/>
        <w:autoSpaceDN w:val="0"/>
        <w:adjustRightInd w:val="0"/>
        <w:ind w:left="1134" w:hanging="816"/>
        <w:jc w:val="both"/>
        <w:rPr>
          <w:rFonts w:eastAsia="Calibri"/>
          <w:lang w:val="sr-Cyrl-RS" w:eastAsia="en-US"/>
        </w:rPr>
      </w:pPr>
      <w:r w:rsidRPr="00DF6B8B">
        <w:rPr>
          <w:rFonts w:eastAsia="Calibri"/>
          <w:lang w:val="sr-Cyrl-RS" w:eastAsia="en-US"/>
        </w:rPr>
        <w:t xml:space="preserve">За возаче </w:t>
      </w:r>
      <w:r w:rsidRPr="00DF6B8B">
        <w:rPr>
          <w:rFonts w:eastAsia="Calibri"/>
          <w:color w:val="000000"/>
          <w:lang w:val="sr-Cyrl-RS" w:eastAsia="en-US"/>
        </w:rPr>
        <w:t>– фотокопије возачких дозвола</w:t>
      </w:r>
    </w:p>
    <w:p w:rsidR="00DF6B8B" w:rsidRPr="00DF6B8B" w:rsidRDefault="00DF6B8B" w:rsidP="00AC3753">
      <w:pPr>
        <w:numPr>
          <w:ilvl w:val="0"/>
          <w:numId w:val="14"/>
        </w:numPr>
        <w:suppressAutoHyphens w:val="0"/>
        <w:autoSpaceDE w:val="0"/>
        <w:autoSpaceDN w:val="0"/>
        <w:adjustRightInd w:val="0"/>
        <w:ind w:left="743" w:hanging="425"/>
        <w:jc w:val="both"/>
        <w:rPr>
          <w:rFonts w:eastAsia="Calibri"/>
          <w:lang w:val="sr-Cyrl-RS" w:eastAsia="en-US"/>
        </w:rPr>
      </w:pPr>
      <w:r w:rsidRPr="00DF6B8B">
        <w:rPr>
          <w:rFonts w:eastAsia="Calibri"/>
          <w:color w:val="000000"/>
          <w:lang w:val="sr-Cyrl-CS"/>
        </w:rPr>
        <w:t>За средства набављена до 31.12.2018. године - фотокопија пописне листе основних средстава или аналитичких картица основних средстава на дан 31.12.2018. године уз обавезно означавање маркером механизације и опреме тражене конкурсном документацијом</w:t>
      </w:r>
      <w:r w:rsidRPr="00DF6B8B">
        <w:rPr>
          <w:rFonts w:eastAsia="Calibri"/>
          <w:color w:val="000000"/>
          <w:lang w:val="ru-RU"/>
        </w:rPr>
        <w:t xml:space="preserve">; </w:t>
      </w:r>
    </w:p>
    <w:p w:rsidR="00DF6B8B" w:rsidRPr="00DF6B8B" w:rsidRDefault="00DF6B8B" w:rsidP="00DF6B8B">
      <w:pPr>
        <w:ind w:left="743" w:right="103"/>
        <w:jc w:val="both"/>
        <w:rPr>
          <w:rFonts w:eastAsia="Calibri"/>
          <w:lang w:val="sr-Cyrl-RS"/>
        </w:rPr>
      </w:pPr>
      <w:r w:rsidRPr="00DF6B8B">
        <w:rPr>
          <w:rFonts w:eastAsia="Calibri"/>
          <w:lang w:val="sr-Cyrl-RS"/>
        </w:rPr>
        <w:t xml:space="preserve">Копије важећих саобраћајних дозвола и полиса осигурања за моторна возила и  грађевинску механизацију за које се издаје саобраћајна дозвола. </w:t>
      </w:r>
    </w:p>
    <w:p w:rsidR="00DF6B8B" w:rsidRPr="00DF6B8B" w:rsidRDefault="00DF6B8B" w:rsidP="00AC3753">
      <w:pPr>
        <w:numPr>
          <w:ilvl w:val="0"/>
          <w:numId w:val="13"/>
        </w:numPr>
        <w:tabs>
          <w:tab w:val="left" w:pos="743"/>
        </w:tabs>
        <w:ind w:left="743" w:right="103" w:hanging="425"/>
        <w:jc w:val="both"/>
        <w:rPr>
          <w:rFonts w:eastAsia="Calibri"/>
          <w:lang w:val="ru-RU"/>
        </w:rPr>
      </w:pPr>
      <w:r w:rsidRPr="00DF6B8B">
        <w:rPr>
          <w:rFonts w:eastAsia="Calibri"/>
          <w:lang w:val="ru-RU"/>
        </w:rPr>
        <w:t>Фотокопија рачуна и фотокопија отпремниц</w:t>
      </w:r>
      <w:r w:rsidRPr="00DF6B8B">
        <w:rPr>
          <w:rFonts w:eastAsia="Calibri"/>
          <w:lang w:val="sr-Cyrl-RS"/>
        </w:rPr>
        <w:t>е</w:t>
      </w:r>
      <w:r w:rsidRPr="00DF6B8B">
        <w:rPr>
          <w:rFonts w:eastAsia="Calibri"/>
          <w:lang w:val="ru-RU"/>
        </w:rPr>
        <w:t xml:space="preserve"> за средства набављена у   текућој години;</w:t>
      </w:r>
    </w:p>
    <w:p w:rsidR="00DF6B8B" w:rsidRPr="00DF6B8B" w:rsidRDefault="00DF6B8B" w:rsidP="00DF6B8B">
      <w:pPr>
        <w:ind w:left="1134" w:right="-45"/>
        <w:jc w:val="both"/>
        <w:rPr>
          <w:rFonts w:eastAsia="Calibri"/>
          <w:i/>
          <w:iCs/>
          <w:lang w:val="ru-RU"/>
        </w:rPr>
      </w:pPr>
      <w:r w:rsidRPr="00DF6B8B">
        <w:rPr>
          <w:rFonts w:eastAsia="Calibri"/>
          <w:i/>
          <w:iCs/>
          <w:lang w:val="ru-RU"/>
        </w:rPr>
        <w:t>Техничка опремљеност понуђача може се доказати и фотокопијом уговора о закупу опреме са приложеном фотокопијом пописне листе закуподавца или фотокопијом уговора о лизингу.</w:t>
      </w:r>
    </w:p>
    <w:p w:rsidR="00DF6B8B" w:rsidRPr="00DF6B8B" w:rsidRDefault="00DF6B8B" w:rsidP="00AC3753">
      <w:pPr>
        <w:numPr>
          <w:ilvl w:val="0"/>
          <w:numId w:val="8"/>
        </w:numPr>
        <w:autoSpaceDE w:val="0"/>
        <w:autoSpaceDN w:val="0"/>
        <w:adjustRightInd w:val="0"/>
        <w:ind w:left="747" w:right="55" w:hanging="425"/>
        <w:contextualSpacing/>
        <w:jc w:val="both"/>
      </w:pPr>
      <w:r w:rsidRPr="00DF6B8B">
        <w:rPr>
          <w:lang w:val="ru-RU"/>
        </w:rPr>
        <w:t xml:space="preserve">Извештај о бонитету Центра за бонитет (Образац БОН-ЈН) Агенције за привредне </w:t>
      </w:r>
      <w:r w:rsidRPr="00DF6B8B">
        <w:t xml:space="preserve"> </w:t>
      </w:r>
      <w:r w:rsidRPr="00DF6B8B">
        <w:rPr>
          <w:lang w:val="ru-RU"/>
        </w:rPr>
        <w:t>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(2016., 2017. и 2018.);</w:t>
      </w:r>
    </w:p>
    <w:p w:rsidR="00DF6B8B" w:rsidRPr="00DF6B8B" w:rsidRDefault="00DF6B8B" w:rsidP="00DF6B8B">
      <w:pPr>
        <w:autoSpaceDE w:val="0"/>
        <w:autoSpaceDN w:val="0"/>
        <w:adjustRightInd w:val="0"/>
        <w:ind w:left="747" w:right="55"/>
        <w:contextualSpacing/>
        <w:jc w:val="both"/>
        <w:rPr>
          <w:lang w:val="ru-RU"/>
        </w:rPr>
      </w:pPr>
      <w:r w:rsidRPr="00DF6B8B">
        <w:rPr>
          <w:lang w:val="sr-Cyrl-RS"/>
        </w:rPr>
        <w:t xml:space="preserve">Привредни субјекти </w:t>
      </w:r>
      <w:r w:rsidRPr="00DF6B8B">
        <w:rPr>
          <w:lang w:val="ru-RU"/>
        </w:rPr>
        <w:t>који у складу са Законом о рачуноводству, воде пословне књиге по</w:t>
      </w:r>
      <w:r w:rsidRPr="00DF6B8B">
        <w:t xml:space="preserve"> </w:t>
      </w:r>
      <w:r w:rsidRPr="00DF6B8B">
        <w:rPr>
          <w:lang w:val="ru-RU"/>
        </w:rPr>
        <w:t>систему простог књиговодства, достављају:</w:t>
      </w:r>
    </w:p>
    <w:p w:rsidR="00DF6B8B" w:rsidRPr="00DF6B8B" w:rsidRDefault="00DF6B8B" w:rsidP="00DF6B8B">
      <w:pPr>
        <w:autoSpaceDE w:val="0"/>
        <w:autoSpaceDN w:val="0"/>
        <w:adjustRightInd w:val="0"/>
        <w:ind w:left="1134" w:hanging="390"/>
        <w:jc w:val="both"/>
        <w:rPr>
          <w:sz w:val="22"/>
          <w:szCs w:val="22"/>
          <w:lang w:val="ru-RU"/>
        </w:rPr>
      </w:pPr>
      <w:r w:rsidRPr="00DF6B8B">
        <w:rPr>
          <w:sz w:val="22"/>
          <w:szCs w:val="22"/>
        </w:rPr>
        <w:t xml:space="preserve">    </w:t>
      </w:r>
      <w:r w:rsidRPr="00DF6B8B">
        <w:rPr>
          <w:sz w:val="22"/>
          <w:szCs w:val="22"/>
          <w:lang w:val="ru-RU"/>
        </w:rPr>
        <w:t xml:space="preserve">- </w:t>
      </w:r>
      <w:r w:rsidRPr="00DF6B8B">
        <w:rPr>
          <w:lang w:val="ru-RU"/>
        </w:rPr>
        <w:t>биланс успеха, порески биланс и пореску пријаву за утврђивање пореза на доходак грађана</w:t>
      </w:r>
      <w:r w:rsidRPr="00DF6B8B">
        <w:t xml:space="preserve"> </w:t>
      </w:r>
      <w:r w:rsidRPr="00DF6B8B">
        <w:rPr>
          <w:lang w:val="ru-RU"/>
        </w:rPr>
        <w:t>на приход од самосталних делатности издат од стране надлежног</w:t>
      </w:r>
      <w:r w:rsidRPr="00DF6B8B">
        <w:t xml:space="preserve"> </w:t>
      </w:r>
      <w:r w:rsidRPr="00DF6B8B">
        <w:rPr>
          <w:lang w:val="ru-RU"/>
        </w:rPr>
        <w:t>пореског органа, на чијој</w:t>
      </w:r>
      <w:r w:rsidRPr="00DF6B8B">
        <w:t xml:space="preserve"> је </w:t>
      </w:r>
      <w:r w:rsidRPr="00DF6B8B">
        <w:rPr>
          <w:lang w:val="ru-RU"/>
        </w:rPr>
        <w:t>територији регистровано обављање делатности за</w:t>
      </w:r>
      <w:r w:rsidRPr="00DF6B8B">
        <w:t xml:space="preserve"> </w:t>
      </w:r>
      <w:r w:rsidRPr="00DF6B8B">
        <w:rPr>
          <w:lang w:val="ru-RU"/>
        </w:rPr>
        <w:t>претходне 3 године.</w:t>
      </w:r>
    </w:p>
    <w:p w:rsidR="00DF6B8B" w:rsidRPr="00DF6B8B" w:rsidRDefault="00DF6B8B" w:rsidP="00DF6B8B">
      <w:pPr>
        <w:autoSpaceDE w:val="0"/>
        <w:autoSpaceDN w:val="0"/>
        <w:adjustRightInd w:val="0"/>
        <w:ind w:left="1134" w:hanging="390"/>
        <w:jc w:val="both"/>
        <w:rPr>
          <w:lang w:val="ru-RU"/>
        </w:rPr>
      </w:pPr>
      <w:r w:rsidRPr="00DF6B8B">
        <w:rPr>
          <w:sz w:val="22"/>
          <w:szCs w:val="22"/>
        </w:rPr>
        <w:t xml:space="preserve">    </w:t>
      </w:r>
      <w:r w:rsidRPr="00DF6B8B">
        <w:rPr>
          <w:sz w:val="22"/>
          <w:szCs w:val="22"/>
          <w:lang w:val="ru-RU"/>
        </w:rPr>
        <w:t xml:space="preserve">- </w:t>
      </w:r>
      <w:r w:rsidRPr="00DF6B8B">
        <w:rPr>
          <w:lang w:val="ru-RU"/>
        </w:rPr>
        <w:t xml:space="preserve">потврду пословне банке о оствареном укупном промету на пословном-текућем </w:t>
      </w:r>
      <w:r w:rsidRPr="00DF6B8B">
        <w:tab/>
        <w:t xml:space="preserve">     </w:t>
      </w:r>
      <w:r w:rsidRPr="00DF6B8B">
        <w:rPr>
          <w:lang w:val="ru-RU"/>
        </w:rPr>
        <w:t xml:space="preserve">рачуну за </w:t>
      </w:r>
      <w:r w:rsidRPr="00DF6B8B">
        <w:t xml:space="preserve"> </w:t>
      </w:r>
      <w:r w:rsidRPr="00DF6B8B">
        <w:rPr>
          <w:lang w:val="ru-RU"/>
        </w:rPr>
        <w:t>претходне 3 (три) обрачунске године.</w:t>
      </w:r>
    </w:p>
    <w:p w:rsidR="00DF6B8B" w:rsidRPr="00DF6B8B" w:rsidRDefault="00DF6B8B" w:rsidP="00DF6B8B">
      <w:pPr>
        <w:autoSpaceDE w:val="0"/>
        <w:autoSpaceDN w:val="0"/>
        <w:adjustRightInd w:val="0"/>
        <w:jc w:val="both"/>
      </w:pPr>
      <w:r w:rsidRPr="00DF6B8B">
        <w:rPr>
          <w:lang w:val="ru-RU"/>
        </w:rPr>
        <w:t xml:space="preserve">            Привредни субјекти који нису у обавези да утврђују финансијски резултат </w:t>
      </w:r>
    </w:p>
    <w:p w:rsidR="00DF6B8B" w:rsidRPr="00DF6B8B" w:rsidRDefault="00DF6B8B" w:rsidP="00DF6B8B">
      <w:pPr>
        <w:autoSpaceDE w:val="0"/>
        <w:autoSpaceDN w:val="0"/>
        <w:adjustRightInd w:val="0"/>
        <w:jc w:val="both"/>
      </w:pPr>
      <w:r w:rsidRPr="00DF6B8B">
        <w:rPr>
          <w:lang w:val="ru-RU"/>
        </w:rPr>
        <w:t xml:space="preserve">            пословања</w:t>
      </w:r>
      <w:r w:rsidRPr="00DF6B8B">
        <w:t xml:space="preserve">  </w:t>
      </w:r>
      <w:r w:rsidRPr="00DF6B8B">
        <w:rPr>
          <w:lang w:val="ru-RU"/>
        </w:rPr>
        <w:t>(паушалци), достављају:</w:t>
      </w:r>
    </w:p>
    <w:p w:rsidR="00DF6B8B" w:rsidRPr="00DF6B8B" w:rsidRDefault="00DF6B8B" w:rsidP="00DF6B8B">
      <w:pPr>
        <w:autoSpaceDE w:val="0"/>
        <w:autoSpaceDN w:val="0"/>
        <w:adjustRightInd w:val="0"/>
        <w:ind w:firstLine="744"/>
        <w:jc w:val="both"/>
        <w:rPr>
          <w:lang w:val="ru-RU"/>
        </w:rPr>
      </w:pPr>
      <w:r w:rsidRPr="00DF6B8B">
        <w:rPr>
          <w:sz w:val="22"/>
          <w:szCs w:val="22"/>
        </w:rPr>
        <w:t xml:space="preserve">    </w:t>
      </w:r>
      <w:r w:rsidRPr="00DF6B8B">
        <w:rPr>
          <w:sz w:val="22"/>
          <w:szCs w:val="22"/>
          <w:lang w:val="ru-RU"/>
        </w:rPr>
        <w:t xml:space="preserve">- </w:t>
      </w:r>
      <w:r w:rsidRPr="00DF6B8B">
        <w:rPr>
          <w:lang w:val="ru-RU"/>
        </w:rPr>
        <w:t>потврду пословне банке о стварном укупном промету на пословном-текућем</w:t>
      </w:r>
    </w:p>
    <w:p w:rsidR="00DF6B8B" w:rsidRPr="00DF6B8B" w:rsidRDefault="00DF6B8B" w:rsidP="00DF6B8B">
      <w:pPr>
        <w:autoSpaceDE w:val="0"/>
        <w:autoSpaceDN w:val="0"/>
        <w:adjustRightInd w:val="0"/>
        <w:ind w:firstLine="1134"/>
        <w:jc w:val="both"/>
        <w:rPr>
          <w:sz w:val="22"/>
          <w:szCs w:val="22"/>
        </w:rPr>
      </w:pPr>
      <w:r w:rsidRPr="00DF6B8B">
        <w:rPr>
          <w:lang w:val="ru-RU"/>
        </w:rPr>
        <w:t xml:space="preserve">рачуну за </w:t>
      </w:r>
      <w:r w:rsidRPr="00DF6B8B">
        <w:t xml:space="preserve"> </w:t>
      </w:r>
      <w:r w:rsidRPr="00DF6B8B">
        <w:rPr>
          <w:lang w:val="ru-RU"/>
        </w:rPr>
        <w:t>претходне 3 (три) обрачунске године</w:t>
      </w:r>
      <w:r w:rsidRPr="00DF6B8B">
        <w:t>;</w:t>
      </w:r>
    </w:p>
    <w:p w:rsidR="00DF6B8B" w:rsidRPr="00DF6B8B" w:rsidRDefault="00DF6B8B" w:rsidP="00DF6B8B">
      <w:pPr>
        <w:autoSpaceDE w:val="0"/>
        <w:autoSpaceDN w:val="0"/>
        <w:adjustRightInd w:val="0"/>
        <w:ind w:left="747" w:hanging="747"/>
        <w:jc w:val="both"/>
        <w:rPr>
          <w:iCs/>
        </w:rPr>
      </w:pPr>
      <w:r w:rsidRPr="00DF6B8B">
        <w:rPr>
          <w:iCs/>
          <w:lang w:val="sr-Cyrl-RS"/>
        </w:rPr>
        <w:t xml:space="preserve">            </w:t>
      </w:r>
      <w:r w:rsidRPr="00DF6B8B">
        <w:rPr>
          <w:iCs/>
        </w:rPr>
        <w:t xml:space="preserve">Потврда Народне банке Србије да у последњих </w:t>
      </w:r>
      <w:r w:rsidRPr="00DF6B8B">
        <w:rPr>
          <w:iCs/>
          <w:lang w:val="sr-Cyrl-RS"/>
        </w:rPr>
        <w:t>1</w:t>
      </w:r>
      <w:r w:rsidRPr="00DF6B8B">
        <w:rPr>
          <w:iCs/>
        </w:rPr>
        <w:t xml:space="preserve">2 </w:t>
      </w:r>
      <w:r w:rsidRPr="00DF6B8B">
        <w:rPr>
          <w:iCs/>
          <w:lang w:val="sr-Cyrl-RS"/>
        </w:rPr>
        <w:t>месеци</w:t>
      </w:r>
      <w:r w:rsidRPr="00DF6B8B">
        <w:rPr>
          <w:iCs/>
        </w:rPr>
        <w:t xml:space="preserve"> од дана објављивања позива </w:t>
      </w:r>
      <w:r w:rsidRPr="00DF6B8B">
        <w:rPr>
          <w:iCs/>
          <w:lang w:val="sr-Cyrl-RS"/>
        </w:rPr>
        <w:t xml:space="preserve">       </w:t>
      </w:r>
      <w:r w:rsidRPr="00DF6B8B">
        <w:rPr>
          <w:iCs/>
        </w:rPr>
        <w:t>нема евидентиране дане блокаде. Потврда мора бити издата након објављивања позива за подношење понуда;</w:t>
      </w:r>
    </w:p>
    <w:p w:rsidR="00DF6B8B" w:rsidRPr="00BF59FA" w:rsidRDefault="00DF6B8B" w:rsidP="00AC3753">
      <w:pPr>
        <w:numPr>
          <w:ilvl w:val="0"/>
          <w:numId w:val="8"/>
        </w:numPr>
        <w:autoSpaceDE w:val="0"/>
        <w:autoSpaceDN w:val="0"/>
        <w:adjustRightInd w:val="0"/>
        <w:ind w:left="747" w:right="55" w:hanging="425"/>
        <w:contextualSpacing/>
        <w:jc w:val="both"/>
        <w:rPr>
          <w:lang w:val="ru-RU"/>
        </w:rPr>
      </w:pPr>
      <w:r w:rsidRPr="00DF6B8B">
        <w:rPr>
          <w:lang w:val="sr-Cyrl-RS"/>
        </w:rPr>
        <w:t>Споразум о заједничком наступу (споразм подноси само група пон</w:t>
      </w:r>
      <w:r w:rsidR="00BF59FA">
        <w:rPr>
          <w:lang w:val="sr-Cyrl-RS"/>
        </w:rPr>
        <w:t>уђача уколико наступа заједно);</w:t>
      </w:r>
    </w:p>
    <w:p w:rsidR="00BF59FA" w:rsidRPr="00DF6B8B" w:rsidRDefault="00BF59FA" w:rsidP="00AC3753">
      <w:pPr>
        <w:numPr>
          <w:ilvl w:val="0"/>
          <w:numId w:val="8"/>
        </w:numPr>
        <w:autoSpaceDE w:val="0"/>
        <w:autoSpaceDN w:val="0"/>
        <w:adjustRightInd w:val="0"/>
        <w:ind w:left="747" w:right="55" w:hanging="425"/>
        <w:contextualSpacing/>
        <w:jc w:val="both"/>
        <w:rPr>
          <w:lang w:val="ru-RU"/>
        </w:rPr>
      </w:pPr>
      <w:r>
        <w:rPr>
          <w:lang w:val="sr-Cyrl-RS"/>
        </w:rPr>
        <w:t>Копију Уговора и копију окончаних систуација по тим уговорима;</w:t>
      </w:r>
    </w:p>
    <w:p w:rsidR="00DF6B8B" w:rsidRPr="00DF6B8B" w:rsidRDefault="00DF6B8B" w:rsidP="00AC3753">
      <w:pPr>
        <w:numPr>
          <w:ilvl w:val="0"/>
          <w:numId w:val="8"/>
        </w:numPr>
        <w:autoSpaceDE w:val="0"/>
        <w:autoSpaceDN w:val="0"/>
        <w:adjustRightInd w:val="0"/>
        <w:ind w:left="747" w:right="55" w:hanging="425"/>
        <w:contextualSpacing/>
        <w:jc w:val="both"/>
        <w:rPr>
          <w:lang w:val="ru-RU"/>
        </w:rPr>
      </w:pPr>
      <w:r w:rsidRPr="00DF6B8B">
        <w:rPr>
          <w:lang w:val="sr-Cyrl-RS"/>
        </w:rPr>
        <w:t>Меница, Образац  меничног овлашћења за озбиљност понуде, доказ да је меница регистрована (захтев за регистрацију менице) и копија картона депонованих потписа издат од стране пословне банке коју понуђач наводи у меничном овлашћењу.</w:t>
      </w:r>
    </w:p>
    <w:p w:rsidR="00DF6B8B" w:rsidRPr="004B424F" w:rsidRDefault="00DF6B8B" w:rsidP="00DF6B8B">
      <w:pPr>
        <w:widowControl w:val="0"/>
        <w:autoSpaceDE w:val="0"/>
        <w:autoSpaceDN w:val="0"/>
        <w:adjustRightInd w:val="0"/>
        <w:spacing w:before="41"/>
        <w:jc w:val="both"/>
        <w:rPr>
          <w:b/>
          <w:color w:val="C00000"/>
          <w:u w:val="single"/>
          <w:lang w:val="sr-Cyrl-RS"/>
        </w:rPr>
      </w:pPr>
      <w:r w:rsidRPr="004B424F">
        <w:rPr>
          <w:b/>
          <w:color w:val="C00000"/>
          <w:u w:val="single"/>
          <w:lang w:val="sr-Cyrl-RS"/>
        </w:rPr>
        <w:t>ОБАВЕШТЕЊЕ: Приликом сачињавања понуде употреба печата није обавезна.</w:t>
      </w:r>
    </w:p>
    <w:p w:rsidR="00DF6B8B" w:rsidRPr="00DF6B8B" w:rsidRDefault="00DF6B8B" w:rsidP="00DF6B8B">
      <w:pPr>
        <w:spacing w:after="120"/>
        <w:jc w:val="both"/>
        <w:rPr>
          <w:b/>
        </w:rPr>
      </w:pPr>
    </w:p>
    <w:p w:rsidR="00DF6B8B" w:rsidRPr="00DF6B8B" w:rsidRDefault="00DF6B8B" w:rsidP="00DF6B8B">
      <w:pPr>
        <w:suppressAutoHyphens w:val="0"/>
        <w:rPr>
          <w:b/>
          <w:lang w:val="sr-Cyrl-RS" w:eastAsia="en-US"/>
        </w:rPr>
      </w:pPr>
      <w:r w:rsidRPr="00DF6B8B">
        <w:rPr>
          <w:b/>
          <w:lang w:val="en-US" w:eastAsia="en-US"/>
        </w:rPr>
        <w:t>3. ПАРАТИЈЕ</w:t>
      </w:r>
      <w:r w:rsidRPr="00DF6B8B">
        <w:rPr>
          <w:b/>
          <w:lang w:val="sr-Cyrl-RS" w:eastAsia="en-US"/>
        </w:rPr>
        <w:t>:</w:t>
      </w:r>
    </w:p>
    <w:p w:rsidR="00DF6B8B" w:rsidRPr="00DF6B8B" w:rsidRDefault="00DF6B8B" w:rsidP="00DF6B8B">
      <w:pPr>
        <w:suppressAutoHyphens w:val="0"/>
        <w:ind w:firstLine="742"/>
        <w:rPr>
          <w:rFonts w:eastAsia="Calibri"/>
          <w:lang w:val="ru-RU" w:eastAsia="en-US"/>
        </w:rPr>
      </w:pPr>
      <w:r w:rsidRPr="00DF6B8B">
        <w:rPr>
          <w:rFonts w:eastAsia="Calibri"/>
          <w:lang w:val="ru-RU" w:eastAsia="en-US"/>
        </w:rPr>
        <w:t xml:space="preserve">Предметна јавна набавка </w:t>
      </w:r>
      <w:r w:rsidR="004B424F">
        <w:rPr>
          <w:rFonts w:eastAsia="Calibri"/>
          <w:lang w:val="ru-RU" w:eastAsia="en-US"/>
        </w:rPr>
        <w:t>ни</w:t>
      </w:r>
      <w:r w:rsidRPr="00DF6B8B">
        <w:rPr>
          <w:rFonts w:eastAsia="Calibri"/>
          <w:lang w:val="ru-RU" w:eastAsia="en-US"/>
        </w:rPr>
        <w:t xml:space="preserve">је обликована </w:t>
      </w:r>
      <w:r w:rsidR="004B424F">
        <w:rPr>
          <w:rFonts w:eastAsia="Calibri"/>
          <w:lang w:val="ru-RU" w:eastAsia="en-US"/>
        </w:rPr>
        <w:t>по</w:t>
      </w:r>
      <w:r w:rsidRPr="00DF6B8B">
        <w:rPr>
          <w:rFonts w:eastAsia="Calibri"/>
          <w:lang w:val="ru-RU" w:eastAsia="en-US"/>
        </w:rPr>
        <w:t xml:space="preserve"> партија</w:t>
      </w:r>
      <w:r w:rsidR="004B424F">
        <w:rPr>
          <w:rFonts w:eastAsia="Calibri"/>
          <w:lang w:val="ru-RU" w:eastAsia="en-US"/>
        </w:rPr>
        <w:t>ма</w:t>
      </w:r>
      <w:r w:rsidRPr="00DF6B8B">
        <w:rPr>
          <w:rFonts w:eastAsia="Calibri"/>
          <w:lang w:val="ru-RU" w:eastAsia="en-US"/>
        </w:rPr>
        <w:t xml:space="preserve">. </w:t>
      </w:r>
    </w:p>
    <w:p w:rsidR="00DF6B8B" w:rsidRPr="00DF6B8B" w:rsidRDefault="00DF6B8B" w:rsidP="004B424F">
      <w:pPr>
        <w:suppressAutoHyphens w:val="0"/>
        <w:ind w:firstLine="742"/>
        <w:rPr>
          <w:bCs/>
          <w:lang w:val="sr-Cyrl-CS" w:eastAsia="en-US"/>
        </w:rPr>
      </w:pPr>
    </w:p>
    <w:p w:rsidR="00DF6B8B" w:rsidRPr="00DF6B8B" w:rsidRDefault="00DF6B8B" w:rsidP="00DF6B8B">
      <w:pPr>
        <w:suppressAutoHyphens w:val="0"/>
        <w:rPr>
          <w:b/>
          <w:lang w:val="en-US" w:eastAsia="en-US"/>
        </w:rPr>
      </w:pPr>
      <w:r w:rsidRPr="00DF6B8B">
        <w:rPr>
          <w:b/>
          <w:lang w:val="en-US" w:eastAsia="en-US"/>
        </w:rPr>
        <w:t>4. ПОНУДА СА ВАРИЈАНТАМА:</w:t>
      </w:r>
    </w:p>
    <w:p w:rsidR="00DF6B8B" w:rsidRPr="00DF6B8B" w:rsidRDefault="00DF6B8B" w:rsidP="00DF6B8B">
      <w:pPr>
        <w:suppressAutoHyphens w:val="0"/>
        <w:rPr>
          <w:lang w:val="en-US" w:eastAsia="en-US"/>
        </w:rPr>
      </w:pPr>
      <w:r w:rsidRPr="00DF6B8B">
        <w:rPr>
          <w:lang w:val="en-US" w:eastAsia="en-US"/>
        </w:rPr>
        <w:tab/>
        <w:t>Подношење понуда са варијантама није дозвољено.</w:t>
      </w:r>
    </w:p>
    <w:p w:rsidR="00DF6B8B" w:rsidRPr="00DF6B8B" w:rsidRDefault="00DF6B8B" w:rsidP="00DF6B8B"/>
    <w:p w:rsidR="00DF6B8B" w:rsidRPr="00DF6B8B" w:rsidRDefault="00DF6B8B" w:rsidP="00DF6B8B">
      <w:pPr>
        <w:rPr>
          <w:b/>
        </w:rPr>
      </w:pPr>
      <w:r w:rsidRPr="00DF6B8B">
        <w:rPr>
          <w:b/>
        </w:rPr>
        <w:t xml:space="preserve">5. НАЧИН ИЗМЕНЕ, ДОПУНЕ  И ОПОЗИВ ПОНУДЕ </w:t>
      </w:r>
    </w:p>
    <w:p w:rsidR="00DF6B8B" w:rsidRPr="00DF6B8B" w:rsidRDefault="00DF6B8B" w:rsidP="00DF6B8B">
      <w:pPr>
        <w:ind w:firstLine="720"/>
        <w:jc w:val="both"/>
        <w:rPr>
          <w:lang w:val="ru-RU"/>
        </w:rPr>
      </w:pPr>
      <w:r w:rsidRPr="00DF6B8B">
        <w:rPr>
          <w:lang w:val="ru-RU"/>
        </w:rPr>
        <w:t>У року за подношење понуде понуђач може да измени, допуни или опозове своју понуду на начин који је одређен за подношење понуде.</w:t>
      </w:r>
    </w:p>
    <w:p w:rsidR="00DF6B8B" w:rsidRPr="00DF6B8B" w:rsidRDefault="00DF6B8B" w:rsidP="00DF6B8B">
      <w:pPr>
        <w:ind w:firstLine="720"/>
        <w:jc w:val="both"/>
        <w:rPr>
          <w:lang w:val="ru-RU"/>
        </w:rPr>
      </w:pPr>
      <w:r w:rsidRPr="00DF6B8B">
        <w:rPr>
          <w:lang w:val="ru-RU"/>
        </w:rPr>
        <w:t>Понуђач је дужан да јасно назначи који део понуде мења, односно која документа накнадно доставља.</w:t>
      </w:r>
    </w:p>
    <w:p w:rsidR="00DF6B8B" w:rsidRPr="00DF6B8B" w:rsidRDefault="00DF6B8B" w:rsidP="00DF6B8B">
      <w:pPr>
        <w:widowControl w:val="0"/>
        <w:autoSpaceDE w:val="0"/>
        <w:autoSpaceDN w:val="0"/>
        <w:adjustRightInd w:val="0"/>
        <w:spacing w:before="31"/>
        <w:ind w:firstLine="709"/>
        <w:jc w:val="both"/>
        <w:rPr>
          <w:lang w:val="sr-Cyrl-CS"/>
        </w:rPr>
      </w:pPr>
      <w:r w:rsidRPr="00DF6B8B">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DF6B8B">
        <w:rPr>
          <w:color w:val="000000"/>
          <w:lang w:val="sr-Cyrl-CS"/>
        </w:rPr>
        <w:t xml:space="preserve">, </w:t>
      </w:r>
      <w:r w:rsidRPr="00DF6B8B">
        <w:rPr>
          <w:color w:val="000000"/>
        </w:rPr>
        <w:t>“Опозив понуде”</w:t>
      </w:r>
      <w:r w:rsidRPr="00DF6B8B">
        <w:rPr>
          <w:color w:val="000000"/>
          <w:lang w:val="sr-Cyrl-CS"/>
        </w:rPr>
        <w:t xml:space="preserve"> или „Измена и допуна понуде“ </w:t>
      </w:r>
      <w:r w:rsidRPr="00DF6B8B">
        <w:rPr>
          <w:color w:val="000000"/>
        </w:rPr>
        <w:t xml:space="preserve">  (НЕ ОТВАРАТИ) </w:t>
      </w:r>
      <w:r w:rsidRPr="00DF6B8B">
        <w:rPr>
          <w:b/>
          <w:color w:val="C00000"/>
        </w:rPr>
        <w:t>ЈН бр.</w:t>
      </w:r>
      <w:r w:rsidRPr="00DF6B8B">
        <w:rPr>
          <w:b/>
          <w:color w:val="FF0000"/>
        </w:rPr>
        <w:t xml:space="preserve"> </w:t>
      </w:r>
      <w:r w:rsidRPr="00DF6B8B">
        <w:rPr>
          <w:b/>
          <w:color w:val="C00000"/>
          <w:lang w:val="sr-Cyrl-RS"/>
        </w:rPr>
        <w:t>26</w:t>
      </w:r>
      <w:r w:rsidRPr="00DF6B8B">
        <w:rPr>
          <w:b/>
          <w:color w:val="C00000"/>
          <w:lang w:val="en-US"/>
        </w:rPr>
        <w:t>/201</w:t>
      </w:r>
      <w:r w:rsidRPr="00DF6B8B">
        <w:rPr>
          <w:b/>
          <w:color w:val="C00000"/>
        </w:rPr>
        <w:t>9</w:t>
      </w:r>
      <w:r w:rsidRPr="00DF6B8B">
        <w:rPr>
          <w:b/>
          <w:color w:val="FF0000"/>
          <w:lang w:val="sr-Cyrl-RS"/>
        </w:rPr>
        <w:t xml:space="preserve"> </w:t>
      </w:r>
      <w:r w:rsidRPr="00DF6B8B">
        <w:rPr>
          <w:lang w:val="sr-Cyrl-RS"/>
        </w:rPr>
        <w:t xml:space="preserve">„Радови на одржавању улица у насељима на </w:t>
      </w:r>
      <w:r w:rsidR="004B424F">
        <w:rPr>
          <w:lang w:val="sr-Cyrl-RS"/>
        </w:rPr>
        <w:t>подручју</w:t>
      </w:r>
      <w:r w:rsidRPr="00DF6B8B">
        <w:rPr>
          <w:lang w:val="sr-Cyrl-RS"/>
        </w:rPr>
        <w:t xml:space="preserve"> општин</w:t>
      </w:r>
      <w:r w:rsidR="004B424F">
        <w:rPr>
          <w:lang w:val="sr-Cyrl-RS"/>
        </w:rPr>
        <w:t>е Мало Црниће“</w:t>
      </w:r>
      <w:r w:rsidRPr="00DF6B8B">
        <w:rPr>
          <w:lang w:val="sr-Cyrl-RS"/>
        </w:rPr>
        <w:t>.</w:t>
      </w:r>
    </w:p>
    <w:p w:rsidR="00DF6B8B" w:rsidRPr="00DF6B8B" w:rsidRDefault="00DF6B8B" w:rsidP="00DF6B8B">
      <w:pPr>
        <w:widowControl w:val="0"/>
        <w:autoSpaceDE w:val="0"/>
        <w:autoSpaceDN w:val="0"/>
        <w:adjustRightInd w:val="0"/>
        <w:spacing w:before="36"/>
        <w:ind w:firstLine="720"/>
        <w:jc w:val="both"/>
        <w:rPr>
          <w:rFonts w:ascii="Arial" w:hAnsi="Arial" w:cs="Arial"/>
        </w:rPr>
      </w:pPr>
      <w:r w:rsidRPr="00DF6B8B">
        <w:rPr>
          <w:color w:val="000000"/>
        </w:rPr>
        <w:t xml:space="preserve">Понуђач је дужан да на коверти назначи назив, адресу, телефон и контакт особу. </w:t>
      </w:r>
    </w:p>
    <w:p w:rsidR="00DF6B8B" w:rsidRPr="00DF6B8B" w:rsidRDefault="00DF6B8B" w:rsidP="00DF6B8B">
      <w:pPr>
        <w:widowControl w:val="0"/>
        <w:autoSpaceDE w:val="0"/>
        <w:autoSpaceDN w:val="0"/>
        <w:adjustRightInd w:val="0"/>
        <w:spacing w:before="36"/>
        <w:ind w:firstLine="720"/>
        <w:jc w:val="both"/>
        <w:rPr>
          <w:color w:val="000000"/>
        </w:rPr>
      </w:pPr>
      <w:r w:rsidRPr="00DF6B8B">
        <w:rPr>
          <w:color w:val="000000"/>
        </w:rPr>
        <w:t xml:space="preserve">Измена или повлачење понуде се доставља путем поште или лично сваког радног дана 07–15 часова, на адресу Наручиоца – Општинска управа општине Мало Црниће, ул. </w:t>
      </w:r>
      <w:r w:rsidRPr="00DF6B8B">
        <w:rPr>
          <w:color w:val="000000"/>
          <w:lang w:val="sr-Cyrl-RS"/>
        </w:rPr>
        <w:t>Бајлонијева</w:t>
      </w:r>
      <w:r w:rsidRPr="00DF6B8B">
        <w:rPr>
          <w:color w:val="000000"/>
        </w:rPr>
        <w:t xml:space="preserve"> бр. 119, 12311 Мало Црниће. Понуда не може бити измењена после истека рока за подношење понуда.Уколико се измена понуде односи на понуђену цену, цена мора бити изражена у динарском износу а не у процентима.</w:t>
      </w:r>
    </w:p>
    <w:p w:rsidR="00DF6B8B" w:rsidRPr="00DF6B8B" w:rsidRDefault="00DF6B8B" w:rsidP="00DF6B8B">
      <w:pPr>
        <w:jc w:val="both"/>
        <w:rPr>
          <w:b/>
          <w:bCs/>
          <w:iCs/>
        </w:rPr>
      </w:pPr>
    </w:p>
    <w:p w:rsidR="00DF6B8B" w:rsidRPr="00DF6B8B" w:rsidRDefault="00DF6B8B" w:rsidP="00DF6B8B">
      <w:pPr>
        <w:jc w:val="both"/>
        <w:rPr>
          <w:b/>
          <w:bCs/>
          <w:iCs/>
        </w:rPr>
      </w:pPr>
      <w:r w:rsidRPr="00DF6B8B">
        <w:rPr>
          <w:b/>
          <w:bCs/>
          <w:iCs/>
        </w:rPr>
        <w:t xml:space="preserve">6. УЧЕСТВОВАЊЕ У ЗАЈЕДНИЧКОЈ ПОНУДИ ИЛИ КАО ПОДИЗВОЂАЧ </w:t>
      </w:r>
    </w:p>
    <w:p w:rsidR="00DF6B8B" w:rsidRPr="00DF6B8B" w:rsidRDefault="00DF6B8B" w:rsidP="00DF6B8B">
      <w:pPr>
        <w:suppressAutoHyphens w:val="0"/>
        <w:autoSpaceDE w:val="0"/>
        <w:autoSpaceDN w:val="0"/>
        <w:adjustRightInd w:val="0"/>
        <w:ind w:firstLine="720"/>
        <w:jc w:val="both"/>
        <w:rPr>
          <w:rFonts w:eastAsia="Calibri"/>
          <w:iCs/>
          <w:color w:val="000000"/>
          <w:lang w:val="sr-Cyrl-CS" w:eastAsia="sr-Latn-RS"/>
        </w:rPr>
      </w:pPr>
      <w:r w:rsidRPr="00DF6B8B">
        <w:rPr>
          <w:rFonts w:eastAsia="Calibri"/>
          <w:iCs/>
          <w:color w:val="000000"/>
          <w:lang w:val="sr-Cyrl-CS" w:eastAsia="sr-Latn-RS"/>
        </w:rPr>
        <w:t xml:space="preserve">Понуђач може да поднесе само једну понуду. </w:t>
      </w:r>
    </w:p>
    <w:p w:rsidR="00DF6B8B" w:rsidRPr="00DF6B8B" w:rsidRDefault="00DF6B8B" w:rsidP="00DF6B8B">
      <w:pPr>
        <w:ind w:firstLine="709"/>
        <w:jc w:val="both"/>
        <w:rPr>
          <w:color w:val="000000"/>
        </w:rPr>
      </w:pPr>
      <w:r w:rsidRPr="00DF6B8B">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DF6B8B">
        <w:rPr>
          <w:color w:val="000000"/>
        </w:rPr>
        <w:t xml:space="preserve"> </w:t>
      </w:r>
    </w:p>
    <w:p w:rsidR="00DF6B8B" w:rsidRPr="00DF6B8B" w:rsidRDefault="00DF6B8B" w:rsidP="00DF6B8B">
      <w:pPr>
        <w:ind w:firstLine="709"/>
        <w:jc w:val="both"/>
        <w:rPr>
          <w:iCs/>
        </w:rPr>
      </w:pPr>
      <w:r w:rsidRPr="00DF6B8B">
        <w:rPr>
          <w:iCs/>
        </w:rPr>
        <w:t xml:space="preserve">У Обрасцу понуде </w:t>
      </w:r>
      <w:r w:rsidRPr="00DF6B8B">
        <w:rPr>
          <w:iCs/>
          <w:lang w:val="sr-Cyrl-CS"/>
        </w:rPr>
        <w:t xml:space="preserve">(Образац 1  у поглављу </w:t>
      </w:r>
      <w:r w:rsidRPr="00DF6B8B">
        <w:rPr>
          <w:bCs/>
          <w:iCs/>
        </w:rPr>
        <w:t>VI</w:t>
      </w:r>
      <w:r w:rsidRPr="00DF6B8B">
        <w:rPr>
          <w:bCs/>
          <w:iCs/>
          <w:lang w:val="ru-RU"/>
        </w:rPr>
        <w:t xml:space="preserve"> </w:t>
      </w:r>
      <w:r w:rsidRPr="00DF6B8B">
        <w:rPr>
          <w:iCs/>
          <w:lang w:val="sr-Cyrl-CS"/>
        </w:rPr>
        <w:t>ове конкурсне документације</w:t>
      </w:r>
      <w:r w:rsidRPr="00DF6B8B">
        <w:rPr>
          <w:iCs/>
          <w:lang w:val="ru-RU"/>
        </w:rPr>
        <w:t>)</w:t>
      </w:r>
      <w:r w:rsidRPr="00DF6B8B">
        <w:rPr>
          <w:iCs/>
        </w:rPr>
        <w:t>,</w:t>
      </w:r>
      <w:r w:rsidRPr="00DF6B8B">
        <w:rPr>
          <w:iCs/>
          <w:color w:val="FF0000"/>
        </w:rPr>
        <w:t xml:space="preserve"> </w:t>
      </w:r>
      <w:r w:rsidRPr="00DF6B8B">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F6B8B" w:rsidRPr="00DF6B8B" w:rsidRDefault="00DF6B8B" w:rsidP="00DF6B8B">
      <w:pPr>
        <w:jc w:val="both"/>
        <w:rPr>
          <w:b/>
          <w:bCs/>
          <w:iCs/>
          <w:u w:val="single"/>
        </w:rPr>
      </w:pPr>
    </w:p>
    <w:p w:rsidR="00DF6B8B" w:rsidRPr="00DF6B8B" w:rsidRDefault="00DF6B8B" w:rsidP="00DF6B8B">
      <w:pPr>
        <w:jc w:val="both"/>
        <w:rPr>
          <w:iCs/>
        </w:rPr>
      </w:pPr>
      <w:r w:rsidRPr="00DF6B8B">
        <w:rPr>
          <w:b/>
          <w:bCs/>
          <w:iCs/>
        </w:rPr>
        <w:t>7. ПОНУДА СА ПОДИЗВОЂАЧЕМ</w:t>
      </w:r>
    </w:p>
    <w:p w:rsidR="00DF6B8B" w:rsidRPr="00DF6B8B" w:rsidRDefault="00DF6B8B" w:rsidP="00DF6B8B">
      <w:pPr>
        <w:ind w:firstLine="709"/>
        <w:jc w:val="both"/>
        <w:rPr>
          <w:iCs/>
        </w:rPr>
      </w:pPr>
      <w:r w:rsidRPr="00DF6B8B">
        <w:rPr>
          <w:iCs/>
        </w:rPr>
        <w:t>Уколико понуђач подноси понуду са подизвођачем дужан је да у Обрасцу понуде</w:t>
      </w:r>
      <w:r w:rsidRPr="00DF6B8B">
        <w:rPr>
          <w:iCs/>
          <w:lang w:val="sr-Cyrl-CS"/>
        </w:rPr>
        <w:t xml:space="preserve"> (Образац бр. 1 </w:t>
      </w:r>
      <w:r w:rsidRPr="00DF6B8B">
        <w:rPr>
          <w:iCs/>
          <w:lang w:val="ru-RU"/>
        </w:rPr>
        <w:t xml:space="preserve">у поглављу </w:t>
      </w:r>
      <w:r w:rsidRPr="00DF6B8B">
        <w:rPr>
          <w:iCs/>
        </w:rPr>
        <w:t>VI</w:t>
      </w:r>
      <w:r w:rsidRPr="00DF6B8B">
        <w:rPr>
          <w:iCs/>
          <w:lang w:val="ru-RU"/>
        </w:rPr>
        <w:t xml:space="preserve"> </w:t>
      </w:r>
      <w:r w:rsidRPr="00DF6B8B">
        <w:rPr>
          <w:iCs/>
          <w:lang w:val="sr-Cyrl-CS"/>
        </w:rPr>
        <w:t>ове конкурсне документације)</w:t>
      </w:r>
      <w:r w:rsidRPr="00DF6B8B">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F6B8B" w:rsidRPr="00DF6B8B" w:rsidRDefault="00DF6B8B" w:rsidP="00DF6B8B">
      <w:pPr>
        <w:ind w:firstLine="709"/>
        <w:jc w:val="both"/>
        <w:rPr>
          <w:iCs/>
        </w:rPr>
      </w:pPr>
      <w:r w:rsidRPr="00DF6B8B">
        <w:rPr>
          <w:iCs/>
        </w:rPr>
        <w:t>Понуђач у Обрасцу понуде</w:t>
      </w:r>
      <w:r w:rsidRPr="00DF6B8B">
        <w:rPr>
          <w:i/>
          <w:iCs/>
        </w:rPr>
        <w:t xml:space="preserve"> </w:t>
      </w:r>
      <w:r w:rsidRPr="00DF6B8B">
        <w:rPr>
          <w:iCs/>
        </w:rPr>
        <w:t xml:space="preserve">наводи назив и седиште подизвођача, уколико ће делимично извршење набавке поверити подизвођачу. </w:t>
      </w:r>
    </w:p>
    <w:p w:rsidR="00DF6B8B" w:rsidRPr="00DF6B8B" w:rsidRDefault="00DF6B8B" w:rsidP="00DF6B8B">
      <w:pPr>
        <w:ind w:firstLine="709"/>
        <w:jc w:val="both"/>
        <w:rPr>
          <w:rFonts w:eastAsia="TimesNewRomanPSMT"/>
          <w:bCs/>
        </w:rPr>
      </w:pPr>
      <w:r w:rsidRPr="00DF6B8B">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DF6B8B">
        <w:rPr>
          <w:rFonts w:eastAsia="TimesNewRomanPSMT"/>
          <w:bCs/>
        </w:rPr>
        <w:t xml:space="preserve"> </w:t>
      </w:r>
    </w:p>
    <w:p w:rsidR="00DF6B8B" w:rsidRPr="00DF6B8B" w:rsidRDefault="00DF6B8B" w:rsidP="00DF6B8B">
      <w:pPr>
        <w:ind w:firstLine="709"/>
        <w:jc w:val="both"/>
        <w:rPr>
          <w:iCs/>
        </w:rPr>
      </w:pPr>
      <w:r w:rsidRPr="00DF6B8B">
        <w:rPr>
          <w:rFonts w:eastAsia="TimesNewRomanPSMT"/>
          <w:bCs/>
        </w:rPr>
        <w:t xml:space="preserve">Понуђач је дужан да за подизвођаче достави доказе о испуњености услова који су наведени у </w:t>
      </w:r>
      <w:r w:rsidRPr="00DF6B8B">
        <w:rPr>
          <w:rFonts w:eastAsia="TimesNewRomanPSMT"/>
          <w:bCs/>
          <w:lang w:val="sr-Cyrl-CS"/>
        </w:rPr>
        <w:t xml:space="preserve">поглављу </w:t>
      </w:r>
      <w:r w:rsidRPr="00DF6B8B">
        <w:rPr>
          <w:rFonts w:eastAsia="TimesNewRomanPSMT"/>
          <w:b/>
          <w:bCs/>
          <w:lang w:val="en-US"/>
        </w:rPr>
        <w:t>V</w:t>
      </w:r>
      <w:r w:rsidRPr="00DF6B8B">
        <w:rPr>
          <w:rFonts w:eastAsia="TimesNewRomanPSMT"/>
          <w:bCs/>
          <w:lang w:val="en-US"/>
        </w:rPr>
        <w:t>I</w:t>
      </w:r>
      <w:r w:rsidRPr="00DF6B8B">
        <w:rPr>
          <w:rFonts w:eastAsia="TimesNewRomanPSMT"/>
          <w:bCs/>
          <w:lang w:val="ru-RU"/>
        </w:rPr>
        <w:t xml:space="preserve"> </w:t>
      </w:r>
      <w:r w:rsidRPr="00DF6B8B">
        <w:rPr>
          <w:rFonts w:eastAsia="TimesNewRomanPSMT"/>
          <w:bCs/>
        </w:rPr>
        <w:t xml:space="preserve">конкурсне документације, у складу са Упутством како се доказује испуњеност услова </w:t>
      </w:r>
      <w:r w:rsidRPr="00DF6B8B">
        <w:rPr>
          <w:bCs/>
          <w:lang w:val="ru-RU"/>
        </w:rPr>
        <w:t xml:space="preserve">(Образац 5. </w:t>
      </w:r>
      <w:r w:rsidRPr="00DF6B8B">
        <w:rPr>
          <w:iCs/>
          <w:lang w:val="ru-RU"/>
        </w:rPr>
        <w:t xml:space="preserve">у поглављу </w:t>
      </w:r>
      <w:r w:rsidRPr="00DF6B8B">
        <w:rPr>
          <w:iCs/>
        </w:rPr>
        <w:t>VI</w:t>
      </w:r>
      <w:r w:rsidRPr="00DF6B8B">
        <w:rPr>
          <w:iCs/>
          <w:lang w:val="ru-RU"/>
        </w:rPr>
        <w:t xml:space="preserve"> ове конкурсне документације</w:t>
      </w:r>
      <w:r w:rsidRPr="00DF6B8B">
        <w:rPr>
          <w:bCs/>
          <w:lang w:val="ru-RU"/>
        </w:rPr>
        <w:t>)</w:t>
      </w:r>
      <w:r w:rsidRPr="00DF6B8B">
        <w:rPr>
          <w:rFonts w:eastAsia="TimesNewRomanPSMT"/>
          <w:bCs/>
        </w:rPr>
        <w:t>.</w:t>
      </w:r>
    </w:p>
    <w:p w:rsidR="00DF6B8B" w:rsidRPr="00DF6B8B" w:rsidRDefault="00DF6B8B" w:rsidP="00DF6B8B">
      <w:pPr>
        <w:ind w:firstLine="709"/>
        <w:jc w:val="both"/>
        <w:rPr>
          <w:iCs/>
        </w:rPr>
      </w:pPr>
      <w:r w:rsidRPr="00DF6B8B">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F6B8B" w:rsidRDefault="00DF6B8B" w:rsidP="00DF6B8B">
      <w:pPr>
        <w:ind w:firstLine="709"/>
        <w:jc w:val="both"/>
        <w:rPr>
          <w:iCs/>
        </w:rPr>
      </w:pPr>
      <w:r w:rsidRPr="00DF6B8B">
        <w:rPr>
          <w:iCs/>
        </w:rPr>
        <w:t>Понуђач је дужан да наручиоцу, на његов захтев, омогући приступ код подизвођача, ради утврђивања испуњености тражених услова.</w:t>
      </w:r>
    </w:p>
    <w:p w:rsidR="004B424F" w:rsidRPr="00DF6B8B" w:rsidRDefault="004B424F" w:rsidP="00DF6B8B">
      <w:pPr>
        <w:ind w:firstLine="709"/>
        <w:jc w:val="both"/>
        <w:rPr>
          <w:iCs/>
        </w:rPr>
      </w:pPr>
    </w:p>
    <w:p w:rsidR="00DF6B8B" w:rsidRPr="00DF6B8B" w:rsidRDefault="00DF6B8B" w:rsidP="00DF6B8B">
      <w:pPr>
        <w:jc w:val="both"/>
      </w:pPr>
      <w:r w:rsidRPr="00DF6B8B">
        <w:rPr>
          <w:b/>
          <w:i/>
        </w:rPr>
        <w:t xml:space="preserve"> </w:t>
      </w:r>
      <w:r w:rsidRPr="00DF6B8B">
        <w:rPr>
          <w:b/>
        </w:rPr>
        <w:t>8. ЗАЈЕДНИЧКА ПОНУДА</w:t>
      </w:r>
    </w:p>
    <w:p w:rsidR="00DF6B8B" w:rsidRPr="00DF6B8B" w:rsidRDefault="00DF6B8B" w:rsidP="00DF6B8B">
      <w:pPr>
        <w:jc w:val="both"/>
        <w:rPr>
          <w:lang w:val="ru-RU"/>
        </w:rPr>
      </w:pPr>
      <w:r w:rsidRPr="00DF6B8B">
        <w:rPr>
          <w:lang w:val="ru-RU"/>
        </w:rPr>
        <w:tab/>
        <w:t>Понуду може поднети група понуђача.</w:t>
      </w:r>
    </w:p>
    <w:p w:rsidR="00DF6B8B" w:rsidRPr="00DF6B8B" w:rsidRDefault="00DF6B8B" w:rsidP="00DF6B8B">
      <w:pPr>
        <w:jc w:val="both"/>
        <w:rPr>
          <w:lang w:val="ru-RU"/>
        </w:rPr>
      </w:pPr>
      <w:r w:rsidRPr="00DF6B8B">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DF6B8B" w:rsidRPr="00DF6B8B" w:rsidRDefault="00DF6B8B" w:rsidP="00DF6B8B">
      <w:pPr>
        <w:ind w:left="851" w:hanging="142"/>
        <w:jc w:val="both"/>
        <w:rPr>
          <w:lang w:val="ru-RU"/>
        </w:rPr>
      </w:pPr>
      <w:r w:rsidRPr="00DF6B8B">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DF6B8B" w:rsidRPr="00DF6B8B" w:rsidRDefault="00DF6B8B" w:rsidP="00DF6B8B">
      <w:pPr>
        <w:ind w:firstLine="709"/>
        <w:rPr>
          <w:bCs/>
          <w:lang w:val="x-none" w:eastAsia="x-none"/>
        </w:rPr>
      </w:pPr>
      <w:r w:rsidRPr="00DF6B8B">
        <w:rPr>
          <w:rFonts w:eastAsia="Calibri"/>
          <w:lang w:val="sr-Cyrl-RS" w:eastAsia="x-none"/>
        </w:rPr>
        <w:t>-</w:t>
      </w:r>
      <w:r w:rsidRPr="00DF6B8B">
        <w:rPr>
          <w:rFonts w:eastAsia="Calibri"/>
          <w:lang w:val="x-none" w:eastAsia="x-none"/>
        </w:rPr>
        <w:t>опису послова сваког од понуђача из групе понуђача у извршењу уговора.</w:t>
      </w:r>
    </w:p>
    <w:p w:rsidR="00DF6B8B" w:rsidRPr="00DF6B8B" w:rsidRDefault="00DF6B8B" w:rsidP="00DF6B8B">
      <w:pPr>
        <w:jc w:val="both"/>
        <w:rPr>
          <w:lang w:val="ru-RU"/>
        </w:rPr>
      </w:pPr>
      <w:r w:rsidRPr="00DF6B8B">
        <w:rPr>
          <w:bCs/>
          <w:lang w:val="ru-RU"/>
        </w:rPr>
        <w:tab/>
        <w:t xml:space="preserve">Група понуђача је дужна да достави све доказе о испуњености услова који су наведени у поглављу </w:t>
      </w:r>
      <w:r w:rsidRPr="00DF6B8B">
        <w:rPr>
          <w:bCs/>
        </w:rPr>
        <w:t>IV</w:t>
      </w:r>
      <w:r w:rsidRPr="00DF6B8B">
        <w:rPr>
          <w:bCs/>
          <w:lang w:val="ru-RU"/>
        </w:rPr>
        <w:t xml:space="preserve"> ове конкурсне документације, у складу са Упутством како се доказује испуњеност услова (Образац 4. у поглављу </w:t>
      </w:r>
      <w:r w:rsidRPr="00DF6B8B">
        <w:rPr>
          <w:bCs/>
        </w:rPr>
        <w:t>VI</w:t>
      </w:r>
      <w:r w:rsidRPr="00DF6B8B">
        <w:rPr>
          <w:bCs/>
          <w:lang w:val="ru-RU"/>
        </w:rPr>
        <w:t xml:space="preserve"> ове конкурсне документације).</w:t>
      </w:r>
    </w:p>
    <w:p w:rsidR="00DF6B8B" w:rsidRPr="00DF6B8B" w:rsidRDefault="00DF6B8B" w:rsidP="00DF6B8B">
      <w:pPr>
        <w:jc w:val="both"/>
        <w:rPr>
          <w:lang w:val="ru-RU"/>
        </w:rPr>
      </w:pPr>
      <w:r w:rsidRPr="00DF6B8B">
        <w:rPr>
          <w:lang w:val="ru-RU"/>
        </w:rPr>
        <w:tab/>
        <w:t xml:space="preserve">Понуђачи из групе понуђача одговарају неограничено солидарно према наручиоцу. </w:t>
      </w:r>
    </w:p>
    <w:p w:rsidR="00DF6B8B" w:rsidRPr="00DF6B8B" w:rsidRDefault="00DF6B8B" w:rsidP="00DF6B8B">
      <w:pPr>
        <w:jc w:val="both"/>
        <w:rPr>
          <w:lang w:val="ru-RU"/>
        </w:rPr>
      </w:pPr>
      <w:r w:rsidRPr="00DF6B8B">
        <w:rPr>
          <w:lang w:val="ru-RU"/>
        </w:rPr>
        <w:tab/>
        <w:t>Задруга може поднети понуду самостално, у своје име, а за рачун задругара или заједничку понуду у име задругара.</w:t>
      </w:r>
    </w:p>
    <w:p w:rsidR="00DF6B8B" w:rsidRPr="00DF6B8B" w:rsidRDefault="00DF6B8B" w:rsidP="00DF6B8B">
      <w:pPr>
        <w:jc w:val="both"/>
        <w:rPr>
          <w:lang w:val="ru-RU"/>
        </w:rPr>
      </w:pPr>
      <w:r w:rsidRPr="00DF6B8B">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DF6B8B" w:rsidRPr="00DF6B8B" w:rsidRDefault="00DF6B8B" w:rsidP="00DF6B8B">
      <w:pPr>
        <w:jc w:val="both"/>
        <w:rPr>
          <w:lang w:val="ru-RU"/>
        </w:rPr>
      </w:pPr>
      <w:r w:rsidRPr="00DF6B8B">
        <w:rPr>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F6B8B" w:rsidRPr="00DF6B8B" w:rsidRDefault="00DF6B8B" w:rsidP="00DF6B8B">
      <w:pPr>
        <w:ind w:right="-45" w:firstLine="709"/>
        <w:jc w:val="both"/>
        <w:rPr>
          <w:rFonts w:eastAsia="TimesNewRomanPSMT"/>
          <w:bCs/>
        </w:rPr>
      </w:pPr>
    </w:p>
    <w:p w:rsidR="00DF6B8B" w:rsidRPr="00DF6B8B" w:rsidRDefault="00DF6B8B" w:rsidP="00DF6B8B">
      <w:pPr>
        <w:jc w:val="both"/>
        <w:rPr>
          <w:b/>
        </w:rPr>
      </w:pPr>
      <w:r w:rsidRPr="00DF6B8B">
        <w:rPr>
          <w:b/>
        </w:rPr>
        <w:t>9. ЗАХТЕВИ У ПОГЛЕДУ УСЛОВА И НАЧИНА ПЛАЋАЊА, ГАРАНТНОГ РОКА, РОКА ИЗВОЂЕЊА РАДОВА, МЕСТА ИЗВОЂЕЊА РАДОВА, РОКА ВАЖЕЊА ПОНУДЕ</w:t>
      </w:r>
    </w:p>
    <w:p w:rsidR="00DF6B8B" w:rsidRPr="00DF6B8B" w:rsidRDefault="00DF6B8B" w:rsidP="00DF6B8B">
      <w:pPr>
        <w:jc w:val="both"/>
        <w:rPr>
          <w:b/>
          <w:u w:val="single"/>
        </w:rPr>
      </w:pPr>
      <w:r w:rsidRPr="00DF6B8B">
        <w:rPr>
          <w:b/>
          <w:u w:val="single"/>
          <w:lang w:val="ru-RU"/>
        </w:rPr>
        <w:t>9.1. Захтев у погледу услова и начина плаћања</w:t>
      </w:r>
      <w:r w:rsidRPr="00DF6B8B">
        <w:rPr>
          <w:b/>
          <w:u w:val="single"/>
        </w:rPr>
        <w:t>:</w:t>
      </w:r>
    </w:p>
    <w:p w:rsidR="00DF6B8B" w:rsidRPr="00DF6B8B" w:rsidRDefault="00DF6B8B" w:rsidP="00DF6B8B">
      <w:pPr>
        <w:snapToGrid w:val="0"/>
        <w:ind w:right="77"/>
        <w:jc w:val="both"/>
        <w:rPr>
          <w:iCs/>
          <w:lang w:val="ru-RU"/>
        </w:rPr>
      </w:pPr>
      <w:r w:rsidRPr="00DF6B8B">
        <w:rPr>
          <w:iCs/>
          <w:lang w:val="ru-RU"/>
        </w:rPr>
        <w:t xml:space="preserve">       У року до 45 (словима: 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DF6B8B" w:rsidRPr="00DF6B8B" w:rsidRDefault="00DF6B8B" w:rsidP="00DF6B8B">
      <w:pPr>
        <w:ind w:firstLine="360"/>
        <w:jc w:val="both"/>
        <w:rPr>
          <w:iCs/>
          <w:lang w:val="ru-RU"/>
        </w:rPr>
      </w:pPr>
      <w:r w:rsidRPr="00DF6B8B">
        <w:rPr>
          <w:iCs/>
          <w:lang w:val="ru-RU"/>
        </w:rPr>
        <w:t>Плаћање се врши уплатом на рачун понуђача.</w:t>
      </w:r>
    </w:p>
    <w:p w:rsidR="00DF6B8B" w:rsidRPr="00DF6B8B" w:rsidRDefault="00DF6B8B" w:rsidP="00DF6B8B">
      <w:pPr>
        <w:ind w:firstLine="360"/>
        <w:jc w:val="both"/>
        <w:rPr>
          <w:iCs/>
          <w:lang w:val="ru-RU"/>
        </w:rPr>
      </w:pPr>
      <w:r w:rsidRPr="00DF6B8B">
        <w:rPr>
          <w:iCs/>
          <w:lang w:val="ru-RU"/>
        </w:rPr>
        <w:t>Авансна средства по овој јавној набавци нису предвиђена.</w:t>
      </w:r>
    </w:p>
    <w:p w:rsidR="00DF6B8B" w:rsidRPr="00DF6B8B" w:rsidRDefault="00DF6B8B" w:rsidP="00DF6B8B">
      <w:pPr>
        <w:ind w:firstLine="708"/>
        <w:jc w:val="both"/>
        <w:rPr>
          <w:iCs/>
          <w:lang w:val="ru-RU"/>
        </w:rPr>
      </w:pPr>
    </w:p>
    <w:p w:rsidR="00DF6B8B" w:rsidRPr="00DF6B8B" w:rsidRDefault="00DF6B8B" w:rsidP="00DF6B8B">
      <w:pPr>
        <w:jc w:val="both"/>
        <w:rPr>
          <w:b/>
          <w:u w:val="single"/>
          <w:lang w:val="ru-RU"/>
        </w:rPr>
      </w:pPr>
      <w:r w:rsidRPr="00DF6B8B">
        <w:rPr>
          <w:b/>
          <w:u w:val="single"/>
          <w:lang w:val="ru-RU"/>
        </w:rPr>
        <w:t>9.2. Захтев у погледу рока важења понуде:</w:t>
      </w:r>
    </w:p>
    <w:p w:rsidR="00DF6B8B" w:rsidRPr="00DF6B8B" w:rsidRDefault="00DF6B8B" w:rsidP="00DF6B8B">
      <w:pPr>
        <w:ind w:firstLine="709"/>
        <w:jc w:val="both"/>
        <w:rPr>
          <w:lang w:val="ru-RU"/>
        </w:rPr>
      </w:pPr>
      <w:r w:rsidRPr="00DF6B8B">
        <w:rPr>
          <w:lang w:val="ru-RU"/>
        </w:rPr>
        <w:t>Рок важења понуде не може бити краћи од 60 (словима: шездесет) дана од дана отварања понуда.</w:t>
      </w:r>
    </w:p>
    <w:p w:rsidR="00DF6B8B" w:rsidRPr="00DF6B8B" w:rsidRDefault="00DF6B8B" w:rsidP="00DF6B8B">
      <w:pPr>
        <w:ind w:firstLine="709"/>
        <w:jc w:val="both"/>
        <w:rPr>
          <w:lang w:val="ru-RU"/>
        </w:rPr>
      </w:pPr>
      <w:r w:rsidRPr="00DF6B8B">
        <w:rPr>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DF6B8B" w:rsidRPr="00DF6B8B" w:rsidRDefault="00DF6B8B" w:rsidP="00DF6B8B">
      <w:pPr>
        <w:ind w:firstLine="709"/>
        <w:jc w:val="both"/>
        <w:rPr>
          <w:lang w:val="ru-RU"/>
        </w:rPr>
      </w:pPr>
      <w:r w:rsidRPr="00DF6B8B">
        <w:rPr>
          <w:lang w:val="ru-RU"/>
        </w:rPr>
        <w:t>Понуђач који прихвати захтев за продужење рока важења понуде не може мењати понуду.</w:t>
      </w:r>
    </w:p>
    <w:p w:rsidR="00DF6B8B" w:rsidRPr="00DF6B8B" w:rsidRDefault="00DF6B8B" w:rsidP="00DF6B8B">
      <w:pPr>
        <w:ind w:firstLine="709"/>
        <w:jc w:val="both"/>
        <w:rPr>
          <w:lang w:val="ru-RU"/>
        </w:rPr>
      </w:pPr>
    </w:p>
    <w:p w:rsidR="00DF6B8B" w:rsidRPr="00DF6B8B" w:rsidRDefault="00DF6B8B" w:rsidP="00DF6B8B">
      <w:pPr>
        <w:jc w:val="both"/>
        <w:rPr>
          <w:b/>
          <w:iCs/>
          <w:u w:val="single"/>
          <w:lang w:val="ru-RU"/>
        </w:rPr>
      </w:pPr>
      <w:r w:rsidRPr="00DF6B8B">
        <w:rPr>
          <w:b/>
          <w:bCs/>
          <w:iCs/>
          <w:u w:val="single"/>
          <w:lang w:val="ru-RU"/>
        </w:rPr>
        <w:t xml:space="preserve">9.3. </w:t>
      </w:r>
      <w:r w:rsidRPr="00DF6B8B">
        <w:rPr>
          <w:b/>
          <w:iCs/>
          <w:u w:val="single"/>
          <w:lang w:val="ru-RU"/>
        </w:rPr>
        <w:t>Захтеви у погледу гарантног рока:</w:t>
      </w:r>
    </w:p>
    <w:p w:rsidR="00DF6B8B" w:rsidRPr="00DF6B8B" w:rsidRDefault="00DF6B8B" w:rsidP="00DF6B8B">
      <w:pPr>
        <w:ind w:firstLine="708"/>
        <w:jc w:val="both"/>
        <w:rPr>
          <w:iCs/>
          <w:lang w:val="ru-RU"/>
        </w:rPr>
      </w:pPr>
      <w:r w:rsidRPr="00DF6B8B">
        <w:rPr>
          <w:iCs/>
          <w:lang w:val="ru-RU"/>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DF6B8B" w:rsidRPr="00DF6B8B" w:rsidRDefault="00DF6B8B" w:rsidP="00DF6B8B">
      <w:pPr>
        <w:ind w:firstLine="708"/>
        <w:jc w:val="both"/>
        <w:rPr>
          <w:iCs/>
          <w:lang w:val="ru-RU"/>
        </w:rPr>
      </w:pPr>
    </w:p>
    <w:p w:rsidR="00DF6B8B" w:rsidRPr="00DF6B8B" w:rsidRDefault="00DF6B8B" w:rsidP="00DF6B8B">
      <w:pPr>
        <w:jc w:val="both"/>
        <w:rPr>
          <w:b/>
          <w:iCs/>
          <w:u w:val="single"/>
          <w:lang w:val="ru-RU"/>
        </w:rPr>
      </w:pPr>
      <w:r w:rsidRPr="00DF6B8B">
        <w:rPr>
          <w:b/>
          <w:bCs/>
          <w:iCs/>
          <w:u w:val="single"/>
          <w:lang w:val="ru-RU"/>
        </w:rPr>
        <w:t xml:space="preserve">9.4. </w:t>
      </w:r>
      <w:r w:rsidRPr="00DF6B8B">
        <w:rPr>
          <w:b/>
          <w:iCs/>
          <w:u w:val="single"/>
          <w:lang w:val="ru-RU"/>
        </w:rPr>
        <w:t>Захтев у погледу рока извођења радова:</w:t>
      </w:r>
    </w:p>
    <w:p w:rsidR="00DF6B8B" w:rsidRPr="00DF6B8B" w:rsidRDefault="00DF6B8B" w:rsidP="00DF6B8B">
      <w:pPr>
        <w:ind w:firstLine="708"/>
        <w:jc w:val="both"/>
        <w:rPr>
          <w:iCs/>
          <w:lang w:val="ru-RU"/>
        </w:rPr>
      </w:pPr>
      <w:r w:rsidRPr="00DF6B8B">
        <w:rPr>
          <w:iCs/>
          <w:lang w:val="ru-RU"/>
        </w:rPr>
        <w:t>Рок извођења радова св</w:t>
      </w:r>
      <w:r w:rsidR="004B424F">
        <w:rPr>
          <w:iCs/>
          <w:lang w:val="ru-RU"/>
        </w:rPr>
        <w:t>е укупно не може бит</w:t>
      </w:r>
      <w:r w:rsidR="00BF59FA">
        <w:rPr>
          <w:iCs/>
          <w:lang w:val="ru-RU"/>
        </w:rPr>
        <w:t xml:space="preserve">и дужи од </w:t>
      </w:r>
      <w:r w:rsidR="004B424F" w:rsidRPr="00BF59FA">
        <w:rPr>
          <w:b/>
          <w:iCs/>
          <w:color w:val="C00000"/>
          <w:lang w:val="ru-RU"/>
        </w:rPr>
        <w:t>5</w:t>
      </w:r>
      <w:r w:rsidR="00BF59FA" w:rsidRPr="00BF59FA">
        <w:rPr>
          <w:b/>
          <w:iCs/>
          <w:color w:val="C00000"/>
          <w:lang w:val="ru-RU"/>
        </w:rPr>
        <w:t>0</w:t>
      </w:r>
      <w:r w:rsidRPr="00DF6B8B">
        <w:rPr>
          <w:iCs/>
          <w:lang w:val="ru-RU"/>
        </w:rPr>
        <w:t xml:space="preserve"> (словима: </w:t>
      </w:r>
      <w:r w:rsidR="00BF59FA">
        <w:rPr>
          <w:iCs/>
          <w:lang w:val="ru-RU"/>
        </w:rPr>
        <w:t>педесет</w:t>
      </w:r>
      <w:r w:rsidRPr="00DF6B8B">
        <w:rPr>
          <w:iCs/>
          <w:lang w:val="ru-RU"/>
        </w:rPr>
        <w:t>) календарских дана од дана увођења извођача радовау посао.</w:t>
      </w:r>
    </w:p>
    <w:p w:rsidR="00DF6B8B" w:rsidRPr="00DF6B8B" w:rsidRDefault="00DF6B8B" w:rsidP="00DF6B8B">
      <w:pPr>
        <w:ind w:firstLine="708"/>
        <w:jc w:val="both"/>
        <w:rPr>
          <w:iCs/>
          <w:lang w:val="ru-RU"/>
        </w:rPr>
      </w:pPr>
      <w:r w:rsidRPr="00DF6B8B">
        <w:rPr>
          <w:iCs/>
          <w:lang w:val="ru-RU"/>
        </w:rPr>
        <w:t>Контрола извршења радова ће се спроводити преко надзорног органа.</w:t>
      </w:r>
    </w:p>
    <w:p w:rsidR="00DF6B8B" w:rsidRPr="00DF6B8B" w:rsidRDefault="00DF6B8B" w:rsidP="00DF6B8B">
      <w:pPr>
        <w:ind w:firstLine="708"/>
        <w:jc w:val="both"/>
        <w:rPr>
          <w:iCs/>
          <w:lang w:val="ru-RU"/>
        </w:rPr>
      </w:pPr>
    </w:p>
    <w:p w:rsidR="00DF6B8B" w:rsidRPr="00DF6B8B" w:rsidRDefault="00DF6B8B" w:rsidP="00DF6B8B">
      <w:pPr>
        <w:jc w:val="both"/>
        <w:rPr>
          <w:b/>
          <w:iCs/>
          <w:u w:val="single"/>
          <w:lang w:val="ru-RU"/>
        </w:rPr>
      </w:pPr>
      <w:r w:rsidRPr="00DF6B8B">
        <w:rPr>
          <w:b/>
          <w:bCs/>
          <w:iCs/>
          <w:u w:val="single"/>
          <w:lang w:val="ru-RU"/>
        </w:rPr>
        <w:t xml:space="preserve">9.5. </w:t>
      </w:r>
      <w:r w:rsidRPr="00DF6B8B">
        <w:rPr>
          <w:b/>
          <w:iCs/>
          <w:u w:val="single"/>
          <w:lang w:val="ru-RU"/>
        </w:rPr>
        <w:t>Захтев у погледу места извођења радова</w:t>
      </w:r>
    </w:p>
    <w:p w:rsidR="00BF59FA" w:rsidRPr="000737FB" w:rsidRDefault="00DF6B8B" w:rsidP="00BF59FA">
      <w:pPr>
        <w:ind w:firstLine="709"/>
        <w:jc w:val="both"/>
        <w:rPr>
          <w:color w:val="000000"/>
          <w:lang w:val="sr-Cyrl-RS"/>
        </w:rPr>
      </w:pPr>
      <w:r w:rsidRPr="00DF6B8B">
        <w:rPr>
          <w:sz w:val="22"/>
          <w:lang w:val="sr-Cyrl-CS"/>
        </w:rPr>
        <w:t xml:space="preserve"> </w:t>
      </w:r>
      <w:r w:rsidR="00BF59FA">
        <w:rPr>
          <w:color w:val="000000"/>
          <w:lang w:val="ru-RU"/>
        </w:rPr>
        <w:t>Радови ће се изводити на територији</w:t>
      </w:r>
      <w:r w:rsidR="00BF59FA" w:rsidRPr="00062FA3">
        <w:rPr>
          <w:color w:val="000000"/>
          <w:lang w:val="ru-RU"/>
        </w:rPr>
        <w:t xml:space="preserve"> општине </w:t>
      </w:r>
      <w:r w:rsidR="00BF59FA">
        <w:rPr>
          <w:color w:val="000000"/>
        </w:rPr>
        <w:t xml:space="preserve">Mало Црниће </w:t>
      </w:r>
      <w:r w:rsidR="00BF59FA">
        <w:rPr>
          <w:color w:val="000000"/>
          <w:lang w:val="ru-RU"/>
        </w:rPr>
        <w:t xml:space="preserve">у 17 Месних заједница </w:t>
      </w:r>
      <w:r w:rsidR="00BF59FA">
        <w:rPr>
          <w:color w:val="000000"/>
        </w:rPr>
        <w:t xml:space="preserve">и то: Аљудово, </w:t>
      </w:r>
      <w:r w:rsidR="00BF59FA">
        <w:rPr>
          <w:color w:val="000000"/>
          <w:lang w:val="sr-Cyrl-RS"/>
        </w:rPr>
        <w:t>Батуша, Божевац, Велико Село, Велико Црниће, Врбница, Забрега, Калиште, Крављи До, Мало Градиште, Мало Црнић, Салаковац, Смољинац, Топоница, Црљенац, Шапине и Шљивовац.</w:t>
      </w:r>
    </w:p>
    <w:p w:rsidR="00DF6B8B" w:rsidRPr="00DF6B8B" w:rsidRDefault="00DF6B8B" w:rsidP="00DF6B8B">
      <w:pPr>
        <w:suppressAutoHyphens w:val="0"/>
        <w:autoSpaceDE w:val="0"/>
        <w:autoSpaceDN w:val="0"/>
        <w:adjustRightInd w:val="0"/>
        <w:ind w:firstLine="709"/>
        <w:jc w:val="both"/>
        <w:rPr>
          <w:rFonts w:eastAsia="TimesNewRoman"/>
          <w:lang w:eastAsia="en-US"/>
        </w:rPr>
      </w:pPr>
    </w:p>
    <w:p w:rsidR="00DF6B8B" w:rsidRPr="00DF6B8B" w:rsidRDefault="00DF6B8B" w:rsidP="00DF6B8B">
      <w:pPr>
        <w:autoSpaceDE w:val="0"/>
        <w:autoSpaceDN w:val="0"/>
        <w:adjustRightInd w:val="0"/>
        <w:ind w:left="720"/>
        <w:jc w:val="both"/>
        <w:rPr>
          <w:rFonts w:ascii="TimesNewRomanPSMT" w:hAnsi="TimesNewRomanPSMT" w:cs="TimesNewRomanPSMT"/>
          <w:bCs/>
          <w:color w:val="000000"/>
          <w:lang w:eastAsia="sr-Latn-CS"/>
        </w:rPr>
      </w:pPr>
    </w:p>
    <w:p w:rsidR="00DF6B8B" w:rsidRPr="00DF6B8B" w:rsidRDefault="00DF6B8B" w:rsidP="00DF6B8B">
      <w:pPr>
        <w:shd w:val="clear" w:color="auto" w:fill="FFFFFF"/>
        <w:autoSpaceDE w:val="0"/>
        <w:autoSpaceDN w:val="0"/>
        <w:adjustRightInd w:val="0"/>
        <w:jc w:val="both"/>
        <w:rPr>
          <w:b/>
        </w:rPr>
      </w:pPr>
      <w:r w:rsidRPr="00DF6B8B">
        <w:rPr>
          <w:b/>
        </w:rPr>
        <w:t>10. ВАЛУТА И НАЧИН НА КОЈИ МОРА ДА БУДЕ НАВЕДЕНА И ИЗРАЖЕНА  ЦЕНА У ПОНУДИ</w:t>
      </w:r>
    </w:p>
    <w:p w:rsidR="00DF6B8B" w:rsidRPr="00DF6B8B" w:rsidRDefault="00DF6B8B" w:rsidP="00DF6B8B">
      <w:pPr>
        <w:shd w:val="clear" w:color="auto" w:fill="FFFFFF"/>
        <w:autoSpaceDE w:val="0"/>
        <w:autoSpaceDN w:val="0"/>
        <w:adjustRightInd w:val="0"/>
        <w:ind w:firstLine="709"/>
        <w:jc w:val="both"/>
        <w:rPr>
          <w:lang w:val="sr-Cyrl-CS"/>
        </w:rPr>
      </w:pPr>
      <w:r w:rsidRPr="00DF6B8B">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DF6B8B">
        <w:rPr>
          <w:b/>
          <w:u w:val="single"/>
          <w:lang w:val="sr-Cyrl-CS"/>
        </w:rPr>
        <w:t>без пореза</w:t>
      </w:r>
      <w:r w:rsidRPr="00DF6B8B">
        <w:rPr>
          <w:lang w:val="sr-Cyrl-CS"/>
        </w:rPr>
        <w:t xml:space="preserve"> на додату вреднст.</w:t>
      </w:r>
    </w:p>
    <w:p w:rsidR="00DF6B8B" w:rsidRPr="00DF6B8B" w:rsidRDefault="00DF6B8B" w:rsidP="00DF6B8B">
      <w:pPr>
        <w:ind w:firstLine="709"/>
        <w:jc w:val="both"/>
        <w:rPr>
          <w:b/>
        </w:rPr>
      </w:pPr>
      <w:r w:rsidRPr="00DF6B8B">
        <w:rPr>
          <w:b/>
          <w:iCs/>
        </w:rPr>
        <w:t>Понуђена цена је фиксна и не може се мењати.</w:t>
      </w:r>
    </w:p>
    <w:p w:rsidR="00DF6B8B" w:rsidRPr="00DF6B8B" w:rsidRDefault="00DF6B8B" w:rsidP="00DF6B8B">
      <w:pPr>
        <w:shd w:val="clear" w:color="auto" w:fill="FFFFFF"/>
        <w:autoSpaceDE w:val="0"/>
        <w:autoSpaceDN w:val="0"/>
        <w:adjustRightInd w:val="0"/>
        <w:ind w:firstLine="709"/>
        <w:jc w:val="both"/>
        <w:rPr>
          <w:lang w:val="sr-Cyrl-CS"/>
        </w:rPr>
      </w:pPr>
      <w:r w:rsidRPr="00DF6B8B">
        <w:rPr>
          <w:lang w:val="sr-Cyrl-CS"/>
        </w:rPr>
        <w:t>Ако је у понуди исказана неуобичајно ниска цена, наручилац ће поступити у складу са чланом 92. Закона.</w:t>
      </w:r>
    </w:p>
    <w:p w:rsidR="00DF6B8B" w:rsidRPr="00DF6B8B" w:rsidRDefault="00DF6B8B" w:rsidP="00DF6B8B">
      <w:pPr>
        <w:ind w:firstLine="708"/>
        <w:jc w:val="both"/>
        <w:rPr>
          <w:iCs/>
          <w:lang w:val="ru-RU"/>
        </w:rPr>
      </w:pPr>
      <w:r w:rsidRPr="00DF6B8B">
        <w:rPr>
          <w:iCs/>
          <w:lang w:val="ru-RU"/>
        </w:rPr>
        <w:t>Ако понуђена цена укључује увозну царину и друге дажбине, понуђач је дужан да тај део одвојено искаже у динарима.</w:t>
      </w:r>
    </w:p>
    <w:p w:rsidR="00DF6B8B" w:rsidRPr="00DF6B8B" w:rsidRDefault="00DF6B8B" w:rsidP="00DF6B8B">
      <w:pPr>
        <w:ind w:firstLine="708"/>
        <w:jc w:val="both"/>
        <w:rPr>
          <w:iCs/>
          <w:lang w:val="ru-RU"/>
        </w:rPr>
      </w:pPr>
    </w:p>
    <w:p w:rsidR="00DF6B8B" w:rsidRPr="00DF6B8B" w:rsidRDefault="00DF6B8B" w:rsidP="00DF6B8B">
      <w:pPr>
        <w:jc w:val="both"/>
        <w:rPr>
          <w:b/>
          <w:lang w:val="ru-RU"/>
        </w:rPr>
      </w:pPr>
      <w:r w:rsidRPr="00DF6B8B">
        <w:rPr>
          <w:b/>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F6B8B" w:rsidRPr="00DF6B8B" w:rsidRDefault="00DF6B8B" w:rsidP="00DF6B8B">
      <w:pPr>
        <w:jc w:val="both"/>
        <w:rPr>
          <w:b/>
          <w:lang w:val="ru-RU"/>
        </w:rPr>
      </w:pPr>
    </w:p>
    <w:p w:rsidR="00DF6B8B" w:rsidRPr="00DF6B8B" w:rsidRDefault="00DF6B8B" w:rsidP="00AC3753">
      <w:pPr>
        <w:numPr>
          <w:ilvl w:val="0"/>
          <w:numId w:val="12"/>
        </w:numPr>
        <w:tabs>
          <w:tab w:val="num" w:pos="1440"/>
        </w:tabs>
        <w:jc w:val="both"/>
        <w:rPr>
          <w:lang w:val="ru-RU"/>
        </w:rPr>
      </w:pPr>
      <w:r w:rsidRPr="00DF6B8B">
        <w:rPr>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0" w:history="1">
        <w:r w:rsidRPr="00DF6B8B">
          <w:rPr>
            <w:color w:val="0000FF"/>
            <w:u w:val="single"/>
          </w:rPr>
          <w:t>www</w:t>
        </w:r>
        <w:r w:rsidRPr="00DF6B8B">
          <w:rPr>
            <w:color w:val="0000FF"/>
            <w:u w:val="single"/>
            <w:lang w:val="ru-RU"/>
          </w:rPr>
          <w:t>.</w:t>
        </w:r>
        <w:r w:rsidRPr="00DF6B8B">
          <w:rPr>
            <w:color w:val="0000FF"/>
            <w:u w:val="single"/>
          </w:rPr>
          <w:t>poreskauprava</w:t>
        </w:r>
        <w:r w:rsidRPr="00DF6B8B">
          <w:rPr>
            <w:color w:val="0000FF"/>
            <w:u w:val="single"/>
            <w:lang w:val="ru-RU"/>
          </w:rPr>
          <w:t>.</w:t>
        </w:r>
        <w:r w:rsidRPr="00DF6B8B">
          <w:rPr>
            <w:color w:val="0000FF"/>
            <w:u w:val="single"/>
          </w:rPr>
          <w:t>gov</w:t>
        </w:r>
        <w:r w:rsidRPr="00DF6B8B">
          <w:rPr>
            <w:color w:val="0000FF"/>
            <w:u w:val="single"/>
            <w:lang w:val="ru-RU"/>
          </w:rPr>
          <w:t>.</w:t>
        </w:r>
        <w:r w:rsidRPr="00DF6B8B">
          <w:rPr>
            <w:color w:val="0000FF"/>
            <w:u w:val="single"/>
          </w:rPr>
          <w:t>rs</w:t>
        </w:r>
      </w:hyperlink>
      <w:r w:rsidRPr="00DF6B8B">
        <w:rPr>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DF6B8B" w:rsidRPr="00DF6B8B" w:rsidRDefault="00DF6B8B" w:rsidP="00DF6B8B">
      <w:pPr>
        <w:ind w:left="1440"/>
        <w:rPr>
          <w:lang w:val="ru-RU"/>
        </w:rPr>
      </w:pPr>
    </w:p>
    <w:p w:rsidR="00DF6B8B" w:rsidRPr="00DF6B8B" w:rsidRDefault="00DF6B8B" w:rsidP="00AC3753">
      <w:pPr>
        <w:numPr>
          <w:ilvl w:val="0"/>
          <w:numId w:val="12"/>
        </w:numPr>
        <w:tabs>
          <w:tab w:val="num" w:pos="1440"/>
        </w:tabs>
        <w:jc w:val="both"/>
        <w:rPr>
          <w:lang w:val="ru-RU"/>
        </w:rPr>
      </w:pPr>
      <w:r w:rsidRPr="00DF6B8B">
        <w:rPr>
          <w:lang w:val="ru-RU"/>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DF6B8B">
        <w:t>www</w:t>
      </w:r>
      <w:r w:rsidRPr="00DF6B8B">
        <w:rPr>
          <w:lang w:val="ru-RU"/>
        </w:rPr>
        <w:t>.</w:t>
      </w:r>
      <w:r w:rsidRPr="00DF6B8B">
        <w:t>sepa</w:t>
      </w:r>
      <w:r w:rsidRPr="00DF6B8B">
        <w:rPr>
          <w:lang w:val="ru-RU"/>
        </w:rPr>
        <w:t>.</w:t>
      </w:r>
      <w:r w:rsidRPr="00DF6B8B">
        <w:t>gov</w:t>
      </w:r>
      <w:r w:rsidRPr="00DF6B8B">
        <w:rPr>
          <w:lang w:val="ru-RU"/>
        </w:rPr>
        <w:t>.</w:t>
      </w:r>
      <w:r w:rsidRPr="00DF6B8B">
        <w:t>rs</w:t>
      </w:r>
      <w:r w:rsidRPr="00DF6B8B">
        <w:rPr>
          <w:lang w:val="ru-RU"/>
        </w:rPr>
        <w:t xml:space="preserve"> и у Министарству пољопривреде и заштите животне средине Република Србија, ул.Немањина 22-26, Београд, Интернет адреса </w:t>
      </w:r>
      <w:hyperlink r:id="rId11" w:history="1">
        <w:r w:rsidRPr="00DF6B8B">
          <w:rPr>
            <w:color w:val="0000FF"/>
            <w:u w:val="single"/>
          </w:rPr>
          <w:t>www</w:t>
        </w:r>
        <w:r w:rsidRPr="00DF6B8B">
          <w:rPr>
            <w:color w:val="0000FF"/>
            <w:u w:val="single"/>
            <w:lang w:val="ru-RU"/>
          </w:rPr>
          <w:t>.</w:t>
        </w:r>
        <w:r w:rsidRPr="00DF6B8B">
          <w:rPr>
            <w:color w:val="0000FF"/>
            <w:u w:val="single"/>
          </w:rPr>
          <w:t>mpzzs</w:t>
        </w:r>
        <w:r w:rsidRPr="00DF6B8B">
          <w:rPr>
            <w:color w:val="0000FF"/>
            <w:u w:val="single"/>
            <w:lang w:val="ru-RU"/>
          </w:rPr>
          <w:t>.</w:t>
        </w:r>
        <w:r w:rsidRPr="00DF6B8B">
          <w:rPr>
            <w:color w:val="0000FF"/>
            <w:u w:val="single"/>
          </w:rPr>
          <w:t>gov</w:t>
        </w:r>
        <w:r w:rsidRPr="00DF6B8B">
          <w:rPr>
            <w:color w:val="0000FF"/>
            <w:u w:val="single"/>
            <w:lang w:val="ru-RU"/>
          </w:rPr>
          <w:t>.</w:t>
        </w:r>
        <w:r w:rsidRPr="00DF6B8B">
          <w:rPr>
            <w:color w:val="0000FF"/>
            <w:u w:val="single"/>
          </w:rPr>
          <w:t>rs</w:t>
        </w:r>
      </w:hyperlink>
      <w:r w:rsidRPr="00DF6B8B">
        <w:rPr>
          <w:lang w:val="ru-RU"/>
        </w:rPr>
        <w:t xml:space="preserve"> .</w:t>
      </w:r>
    </w:p>
    <w:p w:rsidR="00DF6B8B" w:rsidRPr="00DF6B8B" w:rsidRDefault="00DF6B8B" w:rsidP="00DF6B8B">
      <w:pPr>
        <w:ind w:left="1440"/>
        <w:rPr>
          <w:lang w:val="ru-RU"/>
        </w:rPr>
      </w:pPr>
    </w:p>
    <w:p w:rsidR="00DF6B8B" w:rsidRPr="00DF6B8B" w:rsidRDefault="00DF6B8B" w:rsidP="00AC3753">
      <w:pPr>
        <w:numPr>
          <w:ilvl w:val="0"/>
          <w:numId w:val="12"/>
        </w:numPr>
        <w:tabs>
          <w:tab w:val="num" w:pos="1440"/>
        </w:tabs>
        <w:jc w:val="both"/>
        <w:rPr>
          <w:lang w:val="ru-RU"/>
        </w:rPr>
      </w:pPr>
      <w:r w:rsidRPr="00DF6B8B">
        <w:rPr>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2" w:history="1">
        <w:r w:rsidRPr="00DF6B8B">
          <w:rPr>
            <w:color w:val="0000FF"/>
            <w:u w:val="single"/>
          </w:rPr>
          <w:t>www</w:t>
        </w:r>
        <w:r w:rsidRPr="00DF6B8B">
          <w:rPr>
            <w:color w:val="0000FF"/>
            <w:u w:val="single"/>
            <w:lang w:val="ru-RU"/>
          </w:rPr>
          <w:t>.</w:t>
        </w:r>
        <w:r w:rsidRPr="00DF6B8B">
          <w:rPr>
            <w:color w:val="0000FF"/>
            <w:u w:val="single"/>
          </w:rPr>
          <w:t>minrzs</w:t>
        </w:r>
        <w:r w:rsidRPr="00DF6B8B">
          <w:rPr>
            <w:color w:val="0000FF"/>
            <w:u w:val="single"/>
            <w:lang w:val="ru-RU"/>
          </w:rPr>
          <w:t>.</w:t>
        </w:r>
        <w:r w:rsidRPr="00DF6B8B">
          <w:rPr>
            <w:color w:val="0000FF"/>
            <w:u w:val="single"/>
          </w:rPr>
          <w:t>gov</w:t>
        </w:r>
        <w:r w:rsidRPr="00DF6B8B">
          <w:rPr>
            <w:color w:val="0000FF"/>
            <w:u w:val="single"/>
            <w:lang w:val="ru-RU"/>
          </w:rPr>
          <w:t>.</w:t>
        </w:r>
        <w:r w:rsidRPr="00DF6B8B">
          <w:rPr>
            <w:color w:val="0000FF"/>
            <w:u w:val="single"/>
          </w:rPr>
          <w:t>rs</w:t>
        </w:r>
      </w:hyperlink>
    </w:p>
    <w:p w:rsidR="00DF6B8B" w:rsidRPr="00DF6B8B" w:rsidRDefault="00DF6B8B" w:rsidP="00DF6B8B">
      <w:pPr>
        <w:ind w:firstLine="708"/>
        <w:jc w:val="both"/>
        <w:rPr>
          <w:iCs/>
          <w:lang w:val="ru-RU"/>
        </w:rPr>
      </w:pPr>
    </w:p>
    <w:p w:rsidR="00DF6B8B" w:rsidRPr="00DF6B8B" w:rsidRDefault="00DF6B8B" w:rsidP="00DF6B8B">
      <w:pPr>
        <w:jc w:val="both"/>
        <w:rPr>
          <w:b/>
          <w:bCs/>
        </w:rPr>
      </w:pPr>
      <w:r w:rsidRPr="00DF6B8B">
        <w:rPr>
          <w:b/>
          <w:bCs/>
        </w:rPr>
        <w:t>12. ОБАВЕЗНА СРЕДСТВА ФИНАНСИЈСКОГ ОБЕЗБЕЂЕЊА</w:t>
      </w:r>
    </w:p>
    <w:p w:rsidR="00DF6B8B" w:rsidRPr="00DF6B8B" w:rsidRDefault="00DF6B8B" w:rsidP="00DF6B8B">
      <w:pPr>
        <w:ind w:right="-65" w:firstLine="720"/>
        <w:jc w:val="both"/>
        <w:rPr>
          <w:lang w:val="sr-Cyrl-CS"/>
        </w:rPr>
      </w:pPr>
      <w:r w:rsidRPr="00DF6B8B">
        <w:rPr>
          <w:lang w:val="sr-Cyrl-CS"/>
        </w:rPr>
        <w:t>Као средств</w:t>
      </w:r>
      <w:r w:rsidRPr="00DF6B8B">
        <w:t>о</w:t>
      </w:r>
      <w:r w:rsidRPr="00DF6B8B">
        <w:rPr>
          <w:lang w:val="sr-Cyrl-CS"/>
        </w:rPr>
        <w:t xml:space="preserve"> финансијског обезбеђења </w:t>
      </w:r>
      <w:r w:rsidRPr="00DF6B8B">
        <w:t>П</w:t>
      </w:r>
      <w:r w:rsidRPr="00DF6B8B">
        <w:rPr>
          <w:lang w:val="sr-Cyrl-CS"/>
        </w:rPr>
        <w:t>онуђач подноси меницу на начин предвиђен овом конкурсном докумантацијом и то:</w:t>
      </w:r>
    </w:p>
    <w:p w:rsidR="00DF6B8B" w:rsidRPr="00DF6B8B" w:rsidRDefault="00DF6B8B" w:rsidP="00DF6B8B">
      <w:pPr>
        <w:ind w:right="-65"/>
        <w:jc w:val="both"/>
        <w:rPr>
          <w:b/>
          <w:i/>
          <w:iCs/>
          <w:u w:val="single"/>
          <w:lang w:val="sr-Cyrl-CS"/>
        </w:rPr>
      </w:pPr>
      <w:r w:rsidRPr="00DF6B8B">
        <w:rPr>
          <w:i/>
          <w:iCs/>
          <w:lang w:val="sr-Cyrl-CS"/>
        </w:rPr>
        <w:t xml:space="preserve"> - </w:t>
      </w:r>
      <w:r w:rsidRPr="00DF6B8B">
        <w:rPr>
          <w:b/>
          <w:i/>
          <w:iCs/>
          <w:u w:val="single"/>
          <w:lang w:val="sr-Cyrl-CS"/>
        </w:rPr>
        <w:t>Меница са меничним овлашћењем за озбиљност понуде</w:t>
      </w:r>
    </w:p>
    <w:p w:rsidR="00DF6B8B" w:rsidRPr="00DF6B8B" w:rsidRDefault="00DF6B8B" w:rsidP="00DF6B8B">
      <w:pPr>
        <w:ind w:right="-65" w:firstLine="720"/>
        <w:jc w:val="both"/>
      </w:pPr>
      <w:r w:rsidRPr="00DF6B8B">
        <w:rPr>
          <w:lang w:val="sr-Cyrl-CS"/>
        </w:rPr>
        <w:t xml:space="preserve">Сваки </w:t>
      </w:r>
      <w:r w:rsidRPr="00DF6B8B">
        <w:t>П</w:t>
      </w:r>
      <w:r w:rsidRPr="00DF6B8B">
        <w:rPr>
          <w:lang w:val="sr-Cyrl-CS"/>
        </w:rPr>
        <w:t xml:space="preserve">онуђач је дужан да </w:t>
      </w:r>
      <w:r w:rsidRPr="00DF6B8B">
        <w:rPr>
          <w:b/>
          <w:u w:val="single"/>
          <w:lang w:val="sr-Cyrl-CS"/>
        </w:rPr>
        <w:t>уз понуду</w:t>
      </w:r>
      <w:r w:rsidRPr="00DF6B8B">
        <w:rPr>
          <w:lang w:val="sr-Cyrl-CS"/>
        </w:rPr>
        <w:t xml:space="preserve"> достави  бланко сопствену меницу за озбиљност понуде, која мора бити оверена печатом и потписана од стране овлашћеног лица, а уз исту мора бити достављено попуњено и оверено менично овлашћење које садржи клаузуле „безусловно“, „наплатива на први позив“, „без права на приговор“, која се издаје у </w:t>
      </w:r>
      <w:r w:rsidRPr="00DF6B8B">
        <w:t>висини</w:t>
      </w:r>
      <w:r w:rsidRPr="00DF6B8B">
        <w:rPr>
          <w:lang w:val="sr-Cyrl-CS"/>
        </w:rPr>
        <w:t xml:space="preserve"> од </w:t>
      </w:r>
      <w:r w:rsidRPr="00DF6B8B">
        <w:t>10% од висин</w:t>
      </w:r>
      <w:r w:rsidRPr="00DF6B8B">
        <w:rPr>
          <w:lang w:val="sr-Cyrl-CS"/>
        </w:rPr>
        <w:t xml:space="preserve">е </w:t>
      </w:r>
      <w:r w:rsidRPr="00DF6B8B">
        <w:t>укупне вредности уговора (без ПДВ-а.).</w:t>
      </w:r>
    </w:p>
    <w:p w:rsidR="00DF6B8B" w:rsidRPr="00DF6B8B" w:rsidRDefault="00DF6B8B" w:rsidP="00DF6B8B">
      <w:pPr>
        <w:ind w:right="-65" w:firstLine="720"/>
        <w:jc w:val="both"/>
      </w:pPr>
      <w:r w:rsidRPr="00DF6B8B">
        <w:rPr>
          <w:lang w:val="sr-Cyrl-CS"/>
        </w:rPr>
        <w:t>Уз меницу мора бити достављена копија картона депонованих потписа овлашћених лица и потврда банке о извршеној регистрацији тражене менице. Рок важења меничног овлашћења је 60 дана од дана отварања понуда.</w:t>
      </w:r>
    </w:p>
    <w:p w:rsidR="00DF6B8B" w:rsidRPr="00DF6B8B" w:rsidRDefault="00DF6B8B" w:rsidP="00DF6B8B">
      <w:pPr>
        <w:ind w:right="-65" w:firstLine="720"/>
        <w:jc w:val="both"/>
        <w:rPr>
          <w:lang w:val="sr-Cyrl-CS"/>
        </w:rPr>
      </w:pPr>
      <w:r w:rsidRPr="00DF6B8B">
        <w:rPr>
          <w:lang w:val="sr-Cyrl-CS"/>
        </w:rPr>
        <w:t>Наручилац ће уновчити меницу дату уз понуду у следећим случајевима:</w:t>
      </w:r>
    </w:p>
    <w:p w:rsidR="00DF6B8B" w:rsidRPr="00DF6B8B" w:rsidRDefault="00DF6B8B" w:rsidP="00DF6B8B">
      <w:pPr>
        <w:ind w:right="-65" w:firstLine="720"/>
        <w:jc w:val="both"/>
        <w:rPr>
          <w:lang w:val="sr-Cyrl-CS"/>
        </w:rPr>
      </w:pPr>
      <w:r w:rsidRPr="00DF6B8B">
        <w:rPr>
          <w:lang w:val="sr-Cyrl-CS"/>
        </w:rPr>
        <w:t xml:space="preserve">- уколико </w:t>
      </w:r>
      <w:r w:rsidRPr="00DF6B8B">
        <w:t>П</w:t>
      </w:r>
      <w:r w:rsidRPr="00DF6B8B">
        <w:rPr>
          <w:lang w:val="sr-Cyrl-CS"/>
        </w:rPr>
        <w:t>онуђач чија је понуда на основу извештаја комисије оцењена као најповољнија на захтев Наручиоца а пре доношења одлуке о додели уговора не достави Наручиоцу на увид оригинал или оверену фотокопију свих или појединих доказа сходно члану 79. став 1. ЗЈН;</w:t>
      </w:r>
    </w:p>
    <w:p w:rsidR="00DF6B8B" w:rsidRPr="00DF6B8B" w:rsidRDefault="00DF6B8B" w:rsidP="00DF6B8B">
      <w:pPr>
        <w:ind w:right="-65" w:firstLine="720"/>
        <w:jc w:val="both"/>
        <w:rPr>
          <w:lang w:val="sr-Cyrl-CS"/>
        </w:rPr>
      </w:pPr>
      <w:r w:rsidRPr="00DF6B8B">
        <w:rPr>
          <w:lang w:val="sr-Cyrl-CS"/>
        </w:rPr>
        <w:t>- понуђач након истека рока за подношење понуда повуче, опозове или измени своју понуду;</w:t>
      </w:r>
    </w:p>
    <w:p w:rsidR="00DF6B8B" w:rsidRPr="00DF6B8B" w:rsidRDefault="00DF6B8B" w:rsidP="00DF6B8B">
      <w:pPr>
        <w:ind w:right="-65" w:firstLine="720"/>
        <w:jc w:val="both"/>
        <w:rPr>
          <w:lang w:val="sr-Cyrl-CS"/>
        </w:rPr>
      </w:pPr>
      <w:r w:rsidRPr="00DF6B8B">
        <w:rPr>
          <w:lang w:val="sr-Cyrl-CS"/>
        </w:rPr>
        <w:t xml:space="preserve">- уколико </w:t>
      </w:r>
      <w:r w:rsidRPr="00DF6B8B">
        <w:t>П</w:t>
      </w:r>
      <w:r w:rsidRPr="00DF6B8B">
        <w:rPr>
          <w:lang w:val="sr-Cyrl-CS"/>
        </w:rPr>
        <w:t>онуђач чија је понуда изабрана као најповољнија благовремено не потпише уговор о предметној јавној набавци;</w:t>
      </w:r>
    </w:p>
    <w:p w:rsidR="00DF6B8B" w:rsidRPr="00DF6B8B" w:rsidRDefault="00DF6B8B" w:rsidP="00DF6B8B">
      <w:pPr>
        <w:ind w:right="-65"/>
        <w:jc w:val="both"/>
        <w:rPr>
          <w:b/>
          <w:bCs/>
          <w:i/>
          <w:iCs/>
          <w:u w:val="single"/>
        </w:rPr>
      </w:pPr>
      <w:r w:rsidRPr="00DF6B8B">
        <w:rPr>
          <w:b/>
          <w:bCs/>
          <w:i/>
          <w:iCs/>
          <w:u w:val="single"/>
          <w:lang w:val="sr-Cyrl-RS"/>
        </w:rPr>
        <w:t>-</w:t>
      </w:r>
      <w:r w:rsidRPr="00DF6B8B">
        <w:rPr>
          <w:b/>
          <w:bCs/>
          <w:i/>
          <w:iCs/>
          <w:u w:val="single"/>
        </w:rPr>
        <w:t>Меницу  са меничним овлашћењем за добро извршење посла</w:t>
      </w:r>
    </w:p>
    <w:p w:rsidR="00DF6B8B" w:rsidRPr="00DF6B8B" w:rsidRDefault="00DF6B8B" w:rsidP="00DF6B8B">
      <w:pPr>
        <w:ind w:right="-65"/>
        <w:jc w:val="both"/>
      </w:pPr>
      <w:r w:rsidRPr="00DF6B8B">
        <w:rPr>
          <w:b/>
        </w:rPr>
        <w:t xml:space="preserve">          </w:t>
      </w:r>
      <w:r w:rsidRPr="00DF6B8B">
        <w:t xml:space="preserve"> Меницу за добро извршење посла изабрани Понуђач поднеће Наручиоцу </w:t>
      </w:r>
      <w:r w:rsidRPr="00DF6B8B">
        <w:rPr>
          <w:b/>
          <w:bCs/>
          <w:u w:val="single"/>
        </w:rPr>
        <w:t>приликом закључења уговора</w:t>
      </w:r>
      <w:r w:rsidRPr="00DF6B8B">
        <w:t xml:space="preserve">, печатирану и потписану од стране овлашћених лица понуђача и менично овлашћење које садржи клаузуле „безусловно“, „наплатива на први позив“,“без права на приговор“, </w:t>
      </w:r>
      <w:r w:rsidRPr="00DF6B8B">
        <w:rPr>
          <w:lang w:val="sr-Cyrl-CS"/>
        </w:rPr>
        <w:t xml:space="preserve">у </w:t>
      </w:r>
      <w:r w:rsidRPr="00DF6B8B">
        <w:t>висини 10% од</w:t>
      </w:r>
      <w:r w:rsidRPr="00DF6B8B">
        <w:rPr>
          <w:lang w:val="sr-Cyrl-CS"/>
        </w:rPr>
        <w:t xml:space="preserve"> </w:t>
      </w:r>
      <w:r w:rsidRPr="00DF6B8B">
        <w:t xml:space="preserve">укупне вредности уговора (без ПДВ-а),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DF6B8B" w:rsidRPr="00DF6B8B" w:rsidRDefault="00DF6B8B" w:rsidP="00DF6B8B">
      <w:pPr>
        <w:ind w:right="-65" w:firstLine="709"/>
        <w:jc w:val="both"/>
      </w:pPr>
      <w:r w:rsidRPr="00DF6B8B">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DF6B8B" w:rsidRPr="00DF6B8B" w:rsidRDefault="00DF6B8B" w:rsidP="00DF6B8B">
      <w:pPr>
        <w:ind w:right="-65"/>
        <w:jc w:val="both"/>
        <w:rPr>
          <w:lang w:val="sr-Cyrl-CS"/>
        </w:rPr>
      </w:pPr>
      <w:r w:rsidRPr="00DF6B8B">
        <w:t xml:space="preserve">       </w:t>
      </w:r>
      <w:r w:rsidRPr="00DF6B8B">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DF6B8B" w:rsidRPr="00DF6B8B" w:rsidRDefault="00DF6B8B" w:rsidP="00DF6B8B">
      <w:pPr>
        <w:ind w:right="-65"/>
        <w:jc w:val="both"/>
      </w:pPr>
      <w:r w:rsidRPr="00DF6B8B">
        <w:rPr>
          <w:b/>
          <w:i/>
          <w:iCs/>
          <w:u w:val="single"/>
          <w:lang w:val="sr-Cyrl-RS"/>
        </w:rPr>
        <w:t>-</w:t>
      </w:r>
      <w:r w:rsidRPr="00DF6B8B">
        <w:rPr>
          <w:b/>
          <w:i/>
          <w:iCs/>
          <w:u w:val="single"/>
        </w:rPr>
        <w:t>Меницу  са меничним овлашћењем за отклањање недостатака у гарантном року</w:t>
      </w:r>
      <w:r w:rsidRPr="00DF6B8B">
        <w:rPr>
          <w:i/>
          <w:iCs/>
          <w:u w:val="single"/>
        </w:rPr>
        <w:t xml:space="preserve"> </w:t>
      </w:r>
    </w:p>
    <w:p w:rsidR="00DF6B8B" w:rsidRPr="00DF6B8B" w:rsidRDefault="00DF6B8B" w:rsidP="00DF6B8B">
      <w:pPr>
        <w:ind w:right="-65"/>
        <w:jc w:val="both"/>
      </w:pPr>
      <w:r w:rsidRPr="00DF6B8B">
        <w:t xml:space="preserve">            Меницу за отклањање недостатака у гарантном року изабрани понуђач мора да преда наручиоцу </w:t>
      </w:r>
      <w:r w:rsidRPr="00DF6B8B">
        <w:rPr>
          <w:b/>
          <w:u w:val="single"/>
        </w:rPr>
        <w:t>на дан примопредаје радова по уговору</w:t>
      </w:r>
      <w:r w:rsidRPr="00DF6B8B">
        <w:t xml:space="preserve">. </w:t>
      </w:r>
    </w:p>
    <w:p w:rsidR="00DF6B8B" w:rsidRPr="00DF6B8B" w:rsidRDefault="00DF6B8B" w:rsidP="00DF6B8B">
      <w:pPr>
        <w:ind w:right="-65" w:firstLine="708"/>
        <w:jc w:val="both"/>
      </w:pPr>
      <w:r w:rsidRPr="00DF6B8B">
        <w:t>Рок важења меничног овлашћења  за отклањање недостатака у гарантном року је 30 дана дужи од гарантног рока који је 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p>
    <w:p w:rsidR="00DF6B8B" w:rsidRPr="00DF6B8B" w:rsidRDefault="00DF6B8B" w:rsidP="00DF6B8B">
      <w:pPr>
        <w:ind w:right="-65" w:firstLine="720"/>
        <w:jc w:val="both"/>
      </w:pPr>
      <w:r w:rsidRPr="00DF6B8B">
        <w:t>Наручилац ће уновчити меницу за</w:t>
      </w:r>
      <w:r w:rsidRPr="00DF6B8B">
        <w:rPr>
          <w:lang w:val="sr-Cyrl-CS"/>
        </w:rPr>
        <w:t xml:space="preserve"> </w:t>
      </w:r>
      <w:r w:rsidRPr="00DF6B8B">
        <w:t>отклањање недостатака у гарантном року у случају да понуђач не буде извршавао гарантне обавезе у роковима и на начин предвиђен уговором.</w:t>
      </w:r>
    </w:p>
    <w:p w:rsidR="00DF6B8B" w:rsidRPr="00DF6B8B" w:rsidRDefault="00DF6B8B" w:rsidP="00DF6B8B">
      <w:pPr>
        <w:jc w:val="center"/>
        <w:rPr>
          <w:b/>
          <w:u w:val="single"/>
          <w:lang w:val="ru-RU"/>
        </w:rPr>
      </w:pPr>
    </w:p>
    <w:p w:rsidR="00DF6B8B" w:rsidRPr="00DF6B8B" w:rsidRDefault="00DF6B8B" w:rsidP="00DF6B8B">
      <w:pPr>
        <w:jc w:val="center"/>
        <w:rPr>
          <w:b/>
          <w:iCs/>
          <w:u w:val="single"/>
          <w:lang w:val="ru-RU"/>
        </w:rPr>
      </w:pPr>
      <w:r w:rsidRPr="00DF6B8B">
        <w:rPr>
          <w:b/>
          <w:u w:val="single"/>
          <w:lang w:val="ru-RU"/>
        </w:rPr>
        <w:t>Осигурање радова</w:t>
      </w:r>
    </w:p>
    <w:p w:rsidR="00DF6B8B" w:rsidRPr="00DF6B8B" w:rsidRDefault="00DF6B8B" w:rsidP="00DF6B8B">
      <w:pPr>
        <w:jc w:val="both"/>
        <w:rPr>
          <w:iCs/>
          <w:lang w:val="ru-RU"/>
        </w:rPr>
      </w:pPr>
    </w:p>
    <w:p w:rsidR="00DF6B8B" w:rsidRPr="00DF6B8B" w:rsidRDefault="00DF6B8B" w:rsidP="00DF6B8B">
      <w:pPr>
        <w:ind w:firstLine="708"/>
        <w:jc w:val="both"/>
        <w:rPr>
          <w:iCs/>
          <w:lang w:val="ru-RU"/>
        </w:rPr>
      </w:pPr>
      <w:r w:rsidRPr="00DF6B8B">
        <w:rPr>
          <w:iCs/>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DF6B8B">
        <w:rPr>
          <w:b/>
          <w:iCs/>
          <w:lang w:val="ru-RU"/>
        </w:rPr>
        <w:t>(осигурање објекта у изградњи</w:t>
      </w:r>
      <w:r w:rsidRPr="00DF6B8B">
        <w:rPr>
          <w:iCs/>
          <w:lang w:val="ru-RU"/>
        </w:rPr>
        <w:t xml:space="preserve">) и достави наручиоцу полису осигурања, оригинал или оверену копију, са роком важења за цео период извођења радова. </w:t>
      </w:r>
    </w:p>
    <w:p w:rsidR="00DF6B8B" w:rsidRPr="00DF6B8B" w:rsidRDefault="00DF6B8B" w:rsidP="00DF6B8B">
      <w:pPr>
        <w:ind w:firstLine="708"/>
        <w:jc w:val="both"/>
        <w:rPr>
          <w:iCs/>
          <w:lang w:val="ru-RU"/>
        </w:rPr>
      </w:pPr>
      <w:r w:rsidRPr="00DF6B8B">
        <w:rPr>
          <w:iCs/>
          <w:lang w:val="ru-RU"/>
        </w:rPr>
        <w:t xml:space="preserve">Изабрани понуђач (извођач радова) је такође дужан да достави наручиоцу </w:t>
      </w:r>
      <w:r w:rsidRPr="00DF6B8B">
        <w:rPr>
          <w:b/>
          <w:iCs/>
          <w:lang w:val="ru-RU"/>
        </w:rPr>
        <w:t>полису осигурања од одговорности за штету причињену трећим лицима</w:t>
      </w:r>
      <w:r w:rsidRPr="00DF6B8B">
        <w:rPr>
          <w:iCs/>
          <w:lang w:val="ru-RU"/>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DF6B8B" w:rsidRPr="00DF6B8B" w:rsidRDefault="00DF6B8B" w:rsidP="00DF6B8B">
      <w:pPr>
        <w:ind w:firstLine="708"/>
        <w:jc w:val="both"/>
        <w:rPr>
          <w:iCs/>
          <w:lang w:val="ru-RU"/>
        </w:rPr>
      </w:pPr>
      <w:r w:rsidRPr="00DF6B8B">
        <w:rPr>
          <w:lang w:val="ru-RU"/>
        </w:rPr>
        <w:t>Напед наведне полисе осигурања, Понуђач је у обавезе да достави најкасније у року од 3 (три) дана од дана закључења уговора Наручиоцу.</w:t>
      </w:r>
    </w:p>
    <w:p w:rsidR="00DF6B8B" w:rsidRPr="00DF6B8B" w:rsidRDefault="00DF6B8B" w:rsidP="00DF6B8B">
      <w:pPr>
        <w:ind w:firstLine="708"/>
        <w:jc w:val="both"/>
        <w:rPr>
          <w:iCs/>
          <w:lang w:val="ru-RU"/>
        </w:rPr>
      </w:pPr>
      <w:r w:rsidRPr="00DF6B8B">
        <w:rPr>
          <w:iCs/>
          <w:lang w:val="ru-RU"/>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DF6B8B" w:rsidRPr="00DF6B8B" w:rsidRDefault="00DF6B8B" w:rsidP="00DF6B8B">
      <w:pPr>
        <w:ind w:firstLine="720"/>
        <w:jc w:val="both"/>
        <w:rPr>
          <w:lang w:val="ru-RU"/>
        </w:rPr>
      </w:pPr>
      <w:r w:rsidRPr="00DF6B8B">
        <w:rPr>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DF6B8B" w:rsidRPr="00DF6B8B" w:rsidRDefault="00DF6B8B" w:rsidP="00DF6B8B">
      <w:pPr>
        <w:ind w:firstLine="720"/>
        <w:jc w:val="both"/>
        <w:rPr>
          <w:lang w:val="ru-RU"/>
        </w:rPr>
      </w:pPr>
      <w:r w:rsidRPr="00DF6B8B">
        <w:rPr>
          <w:lang w:val="ru-RU"/>
        </w:rPr>
        <w:t>Средства обезбеђења морају трајати најмање онолико колико је то предвиђено овом конкурсном документацијом.</w:t>
      </w:r>
    </w:p>
    <w:p w:rsidR="00DF6B8B" w:rsidRPr="00DF6B8B" w:rsidRDefault="00DF6B8B" w:rsidP="00DF6B8B">
      <w:pPr>
        <w:widowControl w:val="0"/>
        <w:autoSpaceDE w:val="0"/>
        <w:autoSpaceDN w:val="0"/>
        <w:adjustRightInd w:val="0"/>
        <w:spacing w:before="36"/>
        <w:jc w:val="both"/>
        <w:rPr>
          <w:rFonts w:ascii="Arial" w:hAnsi="Arial" w:cs="Arial"/>
        </w:rPr>
      </w:pPr>
      <w:r w:rsidRPr="00DF6B8B">
        <w:rPr>
          <w:b/>
          <w:bCs/>
          <w:color w:val="000000"/>
        </w:rPr>
        <w:t>13. ПОВЕРЉИВИ ПОДАЦИ</w:t>
      </w:r>
    </w:p>
    <w:p w:rsidR="00DF6B8B" w:rsidRPr="00DF6B8B" w:rsidRDefault="00DF6B8B" w:rsidP="00DF6B8B">
      <w:pPr>
        <w:widowControl w:val="0"/>
        <w:autoSpaceDE w:val="0"/>
        <w:autoSpaceDN w:val="0"/>
        <w:adjustRightInd w:val="0"/>
        <w:spacing w:before="36"/>
        <w:ind w:firstLine="720"/>
        <w:jc w:val="both"/>
        <w:rPr>
          <w:color w:val="000000"/>
        </w:rPr>
      </w:pPr>
      <w:r w:rsidRPr="00DF6B8B">
        <w:rPr>
          <w:color w:val="000000"/>
        </w:rPr>
        <w:t xml:space="preserve">Предметна набавка не садржи поверљиве информације које наручилац ставља на располагање. Свака страница </w:t>
      </w:r>
      <w:r w:rsidRPr="00DF6B8B">
        <w:rPr>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DF6B8B">
        <w:t>Закона о јавним набавкама.</w:t>
      </w:r>
    </w:p>
    <w:p w:rsidR="00DF6B8B" w:rsidRPr="00DF6B8B" w:rsidRDefault="00DF6B8B" w:rsidP="00DF6B8B">
      <w:pPr>
        <w:widowControl w:val="0"/>
        <w:autoSpaceDE w:val="0"/>
        <w:autoSpaceDN w:val="0"/>
        <w:adjustRightInd w:val="0"/>
        <w:spacing w:before="36"/>
        <w:ind w:firstLine="720"/>
        <w:rPr>
          <w:rFonts w:ascii="Arial" w:hAnsi="Arial" w:cs="Arial"/>
        </w:rPr>
      </w:pPr>
      <w:r w:rsidRPr="00DF6B8B">
        <w:rPr>
          <w:color w:val="000000"/>
        </w:rPr>
        <w:t>Наручилац је дужан да:</w:t>
      </w:r>
    </w:p>
    <w:p w:rsidR="00DF6B8B" w:rsidRPr="00DF6B8B" w:rsidRDefault="00DF6B8B" w:rsidP="00DF6B8B">
      <w:pPr>
        <w:widowControl w:val="0"/>
        <w:autoSpaceDE w:val="0"/>
        <w:autoSpaceDN w:val="0"/>
        <w:adjustRightInd w:val="0"/>
        <w:spacing w:before="36"/>
        <w:ind w:firstLine="720"/>
        <w:jc w:val="both"/>
        <w:rPr>
          <w:rFonts w:ascii="Arial" w:hAnsi="Arial" w:cs="Arial"/>
        </w:rPr>
      </w:pPr>
      <w:r w:rsidRPr="00DF6B8B">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DF6B8B" w:rsidRPr="00DF6B8B" w:rsidRDefault="00DF6B8B" w:rsidP="00DF6B8B">
      <w:pPr>
        <w:widowControl w:val="0"/>
        <w:autoSpaceDE w:val="0"/>
        <w:autoSpaceDN w:val="0"/>
        <w:adjustRightInd w:val="0"/>
        <w:spacing w:before="36"/>
        <w:ind w:firstLine="720"/>
        <w:jc w:val="both"/>
        <w:rPr>
          <w:rFonts w:ascii="Arial" w:hAnsi="Arial" w:cs="Arial"/>
        </w:rPr>
      </w:pPr>
      <w:r w:rsidRPr="00DF6B8B">
        <w:rPr>
          <w:color w:val="000000"/>
        </w:rPr>
        <w:t>2) одбије давање информације која би значила повреду поверљивости података добијених у понуди;</w:t>
      </w:r>
    </w:p>
    <w:p w:rsidR="00DF6B8B" w:rsidRPr="00DF6B8B" w:rsidRDefault="00DF6B8B" w:rsidP="00DF6B8B">
      <w:pPr>
        <w:widowControl w:val="0"/>
        <w:autoSpaceDE w:val="0"/>
        <w:autoSpaceDN w:val="0"/>
        <w:adjustRightInd w:val="0"/>
        <w:ind w:firstLine="720"/>
        <w:jc w:val="both"/>
        <w:rPr>
          <w:rFonts w:ascii="Arial" w:hAnsi="Arial" w:cs="Arial"/>
        </w:rPr>
      </w:pPr>
      <w:r w:rsidRPr="00DF6B8B">
        <w:rPr>
          <w:color w:val="000000"/>
        </w:rPr>
        <w:t xml:space="preserve">3) чува као пословну тајну имена заинтересованих лица, понуђача као и податке о поднетим понудама до отварања понуда. </w:t>
      </w:r>
    </w:p>
    <w:p w:rsidR="00DF6B8B" w:rsidRPr="00DF6B8B" w:rsidRDefault="00DF6B8B" w:rsidP="00DF6B8B">
      <w:pPr>
        <w:widowControl w:val="0"/>
        <w:autoSpaceDE w:val="0"/>
        <w:autoSpaceDN w:val="0"/>
        <w:adjustRightInd w:val="0"/>
        <w:spacing w:before="36"/>
        <w:ind w:firstLine="720"/>
        <w:jc w:val="both"/>
        <w:rPr>
          <w:color w:val="000000"/>
        </w:rPr>
      </w:pPr>
      <w:r w:rsidRPr="00DF6B8B">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F6B8B" w:rsidRPr="00DF6B8B" w:rsidRDefault="00DF6B8B" w:rsidP="00DF6B8B">
      <w:pPr>
        <w:widowControl w:val="0"/>
        <w:autoSpaceDE w:val="0"/>
        <w:autoSpaceDN w:val="0"/>
        <w:adjustRightInd w:val="0"/>
        <w:spacing w:before="36"/>
        <w:ind w:firstLine="720"/>
        <w:jc w:val="both"/>
        <w:rPr>
          <w:color w:val="000000"/>
        </w:rPr>
      </w:pPr>
    </w:p>
    <w:p w:rsidR="00DF6B8B" w:rsidRPr="00DF6B8B" w:rsidRDefault="00DF6B8B" w:rsidP="00DF6B8B">
      <w:pPr>
        <w:widowControl w:val="0"/>
        <w:autoSpaceDE w:val="0"/>
        <w:autoSpaceDN w:val="0"/>
        <w:adjustRightInd w:val="0"/>
        <w:spacing w:before="36"/>
        <w:jc w:val="both"/>
        <w:rPr>
          <w:rFonts w:ascii="Arial" w:hAnsi="Arial" w:cs="Arial"/>
        </w:rPr>
      </w:pPr>
      <w:r w:rsidRPr="00DF6B8B">
        <w:rPr>
          <w:b/>
          <w:bCs/>
          <w:color w:val="000000"/>
        </w:rPr>
        <w:t>14. ДОДАТНЕ ИНФОРМАЦИЈЕ ИЛИ ПОЈАШЊЕЊА У ВЕЗИ СА ПРИПРЕМАЊЕМ ПОНУДЕ</w:t>
      </w:r>
    </w:p>
    <w:p w:rsidR="00DF6B8B" w:rsidRPr="00DF6B8B" w:rsidRDefault="00DF6B8B" w:rsidP="00DF6B8B">
      <w:pPr>
        <w:ind w:firstLine="709"/>
        <w:jc w:val="both"/>
      </w:pPr>
      <w:r w:rsidRPr="00DF6B8B">
        <w:t>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истека рока за подношење понуда</w:t>
      </w:r>
    </w:p>
    <w:p w:rsidR="00DF6B8B" w:rsidRPr="004B424F" w:rsidRDefault="00DF6B8B" w:rsidP="00DF6B8B">
      <w:pPr>
        <w:ind w:firstLine="708"/>
        <w:jc w:val="both"/>
        <w:rPr>
          <w:b/>
          <w:color w:val="C00000"/>
          <w:u w:val="single"/>
          <w:lang w:val="ru-RU"/>
        </w:rPr>
      </w:pPr>
      <w:r w:rsidRPr="004B424F">
        <w:rPr>
          <w:b/>
          <w:color w:val="C00000"/>
          <w:u w:val="single"/>
          <w:lang w:val="ru-RU"/>
        </w:rPr>
        <w:t xml:space="preserve">НАПОМЕНА: Питања и додатна појашњења која стигну наручиоцу путем </w:t>
      </w:r>
      <w:r w:rsidRPr="004B424F">
        <w:rPr>
          <w:b/>
          <w:color w:val="C00000"/>
          <w:u w:val="single"/>
        </w:rPr>
        <w:t>е</w:t>
      </w:r>
      <w:r w:rsidRPr="004B424F">
        <w:rPr>
          <w:b/>
          <w:color w:val="C00000"/>
          <w:u w:val="single"/>
          <w:lang w:val="ru-RU"/>
        </w:rPr>
        <w:t>-</w:t>
      </w:r>
      <w:r w:rsidRPr="004B424F">
        <w:rPr>
          <w:b/>
          <w:color w:val="C00000"/>
          <w:u w:val="single"/>
        </w:rPr>
        <w:t>maila</w:t>
      </w:r>
      <w:r w:rsidRPr="004B424F">
        <w:rPr>
          <w:b/>
          <w:color w:val="C00000"/>
          <w:u w:val="single"/>
          <w:lang w:val="ru-RU"/>
        </w:rPr>
        <w:t xml:space="preserve"> након 15 часова сматраће се да су пристигла наредног радног дана.</w:t>
      </w:r>
    </w:p>
    <w:p w:rsidR="00DF6B8B" w:rsidRPr="00DF6B8B" w:rsidRDefault="00DF6B8B" w:rsidP="00DF6B8B">
      <w:pPr>
        <w:ind w:firstLine="709"/>
        <w:jc w:val="both"/>
      </w:pPr>
      <w:r w:rsidRPr="00DF6B8B">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DF6B8B">
        <w:rPr>
          <w:rFonts w:eastAsia="TimesNewRomanPS-BoldMT"/>
          <w:b/>
          <w:bCs/>
        </w:rPr>
        <w:t xml:space="preserve"> </w:t>
      </w:r>
      <w:r w:rsidR="004B424F" w:rsidRPr="004B424F">
        <w:rPr>
          <w:rFonts w:eastAsia="TimesNewRomanPS-BoldMT"/>
          <w:b/>
          <w:bCs/>
          <w:color w:val="C00000"/>
        </w:rPr>
        <w:t>ЈН бр. 26</w:t>
      </w:r>
      <w:r w:rsidRPr="004B424F">
        <w:rPr>
          <w:rFonts w:eastAsia="TimesNewRomanPS-BoldMT"/>
          <w:b/>
          <w:bCs/>
          <w:color w:val="C00000"/>
        </w:rPr>
        <w:t>/2019</w:t>
      </w:r>
      <w:r w:rsidRPr="00DF6B8B">
        <w:rPr>
          <w:rFonts w:eastAsia="TimesNewRomanPS-BoldMT"/>
          <w:b/>
          <w:bCs/>
        </w:rPr>
        <w:t xml:space="preserve"> </w:t>
      </w:r>
      <w:r w:rsidRPr="00DF6B8B">
        <w:rPr>
          <w:lang w:val="sr-Cyrl-RS"/>
        </w:rPr>
        <w:t>„</w:t>
      </w:r>
      <w:r w:rsidR="00B93698">
        <w:rPr>
          <w:lang w:val="sr-Cyrl-RS"/>
        </w:rPr>
        <w:t>Радови на одржавању улица у насељима на подручју општине Мало Црниће</w:t>
      </w:r>
      <w:r w:rsidRPr="00DF6B8B">
        <w:rPr>
          <w:lang w:val="sr-Cyrl-RS"/>
        </w:rPr>
        <w:t>“</w:t>
      </w:r>
      <w:r w:rsidRPr="00DF6B8B">
        <w:t>,</w:t>
      </w:r>
      <w:r w:rsidRPr="00DF6B8B">
        <w:rPr>
          <w:rFonts w:eastAsia="Calibri"/>
          <w:szCs w:val="22"/>
          <w:lang w:eastAsia="en-US"/>
        </w:rPr>
        <w:t xml:space="preserve"> </w:t>
      </w:r>
      <w:r w:rsidRPr="00DF6B8B">
        <w:t xml:space="preserve">путем поште на адресу наручиоца:  Општинска управа општине Мало Црниће, ул. </w:t>
      </w:r>
      <w:r w:rsidRPr="00DF6B8B">
        <w:rPr>
          <w:lang w:val="sr-Cyrl-RS"/>
        </w:rPr>
        <w:t>Бајлонијева</w:t>
      </w:r>
      <w:r w:rsidRPr="00DF6B8B">
        <w:t xml:space="preserve"> бр. 119, 12311 Мало Црниће  или на е-mail: </w:t>
      </w:r>
      <w:hyperlink r:id="rId13" w:history="1">
        <w:r w:rsidRPr="00DF6B8B">
          <w:rPr>
            <w:b/>
            <w:color w:val="0000FF"/>
            <w:u w:val="single"/>
          </w:rPr>
          <w:t>milicadirekcija</w:t>
        </w:r>
        <w:r w:rsidRPr="00DF6B8B">
          <w:rPr>
            <w:b/>
            <w:color w:val="0000FF"/>
            <w:u w:val="single"/>
            <w:lang w:val="en-US"/>
          </w:rPr>
          <w:t>@</w:t>
        </w:r>
        <w:r w:rsidRPr="00DF6B8B">
          <w:rPr>
            <w:b/>
            <w:color w:val="0000FF"/>
            <w:u w:val="single"/>
          </w:rPr>
          <w:t>gmail.com</w:t>
        </w:r>
      </w:hyperlink>
      <w:r w:rsidRPr="00DF6B8B">
        <w:t xml:space="preserve"> </w:t>
      </w:r>
    </w:p>
    <w:p w:rsidR="00DF6B8B" w:rsidRPr="00DF6B8B" w:rsidRDefault="00DF6B8B" w:rsidP="00DF6B8B">
      <w:pPr>
        <w:suppressAutoHyphens w:val="0"/>
        <w:autoSpaceDE w:val="0"/>
        <w:autoSpaceDN w:val="0"/>
        <w:adjustRightInd w:val="0"/>
        <w:ind w:firstLine="709"/>
        <w:jc w:val="both"/>
        <w:rPr>
          <w:rFonts w:eastAsia="Calibri"/>
          <w:lang w:eastAsia="en-US"/>
        </w:rPr>
      </w:pPr>
      <w:r w:rsidRPr="00DF6B8B">
        <w:rPr>
          <w:rFonts w:eastAsia="Calibri"/>
          <w:lang w:val="en-US" w:eastAsia="en-US"/>
        </w:rPr>
        <w:t xml:space="preserve">У случају да </w:t>
      </w:r>
      <w:r w:rsidRPr="00DF6B8B">
        <w:rPr>
          <w:rFonts w:eastAsia="Calibri"/>
          <w:lang w:eastAsia="en-US"/>
        </w:rPr>
        <w:t>На</w:t>
      </w:r>
      <w:r w:rsidRPr="00DF6B8B">
        <w:rPr>
          <w:rFonts w:eastAsia="Calibri"/>
          <w:lang w:val="en-US" w:eastAsia="en-US"/>
        </w:rPr>
        <w:t>ручилац у року предвиђеном за подношење понуда измени или допуни</w:t>
      </w:r>
      <w:r w:rsidRPr="00DF6B8B">
        <w:rPr>
          <w:rFonts w:eastAsia="Calibri"/>
          <w:lang w:eastAsia="en-US"/>
        </w:rPr>
        <w:t xml:space="preserve"> </w:t>
      </w:r>
      <w:r w:rsidRPr="00DF6B8B">
        <w:rPr>
          <w:rFonts w:eastAsia="Calibri"/>
          <w:lang w:val="en-US" w:eastAsia="en-US"/>
        </w:rPr>
        <w:t>конкурсну докумантацију исту ће без одлагања објавити на Порталу јавних набавки и на својој</w:t>
      </w:r>
      <w:r w:rsidRPr="00DF6B8B">
        <w:rPr>
          <w:rFonts w:eastAsia="Calibri"/>
          <w:lang w:eastAsia="en-US"/>
        </w:rPr>
        <w:t xml:space="preserve"> </w:t>
      </w:r>
      <w:r w:rsidRPr="00DF6B8B">
        <w:rPr>
          <w:rFonts w:eastAsia="Calibri"/>
          <w:lang w:val="en-US" w:eastAsia="en-US"/>
        </w:rPr>
        <w:t>интернет страници, а у случају да наручилац измени или допуни конкурсну документацију</w:t>
      </w:r>
      <w:r w:rsidRPr="00DF6B8B">
        <w:rPr>
          <w:rFonts w:eastAsia="Calibri"/>
          <w:lang w:eastAsia="en-US"/>
        </w:rPr>
        <w:t xml:space="preserve"> 8 (словима: </w:t>
      </w:r>
      <w:r w:rsidRPr="00DF6B8B">
        <w:rPr>
          <w:rFonts w:eastAsia="Calibri"/>
          <w:lang w:val="en-US" w:eastAsia="en-US"/>
        </w:rPr>
        <w:t>осам</w:t>
      </w:r>
      <w:r w:rsidRPr="00DF6B8B">
        <w:rPr>
          <w:rFonts w:eastAsia="Calibri"/>
          <w:lang w:eastAsia="en-US"/>
        </w:rPr>
        <w:t>)</w:t>
      </w:r>
      <w:r w:rsidRPr="00DF6B8B">
        <w:rPr>
          <w:rFonts w:eastAsia="Calibri"/>
          <w:lang w:val="en-US" w:eastAsia="en-US"/>
        </w:rPr>
        <w:t xml:space="preserve"> или мање дана пре истека рока за подношење понуда, Наручилац је дужан да продужи</w:t>
      </w:r>
      <w:r w:rsidRPr="00DF6B8B">
        <w:rPr>
          <w:rFonts w:eastAsia="Calibri"/>
          <w:lang w:eastAsia="en-US"/>
        </w:rPr>
        <w:t xml:space="preserve"> </w:t>
      </w:r>
      <w:r w:rsidRPr="00DF6B8B">
        <w:rPr>
          <w:rFonts w:eastAsia="Calibri"/>
          <w:lang w:val="en-US" w:eastAsia="en-US"/>
        </w:rPr>
        <w:t>рок за достављање понуда и објави обавештење о продужењу рока за достављање понуда.</w:t>
      </w:r>
    </w:p>
    <w:p w:rsidR="00DF6B8B" w:rsidRPr="00DF6B8B" w:rsidRDefault="00DF6B8B" w:rsidP="00DF6B8B">
      <w:pPr>
        <w:ind w:firstLine="709"/>
        <w:jc w:val="both"/>
      </w:pPr>
      <w:r w:rsidRPr="00DF6B8B">
        <w:t>По истеку рока предвиђеног за подношење понуда н</w:t>
      </w:r>
      <w:r w:rsidRPr="00DF6B8B">
        <w:rPr>
          <w:lang w:val="sr-Cyrl-CS"/>
        </w:rPr>
        <w:t>а</w:t>
      </w:r>
      <w:r w:rsidRPr="00DF6B8B">
        <w:t xml:space="preserve">ручилац не може да мења нити да допуњује конкурсну документацију. </w:t>
      </w:r>
    </w:p>
    <w:p w:rsidR="00DF6B8B" w:rsidRPr="00DF6B8B" w:rsidRDefault="00DF6B8B" w:rsidP="00DF6B8B">
      <w:pPr>
        <w:ind w:firstLine="709"/>
        <w:jc w:val="both"/>
        <w:rPr>
          <w:bCs/>
          <w:lang w:val="ru-RU"/>
        </w:rPr>
      </w:pPr>
      <w:r w:rsidRPr="00DF6B8B">
        <w:rPr>
          <w:lang w:val="ru-RU"/>
        </w:rPr>
        <w:t xml:space="preserve">Тражење додатних информација или појашњења у вези са припремањем понуде телефоном није дозвољено. </w:t>
      </w:r>
    </w:p>
    <w:p w:rsidR="00DF6B8B" w:rsidRPr="00DF6B8B" w:rsidRDefault="00DF6B8B" w:rsidP="00DF6B8B">
      <w:pPr>
        <w:jc w:val="both"/>
        <w:rPr>
          <w:lang w:val="ru-RU"/>
        </w:rPr>
      </w:pPr>
      <w:r w:rsidRPr="00DF6B8B">
        <w:rPr>
          <w:bCs/>
          <w:lang w:val="ru-RU"/>
        </w:rPr>
        <w:tab/>
        <w:t xml:space="preserve">Комуникација у поступку јавне набавке врши се искључиво на начин одређен чланом 20. ЗЈН, </w:t>
      </w:r>
      <w:r w:rsidRPr="00DF6B8B">
        <w:rPr>
          <w:lang w:val="ru-RU"/>
        </w:rPr>
        <w:t xml:space="preserve"> и то: </w:t>
      </w:r>
    </w:p>
    <w:p w:rsidR="00DF6B8B" w:rsidRPr="00DF6B8B" w:rsidRDefault="00DF6B8B" w:rsidP="00DF6B8B">
      <w:pPr>
        <w:jc w:val="both"/>
        <w:rPr>
          <w:lang w:val="ru-RU"/>
        </w:rPr>
      </w:pPr>
      <w:r w:rsidRPr="00DF6B8B">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DF6B8B" w:rsidRPr="00DF6B8B" w:rsidRDefault="00DF6B8B" w:rsidP="00DF6B8B">
      <w:pPr>
        <w:jc w:val="both"/>
        <w:rPr>
          <w:lang w:val="ru-RU"/>
        </w:rPr>
      </w:pPr>
      <w:r w:rsidRPr="00DF6B8B">
        <w:rPr>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F6B8B" w:rsidRDefault="00DF6B8B" w:rsidP="00DF6B8B">
      <w:pPr>
        <w:widowControl w:val="0"/>
        <w:autoSpaceDE w:val="0"/>
        <w:autoSpaceDN w:val="0"/>
        <w:adjustRightInd w:val="0"/>
        <w:spacing w:before="36"/>
        <w:ind w:firstLine="720"/>
        <w:jc w:val="both"/>
        <w:rPr>
          <w:color w:val="000000"/>
        </w:rPr>
      </w:pPr>
    </w:p>
    <w:p w:rsidR="00BF59FA" w:rsidRPr="00DF6B8B" w:rsidRDefault="00BF59FA" w:rsidP="00DF6B8B">
      <w:pPr>
        <w:widowControl w:val="0"/>
        <w:autoSpaceDE w:val="0"/>
        <w:autoSpaceDN w:val="0"/>
        <w:adjustRightInd w:val="0"/>
        <w:spacing w:before="36"/>
        <w:ind w:firstLine="720"/>
        <w:jc w:val="both"/>
        <w:rPr>
          <w:color w:val="000000"/>
        </w:rPr>
      </w:pPr>
    </w:p>
    <w:p w:rsidR="00DF6B8B" w:rsidRPr="00DF6B8B" w:rsidRDefault="00DF6B8B" w:rsidP="00DF6B8B">
      <w:pPr>
        <w:widowControl w:val="0"/>
        <w:autoSpaceDE w:val="0"/>
        <w:autoSpaceDN w:val="0"/>
        <w:adjustRightInd w:val="0"/>
        <w:spacing w:before="36"/>
        <w:jc w:val="both"/>
        <w:rPr>
          <w:rFonts w:ascii="Arial" w:hAnsi="Arial" w:cs="Arial"/>
        </w:rPr>
      </w:pPr>
      <w:r w:rsidRPr="00DF6B8B">
        <w:rPr>
          <w:b/>
          <w:bCs/>
          <w:color w:val="000000"/>
        </w:rPr>
        <w:t>15. УВИД У ДОКУМЕНТАЦИЈУ</w:t>
      </w:r>
    </w:p>
    <w:p w:rsidR="00DF6B8B" w:rsidRPr="00DF6B8B" w:rsidRDefault="00DF6B8B" w:rsidP="00DF6B8B">
      <w:pPr>
        <w:widowControl w:val="0"/>
        <w:autoSpaceDE w:val="0"/>
        <w:autoSpaceDN w:val="0"/>
        <w:adjustRightInd w:val="0"/>
        <w:spacing w:before="36"/>
        <w:ind w:firstLine="709"/>
        <w:jc w:val="both"/>
        <w:rPr>
          <w:bCs/>
          <w:color w:val="000000"/>
        </w:rPr>
      </w:pPr>
      <w:r w:rsidRPr="00DF6B8B">
        <w:rPr>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DF6B8B" w:rsidRPr="00DF6B8B" w:rsidRDefault="00DF6B8B" w:rsidP="00DF6B8B">
      <w:pPr>
        <w:widowControl w:val="0"/>
        <w:autoSpaceDE w:val="0"/>
        <w:autoSpaceDN w:val="0"/>
        <w:adjustRightInd w:val="0"/>
        <w:spacing w:before="36"/>
        <w:ind w:firstLine="709"/>
        <w:jc w:val="both"/>
        <w:rPr>
          <w:bCs/>
          <w:color w:val="000000"/>
        </w:rPr>
      </w:pPr>
    </w:p>
    <w:p w:rsidR="00DF6B8B" w:rsidRPr="00DF6B8B" w:rsidRDefault="00DF6B8B" w:rsidP="00DF6B8B">
      <w:pPr>
        <w:widowControl w:val="0"/>
        <w:autoSpaceDE w:val="0"/>
        <w:autoSpaceDN w:val="0"/>
        <w:adjustRightInd w:val="0"/>
        <w:spacing w:before="36"/>
        <w:jc w:val="both"/>
        <w:rPr>
          <w:b/>
          <w:bCs/>
          <w:color w:val="000000"/>
        </w:rPr>
      </w:pPr>
      <w:r w:rsidRPr="00DF6B8B">
        <w:rPr>
          <w:b/>
          <w:bCs/>
          <w:color w:val="000000"/>
        </w:rPr>
        <w:t xml:space="preserve">16.  ДОДАТНА ОБЈАШЊЕЊА ОД ПОНУЂАЧА ПОСЛЕ ОТВАРАЊА ПОНУДА И КОНТРОЛА КОД ПОНУЂАЧА ОДНОСНО ЊЕГОВОГ ПОДИЗВОЂАЧА </w:t>
      </w:r>
    </w:p>
    <w:p w:rsidR="00DF6B8B" w:rsidRPr="00DF6B8B" w:rsidRDefault="00DF6B8B" w:rsidP="00DF6B8B">
      <w:pPr>
        <w:ind w:firstLine="709"/>
        <w:jc w:val="both"/>
        <w:rPr>
          <w:rFonts w:eastAsia="TimesNewRomanPSMT"/>
          <w:bCs/>
        </w:rPr>
      </w:pPr>
      <w:r w:rsidRPr="00DF6B8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DF6B8B" w:rsidRPr="00DF6B8B" w:rsidRDefault="00DF6B8B" w:rsidP="00DF6B8B">
      <w:pPr>
        <w:tabs>
          <w:tab w:val="left" w:pos="-4536"/>
        </w:tabs>
        <w:ind w:firstLine="709"/>
        <w:jc w:val="both"/>
      </w:pPr>
      <w:r w:rsidRPr="00DF6B8B">
        <w:rPr>
          <w:rFonts w:eastAsia="TimesNewRomanPSMT"/>
          <w:bCs/>
        </w:rPr>
        <w:t>Уколико наручилац оцени да су потребна додатна објашњења или је потребно извршити</w:t>
      </w:r>
      <w:r w:rsidRPr="00DF6B8B">
        <w:t xml:space="preserve"> контролу (увид) код понуђача, односно његовог подизвођача</w:t>
      </w:r>
      <w:r w:rsidRPr="00DF6B8B">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F6B8B" w:rsidRPr="00DF6B8B" w:rsidRDefault="00DF6B8B" w:rsidP="00DF6B8B">
      <w:pPr>
        <w:tabs>
          <w:tab w:val="left" w:pos="-4536"/>
        </w:tabs>
        <w:ind w:firstLine="709"/>
        <w:jc w:val="both"/>
      </w:pPr>
      <w:r w:rsidRPr="00DF6B8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F6B8B" w:rsidRPr="00DF6B8B" w:rsidRDefault="00DF6B8B" w:rsidP="00DF6B8B">
      <w:pPr>
        <w:ind w:firstLine="709"/>
        <w:jc w:val="both"/>
      </w:pPr>
      <w:r w:rsidRPr="00DF6B8B">
        <w:t>У случају разлике између јединичне и укупне цене, меродавна је јединична цена.</w:t>
      </w:r>
    </w:p>
    <w:p w:rsidR="00DF6B8B" w:rsidRPr="00DF6B8B" w:rsidRDefault="00DF6B8B" w:rsidP="00DF6B8B">
      <w:pPr>
        <w:ind w:firstLine="709"/>
        <w:jc w:val="both"/>
      </w:pPr>
      <w:r w:rsidRPr="00DF6B8B">
        <w:t>Ако се понуђач не сагласи са исправком рачунских грешака, наручил</w:t>
      </w:r>
      <w:r w:rsidRPr="00DF6B8B">
        <w:rPr>
          <w:lang w:val="sr-Cyrl-CS"/>
        </w:rPr>
        <w:t>а</w:t>
      </w:r>
      <w:r w:rsidRPr="00DF6B8B">
        <w:t xml:space="preserve">ц ће његову понуду одбити као неприхватљиву. </w:t>
      </w:r>
    </w:p>
    <w:p w:rsidR="00DF6B8B" w:rsidRPr="00DF6B8B" w:rsidRDefault="00DF6B8B" w:rsidP="00DF6B8B">
      <w:pPr>
        <w:suppressAutoHyphens w:val="0"/>
        <w:autoSpaceDE w:val="0"/>
        <w:autoSpaceDN w:val="0"/>
        <w:adjustRightInd w:val="0"/>
        <w:ind w:firstLine="709"/>
        <w:jc w:val="both"/>
        <w:rPr>
          <w:rFonts w:eastAsia="Calibri"/>
          <w:lang w:val="en-US" w:eastAsia="en-US"/>
        </w:rPr>
      </w:pPr>
      <w:r w:rsidRPr="00DF6B8B">
        <w:rPr>
          <w:rFonts w:eastAsia="Calibri"/>
          <w:lang w:val="en-US" w:eastAsia="en-US"/>
        </w:rPr>
        <w:t>Ако наручилац оцени да понуда садржи неуобичајено ниску цену, дужан је да од</w:t>
      </w:r>
      <w:r w:rsidRPr="00DF6B8B">
        <w:rPr>
          <w:rFonts w:eastAsia="Calibri"/>
          <w:lang w:eastAsia="en-US"/>
        </w:rPr>
        <w:t xml:space="preserve"> </w:t>
      </w:r>
      <w:r w:rsidRPr="00DF6B8B">
        <w:rPr>
          <w:rFonts w:eastAsia="Calibri"/>
          <w:lang w:val="en-US" w:eastAsia="en-US"/>
        </w:rPr>
        <w:t>понуђача захтева детаљно образложење свих њених саставних делова које сматра</w:t>
      </w:r>
      <w:r w:rsidRPr="00DF6B8B">
        <w:rPr>
          <w:rFonts w:eastAsia="Calibri"/>
          <w:lang w:eastAsia="en-US"/>
        </w:rPr>
        <w:t xml:space="preserve"> </w:t>
      </w:r>
      <w:r w:rsidRPr="00DF6B8B">
        <w:rPr>
          <w:rFonts w:eastAsia="Calibri"/>
          <w:lang w:val="en-US" w:eastAsia="en-US"/>
        </w:rPr>
        <w:t>меродавним, а нарочито наводе у погледу економике начина градње, производње или</w:t>
      </w:r>
      <w:r w:rsidRPr="00DF6B8B">
        <w:rPr>
          <w:rFonts w:eastAsia="Calibri"/>
          <w:lang w:eastAsia="en-US"/>
        </w:rPr>
        <w:t xml:space="preserve"> </w:t>
      </w:r>
      <w:r w:rsidRPr="00DF6B8B">
        <w:rPr>
          <w:rFonts w:eastAsia="Calibri"/>
          <w:lang w:val="en-US" w:eastAsia="en-US"/>
        </w:rPr>
        <w:t>изабраних техничких решења, у погледу изузетно повољних услова који понуђачу стоје на</w:t>
      </w:r>
      <w:r w:rsidRPr="00DF6B8B">
        <w:rPr>
          <w:rFonts w:eastAsia="Calibri"/>
          <w:lang w:eastAsia="en-US"/>
        </w:rPr>
        <w:t xml:space="preserve"> </w:t>
      </w:r>
      <w:r w:rsidRPr="00DF6B8B">
        <w:rPr>
          <w:rFonts w:eastAsia="Calibri"/>
          <w:lang w:val="en-US" w:eastAsia="en-US"/>
        </w:rPr>
        <w:t>располагању за извршење уговора или у погледу оригиналности производа, услуга или</w:t>
      </w:r>
      <w:r w:rsidRPr="00DF6B8B">
        <w:rPr>
          <w:rFonts w:eastAsia="Calibri"/>
          <w:lang w:eastAsia="en-US"/>
        </w:rPr>
        <w:t xml:space="preserve"> </w:t>
      </w:r>
      <w:r w:rsidRPr="00DF6B8B">
        <w:rPr>
          <w:rFonts w:eastAsia="Calibri"/>
          <w:lang w:val="en-US" w:eastAsia="en-US"/>
        </w:rPr>
        <w:t>радова које понуђач нуди.</w:t>
      </w:r>
    </w:p>
    <w:p w:rsidR="00DF6B8B" w:rsidRPr="00DF6B8B" w:rsidRDefault="00DF6B8B" w:rsidP="00DF6B8B">
      <w:pPr>
        <w:suppressAutoHyphens w:val="0"/>
        <w:autoSpaceDE w:val="0"/>
        <w:autoSpaceDN w:val="0"/>
        <w:adjustRightInd w:val="0"/>
        <w:ind w:firstLine="709"/>
        <w:jc w:val="both"/>
        <w:rPr>
          <w:rFonts w:eastAsia="Calibri"/>
          <w:lang w:val="en-US" w:eastAsia="en-US"/>
        </w:rPr>
      </w:pPr>
      <w:r w:rsidRPr="00DF6B8B">
        <w:rPr>
          <w:rFonts w:eastAsia="Calibri"/>
          <w:lang w:val="en-US" w:eastAsia="en-US"/>
        </w:rPr>
        <w:t xml:space="preserve">Понуђач је дужан да, у примереном року који одреди наручилац а не краћим од </w:t>
      </w:r>
      <w:r w:rsidRPr="00DF6B8B">
        <w:rPr>
          <w:rFonts w:eastAsia="Calibri"/>
          <w:lang w:eastAsia="en-US"/>
        </w:rPr>
        <w:t xml:space="preserve">5 (словима: </w:t>
      </w:r>
      <w:r w:rsidRPr="00DF6B8B">
        <w:rPr>
          <w:rFonts w:eastAsia="Calibri"/>
          <w:lang w:val="en-US" w:eastAsia="en-US"/>
        </w:rPr>
        <w:t>пет</w:t>
      </w:r>
      <w:r w:rsidRPr="00DF6B8B">
        <w:rPr>
          <w:rFonts w:eastAsia="Calibri"/>
          <w:lang w:eastAsia="en-US"/>
        </w:rPr>
        <w:t xml:space="preserve">) </w:t>
      </w:r>
      <w:r w:rsidRPr="00DF6B8B">
        <w:rPr>
          <w:rFonts w:eastAsia="Calibri"/>
          <w:lang w:val="en-US" w:eastAsia="en-US"/>
        </w:rPr>
        <w:t>дана наручиоцу достави детаљно образложење из претходног става</w:t>
      </w:r>
      <w:r w:rsidRPr="00DF6B8B">
        <w:rPr>
          <w:rFonts w:eastAsia="Calibri"/>
          <w:lang w:eastAsia="en-US"/>
        </w:rPr>
        <w:t>,</w:t>
      </w:r>
      <w:r w:rsidRPr="00DF6B8B">
        <w:rPr>
          <w:rFonts w:eastAsia="Calibri"/>
          <w:lang w:val="en-US" w:eastAsia="en-US"/>
        </w:rPr>
        <w:t xml:space="preserve"> у супротном наручилац</w:t>
      </w:r>
      <w:r w:rsidRPr="00DF6B8B">
        <w:rPr>
          <w:rFonts w:eastAsia="Calibri"/>
          <w:lang w:eastAsia="en-US"/>
        </w:rPr>
        <w:t xml:space="preserve"> </w:t>
      </w:r>
      <w:r w:rsidRPr="00DF6B8B">
        <w:rPr>
          <w:rFonts w:eastAsia="Calibri"/>
          <w:lang w:val="en-US" w:eastAsia="en-US"/>
        </w:rPr>
        <w:t>ће његову понуду одбити као неприхватљиву.</w:t>
      </w:r>
    </w:p>
    <w:p w:rsidR="00DF6B8B" w:rsidRPr="00DF6B8B" w:rsidRDefault="00DF6B8B" w:rsidP="00DF6B8B">
      <w:pPr>
        <w:suppressAutoHyphens w:val="0"/>
        <w:autoSpaceDE w:val="0"/>
        <w:autoSpaceDN w:val="0"/>
        <w:adjustRightInd w:val="0"/>
        <w:ind w:firstLine="709"/>
        <w:jc w:val="both"/>
        <w:rPr>
          <w:rFonts w:eastAsia="Calibri"/>
          <w:lang w:eastAsia="en-US"/>
        </w:rPr>
      </w:pPr>
      <w:r w:rsidRPr="00DF6B8B">
        <w:rPr>
          <w:rFonts w:eastAsia="Calibri"/>
          <w:lang w:val="en-US" w:eastAsia="en-US"/>
        </w:rPr>
        <w:t>Неуобичајено ниска цена у смислу овог закона је понуђена цена која значајно</w:t>
      </w:r>
      <w:r w:rsidRPr="00DF6B8B">
        <w:rPr>
          <w:rFonts w:eastAsia="Calibri"/>
          <w:lang w:eastAsia="en-US"/>
        </w:rPr>
        <w:t xml:space="preserve"> </w:t>
      </w:r>
      <w:r w:rsidRPr="00DF6B8B">
        <w:rPr>
          <w:rFonts w:eastAsia="Calibri"/>
          <w:lang w:val="en-US" w:eastAsia="en-US"/>
        </w:rPr>
        <w:t>одступа у односу на тржишно упоредиву цену и изазива сумњу у могућност извршења</w:t>
      </w:r>
      <w:r w:rsidRPr="00DF6B8B">
        <w:rPr>
          <w:rFonts w:eastAsia="Calibri"/>
          <w:lang w:eastAsia="en-US"/>
        </w:rPr>
        <w:t xml:space="preserve"> </w:t>
      </w:r>
      <w:r w:rsidRPr="00DF6B8B">
        <w:rPr>
          <w:rFonts w:eastAsia="Calibri"/>
          <w:lang w:val="en-US" w:eastAsia="en-US"/>
        </w:rPr>
        <w:t>јавне набавке у складу са понуђеним условима.</w:t>
      </w:r>
    </w:p>
    <w:p w:rsidR="00DF6B8B" w:rsidRPr="00DF6B8B" w:rsidRDefault="00DF6B8B" w:rsidP="00DF6B8B">
      <w:pPr>
        <w:suppressAutoHyphens w:val="0"/>
        <w:autoSpaceDE w:val="0"/>
        <w:autoSpaceDN w:val="0"/>
        <w:adjustRightInd w:val="0"/>
        <w:jc w:val="both"/>
        <w:rPr>
          <w:rFonts w:eastAsia="Calibri"/>
          <w:lang w:eastAsia="en-US"/>
        </w:rPr>
      </w:pPr>
    </w:p>
    <w:p w:rsidR="00DF6B8B" w:rsidRPr="00DF6B8B" w:rsidRDefault="00DF6B8B" w:rsidP="00DF6B8B">
      <w:pPr>
        <w:jc w:val="both"/>
        <w:rPr>
          <w:b/>
          <w:lang w:val="ru-RU"/>
        </w:rPr>
      </w:pPr>
      <w:r w:rsidRPr="00DF6B8B">
        <w:rPr>
          <w:b/>
          <w:lang w:val="ru-RU"/>
        </w:rPr>
        <w:t>17. КОРИШЋЕЊЕ ПАТЕНТА И ОДГОВОРНОСТ ЗА ПОВРЕДУ ЗАШТИЋЕНИХ ПРАВА ИНТЕЛЕКТУАЛНЕ СВОЈИНЕ ТРЕЋИХ ЛИЦА</w:t>
      </w:r>
    </w:p>
    <w:p w:rsidR="00DF6B8B" w:rsidRPr="00DF6B8B" w:rsidRDefault="00DF6B8B" w:rsidP="00DF6B8B">
      <w:pPr>
        <w:ind w:firstLine="720"/>
        <w:jc w:val="both"/>
        <w:rPr>
          <w:lang w:val="ru-RU"/>
        </w:rPr>
      </w:pPr>
      <w:r w:rsidRPr="00DF6B8B">
        <w:rPr>
          <w:lang w:val="ru-RU"/>
        </w:rPr>
        <w:t>Накнаду за коришћење патената, као и одговорност за повреду заштићених права интелектуалне својине трећих лица сноси понуђач.</w:t>
      </w:r>
    </w:p>
    <w:p w:rsidR="00DF6B8B" w:rsidRPr="00DF6B8B" w:rsidRDefault="00DF6B8B" w:rsidP="00DF6B8B">
      <w:pPr>
        <w:suppressAutoHyphens w:val="0"/>
        <w:autoSpaceDE w:val="0"/>
        <w:autoSpaceDN w:val="0"/>
        <w:adjustRightInd w:val="0"/>
        <w:jc w:val="both"/>
        <w:rPr>
          <w:rFonts w:eastAsia="Calibri"/>
          <w:lang w:eastAsia="en-US"/>
        </w:rPr>
      </w:pPr>
    </w:p>
    <w:p w:rsidR="00DF6B8B" w:rsidRPr="00DF6B8B" w:rsidRDefault="00DF6B8B" w:rsidP="00DF6B8B">
      <w:pPr>
        <w:widowControl w:val="0"/>
        <w:autoSpaceDE w:val="0"/>
        <w:autoSpaceDN w:val="0"/>
        <w:adjustRightInd w:val="0"/>
        <w:spacing w:before="36"/>
        <w:jc w:val="both"/>
        <w:rPr>
          <w:b/>
          <w:bCs/>
          <w:color w:val="000000"/>
          <w:u w:val="single"/>
          <w:lang w:eastAsia="sr-Latn-CS"/>
        </w:rPr>
      </w:pPr>
      <w:r w:rsidRPr="00DF6B8B">
        <w:rPr>
          <w:b/>
          <w:bCs/>
          <w:color w:val="000000"/>
        </w:rPr>
        <w:t xml:space="preserve"> 18. </w:t>
      </w:r>
      <w:r w:rsidRPr="00DF6B8B">
        <w:rPr>
          <w:b/>
          <w:bCs/>
          <w:color w:val="000000"/>
          <w:lang w:eastAsia="sr-Latn-CS"/>
        </w:rPr>
        <w:t>РАЗЛОЗИ ЗБОГ КОЈИХ ЋЕ ПОНУДА БИТИ ОДБИЈЕНА</w:t>
      </w:r>
    </w:p>
    <w:p w:rsidR="00DF6B8B" w:rsidRPr="00DF6B8B" w:rsidRDefault="00DF6B8B" w:rsidP="00DF6B8B">
      <w:pPr>
        <w:autoSpaceDE w:val="0"/>
        <w:autoSpaceDN w:val="0"/>
        <w:adjustRightInd w:val="0"/>
        <w:ind w:firstLine="720"/>
        <w:jc w:val="both"/>
        <w:rPr>
          <w:rFonts w:ascii="TimesNewRomanPSMT" w:hAnsi="TimesNewRomanPSMT" w:cs="TimesNewRomanPSMT"/>
          <w:bCs/>
          <w:color w:val="000000"/>
          <w:lang w:val="sr-Cyrl-CS" w:eastAsia="sr-Latn-CS"/>
        </w:rPr>
      </w:pPr>
      <w:r w:rsidRPr="00DF6B8B">
        <w:rPr>
          <w:rFonts w:ascii="TimesNewRomanPSMT" w:hAnsi="TimesNewRomanPSMT" w:cs="TimesNewRomanPSMT"/>
          <w:bCs/>
          <w:color w:val="000000"/>
          <w:lang w:val="sr-Cyrl-CS" w:eastAsia="sr-Latn-CS"/>
        </w:rPr>
        <w:t>Наручилац ће одбити понуду у складу са чланом 106. ЗЈН и то ако:</w:t>
      </w:r>
    </w:p>
    <w:p w:rsidR="00DF6B8B" w:rsidRPr="00DF6B8B" w:rsidRDefault="00DF6B8B" w:rsidP="00AC3753">
      <w:pPr>
        <w:numPr>
          <w:ilvl w:val="0"/>
          <w:numId w:val="15"/>
        </w:numPr>
        <w:tabs>
          <w:tab w:val="left" w:pos="1080"/>
        </w:tabs>
        <w:suppressAutoHyphens w:val="0"/>
        <w:autoSpaceDE w:val="0"/>
        <w:autoSpaceDN w:val="0"/>
        <w:adjustRightInd w:val="0"/>
        <w:ind w:hanging="915"/>
        <w:jc w:val="both"/>
        <w:rPr>
          <w:rFonts w:ascii="TimesNewRomanPSMT" w:hAnsi="TimesNewRomanPSMT" w:cs="TimesNewRomanPSMT"/>
          <w:bCs/>
          <w:color w:val="000000"/>
          <w:lang w:val="sr-Cyrl-CS" w:eastAsia="sr-Latn-CS"/>
        </w:rPr>
      </w:pPr>
      <w:r w:rsidRPr="00DF6B8B">
        <w:rPr>
          <w:rFonts w:ascii="TimesNewRomanPSMT" w:hAnsi="TimesNewRomanPSMT" w:cs="TimesNewRomanPSMT"/>
          <w:bCs/>
          <w:color w:val="000000"/>
          <w:lang w:val="sr-Cyrl-CS" w:eastAsia="sr-Latn-CS"/>
        </w:rPr>
        <w:t xml:space="preserve"> понуђач не докаже да испуњава обавезне услове за учешће;</w:t>
      </w:r>
    </w:p>
    <w:p w:rsidR="00DF6B8B" w:rsidRPr="00DF6B8B" w:rsidRDefault="00DF6B8B" w:rsidP="00DF6B8B">
      <w:pPr>
        <w:autoSpaceDE w:val="0"/>
        <w:autoSpaceDN w:val="0"/>
        <w:adjustRightInd w:val="0"/>
        <w:ind w:left="885"/>
        <w:jc w:val="both"/>
        <w:rPr>
          <w:rFonts w:ascii="TimesNewRomanPSMT" w:hAnsi="TimesNewRomanPSMT" w:cs="TimesNewRomanPSMT"/>
          <w:bCs/>
          <w:color w:val="000000"/>
          <w:lang w:val="sr-Cyrl-CS" w:eastAsia="sr-Latn-CS"/>
        </w:rPr>
      </w:pPr>
      <w:r w:rsidRPr="00DF6B8B">
        <w:rPr>
          <w:rFonts w:ascii="TimesNewRomanPSMT" w:hAnsi="TimesNewRomanPSMT" w:cs="TimesNewRomanPSMT"/>
          <w:bCs/>
          <w:color w:val="000000"/>
          <w:lang w:val="sr-Cyrl-CS" w:eastAsia="sr-Latn-CS"/>
        </w:rPr>
        <w:t>2. понуђач не докаже да испуњава додатне услове за учешће;</w:t>
      </w:r>
    </w:p>
    <w:p w:rsidR="00DF6B8B" w:rsidRPr="00DF6B8B" w:rsidRDefault="00DF6B8B" w:rsidP="00DF6B8B">
      <w:pPr>
        <w:autoSpaceDE w:val="0"/>
        <w:autoSpaceDN w:val="0"/>
        <w:adjustRightInd w:val="0"/>
        <w:ind w:firstLine="885"/>
        <w:jc w:val="both"/>
        <w:rPr>
          <w:rFonts w:ascii="TimesNewRomanPSMT" w:hAnsi="TimesNewRomanPSMT" w:cs="TimesNewRomanPSMT"/>
          <w:bCs/>
          <w:color w:val="000000"/>
          <w:lang w:val="sr-Cyrl-CS" w:eastAsia="sr-Latn-CS"/>
        </w:rPr>
      </w:pPr>
      <w:r w:rsidRPr="00DF6B8B">
        <w:rPr>
          <w:rFonts w:ascii="TimesNewRomanPSMT" w:hAnsi="TimesNewRomanPSMT" w:cs="TimesNewRomanPSMT"/>
          <w:bCs/>
          <w:color w:val="000000"/>
          <w:lang w:val="sr-Cyrl-CS" w:eastAsia="sr-Latn-CS"/>
        </w:rPr>
        <w:t>3. понуч није доставио средство финансијског обезбеђења;</w:t>
      </w:r>
    </w:p>
    <w:p w:rsidR="00DF6B8B" w:rsidRPr="00DF6B8B" w:rsidRDefault="00DF6B8B" w:rsidP="00DF6B8B">
      <w:pPr>
        <w:autoSpaceDE w:val="0"/>
        <w:autoSpaceDN w:val="0"/>
        <w:adjustRightInd w:val="0"/>
        <w:ind w:firstLine="885"/>
        <w:jc w:val="both"/>
        <w:rPr>
          <w:rFonts w:ascii="TimesNewRomanPSMT" w:hAnsi="TimesNewRomanPSMT" w:cs="TimesNewRomanPSMT"/>
          <w:bCs/>
          <w:color w:val="000000"/>
          <w:lang w:val="sr-Cyrl-CS" w:eastAsia="sr-Latn-CS"/>
        </w:rPr>
      </w:pPr>
      <w:r w:rsidRPr="00DF6B8B">
        <w:rPr>
          <w:rFonts w:ascii="TimesNewRomanPSMT" w:hAnsi="TimesNewRomanPSMT" w:cs="TimesNewRomanPSMT"/>
          <w:bCs/>
          <w:color w:val="000000"/>
          <w:lang w:val="sr-Cyrl-CS" w:eastAsia="sr-Latn-CS"/>
        </w:rPr>
        <w:t>4. је понуђени рок важења понуде краћи од прописаног;</w:t>
      </w:r>
    </w:p>
    <w:p w:rsidR="00DF6B8B" w:rsidRPr="00DF6B8B" w:rsidRDefault="00DF6B8B" w:rsidP="00DF6B8B">
      <w:pPr>
        <w:autoSpaceDE w:val="0"/>
        <w:autoSpaceDN w:val="0"/>
        <w:adjustRightInd w:val="0"/>
        <w:ind w:left="709" w:firstLine="176"/>
        <w:jc w:val="both"/>
        <w:rPr>
          <w:rFonts w:ascii="TimesNewRomanPSMT" w:hAnsi="TimesNewRomanPSMT" w:cs="TimesNewRomanPSMT"/>
          <w:bCs/>
          <w:color w:val="000000"/>
          <w:lang w:val="sr-Cyrl-CS" w:eastAsia="sr-Latn-CS"/>
        </w:rPr>
      </w:pPr>
      <w:r w:rsidRPr="00DF6B8B">
        <w:rPr>
          <w:rFonts w:ascii="TimesNewRomanPSMT" w:hAnsi="TimesNewRomanPSMT" w:cs="TimesNewRomanPSMT"/>
          <w:bCs/>
          <w:color w:val="000000"/>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DF6B8B" w:rsidRPr="00DF6B8B" w:rsidRDefault="00DF6B8B" w:rsidP="00DF6B8B">
      <w:pPr>
        <w:autoSpaceDE w:val="0"/>
        <w:autoSpaceDN w:val="0"/>
        <w:adjustRightInd w:val="0"/>
        <w:ind w:firstLine="720"/>
        <w:jc w:val="both"/>
        <w:rPr>
          <w:rFonts w:ascii="TimesNewRomanPSMT" w:hAnsi="TimesNewRomanPSMT" w:cs="TimesNewRomanPSMT"/>
          <w:bCs/>
          <w:color w:val="000000"/>
          <w:lang w:val="sr-Latn-CS" w:eastAsia="sr-Latn-CS"/>
        </w:rPr>
      </w:pPr>
      <w:r w:rsidRPr="00DF6B8B">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B93698" w:rsidRPr="00DF6B8B" w:rsidRDefault="00B93698" w:rsidP="00DF6B8B">
      <w:pPr>
        <w:tabs>
          <w:tab w:val="left" w:pos="0"/>
        </w:tabs>
        <w:jc w:val="both"/>
        <w:rPr>
          <w:b/>
          <w:lang w:val="ru-RU"/>
        </w:rPr>
      </w:pPr>
    </w:p>
    <w:p w:rsidR="00DF6B8B" w:rsidRPr="00DF6B8B" w:rsidRDefault="00DF6B8B" w:rsidP="00DF6B8B">
      <w:pPr>
        <w:tabs>
          <w:tab w:val="left" w:pos="0"/>
        </w:tabs>
        <w:jc w:val="both"/>
        <w:rPr>
          <w:b/>
          <w:lang w:val="ru-RU"/>
        </w:rPr>
      </w:pPr>
      <w:r w:rsidRPr="00DF6B8B">
        <w:rPr>
          <w:b/>
          <w:lang w:val="ru-RU"/>
        </w:rPr>
        <w:t>19. ДОНОШЕЊЕ ОДЛУКЕ У ВЕЗИ СА ОВОМ ЈАВНОМ НАБАВКОМ</w:t>
      </w:r>
    </w:p>
    <w:p w:rsidR="00DF6B8B" w:rsidRPr="00DF6B8B" w:rsidRDefault="00DF6B8B" w:rsidP="00DF6B8B">
      <w:pPr>
        <w:ind w:firstLine="720"/>
        <w:jc w:val="both"/>
        <w:rPr>
          <w:lang w:val="ru-RU"/>
        </w:rPr>
      </w:pPr>
      <w:r w:rsidRPr="00DF6B8B">
        <w:rPr>
          <w:lang w:val="ru-RU"/>
        </w:rPr>
        <w:t>Наручилац ће, у складу са чланом 108. Закона о јавним набавкама, а на основу извештаја о стручној оцени понуда, донети одлуку о додели уговора у року не дужим од 25 дана</w:t>
      </w:r>
      <w:r w:rsidRPr="00DF6B8B">
        <w:rPr>
          <w:noProof/>
          <w:lang w:val="ru-RU"/>
        </w:rPr>
        <w:t xml:space="preserve"> од дана јавног отварања понуда</w:t>
      </w:r>
      <w:r w:rsidRPr="00DF6B8B">
        <w:rPr>
          <w:lang w:val="ru-RU"/>
        </w:rPr>
        <w:t>.</w:t>
      </w:r>
    </w:p>
    <w:p w:rsidR="00DF6B8B" w:rsidRPr="00DF6B8B" w:rsidRDefault="00DF6B8B" w:rsidP="00DF6B8B">
      <w:pPr>
        <w:ind w:firstLine="720"/>
        <w:jc w:val="both"/>
        <w:rPr>
          <w:b/>
          <w:noProof/>
          <w:lang w:val="sr-Cyrl-CS"/>
        </w:rPr>
      </w:pPr>
      <w:r w:rsidRPr="00DF6B8B">
        <w:rPr>
          <w:b/>
          <w:noProof/>
          <w:lang w:val="sr-Cyrl-CS"/>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DF6B8B" w:rsidRPr="00DF6B8B" w:rsidRDefault="00DF6B8B" w:rsidP="00DF6B8B">
      <w:pPr>
        <w:ind w:firstLine="720"/>
        <w:jc w:val="both"/>
        <w:rPr>
          <w:lang w:val="ru-RU"/>
        </w:rPr>
      </w:pPr>
      <w:r w:rsidRPr="00DF6B8B">
        <w:rPr>
          <w:lang w:val="ru-RU"/>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DF6B8B" w:rsidRPr="00DF6B8B" w:rsidRDefault="00DF6B8B" w:rsidP="00DF6B8B">
      <w:pPr>
        <w:tabs>
          <w:tab w:val="left" w:pos="-1560"/>
        </w:tabs>
        <w:ind w:firstLine="709"/>
        <w:jc w:val="both"/>
        <w:rPr>
          <w:lang w:val="ru-RU"/>
        </w:rPr>
      </w:pPr>
      <w:r w:rsidRPr="00DF6B8B">
        <w:rPr>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DF6B8B" w:rsidRPr="00DF6B8B" w:rsidRDefault="00DF6B8B" w:rsidP="00DF6B8B">
      <w:pPr>
        <w:suppressAutoHyphens w:val="0"/>
        <w:jc w:val="both"/>
      </w:pPr>
    </w:p>
    <w:p w:rsidR="00DF6B8B" w:rsidRPr="00DF6B8B" w:rsidRDefault="00DF6B8B" w:rsidP="00DF6B8B">
      <w:pPr>
        <w:jc w:val="both"/>
        <w:rPr>
          <w:b/>
          <w:bCs/>
        </w:rPr>
      </w:pPr>
      <w:r w:rsidRPr="00DF6B8B">
        <w:rPr>
          <w:b/>
          <w:bCs/>
        </w:rPr>
        <w:t>20. РОК И НАЧИН ПОДНОШЕЊА ЗАХТЕВА ЗА ЗАШТИТУ ПРАВА ПОНУЂАЧА</w:t>
      </w:r>
    </w:p>
    <w:p w:rsidR="00DF6B8B" w:rsidRPr="00DF6B8B" w:rsidRDefault="00DF6B8B" w:rsidP="00DF6B8B">
      <w:pPr>
        <w:widowControl w:val="0"/>
        <w:autoSpaceDE w:val="0"/>
        <w:autoSpaceDN w:val="0"/>
        <w:adjustRightInd w:val="0"/>
        <w:spacing w:before="36"/>
        <w:ind w:firstLine="720"/>
        <w:jc w:val="both"/>
        <w:rPr>
          <w:rFonts w:eastAsia="TimesNewRomanPSMT"/>
          <w:bCs/>
        </w:rPr>
      </w:pPr>
      <w:r w:rsidRPr="00DF6B8B">
        <w:rPr>
          <w:rFonts w:eastAsia="TimesNewRomanPSMT"/>
          <w:bCs/>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DF6B8B">
        <w:rPr>
          <w:lang w:val="sr-Cyrl-CS"/>
        </w:rPr>
        <w:t xml:space="preserve"> („Службени гласник РС“ бр. 124/2012,14/2015 и  68/2015).</w:t>
      </w:r>
    </w:p>
    <w:p w:rsidR="00DF6B8B" w:rsidRPr="00DF6B8B" w:rsidRDefault="00DF6B8B" w:rsidP="00DF6B8B">
      <w:pPr>
        <w:widowControl w:val="0"/>
        <w:autoSpaceDE w:val="0"/>
        <w:autoSpaceDN w:val="0"/>
        <w:adjustRightInd w:val="0"/>
        <w:spacing w:before="36"/>
        <w:ind w:firstLine="720"/>
        <w:jc w:val="both"/>
        <w:rPr>
          <w:rFonts w:eastAsia="TimesNewRomanPSMT"/>
          <w:bCs/>
        </w:rPr>
      </w:pPr>
      <w:r w:rsidRPr="00DF6B8B">
        <w:rPr>
          <w:rFonts w:eastAsia="TimesNewRomanPSMT"/>
          <w:bCs/>
        </w:rPr>
        <w:t>Захтев за заштиту права понуђача мора да садржи све прописане елементе из члана 151. Закона о јавним набавкама.</w:t>
      </w:r>
    </w:p>
    <w:p w:rsidR="00DF6B8B" w:rsidRPr="00DF6B8B" w:rsidRDefault="00DF6B8B" w:rsidP="00DF6B8B">
      <w:pPr>
        <w:jc w:val="both"/>
        <w:rPr>
          <w:b/>
        </w:rPr>
      </w:pPr>
    </w:p>
    <w:p w:rsidR="00DF6B8B" w:rsidRPr="00DF6B8B" w:rsidRDefault="00DF6B8B" w:rsidP="00DF6B8B">
      <w:pPr>
        <w:jc w:val="both"/>
        <w:rPr>
          <w:b/>
        </w:rPr>
      </w:pPr>
      <w:r w:rsidRPr="00DF6B8B">
        <w:rPr>
          <w:b/>
        </w:rPr>
        <w:t>21. РОК У КОЈЕМ ЋЕ УГОВОР БИТИ ЗАКЉУЧЕН</w:t>
      </w:r>
    </w:p>
    <w:p w:rsidR="00DF6B8B" w:rsidRPr="00DF6B8B" w:rsidRDefault="00DF6B8B" w:rsidP="00DF6B8B">
      <w:pPr>
        <w:ind w:firstLine="709"/>
        <w:jc w:val="both"/>
      </w:pPr>
      <w:r w:rsidRPr="00DF6B8B">
        <w:t>Уговор о јавној набавци ће бити закључен са понуђачем којем је додељен уговор у року од 8 дана од дана протека рока за подношење захт</w:t>
      </w:r>
      <w:r w:rsidRPr="00DF6B8B">
        <w:rPr>
          <w:lang w:val="sr-Cyrl-CS"/>
        </w:rPr>
        <w:t>е</w:t>
      </w:r>
      <w:r w:rsidRPr="00DF6B8B">
        <w:t xml:space="preserve">ва за заштиту права из члана 149. Закона о јавним набавкама. </w:t>
      </w:r>
    </w:p>
    <w:p w:rsidR="00DF6B8B" w:rsidRPr="00DF6B8B" w:rsidRDefault="00DF6B8B" w:rsidP="00DF6B8B">
      <w:pPr>
        <w:ind w:firstLine="709"/>
        <w:jc w:val="both"/>
        <w:rPr>
          <w:rFonts w:ascii="Arial" w:hAnsi="Arial" w:cs="Arial"/>
          <w:sz w:val="22"/>
          <w:szCs w:val="22"/>
          <w:lang w:val="ru-RU"/>
        </w:rPr>
      </w:pPr>
      <w:r w:rsidRPr="00DF6B8B">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F6B8B">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DF6B8B" w:rsidRPr="00DF6B8B" w:rsidRDefault="00DF6B8B" w:rsidP="00DF6B8B">
      <w:pPr>
        <w:ind w:firstLine="709"/>
        <w:jc w:val="both"/>
      </w:pPr>
    </w:p>
    <w:p w:rsidR="00DF6B8B" w:rsidRPr="00DF6B8B" w:rsidRDefault="00DF6B8B" w:rsidP="00DF6B8B">
      <w:pPr>
        <w:rPr>
          <w:b/>
          <w:lang w:val="ru-RU"/>
        </w:rPr>
      </w:pPr>
      <w:r w:rsidRPr="00DF6B8B">
        <w:rPr>
          <w:b/>
          <w:lang w:val="ru-RU"/>
        </w:rPr>
        <w:t>22. ОБЈАВЉИВАЊЕ ОБАВЕШТЕЊА О ЗАКЉУЧЕНОМ УГОВОРУ И О ОБУСТАВИ ПОСТУПКА</w:t>
      </w:r>
    </w:p>
    <w:p w:rsidR="00DF6B8B" w:rsidRPr="00DF6B8B" w:rsidRDefault="00DF6B8B" w:rsidP="00DF6B8B">
      <w:pPr>
        <w:ind w:firstLine="720"/>
        <w:jc w:val="both"/>
        <w:rPr>
          <w:rFonts w:eastAsia="Calibri"/>
          <w:szCs w:val="22"/>
          <w:lang w:eastAsia="en-US"/>
        </w:rPr>
      </w:pPr>
      <w:r w:rsidRPr="00DF6B8B">
        <w:rPr>
          <w:lang w:val="ru-RU"/>
        </w:rPr>
        <w:t>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Управе за јавне набавке</w:t>
      </w:r>
      <w:r w:rsidRPr="00DF6B8B">
        <w:rPr>
          <w:color w:val="000000"/>
          <w:lang w:val="ru-RU"/>
        </w:rPr>
        <w:t>.</w:t>
      </w:r>
      <w:r w:rsidRPr="00DF6B8B">
        <w:rPr>
          <w:b/>
          <w:bCs/>
          <w:color w:val="FF0000"/>
        </w:rPr>
        <w:t xml:space="preserve"> </w:t>
      </w:r>
    </w:p>
    <w:p w:rsidR="00DF6B8B" w:rsidRPr="00DF6B8B" w:rsidRDefault="00DF6B8B" w:rsidP="00DF6B8B">
      <w:pPr>
        <w:rPr>
          <w:color w:val="F79646"/>
          <w:lang w:val="ru-RU"/>
        </w:rPr>
      </w:pPr>
    </w:p>
    <w:p w:rsidR="00DF6B8B" w:rsidRPr="00DF6B8B" w:rsidRDefault="00DF6B8B" w:rsidP="00DF6B8B">
      <w:pPr>
        <w:rPr>
          <w:b/>
          <w:lang w:val="ru-RU"/>
        </w:rPr>
      </w:pPr>
      <w:r w:rsidRPr="00DF6B8B">
        <w:rPr>
          <w:b/>
          <w:lang w:val="ru-RU"/>
        </w:rPr>
        <w:t>23. ИЗМЕНЕ ТОКОМ ТРАЈАЊА УГОВОРА</w:t>
      </w:r>
    </w:p>
    <w:p w:rsidR="00DF6B8B" w:rsidRPr="00DF6B8B" w:rsidRDefault="00DF6B8B" w:rsidP="00DF6B8B">
      <w:pPr>
        <w:ind w:firstLine="720"/>
        <w:jc w:val="both"/>
        <w:rPr>
          <w:rFonts w:eastAsia="Calibri-Bold"/>
          <w:bCs/>
          <w:color w:val="000000"/>
          <w:lang w:val="ru-RU"/>
        </w:rPr>
      </w:pPr>
      <w:r w:rsidRPr="00DF6B8B">
        <w:rPr>
          <w:bCs/>
          <w:lang w:val="ru-RU"/>
        </w:rPr>
        <w:t>Наручилац</w:t>
      </w:r>
      <w:r w:rsidRPr="00DF6B8B">
        <w:rPr>
          <w:rFonts w:eastAsia="Calibri-Bold"/>
          <w:bCs/>
          <w:color w:val="000000"/>
          <w:lang w:val="ru-RU"/>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без ПДВ-а. </w:t>
      </w:r>
    </w:p>
    <w:p w:rsidR="00DF6B8B" w:rsidRPr="00DF6B8B" w:rsidRDefault="00DF6B8B" w:rsidP="00DF6B8B">
      <w:pPr>
        <w:ind w:firstLine="720"/>
        <w:jc w:val="both"/>
        <w:rPr>
          <w:rFonts w:eastAsia="Calibri-Bold"/>
          <w:bCs/>
          <w:color w:val="FF0000"/>
          <w:lang w:val="ru-RU"/>
        </w:rPr>
      </w:pPr>
      <w:r w:rsidRPr="00DF6B8B">
        <w:rPr>
          <w:rFonts w:eastAsia="Calibri-Bold"/>
          <w:bCs/>
          <w:color w:val="000000"/>
          <w:lang w:val="ru-RU"/>
        </w:rPr>
        <w:t xml:space="preserve">Наведено ограничење не односи се на вишкове радова </w:t>
      </w:r>
      <w:r w:rsidRPr="00DF6B8B">
        <w:rPr>
          <w:rFonts w:eastAsia="Calibri-Bold"/>
          <w:bCs/>
          <w:lang w:val="ru-RU"/>
        </w:rPr>
        <w:t>који су уговорени</w:t>
      </w:r>
      <w:r w:rsidRPr="00DF6B8B">
        <w:rPr>
          <w:rFonts w:eastAsia="Calibri-Bold"/>
          <w:bCs/>
          <w:color w:val="FF0000"/>
          <w:lang w:val="ru-RU"/>
        </w:rPr>
        <w:t>.</w:t>
      </w:r>
    </w:p>
    <w:p w:rsidR="00DF6B8B" w:rsidRPr="00DF6B8B" w:rsidRDefault="00DF6B8B" w:rsidP="00DF6B8B">
      <w:pPr>
        <w:ind w:firstLine="720"/>
        <w:jc w:val="both"/>
        <w:rPr>
          <w:rFonts w:eastAsia="Calibri-Bold"/>
          <w:bCs/>
          <w:color w:val="000000"/>
          <w:lang w:val="ru-RU"/>
        </w:rPr>
      </w:pPr>
      <w:r w:rsidRPr="00DF6B8B">
        <w:rPr>
          <w:rFonts w:eastAsia="Calibri-Bold"/>
          <w:bCs/>
          <w:color w:val="000000"/>
          <w:lang w:val="ru-RU"/>
        </w:rPr>
        <w:t xml:space="preserve">Уколико се током извођења уговорених радова појаве мањкови радова или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за вишкове радова. По добијању писане сагласности извођач радова ће извести вишкове радова до 10 % вредности уговора без </w:t>
      </w:r>
      <w:r w:rsidRPr="00DF6B8B">
        <w:rPr>
          <w:rFonts w:eastAsia="Calibri-Bold"/>
          <w:bCs/>
          <w:color w:val="000000"/>
          <w:lang w:val="sr-Cyrl-RS"/>
        </w:rPr>
        <w:t>ПДВ</w:t>
      </w:r>
      <w:r w:rsidRPr="00DF6B8B">
        <w:rPr>
          <w:rFonts w:eastAsia="Calibri-Bold"/>
          <w:bCs/>
          <w:color w:val="000000"/>
          <w:lang w:val="ru-RU"/>
        </w:rPr>
        <w:t>-а, не мењајући јединичне цене. Наручилац и Извођач уговарају у складу са чланом 22. став 3. примену Посебних узанси о грађењу (</w:t>
      </w:r>
      <w:r w:rsidR="00A24BEF" w:rsidRPr="00DF6B8B">
        <w:rPr>
          <w:lang w:val="sr-Cyrl-CS"/>
        </w:rPr>
        <w:t>„</w:t>
      </w:r>
      <w:r w:rsidRPr="00DF6B8B">
        <w:rPr>
          <w:rFonts w:eastAsia="Calibri-Bold"/>
          <w:bCs/>
          <w:color w:val="000000"/>
          <w:lang w:val="ru-RU"/>
        </w:rPr>
        <w:t>Службени лист СФРЈ</w:t>
      </w:r>
      <w:r w:rsidR="00A24BEF" w:rsidRPr="00DF6B8B">
        <w:rPr>
          <w:lang w:val="sr-Cyrl-CS"/>
        </w:rPr>
        <w:t>“</w:t>
      </w:r>
      <w:r w:rsidRPr="00DF6B8B">
        <w:rPr>
          <w:rFonts w:eastAsia="Calibri-Bold"/>
          <w:bCs/>
          <w:color w:val="000000"/>
          <w:lang w:val="ru-RU"/>
        </w:rPr>
        <w:t xml:space="preserve"> бр. 18/77).</w:t>
      </w:r>
    </w:p>
    <w:p w:rsidR="00DF6B8B" w:rsidRPr="00DF6B8B" w:rsidRDefault="00DF6B8B" w:rsidP="00DF6B8B">
      <w:pPr>
        <w:ind w:firstLine="720"/>
        <w:jc w:val="both"/>
        <w:rPr>
          <w:rFonts w:eastAsia="Calibri-Bold"/>
          <w:bCs/>
          <w:color w:val="000000"/>
          <w:lang w:val="ru-RU"/>
        </w:rPr>
      </w:pPr>
      <w:r w:rsidRPr="00DF6B8B">
        <w:rPr>
          <w:rFonts w:eastAsia="Calibri-Bold"/>
          <w:bCs/>
          <w:color w:val="000000"/>
          <w:lang w:val="ru-RU"/>
        </w:rPr>
        <w:t>У напред наведеном случају наручилац ће поступити по процедури предвиђеној чланом 115. Закона о јавним набавкама у смислу доношења и објављивања појединачних аката.</w:t>
      </w:r>
    </w:p>
    <w:p w:rsidR="00DF6B8B" w:rsidRPr="00DF6B8B" w:rsidRDefault="00DF6B8B" w:rsidP="00DF6B8B">
      <w:pPr>
        <w:ind w:firstLine="720"/>
        <w:jc w:val="both"/>
        <w:rPr>
          <w:rFonts w:eastAsia="Calibri-Bold"/>
          <w:bCs/>
          <w:lang w:val="ru-RU"/>
        </w:rPr>
      </w:pPr>
      <w:r w:rsidRPr="00DF6B8B">
        <w:rPr>
          <w:rFonts w:eastAsia="Calibri-Bold"/>
          <w:bCs/>
          <w:lang w:val="ru-RU"/>
        </w:rPr>
        <w:t>Наручилац ће дозволити, уз сагласност надлежног министарства, продужетак рока за извођење радова, ако наступе околности на које Извођач радова није могао да утиче, а које се односе на:</w:t>
      </w:r>
    </w:p>
    <w:p w:rsidR="00DF6B8B" w:rsidRPr="00DF6B8B" w:rsidRDefault="00DF6B8B" w:rsidP="00DF6B8B">
      <w:pPr>
        <w:suppressAutoHyphens w:val="0"/>
        <w:autoSpaceDN w:val="0"/>
        <w:ind w:left="360"/>
        <w:rPr>
          <w:rFonts w:eastAsia="Arial Unicode MS"/>
          <w:bCs/>
          <w:kern w:val="2"/>
          <w:lang w:val="ru-RU"/>
        </w:rPr>
      </w:pPr>
      <w:r w:rsidRPr="00DF6B8B">
        <w:rPr>
          <w:rFonts w:eastAsia="Arial Unicode MS"/>
          <w:bCs/>
          <w:kern w:val="2"/>
          <w:lang w:val="ru-RU"/>
        </w:rPr>
        <w:t xml:space="preserve">1.природни догађај (пожар, поплава, земљотрес, изузетно лоше време </w:t>
      </w:r>
      <w:r w:rsidRPr="00DF6B8B">
        <w:rPr>
          <w:rFonts w:eastAsia="Arial Unicode MS"/>
          <w:bCs/>
          <w:color w:val="000000"/>
          <w:kern w:val="2"/>
          <w:lang w:val="ru-RU"/>
        </w:rPr>
        <w:t>неуобичајено за годишње доба и за место на коме се радови изводе и сл.);</w:t>
      </w:r>
    </w:p>
    <w:p w:rsidR="00DF6B8B" w:rsidRPr="00DF6B8B" w:rsidRDefault="00DF6B8B" w:rsidP="00DF6B8B">
      <w:pPr>
        <w:suppressAutoHyphens w:val="0"/>
        <w:autoSpaceDN w:val="0"/>
        <w:ind w:left="360"/>
        <w:rPr>
          <w:rFonts w:eastAsia="Arial Unicode MS"/>
          <w:bCs/>
          <w:color w:val="000000"/>
          <w:kern w:val="2"/>
          <w:lang w:val="ru-RU"/>
        </w:rPr>
      </w:pPr>
      <w:r w:rsidRPr="00DF6B8B">
        <w:rPr>
          <w:rFonts w:eastAsia="Arial Unicode MS"/>
          <w:bCs/>
          <w:color w:val="000000"/>
          <w:kern w:val="2"/>
          <w:lang w:val="ru-RU"/>
        </w:rPr>
        <w:t>2.мере које буду предвиђене актима надлежних органа;</w:t>
      </w:r>
    </w:p>
    <w:p w:rsidR="00DF6B8B" w:rsidRPr="00DF6B8B" w:rsidRDefault="00DF6B8B" w:rsidP="00DF6B8B">
      <w:pPr>
        <w:suppressAutoHyphens w:val="0"/>
        <w:autoSpaceDN w:val="0"/>
        <w:ind w:left="360"/>
        <w:rPr>
          <w:rFonts w:eastAsia="Arial Unicode MS"/>
          <w:bCs/>
          <w:color w:val="000000"/>
          <w:kern w:val="2"/>
          <w:lang w:val="ru-RU"/>
        </w:rPr>
      </w:pPr>
      <w:r w:rsidRPr="00DF6B8B">
        <w:rPr>
          <w:rFonts w:eastAsia="Arial Unicode MS"/>
          <w:bCs/>
          <w:color w:val="000000"/>
          <w:kern w:val="2"/>
          <w:lang w:val="ru-RU"/>
        </w:rPr>
        <w:t>3.услови за извођење радова у земљи или води, који нису предвиђени техничком документациком;</w:t>
      </w:r>
    </w:p>
    <w:p w:rsidR="00DF6B8B" w:rsidRPr="00DF6B8B" w:rsidRDefault="00DF6B8B" w:rsidP="00DF6B8B">
      <w:pPr>
        <w:suppressAutoHyphens w:val="0"/>
        <w:autoSpaceDN w:val="0"/>
        <w:ind w:left="360"/>
        <w:rPr>
          <w:rFonts w:eastAsia="Arial Unicode MS"/>
          <w:bCs/>
          <w:color w:val="000000"/>
          <w:kern w:val="2"/>
          <w:lang w:val="ru-RU"/>
        </w:rPr>
      </w:pPr>
      <w:r w:rsidRPr="00DF6B8B">
        <w:rPr>
          <w:rFonts w:eastAsia="Arial Unicode MS"/>
          <w:bCs/>
          <w:color w:val="000000"/>
          <w:kern w:val="2"/>
          <w:lang w:val="ru-RU"/>
        </w:rPr>
        <w:t>4.закашњење наручиоца да Извођача радова уведе у посао;</w:t>
      </w:r>
    </w:p>
    <w:p w:rsidR="00DF6B8B" w:rsidRPr="00DF6B8B" w:rsidRDefault="00DF6B8B" w:rsidP="00DF6B8B">
      <w:pPr>
        <w:suppressAutoHyphens w:val="0"/>
        <w:autoSpaceDN w:val="0"/>
        <w:ind w:left="360"/>
        <w:rPr>
          <w:rFonts w:eastAsia="Arial Unicode MS"/>
          <w:bCs/>
          <w:color w:val="000000"/>
          <w:kern w:val="2"/>
          <w:lang w:val="ru-RU"/>
        </w:rPr>
      </w:pPr>
      <w:r w:rsidRPr="00DF6B8B">
        <w:rPr>
          <w:rFonts w:eastAsia="Arial Unicode MS"/>
          <w:bCs/>
          <w:color w:val="000000"/>
          <w:kern w:val="2"/>
          <w:lang w:val="ru-RU"/>
        </w:rPr>
        <w:t>5.непредвиђене радове за које Извођач радова приликом извођења радова није знао нити је могао знати да се морају извести.</w:t>
      </w:r>
    </w:p>
    <w:p w:rsidR="00DF6B8B" w:rsidRPr="00DF6B8B" w:rsidRDefault="00DF6B8B" w:rsidP="00DF6B8B">
      <w:pPr>
        <w:ind w:firstLine="709"/>
        <w:jc w:val="both"/>
        <w:rPr>
          <w:lang w:val="ru-RU"/>
        </w:rPr>
      </w:pPr>
      <w:r w:rsidRPr="00DF6B8B">
        <w:rPr>
          <w:bCs/>
          <w:lang w:val="ru-RU"/>
        </w:rPr>
        <w:t xml:space="preserve">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 </w:t>
      </w:r>
      <w:r w:rsidRPr="00DF6B8B">
        <w:rPr>
          <w:lang w:val="ru-RU"/>
        </w:rPr>
        <w:t>Захтев за продужење рока за извођење радова Извођач радова писмено подноси Наручиоцу у року од  једног дана од сазнања за околност, а најкасније 8 (десет) дана пре истека коначног рока за завршетак радова. Уговорени рок је продужен када уговорне стране у писаној форми о томе постигну писмени споразум и закључе анекс уговора.У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DF6B8B" w:rsidRPr="00DF6B8B" w:rsidRDefault="00DF6B8B" w:rsidP="00DF6B8B">
      <w:pPr>
        <w:jc w:val="both"/>
        <w:rPr>
          <w:b/>
          <w:bCs/>
          <w:lang w:val="sr-Cyrl-RS"/>
        </w:rPr>
      </w:pPr>
      <w:r w:rsidRPr="00DF6B8B">
        <w:rPr>
          <w:lang w:val="ru-RU"/>
        </w:rPr>
        <w:tab/>
        <w:t>Ако Извођач радова падне у доцњу са извођењем радова, нема право на продужење уговореног рока због околности које су настале у време доцње.</w:t>
      </w:r>
      <w:r w:rsidRPr="00DF6B8B">
        <w:rPr>
          <w:b/>
          <w:bCs/>
          <w:lang w:val="sr-Cyrl-RS"/>
        </w:rPr>
        <w:t xml:space="preserve"> </w:t>
      </w:r>
    </w:p>
    <w:p w:rsidR="00DF6B8B" w:rsidRPr="00DF6B8B" w:rsidRDefault="00DF6B8B" w:rsidP="00DF6B8B">
      <w:pPr>
        <w:suppressAutoHyphens w:val="0"/>
        <w:autoSpaceDE w:val="0"/>
        <w:autoSpaceDN w:val="0"/>
        <w:adjustRightInd w:val="0"/>
        <w:ind w:right="-329"/>
        <w:jc w:val="both"/>
        <w:rPr>
          <w:rFonts w:eastAsia="Calibri"/>
          <w:b/>
          <w:bCs/>
          <w:color w:val="000000"/>
          <w:lang w:val="sr-Cyrl-RS" w:eastAsia="sr-Latn-RS"/>
        </w:rPr>
      </w:pPr>
    </w:p>
    <w:p w:rsidR="00DF6B8B" w:rsidRPr="00DF6B8B" w:rsidRDefault="00DF6B8B" w:rsidP="00DF6B8B">
      <w:pPr>
        <w:autoSpaceDE w:val="0"/>
        <w:autoSpaceDN w:val="0"/>
        <w:adjustRightInd w:val="0"/>
        <w:spacing w:line="100" w:lineRule="atLeast"/>
        <w:jc w:val="both"/>
        <w:rPr>
          <w:rFonts w:eastAsia="Arial Unicode MS"/>
          <w:b/>
          <w:color w:val="000000"/>
          <w:kern w:val="2"/>
          <w:lang w:val="ru-RU"/>
        </w:rPr>
      </w:pPr>
      <w:r w:rsidRPr="00DF6B8B">
        <w:rPr>
          <w:rFonts w:eastAsia="Arial Unicode MS"/>
          <w:b/>
          <w:color w:val="000000"/>
          <w:kern w:val="2"/>
          <w:lang w:val="ru-RU"/>
        </w:rPr>
        <w:t>2</w:t>
      </w:r>
      <w:r w:rsidRPr="00DF6B8B">
        <w:rPr>
          <w:rFonts w:eastAsia="Arial Unicode MS"/>
          <w:b/>
          <w:color w:val="000000"/>
          <w:kern w:val="2"/>
          <w:lang w:val="sr-Cyrl-RS"/>
        </w:rPr>
        <w:t>4</w:t>
      </w:r>
      <w:r w:rsidRPr="00DF6B8B">
        <w:rPr>
          <w:rFonts w:eastAsia="Arial Unicode MS"/>
          <w:b/>
          <w:color w:val="000000"/>
          <w:kern w:val="2"/>
          <w:lang w:val="ru-RU"/>
        </w:rPr>
        <w:t>. ОБУСТАВА ЈАВНЕ НАБАВКЕ</w:t>
      </w:r>
    </w:p>
    <w:p w:rsidR="00DF6B8B" w:rsidRPr="00DF6B8B" w:rsidRDefault="00DF6B8B" w:rsidP="00DF6B8B">
      <w:pPr>
        <w:autoSpaceDE w:val="0"/>
        <w:autoSpaceDN w:val="0"/>
        <w:adjustRightInd w:val="0"/>
        <w:spacing w:line="100" w:lineRule="atLeast"/>
        <w:jc w:val="both"/>
        <w:rPr>
          <w:rFonts w:eastAsia="Arial Unicode MS"/>
          <w:color w:val="000000"/>
          <w:kern w:val="2"/>
          <w:lang w:val="ru-RU"/>
        </w:rPr>
      </w:pPr>
      <w:r w:rsidRPr="00DF6B8B">
        <w:rPr>
          <w:rFonts w:eastAsia="Arial Unicode MS"/>
          <w:color w:val="000000"/>
          <w:kern w:val="2"/>
          <w:lang w:val="en-US"/>
        </w:rPr>
        <w:t xml:space="preserve">         </w:t>
      </w:r>
      <w:r w:rsidRPr="00DF6B8B">
        <w:rPr>
          <w:rFonts w:eastAsia="Arial Unicode MS"/>
          <w:color w:val="000000"/>
          <w:kern w:val="2"/>
          <w:lang w:val="ru-RU"/>
        </w:rPr>
        <w:t xml:space="preserve">Наручилац је дужан да обустави поступак јавне набавке уколико нису испуњени услови за доделу уговора. </w:t>
      </w:r>
    </w:p>
    <w:p w:rsidR="00DF6B8B" w:rsidRDefault="00DF6B8B" w:rsidP="00153568">
      <w:pPr>
        <w:pStyle w:val="Default"/>
        <w:ind w:right="-329"/>
        <w:rPr>
          <w:rFonts w:ascii="Times New Roman" w:hAnsi="Times New Roman"/>
          <w:b/>
          <w:bCs/>
        </w:rPr>
      </w:pPr>
      <w:r w:rsidRPr="00DF6B8B">
        <w:rPr>
          <w:rFonts w:ascii="Times New Roman" w:eastAsia="Arial Unicode MS" w:hAnsi="Times New Roman"/>
          <w:kern w:val="2"/>
          <w:lang w:val="ru-RU" w:eastAsia="ar-SA"/>
        </w:rPr>
        <w:t xml:space="preserve">         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r w:rsidRPr="00DF6B8B">
        <w:rPr>
          <w:rFonts w:ascii="Times New Roman" w:eastAsia="Times New Roman" w:hAnsi="Times New Roman"/>
          <w:b/>
          <w:bCs/>
          <w:color w:val="auto"/>
          <w:lang w:val="sr-Cyrl-RS" w:eastAsia="ar-SA"/>
        </w:rPr>
        <w:t xml:space="preserve"> </w:t>
      </w:r>
    </w:p>
    <w:sectPr w:rsidR="00DF6B8B" w:rsidSect="00F74BA2">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1440" w:right="85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33" w:rsidRDefault="00184633">
      <w:r>
        <w:separator/>
      </w:r>
    </w:p>
  </w:endnote>
  <w:endnote w:type="continuationSeparator" w:id="0">
    <w:p w:rsidR="00184633" w:rsidRDefault="0018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arSymbol">
    <w:altName w:val="MS Mincho"/>
    <w:panose1 w:val="00000000000000000000"/>
    <w:charset w:val="02"/>
    <w:family w:val="auto"/>
    <w:notTrueType/>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00"/>
    <w:family w:val="auto"/>
    <w:pitch w:val="variable"/>
    <w:sig w:usb0="00000207" w:usb1="00000000" w:usb2="00000000" w:usb3="00000000" w:csb0="0000001F" w:csb1="00000000"/>
  </w:font>
  <w:font w:name="TimesNewRomanPS-BoldMT">
    <w:altName w:val="MS Mincho"/>
    <w:panose1 w:val="00000000000000000000"/>
    <w:charset w:val="80"/>
    <w:family w:val="auto"/>
    <w:notTrueType/>
    <w:pitch w:val="default"/>
    <w:sig w:usb0="00000207" w:usb1="08070000" w:usb2="00000010" w:usb3="00000000" w:csb0="00020007" w:csb1="00000000"/>
  </w:font>
  <w:font w:name="Bookman Old Style">
    <w:panose1 w:val="02050604050505020204"/>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203" w:usb1="08070000" w:usb2="00000010" w:usb3="00000000" w:csb0="00020005"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FA" w:rsidRDefault="00BF5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9A" w:rsidRPr="00C6550E" w:rsidRDefault="0095469A" w:rsidP="000C4923">
    <w:pPr>
      <w:pStyle w:val="Footer"/>
      <w:pBdr>
        <w:top w:val="thinThickSmallGap" w:sz="24" w:space="1" w:color="622423"/>
      </w:pBdr>
      <w:tabs>
        <w:tab w:val="clear" w:pos="4153"/>
        <w:tab w:val="clear" w:pos="8306"/>
        <w:tab w:val="right" w:pos="13325"/>
      </w:tabs>
      <w:ind w:left="-284" w:right="-471"/>
      <w:jc w:val="center"/>
      <w:rPr>
        <w:rFonts w:ascii="Cambria" w:hAnsi="Cambria"/>
        <w:lang w:val="sr-Cyrl-CS"/>
      </w:rPr>
    </w:pPr>
    <w:r w:rsidRPr="00FB3ABE">
      <w:rPr>
        <w:b/>
        <w:color w:val="FF0000"/>
        <w:lang w:val="sr-Cyrl-CS"/>
      </w:rPr>
      <w:t xml:space="preserve">ЈН бр. </w:t>
    </w:r>
    <w:r>
      <w:rPr>
        <w:b/>
        <w:color w:val="FF0000"/>
        <w:lang w:val="en-US"/>
      </w:rPr>
      <w:t>26</w:t>
    </w:r>
    <w:r w:rsidRPr="00FB3ABE">
      <w:rPr>
        <w:b/>
        <w:color w:val="FF0000"/>
        <w:lang w:val="sr-Cyrl-CS"/>
      </w:rPr>
      <w:t>/201</w:t>
    </w:r>
    <w:r>
      <w:rPr>
        <w:b/>
        <w:color w:val="FF0000"/>
        <w:lang w:val="sr-Cyrl-RS"/>
      </w:rPr>
      <w:t>9</w:t>
    </w:r>
    <w:r>
      <w:rPr>
        <w:lang w:val="sr-Cyrl-CS"/>
      </w:rPr>
      <w:t xml:space="preserve"> </w:t>
    </w:r>
    <w:r>
      <w:rPr>
        <w:lang w:val="sr-Cyrl-RS"/>
      </w:rPr>
      <w:t>„Радови на одржавању улица</w:t>
    </w:r>
    <w:r>
      <w:rPr>
        <w:lang w:val="sr-Cyrl-CS"/>
      </w:rPr>
      <w:t xml:space="preserve"> у насељима општина Мало Црниће“   </w:t>
    </w:r>
    <w:r w:rsidRPr="00C6550E">
      <w:fldChar w:fldCharType="begin"/>
    </w:r>
    <w:r w:rsidRPr="00C6550E">
      <w:instrText xml:space="preserve"> PAGE   \* MERGEFORMAT </w:instrText>
    </w:r>
    <w:r w:rsidRPr="00C6550E">
      <w:fldChar w:fldCharType="separate"/>
    </w:r>
    <w:r w:rsidR="007B5699">
      <w:rPr>
        <w:noProof/>
      </w:rPr>
      <w:t>1</w:t>
    </w:r>
    <w:r w:rsidRPr="00C6550E">
      <w:fldChar w:fldCharType="end"/>
    </w:r>
    <w:r w:rsidR="00BF59FA">
      <w:rPr>
        <w:lang w:val="sr-Cyrl-CS"/>
      </w:rPr>
      <w:t>/111</w:t>
    </w:r>
  </w:p>
  <w:p w:rsidR="0095469A" w:rsidRDefault="009546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FA" w:rsidRDefault="00BF5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33" w:rsidRDefault="00184633">
      <w:r>
        <w:separator/>
      </w:r>
    </w:p>
  </w:footnote>
  <w:footnote w:type="continuationSeparator" w:id="0">
    <w:p w:rsidR="00184633" w:rsidRDefault="00184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FA" w:rsidRDefault="00BF5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FA" w:rsidRDefault="00BF5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9FA" w:rsidRDefault="00BF5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8"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9" w15:restartNumberingAfterBreak="0">
    <w:nsid w:val="01CF05BB"/>
    <w:multiLevelType w:val="hybridMultilevel"/>
    <w:tmpl w:val="A29CB1D6"/>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02006B03"/>
    <w:multiLevelType w:val="hybridMultilevel"/>
    <w:tmpl w:val="F9025736"/>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03E5146B"/>
    <w:multiLevelType w:val="hybridMultilevel"/>
    <w:tmpl w:val="89CA73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0C3C7EFB"/>
    <w:multiLevelType w:val="hybridMultilevel"/>
    <w:tmpl w:val="D60ABE06"/>
    <w:lvl w:ilvl="0" w:tplc="032626E0">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3" w15:restartNumberingAfterBreak="0">
    <w:nsid w:val="1025097B"/>
    <w:multiLevelType w:val="hybridMultilevel"/>
    <w:tmpl w:val="007E42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3915FDD"/>
    <w:multiLevelType w:val="hybridMultilevel"/>
    <w:tmpl w:val="83386460"/>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6BC6E93"/>
    <w:multiLevelType w:val="hybridMultilevel"/>
    <w:tmpl w:val="105A8E36"/>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17EF7411"/>
    <w:multiLevelType w:val="hybridMultilevel"/>
    <w:tmpl w:val="A884674C"/>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8" w15:restartNumberingAfterBreak="0">
    <w:nsid w:val="1D5C7CE3"/>
    <w:multiLevelType w:val="hybridMultilevel"/>
    <w:tmpl w:val="06AEB5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316311B"/>
    <w:multiLevelType w:val="hybridMultilevel"/>
    <w:tmpl w:val="2B00188A"/>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316414F"/>
    <w:multiLevelType w:val="hybridMultilevel"/>
    <w:tmpl w:val="D82A54CA"/>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239A0507"/>
    <w:multiLevelType w:val="hybridMultilevel"/>
    <w:tmpl w:val="0712B654"/>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24B56160"/>
    <w:multiLevelType w:val="hybridMultilevel"/>
    <w:tmpl w:val="33E0A758"/>
    <w:lvl w:ilvl="0" w:tplc="583C848A">
      <w:start w:val="3"/>
      <w:numFmt w:val="bullet"/>
      <w:lvlText w:val="-"/>
      <w:lvlJc w:val="left"/>
      <w:pPr>
        <w:ind w:left="720" w:hanging="360"/>
      </w:pPr>
      <w:rPr>
        <w:rFonts w:ascii="Times New Roman" w:eastAsia="Times New Roman" w:hAnsi="Times New Roman" w:hint="default"/>
        <w:b w:val="0"/>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50E356F"/>
    <w:multiLevelType w:val="hybridMultilevel"/>
    <w:tmpl w:val="DB12040C"/>
    <w:lvl w:ilvl="0" w:tplc="757818AC">
      <w:start w:val="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F42484"/>
    <w:multiLevelType w:val="hybridMultilevel"/>
    <w:tmpl w:val="36466E20"/>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36314009"/>
    <w:multiLevelType w:val="hybridMultilevel"/>
    <w:tmpl w:val="8DCA0C8A"/>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3F7C2D4B"/>
    <w:multiLevelType w:val="hybridMultilevel"/>
    <w:tmpl w:val="39C6D442"/>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868C6"/>
    <w:multiLevelType w:val="hybridMultilevel"/>
    <w:tmpl w:val="F86E1778"/>
    <w:lvl w:ilvl="0" w:tplc="95D45068">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30" w15:restartNumberingAfterBreak="0">
    <w:nsid w:val="4E027A8E"/>
    <w:multiLevelType w:val="hybridMultilevel"/>
    <w:tmpl w:val="D67AA020"/>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2DF0BF7"/>
    <w:multiLevelType w:val="hybridMultilevel"/>
    <w:tmpl w:val="93B85E98"/>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3B0561E"/>
    <w:multiLevelType w:val="hybridMultilevel"/>
    <w:tmpl w:val="C30065EA"/>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36A16D9"/>
    <w:multiLevelType w:val="hybridMultilevel"/>
    <w:tmpl w:val="4EBE56AE"/>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52F16D7"/>
    <w:multiLevelType w:val="hybridMultilevel"/>
    <w:tmpl w:val="4D46D744"/>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4AA6F00"/>
    <w:multiLevelType w:val="hybridMultilevel"/>
    <w:tmpl w:val="25E4F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70E308D"/>
    <w:multiLevelType w:val="hybridMultilevel"/>
    <w:tmpl w:val="210AC27E"/>
    <w:lvl w:ilvl="0" w:tplc="C276A8EA">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7DF31478"/>
    <w:multiLevelType w:val="hybridMultilevel"/>
    <w:tmpl w:val="A96CFD6A"/>
    <w:lvl w:ilvl="0" w:tplc="88DA8D6C">
      <w:start w:val="1"/>
      <w:numFmt w:val="decimal"/>
      <w:lvlText w:val="%1."/>
      <w:lvlJc w:val="left"/>
      <w:pPr>
        <w:ind w:left="1080" w:hanging="360"/>
      </w:pPr>
      <w:rPr>
        <w:rFonts w:ascii="Times New Roman" w:eastAsia="Calibri" w:hAnsi="Times New Roman" w:cs="Times New Roman"/>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15:restartNumberingAfterBreak="0">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
  </w:num>
  <w:num w:numId="4">
    <w:abstractNumId w:val="22"/>
  </w:num>
  <w:num w:numId="5">
    <w:abstractNumId w:val="23"/>
  </w:num>
  <w:num w:numId="6">
    <w:abstractNumId w:val="17"/>
  </w:num>
  <w:num w:numId="7">
    <w:abstractNumId w:val="24"/>
  </w:num>
  <w:num w:numId="8">
    <w:abstractNumId w:val="39"/>
  </w:num>
  <w:num w:numId="9">
    <w:abstractNumId w:val="31"/>
  </w:num>
  <w:num w:numId="10">
    <w:abstractNumId w:val="18"/>
  </w:num>
  <w:num w:numId="11">
    <w:abstractNumId w:val="38"/>
  </w:num>
  <w:num w:numId="12">
    <w:abstractNumId w:val="12"/>
  </w:num>
  <w:num w:numId="13">
    <w:abstractNumId w:val="36"/>
  </w:num>
  <w:num w:numId="14">
    <w:abstractNumId w:val="11"/>
  </w:num>
  <w:num w:numId="15">
    <w:abstractNumId w:val="29"/>
  </w:num>
  <w:num w:numId="16">
    <w:abstractNumId w:val="32"/>
  </w:num>
  <w:num w:numId="17">
    <w:abstractNumId w:val="13"/>
  </w:num>
  <w:num w:numId="18">
    <w:abstractNumId w:val="9"/>
  </w:num>
  <w:num w:numId="19">
    <w:abstractNumId w:val="19"/>
  </w:num>
  <w:num w:numId="20">
    <w:abstractNumId w:val="34"/>
  </w:num>
  <w:num w:numId="21">
    <w:abstractNumId w:val="35"/>
  </w:num>
  <w:num w:numId="22">
    <w:abstractNumId w:val="20"/>
  </w:num>
  <w:num w:numId="23">
    <w:abstractNumId w:val="14"/>
  </w:num>
  <w:num w:numId="24">
    <w:abstractNumId w:val="30"/>
  </w:num>
  <w:num w:numId="25">
    <w:abstractNumId w:val="10"/>
  </w:num>
  <w:num w:numId="26">
    <w:abstractNumId w:val="25"/>
  </w:num>
  <w:num w:numId="27">
    <w:abstractNumId w:val="15"/>
  </w:num>
  <w:num w:numId="28">
    <w:abstractNumId w:val="16"/>
  </w:num>
  <w:num w:numId="29">
    <w:abstractNumId w:val="37"/>
  </w:num>
  <w:num w:numId="30">
    <w:abstractNumId w:val="26"/>
  </w:num>
  <w:num w:numId="31">
    <w:abstractNumId w:val="33"/>
  </w:num>
  <w:num w:numId="32">
    <w:abstractNumId w:val="21"/>
  </w:num>
  <w:num w:numId="33">
    <w:abstractNumId w:val="27"/>
  </w:num>
  <w:num w:numId="3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62"/>
    <w:rsid w:val="000031A3"/>
    <w:rsid w:val="00003D5F"/>
    <w:rsid w:val="00003ED7"/>
    <w:rsid w:val="000048F5"/>
    <w:rsid w:val="00004EA8"/>
    <w:rsid w:val="00004EFB"/>
    <w:rsid w:val="000056D4"/>
    <w:rsid w:val="00005CB3"/>
    <w:rsid w:val="000061BD"/>
    <w:rsid w:val="000065A1"/>
    <w:rsid w:val="0000694C"/>
    <w:rsid w:val="000076C9"/>
    <w:rsid w:val="000103B8"/>
    <w:rsid w:val="00010B9F"/>
    <w:rsid w:val="00011C41"/>
    <w:rsid w:val="0001248A"/>
    <w:rsid w:val="00012B9E"/>
    <w:rsid w:val="00013641"/>
    <w:rsid w:val="00013C10"/>
    <w:rsid w:val="00013F05"/>
    <w:rsid w:val="000140FC"/>
    <w:rsid w:val="00014E81"/>
    <w:rsid w:val="000156DF"/>
    <w:rsid w:val="00016526"/>
    <w:rsid w:val="00016B4B"/>
    <w:rsid w:val="00016F5E"/>
    <w:rsid w:val="00017DB8"/>
    <w:rsid w:val="0002016C"/>
    <w:rsid w:val="0002022B"/>
    <w:rsid w:val="00020AF7"/>
    <w:rsid w:val="00020B88"/>
    <w:rsid w:val="00020BD1"/>
    <w:rsid w:val="000217A0"/>
    <w:rsid w:val="00022490"/>
    <w:rsid w:val="00022A45"/>
    <w:rsid w:val="000235C5"/>
    <w:rsid w:val="00023F19"/>
    <w:rsid w:val="000245CF"/>
    <w:rsid w:val="000268AC"/>
    <w:rsid w:val="00027946"/>
    <w:rsid w:val="0003054F"/>
    <w:rsid w:val="00030C7B"/>
    <w:rsid w:val="000311C1"/>
    <w:rsid w:val="0003162D"/>
    <w:rsid w:val="00032266"/>
    <w:rsid w:val="000333FD"/>
    <w:rsid w:val="000348A7"/>
    <w:rsid w:val="000348E6"/>
    <w:rsid w:val="0003554B"/>
    <w:rsid w:val="0003557C"/>
    <w:rsid w:val="00035C95"/>
    <w:rsid w:val="00036B03"/>
    <w:rsid w:val="00036C7C"/>
    <w:rsid w:val="00036D0B"/>
    <w:rsid w:val="00037301"/>
    <w:rsid w:val="0004036B"/>
    <w:rsid w:val="00040684"/>
    <w:rsid w:val="0004314D"/>
    <w:rsid w:val="000438E6"/>
    <w:rsid w:val="000452C7"/>
    <w:rsid w:val="00045F54"/>
    <w:rsid w:val="000472E1"/>
    <w:rsid w:val="000474CF"/>
    <w:rsid w:val="00050CB3"/>
    <w:rsid w:val="000513AA"/>
    <w:rsid w:val="00053E5D"/>
    <w:rsid w:val="00054049"/>
    <w:rsid w:val="0005405B"/>
    <w:rsid w:val="0005423E"/>
    <w:rsid w:val="00054358"/>
    <w:rsid w:val="0005742C"/>
    <w:rsid w:val="00060DD1"/>
    <w:rsid w:val="000610D7"/>
    <w:rsid w:val="00062E2A"/>
    <w:rsid w:val="00062F01"/>
    <w:rsid w:val="0006335A"/>
    <w:rsid w:val="000634EE"/>
    <w:rsid w:val="00063EAD"/>
    <w:rsid w:val="00064AF7"/>
    <w:rsid w:val="000651F8"/>
    <w:rsid w:val="00065BAF"/>
    <w:rsid w:val="00070533"/>
    <w:rsid w:val="00070A9C"/>
    <w:rsid w:val="0007254C"/>
    <w:rsid w:val="000727FA"/>
    <w:rsid w:val="0007368B"/>
    <w:rsid w:val="000737D1"/>
    <w:rsid w:val="000737FB"/>
    <w:rsid w:val="0007410A"/>
    <w:rsid w:val="00075C97"/>
    <w:rsid w:val="0007664E"/>
    <w:rsid w:val="00076C27"/>
    <w:rsid w:val="0008018D"/>
    <w:rsid w:val="00080BCD"/>
    <w:rsid w:val="00080FD2"/>
    <w:rsid w:val="000820DC"/>
    <w:rsid w:val="00082320"/>
    <w:rsid w:val="000830DE"/>
    <w:rsid w:val="00083A6B"/>
    <w:rsid w:val="00085DC6"/>
    <w:rsid w:val="0008613C"/>
    <w:rsid w:val="0008622D"/>
    <w:rsid w:val="00086922"/>
    <w:rsid w:val="00086DF1"/>
    <w:rsid w:val="00087207"/>
    <w:rsid w:val="000877D2"/>
    <w:rsid w:val="00087B27"/>
    <w:rsid w:val="00087F8F"/>
    <w:rsid w:val="000912FF"/>
    <w:rsid w:val="00091676"/>
    <w:rsid w:val="000917CB"/>
    <w:rsid w:val="0009366E"/>
    <w:rsid w:val="00093E46"/>
    <w:rsid w:val="00095415"/>
    <w:rsid w:val="00095839"/>
    <w:rsid w:val="00095D11"/>
    <w:rsid w:val="00097B57"/>
    <w:rsid w:val="000A1BA1"/>
    <w:rsid w:val="000A2883"/>
    <w:rsid w:val="000A2C5F"/>
    <w:rsid w:val="000A3971"/>
    <w:rsid w:val="000A4382"/>
    <w:rsid w:val="000A53F0"/>
    <w:rsid w:val="000A57B5"/>
    <w:rsid w:val="000A61AA"/>
    <w:rsid w:val="000A6699"/>
    <w:rsid w:val="000A7432"/>
    <w:rsid w:val="000B12D9"/>
    <w:rsid w:val="000B2F4B"/>
    <w:rsid w:val="000B4815"/>
    <w:rsid w:val="000B4E4B"/>
    <w:rsid w:val="000B4E99"/>
    <w:rsid w:val="000B5332"/>
    <w:rsid w:val="000B59FA"/>
    <w:rsid w:val="000B683E"/>
    <w:rsid w:val="000B77E3"/>
    <w:rsid w:val="000B7F88"/>
    <w:rsid w:val="000C003D"/>
    <w:rsid w:val="000C2BBE"/>
    <w:rsid w:val="000C45A7"/>
    <w:rsid w:val="000C4923"/>
    <w:rsid w:val="000C4E00"/>
    <w:rsid w:val="000C4EED"/>
    <w:rsid w:val="000C6C30"/>
    <w:rsid w:val="000C7A3D"/>
    <w:rsid w:val="000D0490"/>
    <w:rsid w:val="000D0C41"/>
    <w:rsid w:val="000D1CAA"/>
    <w:rsid w:val="000D233F"/>
    <w:rsid w:val="000D2CE8"/>
    <w:rsid w:val="000D2F55"/>
    <w:rsid w:val="000D318A"/>
    <w:rsid w:val="000D334A"/>
    <w:rsid w:val="000D37DB"/>
    <w:rsid w:val="000D3DAE"/>
    <w:rsid w:val="000D400D"/>
    <w:rsid w:val="000D47AB"/>
    <w:rsid w:val="000D5286"/>
    <w:rsid w:val="000D5F14"/>
    <w:rsid w:val="000E019A"/>
    <w:rsid w:val="000E0457"/>
    <w:rsid w:val="000E04B7"/>
    <w:rsid w:val="000E087E"/>
    <w:rsid w:val="000E0A03"/>
    <w:rsid w:val="000E11F4"/>
    <w:rsid w:val="000E1C44"/>
    <w:rsid w:val="000E2520"/>
    <w:rsid w:val="000E2647"/>
    <w:rsid w:val="000E26D8"/>
    <w:rsid w:val="000E3BA4"/>
    <w:rsid w:val="000E4964"/>
    <w:rsid w:val="000E587D"/>
    <w:rsid w:val="000E69CA"/>
    <w:rsid w:val="000E71AD"/>
    <w:rsid w:val="000E73F4"/>
    <w:rsid w:val="000F0648"/>
    <w:rsid w:val="000F1E02"/>
    <w:rsid w:val="000F1E37"/>
    <w:rsid w:val="000F2322"/>
    <w:rsid w:val="000F2B9E"/>
    <w:rsid w:val="000F2E67"/>
    <w:rsid w:val="000F60AB"/>
    <w:rsid w:val="000F63C6"/>
    <w:rsid w:val="000F6F0E"/>
    <w:rsid w:val="001001C1"/>
    <w:rsid w:val="00100368"/>
    <w:rsid w:val="00100D35"/>
    <w:rsid w:val="001015DA"/>
    <w:rsid w:val="001015F8"/>
    <w:rsid w:val="00101CCB"/>
    <w:rsid w:val="00101DBE"/>
    <w:rsid w:val="00102000"/>
    <w:rsid w:val="00102415"/>
    <w:rsid w:val="001027C2"/>
    <w:rsid w:val="001028B7"/>
    <w:rsid w:val="00103483"/>
    <w:rsid w:val="0010380A"/>
    <w:rsid w:val="001043A5"/>
    <w:rsid w:val="00104B8D"/>
    <w:rsid w:val="0010665B"/>
    <w:rsid w:val="00106F77"/>
    <w:rsid w:val="00107352"/>
    <w:rsid w:val="0010796B"/>
    <w:rsid w:val="00107D97"/>
    <w:rsid w:val="001109F2"/>
    <w:rsid w:val="0011163C"/>
    <w:rsid w:val="001121AD"/>
    <w:rsid w:val="00112EBB"/>
    <w:rsid w:val="00113681"/>
    <w:rsid w:val="001136EB"/>
    <w:rsid w:val="001142FC"/>
    <w:rsid w:val="00114300"/>
    <w:rsid w:val="00114B51"/>
    <w:rsid w:val="001162C6"/>
    <w:rsid w:val="0011670E"/>
    <w:rsid w:val="00116A88"/>
    <w:rsid w:val="001172BC"/>
    <w:rsid w:val="001172F0"/>
    <w:rsid w:val="00120929"/>
    <w:rsid w:val="00120B85"/>
    <w:rsid w:val="00120B94"/>
    <w:rsid w:val="00120F13"/>
    <w:rsid w:val="001251D3"/>
    <w:rsid w:val="00126393"/>
    <w:rsid w:val="00126AE2"/>
    <w:rsid w:val="00131645"/>
    <w:rsid w:val="001344B8"/>
    <w:rsid w:val="001347DA"/>
    <w:rsid w:val="001357A5"/>
    <w:rsid w:val="001358D8"/>
    <w:rsid w:val="001361D5"/>
    <w:rsid w:val="001363F4"/>
    <w:rsid w:val="001364FC"/>
    <w:rsid w:val="001368BF"/>
    <w:rsid w:val="00136F09"/>
    <w:rsid w:val="00136FC0"/>
    <w:rsid w:val="00137532"/>
    <w:rsid w:val="00137ACF"/>
    <w:rsid w:val="00137DB7"/>
    <w:rsid w:val="00141187"/>
    <w:rsid w:val="00141BB8"/>
    <w:rsid w:val="00142BEB"/>
    <w:rsid w:val="00143F97"/>
    <w:rsid w:val="00143FA7"/>
    <w:rsid w:val="001449B6"/>
    <w:rsid w:val="00145241"/>
    <w:rsid w:val="001456B3"/>
    <w:rsid w:val="00145CB0"/>
    <w:rsid w:val="00146E1A"/>
    <w:rsid w:val="00147D17"/>
    <w:rsid w:val="00151047"/>
    <w:rsid w:val="001517F1"/>
    <w:rsid w:val="00152416"/>
    <w:rsid w:val="00152915"/>
    <w:rsid w:val="00152FF7"/>
    <w:rsid w:val="00153568"/>
    <w:rsid w:val="00153D8B"/>
    <w:rsid w:val="00154D79"/>
    <w:rsid w:val="00156081"/>
    <w:rsid w:val="00157553"/>
    <w:rsid w:val="00157865"/>
    <w:rsid w:val="00161016"/>
    <w:rsid w:val="00161DD4"/>
    <w:rsid w:val="00162412"/>
    <w:rsid w:val="0016265C"/>
    <w:rsid w:val="00162C1C"/>
    <w:rsid w:val="00162E6A"/>
    <w:rsid w:val="00163601"/>
    <w:rsid w:val="001647B2"/>
    <w:rsid w:val="00165953"/>
    <w:rsid w:val="001676C8"/>
    <w:rsid w:val="00167EA2"/>
    <w:rsid w:val="0017117A"/>
    <w:rsid w:val="001716FB"/>
    <w:rsid w:val="001728E3"/>
    <w:rsid w:val="001737D4"/>
    <w:rsid w:val="00173B54"/>
    <w:rsid w:val="00176A5A"/>
    <w:rsid w:val="00177E7E"/>
    <w:rsid w:val="00180BC5"/>
    <w:rsid w:val="00181CA7"/>
    <w:rsid w:val="00181E4B"/>
    <w:rsid w:val="00181E92"/>
    <w:rsid w:val="00182A00"/>
    <w:rsid w:val="00182E84"/>
    <w:rsid w:val="001830B0"/>
    <w:rsid w:val="00183531"/>
    <w:rsid w:val="001843F1"/>
    <w:rsid w:val="00184633"/>
    <w:rsid w:val="00185CDF"/>
    <w:rsid w:val="00185F3B"/>
    <w:rsid w:val="001871BF"/>
    <w:rsid w:val="0019149F"/>
    <w:rsid w:val="001918C1"/>
    <w:rsid w:val="00191CEE"/>
    <w:rsid w:val="00192DF0"/>
    <w:rsid w:val="00192E5E"/>
    <w:rsid w:val="001931BE"/>
    <w:rsid w:val="00193C69"/>
    <w:rsid w:val="001955B2"/>
    <w:rsid w:val="001955C8"/>
    <w:rsid w:val="00195D62"/>
    <w:rsid w:val="00195DDE"/>
    <w:rsid w:val="0019658A"/>
    <w:rsid w:val="00196799"/>
    <w:rsid w:val="00196B6D"/>
    <w:rsid w:val="001976C2"/>
    <w:rsid w:val="00197CCC"/>
    <w:rsid w:val="001A0766"/>
    <w:rsid w:val="001A137E"/>
    <w:rsid w:val="001A2155"/>
    <w:rsid w:val="001A2966"/>
    <w:rsid w:val="001A4806"/>
    <w:rsid w:val="001A5654"/>
    <w:rsid w:val="001A6576"/>
    <w:rsid w:val="001A7E54"/>
    <w:rsid w:val="001A7ECA"/>
    <w:rsid w:val="001B1295"/>
    <w:rsid w:val="001B3345"/>
    <w:rsid w:val="001B378C"/>
    <w:rsid w:val="001B4278"/>
    <w:rsid w:val="001B6BD1"/>
    <w:rsid w:val="001C00C5"/>
    <w:rsid w:val="001C0CA5"/>
    <w:rsid w:val="001C2445"/>
    <w:rsid w:val="001C3927"/>
    <w:rsid w:val="001C3AA8"/>
    <w:rsid w:val="001C3B24"/>
    <w:rsid w:val="001C3B5E"/>
    <w:rsid w:val="001C3CAA"/>
    <w:rsid w:val="001C3EEE"/>
    <w:rsid w:val="001C59C5"/>
    <w:rsid w:val="001C656F"/>
    <w:rsid w:val="001C673E"/>
    <w:rsid w:val="001C6B07"/>
    <w:rsid w:val="001C7F9A"/>
    <w:rsid w:val="001D05DB"/>
    <w:rsid w:val="001D07DF"/>
    <w:rsid w:val="001D21A3"/>
    <w:rsid w:val="001D2879"/>
    <w:rsid w:val="001D2C92"/>
    <w:rsid w:val="001D38EA"/>
    <w:rsid w:val="001D4E1C"/>
    <w:rsid w:val="001D7A4D"/>
    <w:rsid w:val="001E094F"/>
    <w:rsid w:val="001E0B23"/>
    <w:rsid w:val="001E22BF"/>
    <w:rsid w:val="001E2DEE"/>
    <w:rsid w:val="001E32BA"/>
    <w:rsid w:val="001E3B77"/>
    <w:rsid w:val="001E3E31"/>
    <w:rsid w:val="001E506D"/>
    <w:rsid w:val="001E5CEB"/>
    <w:rsid w:val="001E6192"/>
    <w:rsid w:val="001E689B"/>
    <w:rsid w:val="001E6EBB"/>
    <w:rsid w:val="001E7760"/>
    <w:rsid w:val="001F2113"/>
    <w:rsid w:val="001F3069"/>
    <w:rsid w:val="001F3919"/>
    <w:rsid w:val="001F3D6B"/>
    <w:rsid w:val="001F43D8"/>
    <w:rsid w:val="001F44BF"/>
    <w:rsid w:val="001F6D62"/>
    <w:rsid w:val="001F6E16"/>
    <w:rsid w:val="001F71A3"/>
    <w:rsid w:val="001F7744"/>
    <w:rsid w:val="001F7D4B"/>
    <w:rsid w:val="00200CB5"/>
    <w:rsid w:val="00200EB6"/>
    <w:rsid w:val="00201908"/>
    <w:rsid w:val="00201F25"/>
    <w:rsid w:val="00202DF8"/>
    <w:rsid w:val="002062B5"/>
    <w:rsid w:val="002062EB"/>
    <w:rsid w:val="00206DFF"/>
    <w:rsid w:val="00207498"/>
    <w:rsid w:val="002076A9"/>
    <w:rsid w:val="00207F1B"/>
    <w:rsid w:val="002103E7"/>
    <w:rsid w:val="00210BB5"/>
    <w:rsid w:val="00212B5C"/>
    <w:rsid w:val="00212C89"/>
    <w:rsid w:val="00213B7F"/>
    <w:rsid w:val="0021453B"/>
    <w:rsid w:val="0021458A"/>
    <w:rsid w:val="00214F5E"/>
    <w:rsid w:val="00215159"/>
    <w:rsid w:val="002167BC"/>
    <w:rsid w:val="00216ED7"/>
    <w:rsid w:val="00217741"/>
    <w:rsid w:val="00217FC3"/>
    <w:rsid w:val="00220421"/>
    <w:rsid w:val="002211AE"/>
    <w:rsid w:val="0022257B"/>
    <w:rsid w:val="00224487"/>
    <w:rsid w:val="00226706"/>
    <w:rsid w:val="002268B2"/>
    <w:rsid w:val="00226CC6"/>
    <w:rsid w:val="0022766D"/>
    <w:rsid w:val="00227A59"/>
    <w:rsid w:val="0023020E"/>
    <w:rsid w:val="002303EC"/>
    <w:rsid w:val="002303FE"/>
    <w:rsid w:val="00231A7A"/>
    <w:rsid w:val="00231F81"/>
    <w:rsid w:val="00232558"/>
    <w:rsid w:val="002327FD"/>
    <w:rsid w:val="0023293D"/>
    <w:rsid w:val="00233E8E"/>
    <w:rsid w:val="0023425D"/>
    <w:rsid w:val="00234560"/>
    <w:rsid w:val="002348B5"/>
    <w:rsid w:val="00234D6C"/>
    <w:rsid w:val="002365A3"/>
    <w:rsid w:val="00240453"/>
    <w:rsid w:val="002406F9"/>
    <w:rsid w:val="00242015"/>
    <w:rsid w:val="002423A2"/>
    <w:rsid w:val="00245684"/>
    <w:rsid w:val="00245E30"/>
    <w:rsid w:val="00245E63"/>
    <w:rsid w:val="00245FB1"/>
    <w:rsid w:val="00246842"/>
    <w:rsid w:val="00247313"/>
    <w:rsid w:val="00247455"/>
    <w:rsid w:val="00247ADE"/>
    <w:rsid w:val="00247AF7"/>
    <w:rsid w:val="00247C55"/>
    <w:rsid w:val="002502C8"/>
    <w:rsid w:val="00250A66"/>
    <w:rsid w:val="00250E26"/>
    <w:rsid w:val="00251B76"/>
    <w:rsid w:val="002526EF"/>
    <w:rsid w:val="00252D4E"/>
    <w:rsid w:val="00252E4A"/>
    <w:rsid w:val="00253377"/>
    <w:rsid w:val="00253EE8"/>
    <w:rsid w:val="00254901"/>
    <w:rsid w:val="002549D4"/>
    <w:rsid w:val="002551AC"/>
    <w:rsid w:val="00255E30"/>
    <w:rsid w:val="00256EC7"/>
    <w:rsid w:val="002605E7"/>
    <w:rsid w:val="002610A8"/>
    <w:rsid w:val="00261322"/>
    <w:rsid w:val="002613FA"/>
    <w:rsid w:val="00262DE0"/>
    <w:rsid w:val="00263487"/>
    <w:rsid w:val="00265EE3"/>
    <w:rsid w:val="002701F7"/>
    <w:rsid w:val="0027145C"/>
    <w:rsid w:val="00271555"/>
    <w:rsid w:val="002722B4"/>
    <w:rsid w:val="00272CE7"/>
    <w:rsid w:val="002731A9"/>
    <w:rsid w:val="00274CDC"/>
    <w:rsid w:val="0027579C"/>
    <w:rsid w:val="002767FC"/>
    <w:rsid w:val="00276D88"/>
    <w:rsid w:val="00276E6F"/>
    <w:rsid w:val="00277386"/>
    <w:rsid w:val="00277608"/>
    <w:rsid w:val="00277E3D"/>
    <w:rsid w:val="002801BB"/>
    <w:rsid w:val="00280D6D"/>
    <w:rsid w:val="00283E27"/>
    <w:rsid w:val="00283F64"/>
    <w:rsid w:val="00283F7B"/>
    <w:rsid w:val="002841E5"/>
    <w:rsid w:val="002847FB"/>
    <w:rsid w:val="00284A98"/>
    <w:rsid w:val="00285082"/>
    <w:rsid w:val="00285A8B"/>
    <w:rsid w:val="00285AE3"/>
    <w:rsid w:val="00286B47"/>
    <w:rsid w:val="002876F8"/>
    <w:rsid w:val="002878E6"/>
    <w:rsid w:val="0029121B"/>
    <w:rsid w:val="00291677"/>
    <w:rsid w:val="002919D9"/>
    <w:rsid w:val="00292FB5"/>
    <w:rsid w:val="00294413"/>
    <w:rsid w:val="00295319"/>
    <w:rsid w:val="002957B5"/>
    <w:rsid w:val="00295E12"/>
    <w:rsid w:val="0029626A"/>
    <w:rsid w:val="0029739E"/>
    <w:rsid w:val="002A0B36"/>
    <w:rsid w:val="002A0EB8"/>
    <w:rsid w:val="002A1272"/>
    <w:rsid w:val="002A22E6"/>
    <w:rsid w:val="002A341A"/>
    <w:rsid w:val="002A44F7"/>
    <w:rsid w:val="002A6089"/>
    <w:rsid w:val="002A6B3E"/>
    <w:rsid w:val="002A6F45"/>
    <w:rsid w:val="002B166A"/>
    <w:rsid w:val="002B1810"/>
    <w:rsid w:val="002B1BE0"/>
    <w:rsid w:val="002B2243"/>
    <w:rsid w:val="002B249D"/>
    <w:rsid w:val="002B3CDF"/>
    <w:rsid w:val="002B4087"/>
    <w:rsid w:val="002B4907"/>
    <w:rsid w:val="002B49A4"/>
    <w:rsid w:val="002B708B"/>
    <w:rsid w:val="002B76C3"/>
    <w:rsid w:val="002B7FB1"/>
    <w:rsid w:val="002C03CB"/>
    <w:rsid w:val="002C0740"/>
    <w:rsid w:val="002C0A8C"/>
    <w:rsid w:val="002C2F8B"/>
    <w:rsid w:val="002C4A4F"/>
    <w:rsid w:val="002C4B41"/>
    <w:rsid w:val="002C4D53"/>
    <w:rsid w:val="002C5F51"/>
    <w:rsid w:val="002C65E7"/>
    <w:rsid w:val="002D0CEC"/>
    <w:rsid w:val="002D2399"/>
    <w:rsid w:val="002D2A6A"/>
    <w:rsid w:val="002D4FF4"/>
    <w:rsid w:val="002D5AA5"/>
    <w:rsid w:val="002D5F53"/>
    <w:rsid w:val="002D7766"/>
    <w:rsid w:val="002E014E"/>
    <w:rsid w:val="002E0D51"/>
    <w:rsid w:val="002E0F2C"/>
    <w:rsid w:val="002E19FF"/>
    <w:rsid w:val="002E2E41"/>
    <w:rsid w:val="002E3CDF"/>
    <w:rsid w:val="002E5354"/>
    <w:rsid w:val="002E54A6"/>
    <w:rsid w:val="002E5AAB"/>
    <w:rsid w:val="002E5C8F"/>
    <w:rsid w:val="002E692D"/>
    <w:rsid w:val="002E7323"/>
    <w:rsid w:val="002F02CE"/>
    <w:rsid w:val="002F0316"/>
    <w:rsid w:val="002F0681"/>
    <w:rsid w:val="002F13E5"/>
    <w:rsid w:val="002F1552"/>
    <w:rsid w:val="002F2043"/>
    <w:rsid w:val="002F2838"/>
    <w:rsid w:val="002F2FFE"/>
    <w:rsid w:val="002F3BD7"/>
    <w:rsid w:val="002F3C52"/>
    <w:rsid w:val="002F3C5A"/>
    <w:rsid w:val="002F56BB"/>
    <w:rsid w:val="002F6309"/>
    <w:rsid w:val="002F6963"/>
    <w:rsid w:val="002F6AA9"/>
    <w:rsid w:val="002F7259"/>
    <w:rsid w:val="002F75ED"/>
    <w:rsid w:val="002F7780"/>
    <w:rsid w:val="0030068D"/>
    <w:rsid w:val="00303EB5"/>
    <w:rsid w:val="003045F5"/>
    <w:rsid w:val="00304F68"/>
    <w:rsid w:val="003057CB"/>
    <w:rsid w:val="00305FFB"/>
    <w:rsid w:val="0030681C"/>
    <w:rsid w:val="00306862"/>
    <w:rsid w:val="003069CE"/>
    <w:rsid w:val="00307CC3"/>
    <w:rsid w:val="00311BF1"/>
    <w:rsid w:val="003122CB"/>
    <w:rsid w:val="00313562"/>
    <w:rsid w:val="00315CEB"/>
    <w:rsid w:val="0031617F"/>
    <w:rsid w:val="00317506"/>
    <w:rsid w:val="00320328"/>
    <w:rsid w:val="00320624"/>
    <w:rsid w:val="00321387"/>
    <w:rsid w:val="00322658"/>
    <w:rsid w:val="00322D5D"/>
    <w:rsid w:val="00323144"/>
    <w:rsid w:val="00323382"/>
    <w:rsid w:val="00325D29"/>
    <w:rsid w:val="003262EF"/>
    <w:rsid w:val="0032645D"/>
    <w:rsid w:val="00326744"/>
    <w:rsid w:val="00326C82"/>
    <w:rsid w:val="00327342"/>
    <w:rsid w:val="003276AE"/>
    <w:rsid w:val="003276B8"/>
    <w:rsid w:val="00330BCB"/>
    <w:rsid w:val="00330C61"/>
    <w:rsid w:val="003319D6"/>
    <w:rsid w:val="003321BD"/>
    <w:rsid w:val="003324D4"/>
    <w:rsid w:val="00332B8B"/>
    <w:rsid w:val="0033367F"/>
    <w:rsid w:val="003348F1"/>
    <w:rsid w:val="00337495"/>
    <w:rsid w:val="00341719"/>
    <w:rsid w:val="00341C8F"/>
    <w:rsid w:val="00341D17"/>
    <w:rsid w:val="00342918"/>
    <w:rsid w:val="003446B1"/>
    <w:rsid w:val="003448D4"/>
    <w:rsid w:val="00344C1F"/>
    <w:rsid w:val="00347015"/>
    <w:rsid w:val="00347CB8"/>
    <w:rsid w:val="003502D4"/>
    <w:rsid w:val="00351A1F"/>
    <w:rsid w:val="003525C5"/>
    <w:rsid w:val="00352C2C"/>
    <w:rsid w:val="0035364E"/>
    <w:rsid w:val="003536AD"/>
    <w:rsid w:val="00355072"/>
    <w:rsid w:val="00355CBF"/>
    <w:rsid w:val="00356C49"/>
    <w:rsid w:val="00356DF8"/>
    <w:rsid w:val="00357A05"/>
    <w:rsid w:val="00357A19"/>
    <w:rsid w:val="00360379"/>
    <w:rsid w:val="003607B9"/>
    <w:rsid w:val="00361177"/>
    <w:rsid w:val="003616C2"/>
    <w:rsid w:val="00361F15"/>
    <w:rsid w:val="003628CF"/>
    <w:rsid w:val="0036371E"/>
    <w:rsid w:val="0036529B"/>
    <w:rsid w:val="00366076"/>
    <w:rsid w:val="003668DD"/>
    <w:rsid w:val="00366A58"/>
    <w:rsid w:val="00366E83"/>
    <w:rsid w:val="003670B1"/>
    <w:rsid w:val="00367762"/>
    <w:rsid w:val="00367A4E"/>
    <w:rsid w:val="00370377"/>
    <w:rsid w:val="0037056B"/>
    <w:rsid w:val="00370571"/>
    <w:rsid w:val="00370A36"/>
    <w:rsid w:val="00371827"/>
    <w:rsid w:val="0037432F"/>
    <w:rsid w:val="003744BA"/>
    <w:rsid w:val="00374564"/>
    <w:rsid w:val="003747A6"/>
    <w:rsid w:val="003754C0"/>
    <w:rsid w:val="0037752A"/>
    <w:rsid w:val="003801B1"/>
    <w:rsid w:val="00380377"/>
    <w:rsid w:val="00380BBA"/>
    <w:rsid w:val="00380BDA"/>
    <w:rsid w:val="00381076"/>
    <w:rsid w:val="003816BE"/>
    <w:rsid w:val="00381797"/>
    <w:rsid w:val="00381C8B"/>
    <w:rsid w:val="00384149"/>
    <w:rsid w:val="00384B5E"/>
    <w:rsid w:val="00385C8F"/>
    <w:rsid w:val="00385D69"/>
    <w:rsid w:val="003864D0"/>
    <w:rsid w:val="00386B8B"/>
    <w:rsid w:val="003870E5"/>
    <w:rsid w:val="00396A82"/>
    <w:rsid w:val="0039738E"/>
    <w:rsid w:val="00397AA8"/>
    <w:rsid w:val="003A0D35"/>
    <w:rsid w:val="003A0F29"/>
    <w:rsid w:val="003A1145"/>
    <w:rsid w:val="003A21C2"/>
    <w:rsid w:val="003A22EB"/>
    <w:rsid w:val="003A2610"/>
    <w:rsid w:val="003A3706"/>
    <w:rsid w:val="003A38F5"/>
    <w:rsid w:val="003A391E"/>
    <w:rsid w:val="003A4EFB"/>
    <w:rsid w:val="003A55DC"/>
    <w:rsid w:val="003A5AC8"/>
    <w:rsid w:val="003A6138"/>
    <w:rsid w:val="003A67B4"/>
    <w:rsid w:val="003A7414"/>
    <w:rsid w:val="003A748E"/>
    <w:rsid w:val="003A7BE3"/>
    <w:rsid w:val="003B00BF"/>
    <w:rsid w:val="003B00CF"/>
    <w:rsid w:val="003B2BE4"/>
    <w:rsid w:val="003B39E5"/>
    <w:rsid w:val="003B3FA2"/>
    <w:rsid w:val="003B548E"/>
    <w:rsid w:val="003B5629"/>
    <w:rsid w:val="003B5B80"/>
    <w:rsid w:val="003B76CA"/>
    <w:rsid w:val="003B782B"/>
    <w:rsid w:val="003B7FD4"/>
    <w:rsid w:val="003C024C"/>
    <w:rsid w:val="003C173C"/>
    <w:rsid w:val="003C2076"/>
    <w:rsid w:val="003C24ED"/>
    <w:rsid w:val="003C25F1"/>
    <w:rsid w:val="003C361D"/>
    <w:rsid w:val="003C388C"/>
    <w:rsid w:val="003C63F1"/>
    <w:rsid w:val="003C643C"/>
    <w:rsid w:val="003C74FC"/>
    <w:rsid w:val="003C7586"/>
    <w:rsid w:val="003C7F94"/>
    <w:rsid w:val="003D0042"/>
    <w:rsid w:val="003D0D00"/>
    <w:rsid w:val="003D19D0"/>
    <w:rsid w:val="003D27E9"/>
    <w:rsid w:val="003D2E2E"/>
    <w:rsid w:val="003D2F35"/>
    <w:rsid w:val="003D4205"/>
    <w:rsid w:val="003D5F17"/>
    <w:rsid w:val="003D648D"/>
    <w:rsid w:val="003D6CA5"/>
    <w:rsid w:val="003D71F6"/>
    <w:rsid w:val="003D7BB5"/>
    <w:rsid w:val="003E00EB"/>
    <w:rsid w:val="003E01F8"/>
    <w:rsid w:val="003E18B9"/>
    <w:rsid w:val="003E2760"/>
    <w:rsid w:val="003E392C"/>
    <w:rsid w:val="003E41EB"/>
    <w:rsid w:val="003E54D3"/>
    <w:rsid w:val="003E5AB1"/>
    <w:rsid w:val="003E653C"/>
    <w:rsid w:val="003E6A38"/>
    <w:rsid w:val="003E7073"/>
    <w:rsid w:val="003E7B94"/>
    <w:rsid w:val="003F14D2"/>
    <w:rsid w:val="003F15C4"/>
    <w:rsid w:val="003F2D9A"/>
    <w:rsid w:val="003F4097"/>
    <w:rsid w:val="003F5609"/>
    <w:rsid w:val="003F5897"/>
    <w:rsid w:val="003F67B9"/>
    <w:rsid w:val="003F71B0"/>
    <w:rsid w:val="004011F8"/>
    <w:rsid w:val="00401A1A"/>
    <w:rsid w:val="00402D22"/>
    <w:rsid w:val="00402D40"/>
    <w:rsid w:val="004030D4"/>
    <w:rsid w:val="004033F7"/>
    <w:rsid w:val="00405C79"/>
    <w:rsid w:val="0040624C"/>
    <w:rsid w:val="00410403"/>
    <w:rsid w:val="00411BC2"/>
    <w:rsid w:val="00411ED8"/>
    <w:rsid w:val="00412242"/>
    <w:rsid w:val="004133D6"/>
    <w:rsid w:val="004137DC"/>
    <w:rsid w:val="004138C2"/>
    <w:rsid w:val="00414341"/>
    <w:rsid w:val="00415413"/>
    <w:rsid w:val="004156E6"/>
    <w:rsid w:val="00415960"/>
    <w:rsid w:val="00416A4D"/>
    <w:rsid w:val="00416C7C"/>
    <w:rsid w:val="00416F71"/>
    <w:rsid w:val="0041723F"/>
    <w:rsid w:val="0041768F"/>
    <w:rsid w:val="00417F38"/>
    <w:rsid w:val="0042023E"/>
    <w:rsid w:val="0042044A"/>
    <w:rsid w:val="004207FE"/>
    <w:rsid w:val="00420CB4"/>
    <w:rsid w:val="00420E28"/>
    <w:rsid w:val="0042205E"/>
    <w:rsid w:val="00422734"/>
    <w:rsid w:val="00422F11"/>
    <w:rsid w:val="004236E2"/>
    <w:rsid w:val="00423850"/>
    <w:rsid w:val="00423EBD"/>
    <w:rsid w:val="00424043"/>
    <w:rsid w:val="004254B9"/>
    <w:rsid w:val="004269EB"/>
    <w:rsid w:val="00426FF1"/>
    <w:rsid w:val="0042718B"/>
    <w:rsid w:val="004271FB"/>
    <w:rsid w:val="00431F4C"/>
    <w:rsid w:val="00432473"/>
    <w:rsid w:val="0043293A"/>
    <w:rsid w:val="00432DC4"/>
    <w:rsid w:val="00433ECD"/>
    <w:rsid w:val="004349AC"/>
    <w:rsid w:val="00434D78"/>
    <w:rsid w:val="004353F5"/>
    <w:rsid w:val="00435700"/>
    <w:rsid w:val="00436BCE"/>
    <w:rsid w:val="0043736E"/>
    <w:rsid w:val="00440011"/>
    <w:rsid w:val="0044009B"/>
    <w:rsid w:val="004404CC"/>
    <w:rsid w:val="00441B2A"/>
    <w:rsid w:val="00441DA8"/>
    <w:rsid w:val="00442A03"/>
    <w:rsid w:val="00443AFA"/>
    <w:rsid w:val="00443B45"/>
    <w:rsid w:val="00443E3E"/>
    <w:rsid w:val="004445AC"/>
    <w:rsid w:val="00444964"/>
    <w:rsid w:val="00444A2A"/>
    <w:rsid w:val="0044511A"/>
    <w:rsid w:val="004459BA"/>
    <w:rsid w:val="004472B5"/>
    <w:rsid w:val="00451A10"/>
    <w:rsid w:val="00451A45"/>
    <w:rsid w:val="00452BFE"/>
    <w:rsid w:val="0045325D"/>
    <w:rsid w:val="004532D8"/>
    <w:rsid w:val="0045388D"/>
    <w:rsid w:val="004539BB"/>
    <w:rsid w:val="00454ACB"/>
    <w:rsid w:val="00455EF9"/>
    <w:rsid w:val="00456EE9"/>
    <w:rsid w:val="00457E6A"/>
    <w:rsid w:val="00460796"/>
    <w:rsid w:val="00461445"/>
    <w:rsid w:val="00463CA2"/>
    <w:rsid w:val="0046440B"/>
    <w:rsid w:val="004652D3"/>
    <w:rsid w:val="00466945"/>
    <w:rsid w:val="00466AEC"/>
    <w:rsid w:val="0046700C"/>
    <w:rsid w:val="00471D7E"/>
    <w:rsid w:val="00471F7C"/>
    <w:rsid w:val="00472F4C"/>
    <w:rsid w:val="004732AE"/>
    <w:rsid w:val="00473849"/>
    <w:rsid w:val="0047486E"/>
    <w:rsid w:val="00474A1D"/>
    <w:rsid w:val="00475334"/>
    <w:rsid w:val="004762D6"/>
    <w:rsid w:val="00481B21"/>
    <w:rsid w:val="00483EB7"/>
    <w:rsid w:val="00485E95"/>
    <w:rsid w:val="00490106"/>
    <w:rsid w:val="00490485"/>
    <w:rsid w:val="004906B9"/>
    <w:rsid w:val="00491603"/>
    <w:rsid w:val="0049193F"/>
    <w:rsid w:val="00491CCC"/>
    <w:rsid w:val="00492536"/>
    <w:rsid w:val="00492636"/>
    <w:rsid w:val="004936BF"/>
    <w:rsid w:val="00493F96"/>
    <w:rsid w:val="00496211"/>
    <w:rsid w:val="0049764C"/>
    <w:rsid w:val="004A011D"/>
    <w:rsid w:val="004A050A"/>
    <w:rsid w:val="004A0740"/>
    <w:rsid w:val="004A0994"/>
    <w:rsid w:val="004A0D67"/>
    <w:rsid w:val="004A0E33"/>
    <w:rsid w:val="004A1F79"/>
    <w:rsid w:val="004A371E"/>
    <w:rsid w:val="004A4308"/>
    <w:rsid w:val="004A43A5"/>
    <w:rsid w:val="004A5699"/>
    <w:rsid w:val="004A6F81"/>
    <w:rsid w:val="004B0090"/>
    <w:rsid w:val="004B02A5"/>
    <w:rsid w:val="004B0397"/>
    <w:rsid w:val="004B0D1E"/>
    <w:rsid w:val="004B18A1"/>
    <w:rsid w:val="004B1D15"/>
    <w:rsid w:val="004B361A"/>
    <w:rsid w:val="004B3A58"/>
    <w:rsid w:val="004B3E9C"/>
    <w:rsid w:val="004B424F"/>
    <w:rsid w:val="004B48BA"/>
    <w:rsid w:val="004B4EAC"/>
    <w:rsid w:val="004B5BBA"/>
    <w:rsid w:val="004B5FAB"/>
    <w:rsid w:val="004B692B"/>
    <w:rsid w:val="004B6EA4"/>
    <w:rsid w:val="004C16A9"/>
    <w:rsid w:val="004C28A9"/>
    <w:rsid w:val="004C3523"/>
    <w:rsid w:val="004C352C"/>
    <w:rsid w:val="004C45A4"/>
    <w:rsid w:val="004C49D2"/>
    <w:rsid w:val="004C49F4"/>
    <w:rsid w:val="004C5BD0"/>
    <w:rsid w:val="004C700B"/>
    <w:rsid w:val="004C76ED"/>
    <w:rsid w:val="004C7A2B"/>
    <w:rsid w:val="004D02F2"/>
    <w:rsid w:val="004D069F"/>
    <w:rsid w:val="004D07E1"/>
    <w:rsid w:val="004D129A"/>
    <w:rsid w:val="004D138B"/>
    <w:rsid w:val="004D1478"/>
    <w:rsid w:val="004D287A"/>
    <w:rsid w:val="004D3B94"/>
    <w:rsid w:val="004D5591"/>
    <w:rsid w:val="004D581E"/>
    <w:rsid w:val="004D6AA3"/>
    <w:rsid w:val="004D6CA0"/>
    <w:rsid w:val="004D732C"/>
    <w:rsid w:val="004E20C0"/>
    <w:rsid w:val="004E20FE"/>
    <w:rsid w:val="004E291C"/>
    <w:rsid w:val="004E2A9A"/>
    <w:rsid w:val="004E31EE"/>
    <w:rsid w:val="004E3465"/>
    <w:rsid w:val="004E34AD"/>
    <w:rsid w:val="004E38EF"/>
    <w:rsid w:val="004E4F10"/>
    <w:rsid w:val="004E5BD5"/>
    <w:rsid w:val="004E7BD8"/>
    <w:rsid w:val="004F1C2E"/>
    <w:rsid w:val="004F1D6C"/>
    <w:rsid w:val="004F2F66"/>
    <w:rsid w:val="004F4F71"/>
    <w:rsid w:val="004F5D04"/>
    <w:rsid w:val="004F7489"/>
    <w:rsid w:val="004F7B5D"/>
    <w:rsid w:val="004F7C21"/>
    <w:rsid w:val="00500908"/>
    <w:rsid w:val="00502270"/>
    <w:rsid w:val="00503DC6"/>
    <w:rsid w:val="00504851"/>
    <w:rsid w:val="00505316"/>
    <w:rsid w:val="00505ABB"/>
    <w:rsid w:val="00505B70"/>
    <w:rsid w:val="00506BF4"/>
    <w:rsid w:val="00506CC9"/>
    <w:rsid w:val="00507148"/>
    <w:rsid w:val="005078F8"/>
    <w:rsid w:val="00510162"/>
    <w:rsid w:val="0051028B"/>
    <w:rsid w:val="00510515"/>
    <w:rsid w:val="00511337"/>
    <w:rsid w:val="00512105"/>
    <w:rsid w:val="00512446"/>
    <w:rsid w:val="0051246E"/>
    <w:rsid w:val="00512647"/>
    <w:rsid w:val="005126EA"/>
    <w:rsid w:val="00512A87"/>
    <w:rsid w:val="00512D26"/>
    <w:rsid w:val="00513B33"/>
    <w:rsid w:val="00513BA1"/>
    <w:rsid w:val="0051508A"/>
    <w:rsid w:val="0051536E"/>
    <w:rsid w:val="005163A1"/>
    <w:rsid w:val="00520058"/>
    <w:rsid w:val="00520B4D"/>
    <w:rsid w:val="00520BC3"/>
    <w:rsid w:val="005216B7"/>
    <w:rsid w:val="005217FB"/>
    <w:rsid w:val="00521941"/>
    <w:rsid w:val="00521981"/>
    <w:rsid w:val="00522167"/>
    <w:rsid w:val="00522481"/>
    <w:rsid w:val="0052350A"/>
    <w:rsid w:val="00523AA8"/>
    <w:rsid w:val="00525681"/>
    <w:rsid w:val="005257AA"/>
    <w:rsid w:val="00526253"/>
    <w:rsid w:val="005266F4"/>
    <w:rsid w:val="005266F6"/>
    <w:rsid w:val="00526FDD"/>
    <w:rsid w:val="0052715C"/>
    <w:rsid w:val="00530029"/>
    <w:rsid w:val="0053066D"/>
    <w:rsid w:val="005307AA"/>
    <w:rsid w:val="00530936"/>
    <w:rsid w:val="005309F2"/>
    <w:rsid w:val="00531238"/>
    <w:rsid w:val="005312DC"/>
    <w:rsid w:val="00531388"/>
    <w:rsid w:val="00532800"/>
    <w:rsid w:val="005331C4"/>
    <w:rsid w:val="005338F6"/>
    <w:rsid w:val="00533B69"/>
    <w:rsid w:val="00533DC8"/>
    <w:rsid w:val="00533F36"/>
    <w:rsid w:val="005349AB"/>
    <w:rsid w:val="00534BAC"/>
    <w:rsid w:val="00535574"/>
    <w:rsid w:val="00535767"/>
    <w:rsid w:val="005357DC"/>
    <w:rsid w:val="0054056E"/>
    <w:rsid w:val="00540D7C"/>
    <w:rsid w:val="0054167B"/>
    <w:rsid w:val="00541A29"/>
    <w:rsid w:val="0054233A"/>
    <w:rsid w:val="00542947"/>
    <w:rsid w:val="00543401"/>
    <w:rsid w:val="00543D56"/>
    <w:rsid w:val="00544B00"/>
    <w:rsid w:val="00544B5B"/>
    <w:rsid w:val="00545D4F"/>
    <w:rsid w:val="0054604E"/>
    <w:rsid w:val="005467BC"/>
    <w:rsid w:val="00546C7E"/>
    <w:rsid w:val="005473D4"/>
    <w:rsid w:val="0055032C"/>
    <w:rsid w:val="00550B12"/>
    <w:rsid w:val="0055148A"/>
    <w:rsid w:val="0055158F"/>
    <w:rsid w:val="00551996"/>
    <w:rsid w:val="00552612"/>
    <w:rsid w:val="00552AA0"/>
    <w:rsid w:val="00552AF5"/>
    <w:rsid w:val="00553CBD"/>
    <w:rsid w:val="00554079"/>
    <w:rsid w:val="005555E6"/>
    <w:rsid w:val="00555AF5"/>
    <w:rsid w:val="00555BC7"/>
    <w:rsid w:val="0055614E"/>
    <w:rsid w:val="00556594"/>
    <w:rsid w:val="00556E4D"/>
    <w:rsid w:val="005574CB"/>
    <w:rsid w:val="00557FBE"/>
    <w:rsid w:val="00560FAF"/>
    <w:rsid w:val="00561755"/>
    <w:rsid w:val="00561F01"/>
    <w:rsid w:val="005626D2"/>
    <w:rsid w:val="00563116"/>
    <w:rsid w:val="00563264"/>
    <w:rsid w:val="005636BC"/>
    <w:rsid w:val="0056375F"/>
    <w:rsid w:val="00563F48"/>
    <w:rsid w:val="005641DB"/>
    <w:rsid w:val="0056465B"/>
    <w:rsid w:val="00564A9A"/>
    <w:rsid w:val="0056536D"/>
    <w:rsid w:val="005661E5"/>
    <w:rsid w:val="00566BE9"/>
    <w:rsid w:val="00566F66"/>
    <w:rsid w:val="00567727"/>
    <w:rsid w:val="0057199A"/>
    <w:rsid w:val="005727E6"/>
    <w:rsid w:val="005727F6"/>
    <w:rsid w:val="00572B88"/>
    <w:rsid w:val="005730B8"/>
    <w:rsid w:val="0057436B"/>
    <w:rsid w:val="005746DE"/>
    <w:rsid w:val="00574803"/>
    <w:rsid w:val="0057550B"/>
    <w:rsid w:val="0057578A"/>
    <w:rsid w:val="005761AE"/>
    <w:rsid w:val="00576263"/>
    <w:rsid w:val="005763F7"/>
    <w:rsid w:val="00577061"/>
    <w:rsid w:val="00577280"/>
    <w:rsid w:val="00580D9A"/>
    <w:rsid w:val="00581704"/>
    <w:rsid w:val="00581E4E"/>
    <w:rsid w:val="005828C1"/>
    <w:rsid w:val="005829F8"/>
    <w:rsid w:val="005851DD"/>
    <w:rsid w:val="00585915"/>
    <w:rsid w:val="00585A10"/>
    <w:rsid w:val="00585BE9"/>
    <w:rsid w:val="00586E2C"/>
    <w:rsid w:val="00587C10"/>
    <w:rsid w:val="00587EB5"/>
    <w:rsid w:val="00590179"/>
    <w:rsid w:val="00591C15"/>
    <w:rsid w:val="00591F6E"/>
    <w:rsid w:val="00592D50"/>
    <w:rsid w:val="00594872"/>
    <w:rsid w:val="00594BC1"/>
    <w:rsid w:val="00595055"/>
    <w:rsid w:val="00595B9A"/>
    <w:rsid w:val="00596292"/>
    <w:rsid w:val="00597880"/>
    <w:rsid w:val="005A02F3"/>
    <w:rsid w:val="005A0C54"/>
    <w:rsid w:val="005A1A56"/>
    <w:rsid w:val="005A1AE3"/>
    <w:rsid w:val="005A212A"/>
    <w:rsid w:val="005A4039"/>
    <w:rsid w:val="005A4A4E"/>
    <w:rsid w:val="005A4D78"/>
    <w:rsid w:val="005A5000"/>
    <w:rsid w:val="005A5695"/>
    <w:rsid w:val="005A56EB"/>
    <w:rsid w:val="005A5886"/>
    <w:rsid w:val="005A5936"/>
    <w:rsid w:val="005A6154"/>
    <w:rsid w:val="005A72A2"/>
    <w:rsid w:val="005A7483"/>
    <w:rsid w:val="005A7C96"/>
    <w:rsid w:val="005B254F"/>
    <w:rsid w:val="005B2A0E"/>
    <w:rsid w:val="005B3805"/>
    <w:rsid w:val="005B3B58"/>
    <w:rsid w:val="005B3E81"/>
    <w:rsid w:val="005B43F8"/>
    <w:rsid w:val="005B49FF"/>
    <w:rsid w:val="005B4A79"/>
    <w:rsid w:val="005B5939"/>
    <w:rsid w:val="005B5B00"/>
    <w:rsid w:val="005B68B1"/>
    <w:rsid w:val="005B72AA"/>
    <w:rsid w:val="005B7599"/>
    <w:rsid w:val="005B7794"/>
    <w:rsid w:val="005B783D"/>
    <w:rsid w:val="005B78E7"/>
    <w:rsid w:val="005B7A9D"/>
    <w:rsid w:val="005C0C6C"/>
    <w:rsid w:val="005C13AB"/>
    <w:rsid w:val="005C1B47"/>
    <w:rsid w:val="005C207F"/>
    <w:rsid w:val="005C21FB"/>
    <w:rsid w:val="005C254E"/>
    <w:rsid w:val="005C282C"/>
    <w:rsid w:val="005C31CE"/>
    <w:rsid w:val="005C3217"/>
    <w:rsid w:val="005C4545"/>
    <w:rsid w:val="005C4A75"/>
    <w:rsid w:val="005C7D5C"/>
    <w:rsid w:val="005D03AB"/>
    <w:rsid w:val="005D099E"/>
    <w:rsid w:val="005D10A5"/>
    <w:rsid w:val="005D59F8"/>
    <w:rsid w:val="005D7021"/>
    <w:rsid w:val="005E03F7"/>
    <w:rsid w:val="005E1969"/>
    <w:rsid w:val="005E46FD"/>
    <w:rsid w:val="005E4BF9"/>
    <w:rsid w:val="005E7384"/>
    <w:rsid w:val="005F0CF7"/>
    <w:rsid w:val="005F1463"/>
    <w:rsid w:val="005F1DA7"/>
    <w:rsid w:val="005F2311"/>
    <w:rsid w:val="005F3433"/>
    <w:rsid w:val="005F3980"/>
    <w:rsid w:val="005F3ADB"/>
    <w:rsid w:val="005F4CDC"/>
    <w:rsid w:val="005F52A5"/>
    <w:rsid w:val="005F5C55"/>
    <w:rsid w:val="005F62C8"/>
    <w:rsid w:val="005F633D"/>
    <w:rsid w:val="005F6690"/>
    <w:rsid w:val="005F66AB"/>
    <w:rsid w:val="005F7352"/>
    <w:rsid w:val="005F75A5"/>
    <w:rsid w:val="005F7824"/>
    <w:rsid w:val="005F7AAE"/>
    <w:rsid w:val="00600065"/>
    <w:rsid w:val="0060235C"/>
    <w:rsid w:val="006027B2"/>
    <w:rsid w:val="0060399F"/>
    <w:rsid w:val="006046C7"/>
    <w:rsid w:val="00604BD7"/>
    <w:rsid w:val="006051C5"/>
    <w:rsid w:val="006072B7"/>
    <w:rsid w:val="0060745D"/>
    <w:rsid w:val="006076B7"/>
    <w:rsid w:val="00610E7B"/>
    <w:rsid w:val="006114EF"/>
    <w:rsid w:val="00614DF7"/>
    <w:rsid w:val="00616560"/>
    <w:rsid w:val="00616DAA"/>
    <w:rsid w:val="00617D6C"/>
    <w:rsid w:val="0062003B"/>
    <w:rsid w:val="006201BE"/>
    <w:rsid w:val="00620821"/>
    <w:rsid w:val="00620E15"/>
    <w:rsid w:val="006233BF"/>
    <w:rsid w:val="006239DB"/>
    <w:rsid w:val="0062431A"/>
    <w:rsid w:val="00624BC1"/>
    <w:rsid w:val="00624D92"/>
    <w:rsid w:val="00624F1F"/>
    <w:rsid w:val="006254DB"/>
    <w:rsid w:val="00626798"/>
    <w:rsid w:val="006267F0"/>
    <w:rsid w:val="00626C3F"/>
    <w:rsid w:val="0062759D"/>
    <w:rsid w:val="006310EB"/>
    <w:rsid w:val="00631CB9"/>
    <w:rsid w:val="00631E29"/>
    <w:rsid w:val="0063316A"/>
    <w:rsid w:val="00633CA8"/>
    <w:rsid w:val="00634E2D"/>
    <w:rsid w:val="00635ADF"/>
    <w:rsid w:val="00635CEC"/>
    <w:rsid w:val="00637135"/>
    <w:rsid w:val="00637556"/>
    <w:rsid w:val="006428A2"/>
    <w:rsid w:val="00643DA8"/>
    <w:rsid w:val="006447BB"/>
    <w:rsid w:val="00645000"/>
    <w:rsid w:val="0064564B"/>
    <w:rsid w:val="00647F29"/>
    <w:rsid w:val="00650C4E"/>
    <w:rsid w:val="00651958"/>
    <w:rsid w:val="0065213D"/>
    <w:rsid w:val="00652675"/>
    <w:rsid w:val="0065324C"/>
    <w:rsid w:val="0065551F"/>
    <w:rsid w:val="006558F2"/>
    <w:rsid w:val="00655E1D"/>
    <w:rsid w:val="00656C14"/>
    <w:rsid w:val="00656C9B"/>
    <w:rsid w:val="006571B0"/>
    <w:rsid w:val="00660537"/>
    <w:rsid w:val="0066278E"/>
    <w:rsid w:val="006641CE"/>
    <w:rsid w:val="00664EE8"/>
    <w:rsid w:val="00665E1C"/>
    <w:rsid w:val="00667916"/>
    <w:rsid w:val="006706CE"/>
    <w:rsid w:val="00670C11"/>
    <w:rsid w:val="00672572"/>
    <w:rsid w:val="006728B1"/>
    <w:rsid w:val="00672AF1"/>
    <w:rsid w:val="00672E38"/>
    <w:rsid w:val="00673164"/>
    <w:rsid w:val="006739AB"/>
    <w:rsid w:val="00674054"/>
    <w:rsid w:val="006744ED"/>
    <w:rsid w:val="006802FA"/>
    <w:rsid w:val="00683A81"/>
    <w:rsid w:val="006869CE"/>
    <w:rsid w:val="006875E6"/>
    <w:rsid w:val="00687848"/>
    <w:rsid w:val="0068792E"/>
    <w:rsid w:val="00687D26"/>
    <w:rsid w:val="0069014B"/>
    <w:rsid w:val="0069039F"/>
    <w:rsid w:val="00692527"/>
    <w:rsid w:val="00693DED"/>
    <w:rsid w:val="00693E19"/>
    <w:rsid w:val="006943EA"/>
    <w:rsid w:val="006949E9"/>
    <w:rsid w:val="00695FC3"/>
    <w:rsid w:val="006968CE"/>
    <w:rsid w:val="00696FCC"/>
    <w:rsid w:val="00697450"/>
    <w:rsid w:val="006A44AD"/>
    <w:rsid w:val="006A5DF8"/>
    <w:rsid w:val="006A5EA3"/>
    <w:rsid w:val="006A6291"/>
    <w:rsid w:val="006A744C"/>
    <w:rsid w:val="006B0EC0"/>
    <w:rsid w:val="006B1906"/>
    <w:rsid w:val="006B1AC9"/>
    <w:rsid w:val="006B2EBD"/>
    <w:rsid w:val="006B5BF9"/>
    <w:rsid w:val="006B6C7C"/>
    <w:rsid w:val="006C0DEF"/>
    <w:rsid w:val="006C1297"/>
    <w:rsid w:val="006C17C7"/>
    <w:rsid w:val="006C22B1"/>
    <w:rsid w:val="006C3D88"/>
    <w:rsid w:val="006C3FB8"/>
    <w:rsid w:val="006C40DF"/>
    <w:rsid w:val="006C42D7"/>
    <w:rsid w:val="006C56EA"/>
    <w:rsid w:val="006C59F0"/>
    <w:rsid w:val="006C6325"/>
    <w:rsid w:val="006C6537"/>
    <w:rsid w:val="006C7A18"/>
    <w:rsid w:val="006C7DBF"/>
    <w:rsid w:val="006D0257"/>
    <w:rsid w:val="006D0608"/>
    <w:rsid w:val="006D07A4"/>
    <w:rsid w:val="006D1178"/>
    <w:rsid w:val="006D138D"/>
    <w:rsid w:val="006D172F"/>
    <w:rsid w:val="006D1C74"/>
    <w:rsid w:val="006D40F5"/>
    <w:rsid w:val="006D425C"/>
    <w:rsid w:val="006D4B04"/>
    <w:rsid w:val="006D4C8E"/>
    <w:rsid w:val="006D51AF"/>
    <w:rsid w:val="006D5A0F"/>
    <w:rsid w:val="006D5F8D"/>
    <w:rsid w:val="006D724A"/>
    <w:rsid w:val="006D7875"/>
    <w:rsid w:val="006D7D40"/>
    <w:rsid w:val="006E08DB"/>
    <w:rsid w:val="006E14D7"/>
    <w:rsid w:val="006E2969"/>
    <w:rsid w:val="006E297C"/>
    <w:rsid w:val="006E36D3"/>
    <w:rsid w:val="006E52CF"/>
    <w:rsid w:val="006E595C"/>
    <w:rsid w:val="006E5F98"/>
    <w:rsid w:val="006E629B"/>
    <w:rsid w:val="006E642C"/>
    <w:rsid w:val="006E6BEA"/>
    <w:rsid w:val="006F0872"/>
    <w:rsid w:val="006F08DD"/>
    <w:rsid w:val="006F196C"/>
    <w:rsid w:val="006F272E"/>
    <w:rsid w:val="006F2B24"/>
    <w:rsid w:val="006F2B68"/>
    <w:rsid w:val="006F2B9C"/>
    <w:rsid w:val="006F3C7B"/>
    <w:rsid w:val="006F4182"/>
    <w:rsid w:val="006F4811"/>
    <w:rsid w:val="006F4867"/>
    <w:rsid w:val="006F546A"/>
    <w:rsid w:val="006F58A8"/>
    <w:rsid w:val="006F5CAB"/>
    <w:rsid w:val="006F6024"/>
    <w:rsid w:val="006F6613"/>
    <w:rsid w:val="00700315"/>
    <w:rsid w:val="007005D7"/>
    <w:rsid w:val="00701E21"/>
    <w:rsid w:val="00702645"/>
    <w:rsid w:val="00702971"/>
    <w:rsid w:val="00702CCD"/>
    <w:rsid w:val="00703069"/>
    <w:rsid w:val="00703B9F"/>
    <w:rsid w:val="00704D43"/>
    <w:rsid w:val="00705CDF"/>
    <w:rsid w:val="00706863"/>
    <w:rsid w:val="00706DBC"/>
    <w:rsid w:val="00707241"/>
    <w:rsid w:val="00710C7D"/>
    <w:rsid w:val="007114FB"/>
    <w:rsid w:val="007119A4"/>
    <w:rsid w:val="0071202E"/>
    <w:rsid w:val="00713196"/>
    <w:rsid w:val="00713B0F"/>
    <w:rsid w:val="00713CFF"/>
    <w:rsid w:val="00714C43"/>
    <w:rsid w:val="007156CE"/>
    <w:rsid w:val="0071575B"/>
    <w:rsid w:val="00715F13"/>
    <w:rsid w:val="00716450"/>
    <w:rsid w:val="00716470"/>
    <w:rsid w:val="007166E3"/>
    <w:rsid w:val="0071687E"/>
    <w:rsid w:val="0071749A"/>
    <w:rsid w:val="0071792C"/>
    <w:rsid w:val="00717EA8"/>
    <w:rsid w:val="00721006"/>
    <w:rsid w:val="007211CB"/>
    <w:rsid w:val="007212C1"/>
    <w:rsid w:val="007221BD"/>
    <w:rsid w:val="00722965"/>
    <w:rsid w:val="007237ED"/>
    <w:rsid w:val="00724F7E"/>
    <w:rsid w:val="007257EC"/>
    <w:rsid w:val="00725B5C"/>
    <w:rsid w:val="007267CE"/>
    <w:rsid w:val="00727D2D"/>
    <w:rsid w:val="0073028B"/>
    <w:rsid w:val="00730B67"/>
    <w:rsid w:val="00731A3E"/>
    <w:rsid w:val="007340E0"/>
    <w:rsid w:val="00734A4E"/>
    <w:rsid w:val="007354AB"/>
    <w:rsid w:val="00735FFB"/>
    <w:rsid w:val="007361FD"/>
    <w:rsid w:val="00736B06"/>
    <w:rsid w:val="00736B56"/>
    <w:rsid w:val="007404D2"/>
    <w:rsid w:val="00741003"/>
    <w:rsid w:val="0074130E"/>
    <w:rsid w:val="00741385"/>
    <w:rsid w:val="00742185"/>
    <w:rsid w:val="007425AB"/>
    <w:rsid w:val="007444A2"/>
    <w:rsid w:val="00744679"/>
    <w:rsid w:val="007448F2"/>
    <w:rsid w:val="00744D47"/>
    <w:rsid w:val="00745D1C"/>
    <w:rsid w:val="00745F19"/>
    <w:rsid w:val="007464E7"/>
    <w:rsid w:val="00747F95"/>
    <w:rsid w:val="00747FFC"/>
    <w:rsid w:val="00750460"/>
    <w:rsid w:val="00750B2C"/>
    <w:rsid w:val="00750D5E"/>
    <w:rsid w:val="007530D4"/>
    <w:rsid w:val="007534D5"/>
    <w:rsid w:val="007535FE"/>
    <w:rsid w:val="00753749"/>
    <w:rsid w:val="00753BC2"/>
    <w:rsid w:val="00753C35"/>
    <w:rsid w:val="0075435D"/>
    <w:rsid w:val="00755118"/>
    <w:rsid w:val="007560E8"/>
    <w:rsid w:val="0075613A"/>
    <w:rsid w:val="00756AF3"/>
    <w:rsid w:val="00757424"/>
    <w:rsid w:val="0075766E"/>
    <w:rsid w:val="00757AD6"/>
    <w:rsid w:val="007600ED"/>
    <w:rsid w:val="007601E4"/>
    <w:rsid w:val="00762727"/>
    <w:rsid w:val="00763087"/>
    <w:rsid w:val="00763AB8"/>
    <w:rsid w:val="00764A59"/>
    <w:rsid w:val="0076586D"/>
    <w:rsid w:val="00767756"/>
    <w:rsid w:val="00767EB5"/>
    <w:rsid w:val="007703C5"/>
    <w:rsid w:val="00771975"/>
    <w:rsid w:val="0077278D"/>
    <w:rsid w:val="007732B8"/>
    <w:rsid w:val="00773919"/>
    <w:rsid w:val="00774470"/>
    <w:rsid w:val="00774667"/>
    <w:rsid w:val="00774F28"/>
    <w:rsid w:val="00775566"/>
    <w:rsid w:val="00776108"/>
    <w:rsid w:val="00776D67"/>
    <w:rsid w:val="00776D6B"/>
    <w:rsid w:val="00777A06"/>
    <w:rsid w:val="00777B79"/>
    <w:rsid w:val="00777BEC"/>
    <w:rsid w:val="00780DC5"/>
    <w:rsid w:val="0078100D"/>
    <w:rsid w:val="00781EE3"/>
    <w:rsid w:val="00782566"/>
    <w:rsid w:val="0078304F"/>
    <w:rsid w:val="007837AF"/>
    <w:rsid w:val="00783CBC"/>
    <w:rsid w:val="00783E14"/>
    <w:rsid w:val="00785E58"/>
    <w:rsid w:val="007903DD"/>
    <w:rsid w:val="007914BD"/>
    <w:rsid w:val="007915BD"/>
    <w:rsid w:val="00791F36"/>
    <w:rsid w:val="007924B4"/>
    <w:rsid w:val="00792B59"/>
    <w:rsid w:val="00793561"/>
    <w:rsid w:val="007935D8"/>
    <w:rsid w:val="00793877"/>
    <w:rsid w:val="00793EFC"/>
    <w:rsid w:val="007946AD"/>
    <w:rsid w:val="00794862"/>
    <w:rsid w:val="007949D4"/>
    <w:rsid w:val="00795C52"/>
    <w:rsid w:val="00796E21"/>
    <w:rsid w:val="00797089"/>
    <w:rsid w:val="00797503"/>
    <w:rsid w:val="007A0227"/>
    <w:rsid w:val="007A1143"/>
    <w:rsid w:val="007A2FF9"/>
    <w:rsid w:val="007A3611"/>
    <w:rsid w:val="007A36EA"/>
    <w:rsid w:val="007A51CE"/>
    <w:rsid w:val="007A5345"/>
    <w:rsid w:val="007A688A"/>
    <w:rsid w:val="007A6C74"/>
    <w:rsid w:val="007A7E00"/>
    <w:rsid w:val="007A7EC5"/>
    <w:rsid w:val="007B00F2"/>
    <w:rsid w:val="007B21DB"/>
    <w:rsid w:val="007B27B4"/>
    <w:rsid w:val="007B2FB9"/>
    <w:rsid w:val="007B51AF"/>
    <w:rsid w:val="007B5699"/>
    <w:rsid w:val="007B59FC"/>
    <w:rsid w:val="007B6807"/>
    <w:rsid w:val="007B7EC0"/>
    <w:rsid w:val="007C20D1"/>
    <w:rsid w:val="007C33FB"/>
    <w:rsid w:val="007C39BA"/>
    <w:rsid w:val="007C425A"/>
    <w:rsid w:val="007C4FCB"/>
    <w:rsid w:val="007C59A1"/>
    <w:rsid w:val="007C6499"/>
    <w:rsid w:val="007C67E8"/>
    <w:rsid w:val="007C7FC1"/>
    <w:rsid w:val="007D0032"/>
    <w:rsid w:val="007D03E5"/>
    <w:rsid w:val="007D0549"/>
    <w:rsid w:val="007D09F3"/>
    <w:rsid w:val="007D132F"/>
    <w:rsid w:val="007D2077"/>
    <w:rsid w:val="007D2420"/>
    <w:rsid w:val="007D3C9B"/>
    <w:rsid w:val="007D4025"/>
    <w:rsid w:val="007D501C"/>
    <w:rsid w:val="007D508E"/>
    <w:rsid w:val="007D5616"/>
    <w:rsid w:val="007D656E"/>
    <w:rsid w:val="007D68D4"/>
    <w:rsid w:val="007D713B"/>
    <w:rsid w:val="007E152A"/>
    <w:rsid w:val="007E2371"/>
    <w:rsid w:val="007E261F"/>
    <w:rsid w:val="007E2BFD"/>
    <w:rsid w:val="007E2C63"/>
    <w:rsid w:val="007E2E14"/>
    <w:rsid w:val="007E39A6"/>
    <w:rsid w:val="007E5757"/>
    <w:rsid w:val="007E6504"/>
    <w:rsid w:val="007E6FCE"/>
    <w:rsid w:val="007E72CB"/>
    <w:rsid w:val="007F06DE"/>
    <w:rsid w:val="007F0E51"/>
    <w:rsid w:val="007F264A"/>
    <w:rsid w:val="007F5B57"/>
    <w:rsid w:val="007F6D9E"/>
    <w:rsid w:val="007F6F8D"/>
    <w:rsid w:val="007F7242"/>
    <w:rsid w:val="007F736D"/>
    <w:rsid w:val="007F75C7"/>
    <w:rsid w:val="008006A2"/>
    <w:rsid w:val="008010FC"/>
    <w:rsid w:val="0080173B"/>
    <w:rsid w:val="00803966"/>
    <w:rsid w:val="008039CA"/>
    <w:rsid w:val="00803B0E"/>
    <w:rsid w:val="008044F8"/>
    <w:rsid w:val="00805482"/>
    <w:rsid w:val="00807695"/>
    <w:rsid w:val="00810A7E"/>
    <w:rsid w:val="00811AE7"/>
    <w:rsid w:val="00811D4B"/>
    <w:rsid w:val="0081233B"/>
    <w:rsid w:val="008133CD"/>
    <w:rsid w:val="0081553C"/>
    <w:rsid w:val="00816D15"/>
    <w:rsid w:val="00817025"/>
    <w:rsid w:val="008207CB"/>
    <w:rsid w:val="008217FF"/>
    <w:rsid w:val="00822C2D"/>
    <w:rsid w:val="0082324D"/>
    <w:rsid w:val="00823AFF"/>
    <w:rsid w:val="00823DDA"/>
    <w:rsid w:val="0082492A"/>
    <w:rsid w:val="00824A06"/>
    <w:rsid w:val="00824A19"/>
    <w:rsid w:val="00824E42"/>
    <w:rsid w:val="008260AF"/>
    <w:rsid w:val="008267AF"/>
    <w:rsid w:val="00830057"/>
    <w:rsid w:val="0083119F"/>
    <w:rsid w:val="00832754"/>
    <w:rsid w:val="00832D51"/>
    <w:rsid w:val="008334F0"/>
    <w:rsid w:val="00833887"/>
    <w:rsid w:val="008338D5"/>
    <w:rsid w:val="0083429E"/>
    <w:rsid w:val="008343C3"/>
    <w:rsid w:val="00834E26"/>
    <w:rsid w:val="0083511D"/>
    <w:rsid w:val="0083602A"/>
    <w:rsid w:val="00836950"/>
    <w:rsid w:val="00837382"/>
    <w:rsid w:val="008374C3"/>
    <w:rsid w:val="008401B4"/>
    <w:rsid w:val="00840463"/>
    <w:rsid w:val="00841DCF"/>
    <w:rsid w:val="00842007"/>
    <w:rsid w:val="00842D29"/>
    <w:rsid w:val="00842ED1"/>
    <w:rsid w:val="00844A9C"/>
    <w:rsid w:val="008458C0"/>
    <w:rsid w:val="00845D34"/>
    <w:rsid w:val="00846850"/>
    <w:rsid w:val="00846C67"/>
    <w:rsid w:val="0084775F"/>
    <w:rsid w:val="00850100"/>
    <w:rsid w:val="00851AA9"/>
    <w:rsid w:val="008524D5"/>
    <w:rsid w:val="00852587"/>
    <w:rsid w:val="0085342C"/>
    <w:rsid w:val="0085385C"/>
    <w:rsid w:val="00853C0B"/>
    <w:rsid w:val="0085474F"/>
    <w:rsid w:val="00854862"/>
    <w:rsid w:val="00854BE4"/>
    <w:rsid w:val="00857665"/>
    <w:rsid w:val="008606C5"/>
    <w:rsid w:val="00860A69"/>
    <w:rsid w:val="00860AF5"/>
    <w:rsid w:val="008616B6"/>
    <w:rsid w:val="008619A1"/>
    <w:rsid w:val="0086203C"/>
    <w:rsid w:val="00862C9A"/>
    <w:rsid w:val="0086458E"/>
    <w:rsid w:val="008655C0"/>
    <w:rsid w:val="008656B3"/>
    <w:rsid w:val="008658D3"/>
    <w:rsid w:val="00865E85"/>
    <w:rsid w:val="00870306"/>
    <w:rsid w:val="0087066F"/>
    <w:rsid w:val="00872802"/>
    <w:rsid w:val="008728E0"/>
    <w:rsid w:val="008757A8"/>
    <w:rsid w:val="00875895"/>
    <w:rsid w:val="008760C7"/>
    <w:rsid w:val="0087625D"/>
    <w:rsid w:val="00877A9A"/>
    <w:rsid w:val="00880346"/>
    <w:rsid w:val="008806CD"/>
    <w:rsid w:val="00880AAB"/>
    <w:rsid w:val="00880AE8"/>
    <w:rsid w:val="0088297C"/>
    <w:rsid w:val="008831FF"/>
    <w:rsid w:val="00883A17"/>
    <w:rsid w:val="008846A0"/>
    <w:rsid w:val="00887376"/>
    <w:rsid w:val="00887485"/>
    <w:rsid w:val="00887859"/>
    <w:rsid w:val="008901C1"/>
    <w:rsid w:val="008901DD"/>
    <w:rsid w:val="008903AF"/>
    <w:rsid w:val="00890B35"/>
    <w:rsid w:val="00891684"/>
    <w:rsid w:val="00891A6B"/>
    <w:rsid w:val="00891E10"/>
    <w:rsid w:val="0089239F"/>
    <w:rsid w:val="008932FF"/>
    <w:rsid w:val="00893629"/>
    <w:rsid w:val="00893710"/>
    <w:rsid w:val="0089394F"/>
    <w:rsid w:val="00895CB2"/>
    <w:rsid w:val="00895CCA"/>
    <w:rsid w:val="00895E1C"/>
    <w:rsid w:val="00896480"/>
    <w:rsid w:val="008965AD"/>
    <w:rsid w:val="008973C6"/>
    <w:rsid w:val="008A06F1"/>
    <w:rsid w:val="008A30FC"/>
    <w:rsid w:val="008A36EB"/>
    <w:rsid w:val="008A41F3"/>
    <w:rsid w:val="008A48F2"/>
    <w:rsid w:val="008A577F"/>
    <w:rsid w:val="008A5A69"/>
    <w:rsid w:val="008A5B9B"/>
    <w:rsid w:val="008A5C3A"/>
    <w:rsid w:val="008A68A4"/>
    <w:rsid w:val="008A6A5E"/>
    <w:rsid w:val="008A6ABE"/>
    <w:rsid w:val="008A7440"/>
    <w:rsid w:val="008A76E9"/>
    <w:rsid w:val="008A777B"/>
    <w:rsid w:val="008A7D34"/>
    <w:rsid w:val="008B066C"/>
    <w:rsid w:val="008B0899"/>
    <w:rsid w:val="008B09D3"/>
    <w:rsid w:val="008B0B45"/>
    <w:rsid w:val="008B10B7"/>
    <w:rsid w:val="008B11DE"/>
    <w:rsid w:val="008B1FD9"/>
    <w:rsid w:val="008B3BB1"/>
    <w:rsid w:val="008B5F88"/>
    <w:rsid w:val="008B64E6"/>
    <w:rsid w:val="008B6922"/>
    <w:rsid w:val="008B6C95"/>
    <w:rsid w:val="008B6E47"/>
    <w:rsid w:val="008B739D"/>
    <w:rsid w:val="008C0479"/>
    <w:rsid w:val="008C12FB"/>
    <w:rsid w:val="008C2033"/>
    <w:rsid w:val="008C38AA"/>
    <w:rsid w:val="008C39D8"/>
    <w:rsid w:val="008C4277"/>
    <w:rsid w:val="008C4848"/>
    <w:rsid w:val="008C5471"/>
    <w:rsid w:val="008C668B"/>
    <w:rsid w:val="008C6DC5"/>
    <w:rsid w:val="008C7D34"/>
    <w:rsid w:val="008D009E"/>
    <w:rsid w:val="008D053C"/>
    <w:rsid w:val="008D1DA4"/>
    <w:rsid w:val="008D277D"/>
    <w:rsid w:val="008D34D5"/>
    <w:rsid w:val="008D3825"/>
    <w:rsid w:val="008D3B23"/>
    <w:rsid w:val="008D46F1"/>
    <w:rsid w:val="008D4D53"/>
    <w:rsid w:val="008D6A1C"/>
    <w:rsid w:val="008D6E28"/>
    <w:rsid w:val="008D6F40"/>
    <w:rsid w:val="008D7222"/>
    <w:rsid w:val="008D77D4"/>
    <w:rsid w:val="008D7DD9"/>
    <w:rsid w:val="008E13D1"/>
    <w:rsid w:val="008E15CD"/>
    <w:rsid w:val="008E1B41"/>
    <w:rsid w:val="008E2A69"/>
    <w:rsid w:val="008E3812"/>
    <w:rsid w:val="008E43A0"/>
    <w:rsid w:val="008E5119"/>
    <w:rsid w:val="008E6A31"/>
    <w:rsid w:val="008F01FA"/>
    <w:rsid w:val="008F082C"/>
    <w:rsid w:val="008F0B8B"/>
    <w:rsid w:val="008F0BB6"/>
    <w:rsid w:val="008F0DC3"/>
    <w:rsid w:val="008F0E19"/>
    <w:rsid w:val="008F1142"/>
    <w:rsid w:val="008F2B58"/>
    <w:rsid w:val="008F36DA"/>
    <w:rsid w:val="008F3F62"/>
    <w:rsid w:val="008F45FA"/>
    <w:rsid w:val="008F4647"/>
    <w:rsid w:val="008F4DAC"/>
    <w:rsid w:val="008F4EB2"/>
    <w:rsid w:val="008F60F9"/>
    <w:rsid w:val="008F6407"/>
    <w:rsid w:val="008F67E0"/>
    <w:rsid w:val="008F6D1A"/>
    <w:rsid w:val="008F76E6"/>
    <w:rsid w:val="008F778F"/>
    <w:rsid w:val="008F7E02"/>
    <w:rsid w:val="00900B74"/>
    <w:rsid w:val="009011B9"/>
    <w:rsid w:val="00906317"/>
    <w:rsid w:val="00906998"/>
    <w:rsid w:val="009079B2"/>
    <w:rsid w:val="00907DF0"/>
    <w:rsid w:val="00910186"/>
    <w:rsid w:val="00912372"/>
    <w:rsid w:val="009140C5"/>
    <w:rsid w:val="00914278"/>
    <w:rsid w:val="0091458D"/>
    <w:rsid w:val="00914EC4"/>
    <w:rsid w:val="00915494"/>
    <w:rsid w:val="0091551D"/>
    <w:rsid w:val="00915A2A"/>
    <w:rsid w:val="00916E87"/>
    <w:rsid w:val="00917951"/>
    <w:rsid w:val="00920597"/>
    <w:rsid w:val="00921814"/>
    <w:rsid w:val="0092193C"/>
    <w:rsid w:val="009234AF"/>
    <w:rsid w:val="0092725A"/>
    <w:rsid w:val="0092762C"/>
    <w:rsid w:val="00930B18"/>
    <w:rsid w:val="00931706"/>
    <w:rsid w:val="00931A5F"/>
    <w:rsid w:val="009321DF"/>
    <w:rsid w:val="009325E8"/>
    <w:rsid w:val="00932932"/>
    <w:rsid w:val="00932AFC"/>
    <w:rsid w:val="009332BC"/>
    <w:rsid w:val="00933CA6"/>
    <w:rsid w:val="009348E4"/>
    <w:rsid w:val="00936887"/>
    <w:rsid w:val="00937DEB"/>
    <w:rsid w:val="0094039B"/>
    <w:rsid w:val="00941132"/>
    <w:rsid w:val="00941A6A"/>
    <w:rsid w:val="00941F6D"/>
    <w:rsid w:val="009431D2"/>
    <w:rsid w:val="009436E9"/>
    <w:rsid w:val="00944AC8"/>
    <w:rsid w:val="009458C1"/>
    <w:rsid w:val="00946DF7"/>
    <w:rsid w:val="00947381"/>
    <w:rsid w:val="00947BAC"/>
    <w:rsid w:val="00947BB5"/>
    <w:rsid w:val="0095052F"/>
    <w:rsid w:val="009505CD"/>
    <w:rsid w:val="00950609"/>
    <w:rsid w:val="00951F75"/>
    <w:rsid w:val="0095226F"/>
    <w:rsid w:val="00953096"/>
    <w:rsid w:val="0095315C"/>
    <w:rsid w:val="009538C0"/>
    <w:rsid w:val="0095469A"/>
    <w:rsid w:val="00954BE1"/>
    <w:rsid w:val="00955FDA"/>
    <w:rsid w:val="00956665"/>
    <w:rsid w:val="00957D84"/>
    <w:rsid w:val="009611F4"/>
    <w:rsid w:val="0096150C"/>
    <w:rsid w:val="00961605"/>
    <w:rsid w:val="00961E97"/>
    <w:rsid w:val="009623D1"/>
    <w:rsid w:val="00962600"/>
    <w:rsid w:val="00962CCF"/>
    <w:rsid w:val="0096304A"/>
    <w:rsid w:val="0096384B"/>
    <w:rsid w:val="009653C9"/>
    <w:rsid w:val="0096649B"/>
    <w:rsid w:val="00966BCB"/>
    <w:rsid w:val="0097081E"/>
    <w:rsid w:val="00970E73"/>
    <w:rsid w:val="00971755"/>
    <w:rsid w:val="009719CF"/>
    <w:rsid w:val="00972BCA"/>
    <w:rsid w:val="00973816"/>
    <w:rsid w:val="0097387F"/>
    <w:rsid w:val="00973B9F"/>
    <w:rsid w:val="00975605"/>
    <w:rsid w:val="0097715D"/>
    <w:rsid w:val="0097736F"/>
    <w:rsid w:val="0097762A"/>
    <w:rsid w:val="00977C9A"/>
    <w:rsid w:val="0098046F"/>
    <w:rsid w:val="00980E42"/>
    <w:rsid w:val="00981416"/>
    <w:rsid w:val="009822A9"/>
    <w:rsid w:val="00983EE3"/>
    <w:rsid w:val="00984BD4"/>
    <w:rsid w:val="00984E5C"/>
    <w:rsid w:val="0098518B"/>
    <w:rsid w:val="009851F0"/>
    <w:rsid w:val="00985E91"/>
    <w:rsid w:val="00987B46"/>
    <w:rsid w:val="00987CD1"/>
    <w:rsid w:val="00990921"/>
    <w:rsid w:val="00992811"/>
    <w:rsid w:val="00993018"/>
    <w:rsid w:val="0099324F"/>
    <w:rsid w:val="00994472"/>
    <w:rsid w:val="00994C73"/>
    <w:rsid w:val="00994CC6"/>
    <w:rsid w:val="0099531F"/>
    <w:rsid w:val="009960DF"/>
    <w:rsid w:val="00996A4F"/>
    <w:rsid w:val="0099729C"/>
    <w:rsid w:val="0099755B"/>
    <w:rsid w:val="00997B76"/>
    <w:rsid w:val="009A06EC"/>
    <w:rsid w:val="009A13D3"/>
    <w:rsid w:val="009A15C6"/>
    <w:rsid w:val="009A188F"/>
    <w:rsid w:val="009A1963"/>
    <w:rsid w:val="009A23B9"/>
    <w:rsid w:val="009A2B2F"/>
    <w:rsid w:val="009A73E6"/>
    <w:rsid w:val="009A7827"/>
    <w:rsid w:val="009B02D5"/>
    <w:rsid w:val="009B2734"/>
    <w:rsid w:val="009B2F2B"/>
    <w:rsid w:val="009B3034"/>
    <w:rsid w:val="009B34F0"/>
    <w:rsid w:val="009B417C"/>
    <w:rsid w:val="009B6145"/>
    <w:rsid w:val="009B6E6F"/>
    <w:rsid w:val="009B71C3"/>
    <w:rsid w:val="009B7948"/>
    <w:rsid w:val="009C013E"/>
    <w:rsid w:val="009C0265"/>
    <w:rsid w:val="009C057C"/>
    <w:rsid w:val="009C0D9E"/>
    <w:rsid w:val="009C16A7"/>
    <w:rsid w:val="009C239D"/>
    <w:rsid w:val="009C27A2"/>
    <w:rsid w:val="009C329F"/>
    <w:rsid w:val="009C344D"/>
    <w:rsid w:val="009C4578"/>
    <w:rsid w:val="009C4D72"/>
    <w:rsid w:val="009C50C3"/>
    <w:rsid w:val="009C5FA3"/>
    <w:rsid w:val="009C6488"/>
    <w:rsid w:val="009C65C8"/>
    <w:rsid w:val="009C6A30"/>
    <w:rsid w:val="009D0F04"/>
    <w:rsid w:val="009D1A6E"/>
    <w:rsid w:val="009D3356"/>
    <w:rsid w:val="009D3514"/>
    <w:rsid w:val="009D3C3C"/>
    <w:rsid w:val="009D3F59"/>
    <w:rsid w:val="009D4B95"/>
    <w:rsid w:val="009D61DF"/>
    <w:rsid w:val="009D754B"/>
    <w:rsid w:val="009D7569"/>
    <w:rsid w:val="009E061F"/>
    <w:rsid w:val="009E0A5E"/>
    <w:rsid w:val="009E1384"/>
    <w:rsid w:val="009E1388"/>
    <w:rsid w:val="009E1AA4"/>
    <w:rsid w:val="009E26D3"/>
    <w:rsid w:val="009E3E5B"/>
    <w:rsid w:val="009E4430"/>
    <w:rsid w:val="009E465D"/>
    <w:rsid w:val="009E62CE"/>
    <w:rsid w:val="009E6B38"/>
    <w:rsid w:val="009E6E8D"/>
    <w:rsid w:val="009F06B5"/>
    <w:rsid w:val="009F0A03"/>
    <w:rsid w:val="009F357F"/>
    <w:rsid w:val="009F443C"/>
    <w:rsid w:val="009F4883"/>
    <w:rsid w:val="009F544C"/>
    <w:rsid w:val="009F7B0C"/>
    <w:rsid w:val="00A00D86"/>
    <w:rsid w:val="00A0133A"/>
    <w:rsid w:val="00A017A1"/>
    <w:rsid w:val="00A02228"/>
    <w:rsid w:val="00A02782"/>
    <w:rsid w:val="00A065FC"/>
    <w:rsid w:val="00A06AA9"/>
    <w:rsid w:val="00A10193"/>
    <w:rsid w:val="00A106D6"/>
    <w:rsid w:val="00A113A1"/>
    <w:rsid w:val="00A13FC8"/>
    <w:rsid w:val="00A1559B"/>
    <w:rsid w:val="00A15BF6"/>
    <w:rsid w:val="00A17857"/>
    <w:rsid w:val="00A20349"/>
    <w:rsid w:val="00A20AAA"/>
    <w:rsid w:val="00A20AB1"/>
    <w:rsid w:val="00A20FE9"/>
    <w:rsid w:val="00A22180"/>
    <w:rsid w:val="00A22541"/>
    <w:rsid w:val="00A24BEF"/>
    <w:rsid w:val="00A27C41"/>
    <w:rsid w:val="00A27D6B"/>
    <w:rsid w:val="00A305AE"/>
    <w:rsid w:val="00A30875"/>
    <w:rsid w:val="00A3095A"/>
    <w:rsid w:val="00A30F83"/>
    <w:rsid w:val="00A30F9E"/>
    <w:rsid w:val="00A31728"/>
    <w:rsid w:val="00A3299D"/>
    <w:rsid w:val="00A32A8A"/>
    <w:rsid w:val="00A33136"/>
    <w:rsid w:val="00A33739"/>
    <w:rsid w:val="00A3482D"/>
    <w:rsid w:val="00A34ADB"/>
    <w:rsid w:val="00A34E2F"/>
    <w:rsid w:val="00A350FF"/>
    <w:rsid w:val="00A35397"/>
    <w:rsid w:val="00A35628"/>
    <w:rsid w:val="00A3674F"/>
    <w:rsid w:val="00A36976"/>
    <w:rsid w:val="00A3786F"/>
    <w:rsid w:val="00A4091F"/>
    <w:rsid w:val="00A40C4D"/>
    <w:rsid w:val="00A421E2"/>
    <w:rsid w:val="00A4290B"/>
    <w:rsid w:val="00A42F61"/>
    <w:rsid w:val="00A42FC2"/>
    <w:rsid w:val="00A435DB"/>
    <w:rsid w:val="00A4399F"/>
    <w:rsid w:val="00A43C3B"/>
    <w:rsid w:val="00A43D62"/>
    <w:rsid w:val="00A449CB"/>
    <w:rsid w:val="00A44FDC"/>
    <w:rsid w:val="00A457C1"/>
    <w:rsid w:val="00A45E43"/>
    <w:rsid w:val="00A460A8"/>
    <w:rsid w:val="00A46E68"/>
    <w:rsid w:val="00A47A44"/>
    <w:rsid w:val="00A509E7"/>
    <w:rsid w:val="00A51BFA"/>
    <w:rsid w:val="00A51C6E"/>
    <w:rsid w:val="00A5480B"/>
    <w:rsid w:val="00A54C16"/>
    <w:rsid w:val="00A55264"/>
    <w:rsid w:val="00A55579"/>
    <w:rsid w:val="00A55A2A"/>
    <w:rsid w:val="00A562CF"/>
    <w:rsid w:val="00A56A9B"/>
    <w:rsid w:val="00A60A46"/>
    <w:rsid w:val="00A619B8"/>
    <w:rsid w:val="00A64A9B"/>
    <w:rsid w:val="00A66651"/>
    <w:rsid w:val="00A66D7D"/>
    <w:rsid w:val="00A67AD9"/>
    <w:rsid w:val="00A70807"/>
    <w:rsid w:val="00A709F8"/>
    <w:rsid w:val="00A7269C"/>
    <w:rsid w:val="00A7474D"/>
    <w:rsid w:val="00A75A50"/>
    <w:rsid w:val="00A75C8B"/>
    <w:rsid w:val="00A75FAA"/>
    <w:rsid w:val="00A77E16"/>
    <w:rsid w:val="00A806C6"/>
    <w:rsid w:val="00A80C33"/>
    <w:rsid w:val="00A81D30"/>
    <w:rsid w:val="00A81F6B"/>
    <w:rsid w:val="00A829A5"/>
    <w:rsid w:val="00A835B8"/>
    <w:rsid w:val="00A83C48"/>
    <w:rsid w:val="00A83CEE"/>
    <w:rsid w:val="00A83E5B"/>
    <w:rsid w:val="00A84B7F"/>
    <w:rsid w:val="00A851CC"/>
    <w:rsid w:val="00A85B0C"/>
    <w:rsid w:val="00A863C8"/>
    <w:rsid w:val="00A86901"/>
    <w:rsid w:val="00A87235"/>
    <w:rsid w:val="00A8769A"/>
    <w:rsid w:val="00A90832"/>
    <w:rsid w:val="00A90BA3"/>
    <w:rsid w:val="00A90D3A"/>
    <w:rsid w:val="00A92481"/>
    <w:rsid w:val="00A92EF3"/>
    <w:rsid w:val="00A9365B"/>
    <w:rsid w:val="00A93874"/>
    <w:rsid w:val="00A94373"/>
    <w:rsid w:val="00A94A3F"/>
    <w:rsid w:val="00A94CB7"/>
    <w:rsid w:val="00A95542"/>
    <w:rsid w:val="00A95A62"/>
    <w:rsid w:val="00A95EF0"/>
    <w:rsid w:val="00A960D5"/>
    <w:rsid w:val="00A969E3"/>
    <w:rsid w:val="00A96D63"/>
    <w:rsid w:val="00A96DC8"/>
    <w:rsid w:val="00AA0329"/>
    <w:rsid w:val="00AA038B"/>
    <w:rsid w:val="00AA03CB"/>
    <w:rsid w:val="00AA0FBE"/>
    <w:rsid w:val="00AA16B6"/>
    <w:rsid w:val="00AA22A2"/>
    <w:rsid w:val="00AA3881"/>
    <w:rsid w:val="00AA3DFE"/>
    <w:rsid w:val="00AA4064"/>
    <w:rsid w:val="00AA59DE"/>
    <w:rsid w:val="00AA5E36"/>
    <w:rsid w:val="00AA633B"/>
    <w:rsid w:val="00AA66B6"/>
    <w:rsid w:val="00AA6B47"/>
    <w:rsid w:val="00AA7289"/>
    <w:rsid w:val="00AB12C9"/>
    <w:rsid w:val="00AB1B33"/>
    <w:rsid w:val="00AB2E78"/>
    <w:rsid w:val="00AB3938"/>
    <w:rsid w:val="00AB3B53"/>
    <w:rsid w:val="00AB449F"/>
    <w:rsid w:val="00AB6576"/>
    <w:rsid w:val="00AB67E2"/>
    <w:rsid w:val="00AB7AF5"/>
    <w:rsid w:val="00AB7EEB"/>
    <w:rsid w:val="00AC01FB"/>
    <w:rsid w:val="00AC083C"/>
    <w:rsid w:val="00AC1F79"/>
    <w:rsid w:val="00AC2906"/>
    <w:rsid w:val="00AC3383"/>
    <w:rsid w:val="00AC33E4"/>
    <w:rsid w:val="00AC3753"/>
    <w:rsid w:val="00AC4748"/>
    <w:rsid w:val="00AC52CF"/>
    <w:rsid w:val="00AC534D"/>
    <w:rsid w:val="00AC62E8"/>
    <w:rsid w:val="00AC7E11"/>
    <w:rsid w:val="00AD17AF"/>
    <w:rsid w:val="00AD1D06"/>
    <w:rsid w:val="00AD1F9C"/>
    <w:rsid w:val="00AD20D9"/>
    <w:rsid w:val="00AD2809"/>
    <w:rsid w:val="00AD2A3C"/>
    <w:rsid w:val="00AD2F9A"/>
    <w:rsid w:val="00AD360A"/>
    <w:rsid w:val="00AD4BE0"/>
    <w:rsid w:val="00AD54ED"/>
    <w:rsid w:val="00AD6448"/>
    <w:rsid w:val="00AD6525"/>
    <w:rsid w:val="00AD7470"/>
    <w:rsid w:val="00AD761B"/>
    <w:rsid w:val="00AD76B2"/>
    <w:rsid w:val="00AD7889"/>
    <w:rsid w:val="00AD78E9"/>
    <w:rsid w:val="00AD7D78"/>
    <w:rsid w:val="00AE0311"/>
    <w:rsid w:val="00AE2AA5"/>
    <w:rsid w:val="00AE54DB"/>
    <w:rsid w:val="00AE6240"/>
    <w:rsid w:val="00AE6AED"/>
    <w:rsid w:val="00AE6DC6"/>
    <w:rsid w:val="00AE7588"/>
    <w:rsid w:val="00AF059F"/>
    <w:rsid w:val="00AF0A04"/>
    <w:rsid w:val="00AF0EB2"/>
    <w:rsid w:val="00AF138B"/>
    <w:rsid w:val="00AF2804"/>
    <w:rsid w:val="00AF36DF"/>
    <w:rsid w:val="00AF3A82"/>
    <w:rsid w:val="00AF48FF"/>
    <w:rsid w:val="00AF49EB"/>
    <w:rsid w:val="00AF4D28"/>
    <w:rsid w:val="00AF546C"/>
    <w:rsid w:val="00AF5E30"/>
    <w:rsid w:val="00B00CB5"/>
    <w:rsid w:val="00B017DC"/>
    <w:rsid w:val="00B02627"/>
    <w:rsid w:val="00B02C7A"/>
    <w:rsid w:val="00B0370F"/>
    <w:rsid w:val="00B03E51"/>
    <w:rsid w:val="00B0473A"/>
    <w:rsid w:val="00B04D1E"/>
    <w:rsid w:val="00B0555A"/>
    <w:rsid w:val="00B06E92"/>
    <w:rsid w:val="00B07A63"/>
    <w:rsid w:val="00B1018C"/>
    <w:rsid w:val="00B1033F"/>
    <w:rsid w:val="00B10487"/>
    <w:rsid w:val="00B11E76"/>
    <w:rsid w:val="00B124C3"/>
    <w:rsid w:val="00B12A30"/>
    <w:rsid w:val="00B14E8B"/>
    <w:rsid w:val="00B15E40"/>
    <w:rsid w:val="00B163F6"/>
    <w:rsid w:val="00B1741C"/>
    <w:rsid w:val="00B2037E"/>
    <w:rsid w:val="00B20778"/>
    <w:rsid w:val="00B209A1"/>
    <w:rsid w:val="00B2115C"/>
    <w:rsid w:val="00B21B2D"/>
    <w:rsid w:val="00B21E05"/>
    <w:rsid w:val="00B234D3"/>
    <w:rsid w:val="00B23D6F"/>
    <w:rsid w:val="00B259A2"/>
    <w:rsid w:val="00B270A7"/>
    <w:rsid w:val="00B275D0"/>
    <w:rsid w:val="00B27E9E"/>
    <w:rsid w:val="00B27F0A"/>
    <w:rsid w:val="00B30D0C"/>
    <w:rsid w:val="00B314A3"/>
    <w:rsid w:val="00B31E2D"/>
    <w:rsid w:val="00B3244E"/>
    <w:rsid w:val="00B32637"/>
    <w:rsid w:val="00B338BC"/>
    <w:rsid w:val="00B34BAE"/>
    <w:rsid w:val="00B35906"/>
    <w:rsid w:val="00B36333"/>
    <w:rsid w:val="00B3686D"/>
    <w:rsid w:val="00B36B77"/>
    <w:rsid w:val="00B373F6"/>
    <w:rsid w:val="00B409FC"/>
    <w:rsid w:val="00B41485"/>
    <w:rsid w:val="00B42C38"/>
    <w:rsid w:val="00B43A47"/>
    <w:rsid w:val="00B440D5"/>
    <w:rsid w:val="00B440D8"/>
    <w:rsid w:val="00B466C0"/>
    <w:rsid w:val="00B47232"/>
    <w:rsid w:val="00B50BC4"/>
    <w:rsid w:val="00B50DA6"/>
    <w:rsid w:val="00B523D0"/>
    <w:rsid w:val="00B52EDA"/>
    <w:rsid w:val="00B53369"/>
    <w:rsid w:val="00B53433"/>
    <w:rsid w:val="00B535B7"/>
    <w:rsid w:val="00B53E68"/>
    <w:rsid w:val="00B542B8"/>
    <w:rsid w:val="00B5455E"/>
    <w:rsid w:val="00B5608A"/>
    <w:rsid w:val="00B56500"/>
    <w:rsid w:val="00B576BC"/>
    <w:rsid w:val="00B57D93"/>
    <w:rsid w:val="00B60BF4"/>
    <w:rsid w:val="00B6165C"/>
    <w:rsid w:val="00B61661"/>
    <w:rsid w:val="00B61BB1"/>
    <w:rsid w:val="00B62635"/>
    <w:rsid w:val="00B62797"/>
    <w:rsid w:val="00B62EC7"/>
    <w:rsid w:val="00B636D9"/>
    <w:rsid w:val="00B63FB5"/>
    <w:rsid w:val="00B64D5F"/>
    <w:rsid w:val="00B64D78"/>
    <w:rsid w:val="00B64DB7"/>
    <w:rsid w:val="00B653E2"/>
    <w:rsid w:val="00B653F5"/>
    <w:rsid w:val="00B65610"/>
    <w:rsid w:val="00B65875"/>
    <w:rsid w:val="00B65BB6"/>
    <w:rsid w:val="00B664A7"/>
    <w:rsid w:val="00B669CA"/>
    <w:rsid w:val="00B67695"/>
    <w:rsid w:val="00B72E6F"/>
    <w:rsid w:val="00B73D11"/>
    <w:rsid w:val="00B74CE5"/>
    <w:rsid w:val="00B801F0"/>
    <w:rsid w:val="00B81D51"/>
    <w:rsid w:val="00B82491"/>
    <w:rsid w:val="00B8252D"/>
    <w:rsid w:val="00B82922"/>
    <w:rsid w:val="00B842AB"/>
    <w:rsid w:val="00B842D1"/>
    <w:rsid w:val="00B84B2C"/>
    <w:rsid w:val="00B867E8"/>
    <w:rsid w:val="00B917B6"/>
    <w:rsid w:val="00B92FFB"/>
    <w:rsid w:val="00B93698"/>
    <w:rsid w:val="00B93AAB"/>
    <w:rsid w:val="00B93CB3"/>
    <w:rsid w:val="00B94E1E"/>
    <w:rsid w:val="00B9597C"/>
    <w:rsid w:val="00B95A9C"/>
    <w:rsid w:val="00B95B8B"/>
    <w:rsid w:val="00B96A9F"/>
    <w:rsid w:val="00B96B28"/>
    <w:rsid w:val="00B97B6A"/>
    <w:rsid w:val="00B97D31"/>
    <w:rsid w:val="00B97DE1"/>
    <w:rsid w:val="00B97EED"/>
    <w:rsid w:val="00BA0627"/>
    <w:rsid w:val="00BA1262"/>
    <w:rsid w:val="00BA12FE"/>
    <w:rsid w:val="00BA2497"/>
    <w:rsid w:val="00BA52A0"/>
    <w:rsid w:val="00BA5426"/>
    <w:rsid w:val="00BA7504"/>
    <w:rsid w:val="00BA7D1E"/>
    <w:rsid w:val="00BB0828"/>
    <w:rsid w:val="00BB0CDC"/>
    <w:rsid w:val="00BB1165"/>
    <w:rsid w:val="00BB335A"/>
    <w:rsid w:val="00BB418E"/>
    <w:rsid w:val="00BB4FEA"/>
    <w:rsid w:val="00BB52F7"/>
    <w:rsid w:val="00BB5B28"/>
    <w:rsid w:val="00BB608A"/>
    <w:rsid w:val="00BB63C1"/>
    <w:rsid w:val="00BB7077"/>
    <w:rsid w:val="00BB7568"/>
    <w:rsid w:val="00BB756C"/>
    <w:rsid w:val="00BB7EA1"/>
    <w:rsid w:val="00BC02CB"/>
    <w:rsid w:val="00BC0950"/>
    <w:rsid w:val="00BC200B"/>
    <w:rsid w:val="00BC2394"/>
    <w:rsid w:val="00BC2B26"/>
    <w:rsid w:val="00BC33D5"/>
    <w:rsid w:val="00BC3583"/>
    <w:rsid w:val="00BC467A"/>
    <w:rsid w:val="00BC4A45"/>
    <w:rsid w:val="00BC567F"/>
    <w:rsid w:val="00BC6009"/>
    <w:rsid w:val="00BC652A"/>
    <w:rsid w:val="00BC7173"/>
    <w:rsid w:val="00BC78DE"/>
    <w:rsid w:val="00BC7C6A"/>
    <w:rsid w:val="00BD0DC1"/>
    <w:rsid w:val="00BD1295"/>
    <w:rsid w:val="00BD2626"/>
    <w:rsid w:val="00BD26C9"/>
    <w:rsid w:val="00BD4952"/>
    <w:rsid w:val="00BD5510"/>
    <w:rsid w:val="00BD7494"/>
    <w:rsid w:val="00BD7937"/>
    <w:rsid w:val="00BE177A"/>
    <w:rsid w:val="00BE3078"/>
    <w:rsid w:val="00BE428C"/>
    <w:rsid w:val="00BE4F82"/>
    <w:rsid w:val="00BE56AD"/>
    <w:rsid w:val="00BE7E84"/>
    <w:rsid w:val="00BF153A"/>
    <w:rsid w:val="00BF18E7"/>
    <w:rsid w:val="00BF1991"/>
    <w:rsid w:val="00BF2110"/>
    <w:rsid w:val="00BF30F9"/>
    <w:rsid w:val="00BF47AA"/>
    <w:rsid w:val="00BF59FA"/>
    <w:rsid w:val="00BF6044"/>
    <w:rsid w:val="00C008FD"/>
    <w:rsid w:val="00C00913"/>
    <w:rsid w:val="00C00DC4"/>
    <w:rsid w:val="00C01302"/>
    <w:rsid w:val="00C02D52"/>
    <w:rsid w:val="00C030A7"/>
    <w:rsid w:val="00C0316F"/>
    <w:rsid w:val="00C03383"/>
    <w:rsid w:val="00C03634"/>
    <w:rsid w:val="00C03AA2"/>
    <w:rsid w:val="00C04733"/>
    <w:rsid w:val="00C05006"/>
    <w:rsid w:val="00C06F85"/>
    <w:rsid w:val="00C07CA8"/>
    <w:rsid w:val="00C07D4E"/>
    <w:rsid w:val="00C10226"/>
    <w:rsid w:val="00C10B02"/>
    <w:rsid w:val="00C11BA9"/>
    <w:rsid w:val="00C11E77"/>
    <w:rsid w:val="00C13A16"/>
    <w:rsid w:val="00C13ED9"/>
    <w:rsid w:val="00C14F45"/>
    <w:rsid w:val="00C16A6C"/>
    <w:rsid w:val="00C16C27"/>
    <w:rsid w:val="00C207BE"/>
    <w:rsid w:val="00C21001"/>
    <w:rsid w:val="00C211F9"/>
    <w:rsid w:val="00C21560"/>
    <w:rsid w:val="00C225BE"/>
    <w:rsid w:val="00C22A08"/>
    <w:rsid w:val="00C2467F"/>
    <w:rsid w:val="00C24B2A"/>
    <w:rsid w:val="00C256CA"/>
    <w:rsid w:val="00C25E80"/>
    <w:rsid w:val="00C26863"/>
    <w:rsid w:val="00C26A14"/>
    <w:rsid w:val="00C27C15"/>
    <w:rsid w:val="00C3018A"/>
    <w:rsid w:val="00C30EC5"/>
    <w:rsid w:val="00C3159C"/>
    <w:rsid w:val="00C3177F"/>
    <w:rsid w:val="00C3179B"/>
    <w:rsid w:val="00C32094"/>
    <w:rsid w:val="00C3258E"/>
    <w:rsid w:val="00C32EDC"/>
    <w:rsid w:val="00C33DDF"/>
    <w:rsid w:val="00C34064"/>
    <w:rsid w:val="00C34DA7"/>
    <w:rsid w:val="00C358C5"/>
    <w:rsid w:val="00C35C60"/>
    <w:rsid w:val="00C369D0"/>
    <w:rsid w:val="00C409E2"/>
    <w:rsid w:val="00C40E08"/>
    <w:rsid w:val="00C4102D"/>
    <w:rsid w:val="00C4132F"/>
    <w:rsid w:val="00C41F50"/>
    <w:rsid w:val="00C42F12"/>
    <w:rsid w:val="00C4308D"/>
    <w:rsid w:val="00C43B86"/>
    <w:rsid w:val="00C43B92"/>
    <w:rsid w:val="00C44195"/>
    <w:rsid w:val="00C44B4D"/>
    <w:rsid w:val="00C45BAC"/>
    <w:rsid w:val="00C45D2F"/>
    <w:rsid w:val="00C45EEB"/>
    <w:rsid w:val="00C468C7"/>
    <w:rsid w:val="00C469B7"/>
    <w:rsid w:val="00C46EF2"/>
    <w:rsid w:val="00C5046F"/>
    <w:rsid w:val="00C517E7"/>
    <w:rsid w:val="00C51C02"/>
    <w:rsid w:val="00C51C8F"/>
    <w:rsid w:val="00C5235E"/>
    <w:rsid w:val="00C5392D"/>
    <w:rsid w:val="00C54DAA"/>
    <w:rsid w:val="00C554AD"/>
    <w:rsid w:val="00C557A3"/>
    <w:rsid w:val="00C5585E"/>
    <w:rsid w:val="00C55F73"/>
    <w:rsid w:val="00C565EF"/>
    <w:rsid w:val="00C57ABF"/>
    <w:rsid w:val="00C603AB"/>
    <w:rsid w:val="00C6202B"/>
    <w:rsid w:val="00C62BE0"/>
    <w:rsid w:val="00C64387"/>
    <w:rsid w:val="00C6550E"/>
    <w:rsid w:val="00C671F7"/>
    <w:rsid w:val="00C677AD"/>
    <w:rsid w:val="00C70980"/>
    <w:rsid w:val="00C71E66"/>
    <w:rsid w:val="00C724F9"/>
    <w:rsid w:val="00C72C3F"/>
    <w:rsid w:val="00C72D78"/>
    <w:rsid w:val="00C7346B"/>
    <w:rsid w:val="00C7365C"/>
    <w:rsid w:val="00C73855"/>
    <w:rsid w:val="00C75181"/>
    <w:rsid w:val="00C7540C"/>
    <w:rsid w:val="00C7694F"/>
    <w:rsid w:val="00C77262"/>
    <w:rsid w:val="00C77456"/>
    <w:rsid w:val="00C80226"/>
    <w:rsid w:val="00C805A1"/>
    <w:rsid w:val="00C82A71"/>
    <w:rsid w:val="00C82CBA"/>
    <w:rsid w:val="00C82DB3"/>
    <w:rsid w:val="00C82FD0"/>
    <w:rsid w:val="00C875B2"/>
    <w:rsid w:val="00C92A64"/>
    <w:rsid w:val="00C93187"/>
    <w:rsid w:val="00C932A0"/>
    <w:rsid w:val="00C943FD"/>
    <w:rsid w:val="00C9469B"/>
    <w:rsid w:val="00C94BFB"/>
    <w:rsid w:val="00C95508"/>
    <w:rsid w:val="00C9644B"/>
    <w:rsid w:val="00C9730F"/>
    <w:rsid w:val="00C97D2E"/>
    <w:rsid w:val="00CA16BE"/>
    <w:rsid w:val="00CA30B9"/>
    <w:rsid w:val="00CA3F0B"/>
    <w:rsid w:val="00CA47F1"/>
    <w:rsid w:val="00CA4853"/>
    <w:rsid w:val="00CA48FD"/>
    <w:rsid w:val="00CA5D8B"/>
    <w:rsid w:val="00CA5DDD"/>
    <w:rsid w:val="00CA5F85"/>
    <w:rsid w:val="00CA6554"/>
    <w:rsid w:val="00CA6641"/>
    <w:rsid w:val="00CA6A49"/>
    <w:rsid w:val="00CA6BA3"/>
    <w:rsid w:val="00CA742B"/>
    <w:rsid w:val="00CA743A"/>
    <w:rsid w:val="00CA784F"/>
    <w:rsid w:val="00CB0A21"/>
    <w:rsid w:val="00CB22C3"/>
    <w:rsid w:val="00CB24A9"/>
    <w:rsid w:val="00CB25AA"/>
    <w:rsid w:val="00CB2A9D"/>
    <w:rsid w:val="00CB3753"/>
    <w:rsid w:val="00CB3EB1"/>
    <w:rsid w:val="00CB401B"/>
    <w:rsid w:val="00CB446E"/>
    <w:rsid w:val="00CB46C7"/>
    <w:rsid w:val="00CB4835"/>
    <w:rsid w:val="00CB4E7D"/>
    <w:rsid w:val="00CB5662"/>
    <w:rsid w:val="00CB5A06"/>
    <w:rsid w:val="00CB5F0C"/>
    <w:rsid w:val="00CB6271"/>
    <w:rsid w:val="00CB6CD5"/>
    <w:rsid w:val="00CB72CA"/>
    <w:rsid w:val="00CB755E"/>
    <w:rsid w:val="00CB7821"/>
    <w:rsid w:val="00CB7833"/>
    <w:rsid w:val="00CC0053"/>
    <w:rsid w:val="00CC0094"/>
    <w:rsid w:val="00CC0852"/>
    <w:rsid w:val="00CC1123"/>
    <w:rsid w:val="00CC2489"/>
    <w:rsid w:val="00CC3D84"/>
    <w:rsid w:val="00CC4335"/>
    <w:rsid w:val="00CC6420"/>
    <w:rsid w:val="00CC7BF2"/>
    <w:rsid w:val="00CD0DF5"/>
    <w:rsid w:val="00CD1082"/>
    <w:rsid w:val="00CD1355"/>
    <w:rsid w:val="00CD3533"/>
    <w:rsid w:val="00CD35F3"/>
    <w:rsid w:val="00CD3616"/>
    <w:rsid w:val="00CD3FE0"/>
    <w:rsid w:val="00CD45FF"/>
    <w:rsid w:val="00CD4733"/>
    <w:rsid w:val="00CD4BFB"/>
    <w:rsid w:val="00CD599B"/>
    <w:rsid w:val="00CD5D6E"/>
    <w:rsid w:val="00CD5E24"/>
    <w:rsid w:val="00CD67F6"/>
    <w:rsid w:val="00CD6A11"/>
    <w:rsid w:val="00CD6D18"/>
    <w:rsid w:val="00CD7F65"/>
    <w:rsid w:val="00CE0ADA"/>
    <w:rsid w:val="00CE1343"/>
    <w:rsid w:val="00CE30D4"/>
    <w:rsid w:val="00CE3A03"/>
    <w:rsid w:val="00CE6DA7"/>
    <w:rsid w:val="00CE718B"/>
    <w:rsid w:val="00CF052F"/>
    <w:rsid w:val="00CF1F48"/>
    <w:rsid w:val="00CF2C1B"/>
    <w:rsid w:val="00CF3074"/>
    <w:rsid w:val="00CF4809"/>
    <w:rsid w:val="00CF4CE4"/>
    <w:rsid w:val="00CF5E2A"/>
    <w:rsid w:val="00CF6CAC"/>
    <w:rsid w:val="00D0080B"/>
    <w:rsid w:val="00D00D06"/>
    <w:rsid w:val="00D010AC"/>
    <w:rsid w:val="00D01EFF"/>
    <w:rsid w:val="00D028B3"/>
    <w:rsid w:val="00D04175"/>
    <w:rsid w:val="00D041F4"/>
    <w:rsid w:val="00D04B8C"/>
    <w:rsid w:val="00D0534E"/>
    <w:rsid w:val="00D073AE"/>
    <w:rsid w:val="00D07AAC"/>
    <w:rsid w:val="00D10795"/>
    <w:rsid w:val="00D10D05"/>
    <w:rsid w:val="00D10E50"/>
    <w:rsid w:val="00D11F46"/>
    <w:rsid w:val="00D11FBC"/>
    <w:rsid w:val="00D1214A"/>
    <w:rsid w:val="00D1253E"/>
    <w:rsid w:val="00D125DB"/>
    <w:rsid w:val="00D12C0E"/>
    <w:rsid w:val="00D13F45"/>
    <w:rsid w:val="00D14142"/>
    <w:rsid w:val="00D155B4"/>
    <w:rsid w:val="00D15C55"/>
    <w:rsid w:val="00D16007"/>
    <w:rsid w:val="00D16BBD"/>
    <w:rsid w:val="00D178E1"/>
    <w:rsid w:val="00D203E6"/>
    <w:rsid w:val="00D20B40"/>
    <w:rsid w:val="00D20D3F"/>
    <w:rsid w:val="00D22934"/>
    <w:rsid w:val="00D22FFF"/>
    <w:rsid w:val="00D23D13"/>
    <w:rsid w:val="00D24009"/>
    <w:rsid w:val="00D2567B"/>
    <w:rsid w:val="00D25CF6"/>
    <w:rsid w:val="00D261A3"/>
    <w:rsid w:val="00D30638"/>
    <w:rsid w:val="00D3184E"/>
    <w:rsid w:val="00D33583"/>
    <w:rsid w:val="00D33F05"/>
    <w:rsid w:val="00D33FEF"/>
    <w:rsid w:val="00D349C8"/>
    <w:rsid w:val="00D34C6E"/>
    <w:rsid w:val="00D35204"/>
    <w:rsid w:val="00D354FA"/>
    <w:rsid w:val="00D3567A"/>
    <w:rsid w:val="00D36193"/>
    <w:rsid w:val="00D367DC"/>
    <w:rsid w:val="00D37065"/>
    <w:rsid w:val="00D37AD2"/>
    <w:rsid w:val="00D41EE7"/>
    <w:rsid w:val="00D42190"/>
    <w:rsid w:val="00D42E83"/>
    <w:rsid w:val="00D43525"/>
    <w:rsid w:val="00D435E7"/>
    <w:rsid w:val="00D44F42"/>
    <w:rsid w:val="00D45504"/>
    <w:rsid w:val="00D45CBC"/>
    <w:rsid w:val="00D46BAD"/>
    <w:rsid w:val="00D46EF8"/>
    <w:rsid w:val="00D503C9"/>
    <w:rsid w:val="00D50A78"/>
    <w:rsid w:val="00D50C2D"/>
    <w:rsid w:val="00D515E6"/>
    <w:rsid w:val="00D51C79"/>
    <w:rsid w:val="00D52377"/>
    <w:rsid w:val="00D525E1"/>
    <w:rsid w:val="00D52F0A"/>
    <w:rsid w:val="00D53CC2"/>
    <w:rsid w:val="00D5437B"/>
    <w:rsid w:val="00D5437F"/>
    <w:rsid w:val="00D55758"/>
    <w:rsid w:val="00D56F2D"/>
    <w:rsid w:val="00D57414"/>
    <w:rsid w:val="00D60EC8"/>
    <w:rsid w:val="00D60F69"/>
    <w:rsid w:val="00D612A2"/>
    <w:rsid w:val="00D61410"/>
    <w:rsid w:val="00D62327"/>
    <w:rsid w:val="00D6280F"/>
    <w:rsid w:val="00D63C02"/>
    <w:rsid w:val="00D6434A"/>
    <w:rsid w:val="00D64F9D"/>
    <w:rsid w:val="00D66DB1"/>
    <w:rsid w:val="00D70073"/>
    <w:rsid w:val="00D70236"/>
    <w:rsid w:val="00D70831"/>
    <w:rsid w:val="00D71081"/>
    <w:rsid w:val="00D713DF"/>
    <w:rsid w:val="00D714F2"/>
    <w:rsid w:val="00D71B42"/>
    <w:rsid w:val="00D72784"/>
    <w:rsid w:val="00D72E69"/>
    <w:rsid w:val="00D74734"/>
    <w:rsid w:val="00D75B02"/>
    <w:rsid w:val="00D75F1B"/>
    <w:rsid w:val="00D766DB"/>
    <w:rsid w:val="00D77DD7"/>
    <w:rsid w:val="00D80751"/>
    <w:rsid w:val="00D80A79"/>
    <w:rsid w:val="00D81E66"/>
    <w:rsid w:val="00D825C6"/>
    <w:rsid w:val="00D82A15"/>
    <w:rsid w:val="00D82F7C"/>
    <w:rsid w:val="00D84384"/>
    <w:rsid w:val="00D8462F"/>
    <w:rsid w:val="00D86BF4"/>
    <w:rsid w:val="00D87E1F"/>
    <w:rsid w:val="00D9003D"/>
    <w:rsid w:val="00D903D1"/>
    <w:rsid w:val="00D9068E"/>
    <w:rsid w:val="00D908B7"/>
    <w:rsid w:val="00D91217"/>
    <w:rsid w:val="00D91677"/>
    <w:rsid w:val="00D934AA"/>
    <w:rsid w:val="00D95619"/>
    <w:rsid w:val="00D965B2"/>
    <w:rsid w:val="00D96805"/>
    <w:rsid w:val="00D96E51"/>
    <w:rsid w:val="00D96FEE"/>
    <w:rsid w:val="00D972FE"/>
    <w:rsid w:val="00D97B35"/>
    <w:rsid w:val="00DA0307"/>
    <w:rsid w:val="00DA0932"/>
    <w:rsid w:val="00DA114C"/>
    <w:rsid w:val="00DA11AF"/>
    <w:rsid w:val="00DA128D"/>
    <w:rsid w:val="00DA1D55"/>
    <w:rsid w:val="00DA2D64"/>
    <w:rsid w:val="00DA329F"/>
    <w:rsid w:val="00DA49F6"/>
    <w:rsid w:val="00DA4B93"/>
    <w:rsid w:val="00DA5427"/>
    <w:rsid w:val="00DA5502"/>
    <w:rsid w:val="00DA5ABA"/>
    <w:rsid w:val="00DA5F90"/>
    <w:rsid w:val="00DA5FC4"/>
    <w:rsid w:val="00DA6514"/>
    <w:rsid w:val="00DA6A7A"/>
    <w:rsid w:val="00DB2F4F"/>
    <w:rsid w:val="00DB3061"/>
    <w:rsid w:val="00DB3BAC"/>
    <w:rsid w:val="00DB4973"/>
    <w:rsid w:val="00DB589F"/>
    <w:rsid w:val="00DB65DF"/>
    <w:rsid w:val="00DB696D"/>
    <w:rsid w:val="00DC0DBB"/>
    <w:rsid w:val="00DC1302"/>
    <w:rsid w:val="00DC32C2"/>
    <w:rsid w:val="00DC383A"/>
    <w:rsid w:val="00DC3E4F"/>
    <w:rsid w:val="00DC55C2"/>
    <w:rsid w:val="00DC63A8"/>
    <w:rsid w:val="00DC6E41"/>
    <w:rsid w:val="00DC78B1"/>
    <w:rsid w:val="00DC7930"/>
    <w:rsid w:val="00DD0262"/>
    <w:rsid w:val="00DD05F9"/>
    <w:rsid w:val="00DD1132"/>
    <w:rsid w:val="00DD1E53"/>
    <w:rsid w:val="00DD23F9"/>
    <w:rsid w:val="00DD26B3"/>
    <w:rsid w:val="00DD3C32"/>
    <w:rsid w:val="00DD51FC"/>
    <w:rsid w:val="00DD6670"/>
    <w:rsid w:val="00DD778B"/>
    <w:rsid w:val="00DE20B6"/>
    <w:rsid w:val="00DE2F13"/>
    <w:rsid w:val="00DE583B"/>
    <w:rsid w:val="00DE777A"/>
    <w:rsid w:val="00DF2712"/>
    <w:rsid w:val="00DF30F2"/>
    <w:rsid w:val="00DF360F"/>
    <w:rsid w:val="00DF391C"/>
    <w:rsid w:val="00DF3ABD"/>
    <w:rsid w:val="00DF3B1D"/>
    <w:rsid w:val="00DF4B89"/>
    <w:rsid w:val="00DF6012"/>
    <w:rsid w:val="00DF6B49"/>
    <w:rsid w:val="00DF6B8B"/>
    <w:rsid w:val="00DF7921"/>
    <w:rsid w:val="00E00269"/>
    <w:rsid w:val="00E00C28"/>
    <w:rsid w:val="00E016F1"/>
    <w:rsid w:val="00E03AF7"/>
    <w:rsid w:val="00E04F7A"/>
    <w:rsid w:val="00E0536D"/>
    <w:rsid w:val="00E05D8E"/>
    <w:rsid w:val="00E0635B"/>
    <w:rsid w:val="00E06901"/>
    <w:rsid w:val="00E073F5"/>
    <w:rsid w:val="00E07B2F"/>
    <w:rsid w:val="00E1063C"/>
    <w:rsid w:val="00E11997"/>
    <w:rsid w:val="00E124BD"/>
    <w:rsid w:val="00E12B19"/>
    <w:rsid w:val="00E13BD8"/>
    <w:rsid w:val="00E14B1A"/>
    <w:rsid w:val="00E1500F"/>
    <w:rsid w:val="00E15B04"/>
    <w:rsid w:val="00E1684E"/>
    <w:rsid w:val="00E16CAC"/>
    <w:rsid w:val="00E17BA2"/>
    <w:rsid w:val="00E200EF"/>
    <w:rsid w:val="00E20BDA"/>
    <w:rsid w:val="00E2290E"/>
    <w:rsid w:val="00E2379B"/>
    <w:rsid w:val="00E2688B"/>
    <w:rsid w:val="00E26963"/>
    <w:rsid w:val="00E269EA"/>
    <w:rsid w:val="00E26C21"/>
    <w:rsid w:val="00E26DAA"/>
    <w:rsid w:val="00E27875"/>
    <w:rsid w:val="00E27AFC"/>
    <w:rsid w:val="00E3033B"/>
    <w:rsid w:val="00E30551"/>
    <w:rsid w:val="00E30D08"/>
    <w:rsid w:val="00E334D1"/>
    <w:rsid w:val="00E33D48"/>
    <w:rsid w:val="00E33DBC"/>
    <w:rsid w:val="00E36DD6"/>
    <w:rsid w:val="00E377C0"/>
    <w:rsid w:val="00E37F72"/>
    <w:rsid w:val="00E40673"/>
    <w:rsid w:val="00E40D75"/>
    <w:rsid w:val="00E41C75"/>
    <w:rsid w:val="00E43B9F"/>
    <w:rsid w:val="00E45152"/>
    <w:rsid w:val="00E45826"/>
    <w:rsid w:val="00E45D41"/>
    <w:rsid w:val="00E45DDB"/>
    <w:rsid w:val="00E466F1"/>
    <w:rsid w:val="00E50976"/>
    <w:rsid w:val="00E51736"/>
    <w:rsid w:val="00E53C69"/>
    <w:rsid w:val="00E54082"/>
    <w:rsid w:val="00E54587"/>
    <w:rsid w:val="00E55008"/>
    <w:rsid w:val="00E55AC3"/>
    <w:rsid w:val="00E55E8E"/>
    <w:rsid w:val="00E57125"/>
    <w:rsid w:val="00E574CC"/>
    <w:rsid w:val="00E61415"/>
    <w:rsid w:val="00E63002"/>
    <w:rsid w:val="00E63049"/>
    <w:rsid w:val="00E63338"/>
    <w:rsid w:val="00E6333A"/>
    <w:rsid w:val="00E63366"/>
    <w:rsid w:val="00E63CD9"/>
    <w:rsid w:val="00E64851"/>
    <w:rsid w:val="00E64E5D"/>
    <w:rsid w:val="00E65309"/>
    <w:rsid w:val="00E7012F"/>
    <w:rsid w:val="00E7026C"/>
    <w:rsid w:val="00E704E6"/>
    <w:rsid w:val="00E70584"/>
    <w:rsid w:val="00E70964"/>
    <w:rsid w:val="00E709A8"/>
    <w:rsid w:val="00E711C0"/>
    <w:rsid w:val="00E721B5"/>
    <w:rsid w:val="00E73765"/>
    <w:rsid w:val="00E7390A"/>
    <w:rsid w:val="00E7478C"/>
    <w:rsid w:val="00E757C1"/>
    <w:rsid w:val="00E76614"/>
    <w:rsid w:val="00E76CE7"/>
    <w:rsid w:val="00E76CEE"/>
    <w:rsid w:val="00E76D6B"/>
    <w:rsid w:val="00E77D37"/>
    <w:rsid w:val="00E804EB"/>
    <w:rsid w:val="00E8054F"/>
    <w:rsid w:val="00E812F7"/>
    <w:rsid w:val="00E814B9"/>
    <w:rsid w:val="00E81DE2"/>
    <w:rsid w:val="00E8284B"/>
    <w:rsid w:val="00E838C1"/>
    <w:rsid w:val="00E850B5"/>
    <w:rsid w:val="00E85760"/>
    <w:rsid w:val="00E85D26"/>
    <w:rsid w:val="00E85D2D"/>
    <w:rsid w:val="00E86002"/>
    <w:rsid w:val="00E86ABC"/>
    <w:rsid w:val="00E9081F"/>
    <w:rsid w:val="00E908A2"/>
    <w:rsid w:val="00E90B17"/>
    <w:rsid w:val="00E9195B"/>
    <w:rsid w:val="00E91ADB"/>
    <w:rsid w:val="00E93871"/>
    <w:rsid w:val="00E94007"/>
    <w:rsid w:val="00E946F8"/>
    <w:rsid w:val="00E94BF4"/>
    <w:rsid w:val="00E954DD"/>
    <w:rsid w:val="00E95522"/>
    <w:rsid w:val="00E957AA"/>
    <w:rsid w:val="00E95903"/>
    <w:rsid w:val="00E96444"/>
    <w:rsid w:val="00E965F3"/>
    <w:rsid w:val="00E96BA8"/>
    <w:rsid w:val="00E96BF8"/>
    <w:rsid w:val="00E96D55"/>
    <w:rsid w:val="00E97130"/>
    <w:rsid w:val="00E97EE2"/>
    <w:rsid w:val="00EA047B"/>
    <w:rsid w:val="00EA11BA"/>
    <w:rsid w:val="00EA1241"/>
    <w:rsid w:val="00EA1CF7"/>
    <w:rsid w:val="00EA241A"/>
    <w:rsid w:val="00EA27C0"/>
    <w:rsid w:val="00EA2D50"/>
    <w:rsid w:val="00EA2EAE"/>
    <w:rsid w:val="00EA3F96"/>
    <w:rsid w:val="00EA4339"/>
    <w:rsid w:val="00EA452B"/>
    <w:rsid w:val="00EA470A"/>
    <w:rsid w:val="00EA5244"/>
    <w:rsid w:val="00EA5D2E"/>
    <w:rsid w:val="00EA7BC7"/>
    <w:rsid w:val="00EA7C9D"/>
    <w:rsid w:val="00EB1A66"/>
    <w:rsid w:val="00EB3214"/>
    <w:rsid w:val="00EB3B5A"/>
    <w:rsid w:val="00EB3B8A"/>
    <w:rsid w:val="00EB3C04"/>
    <w:rsid w:val="00EB3CC5"/>
    <w:rsid w:val="00EB3D60"/>
    <w:rsid w:val="00EB4DF1"/>
    <w:rsid w:val="00EB6139"/>
    <w:rsid w:val="00EB7A31"/>
    <w:rsid w:val="00EB7C45"/>
    <w:rsid w:val="00EC0DF2"/>
    <w:rsid w:val="00EC144E"/>
    <w:rsid w:val="00EC1CC0"/>
    <w:rsid w:val="00EC1D3B"/>
    <w:rsid w:val="00EC4E4D"/>
    <w:rsid w:val="00EC5288"/>
    <w:rsid w:val="00EC57B8"/>
    <w:rsid w:val="00EC690C"/>
    <w:rsid w:val="00EC6B62"/>
    <w:rsid w:val="00EC72DF"/>
    <w:rsid w:val="00EC76CA"/>
    <w:rsid w:val="00EC7A36"/>
    <w:rsid w:val="00ED0001"/>
    <w:rsid w:val="00ED05BD"/>
    <w:rsid w:val="00ED0E35"/>
    <w:rsid w:val="00ED1400"/>
    <w:rsid w:val="00ED14BE"/>
    <w:rsid w:val="00ED15E0"/>
    <w:rsid w:val="00ED1714"/>
    <w:rsid w:val="00ED1A72"/>
    <w:rsid w:val="00ED1E2F"/>
    <w:rsid w:val="00ED20B6"/>
    <w:rsid w:val="00ED29B4"/>
    <w:rsid w:val="00ED3677"/>
    <w:rsid w:val="00ED40A1"/>
    <w:rsid w:val="00ED497C"/>
    <w:rsid w:val="00ED5C5E"/>
    <w:rsid w:val="00ED5D7B"/>
    <w:rsid w:val="00ED7119"/>
    <w:rsid w:val="00ED7C35"/>
    <w:rsid w:val="00EE01BB"/>
    <w:rsid w:val="00EE1566"/>
    <w:rsid w:val="00EE1B90"/>
    <w:rsid w:val="00EE22F8"/>
    <w:rsid w:val="00EE2314"/>
    <w:rsid w:val="00EE24C1"/>
    <w:rsid w:val="00EE2996"/>
    <w:rsid w:val="00EE44B6"/>
    <w:rsid w:val="00EE484C"/>
    <w:rsid w:val="00EE562F"/>
    <w:rsid w:val="00EE5910"/>
    <w:rsid w:val="00EE60C3"/>
    <w:rsid w:val="00EF01E6"/>
    <w:rsid w:val="00EF0E62"/>
    <w:rsid w:val="00EF11A9"/>
    <w:rsid w:val="00EF16DB"/>
    <w:rsid w:val="00EF1CC9"/>
    <w:rsid w:val="00EF318C"/>
    <w:rsid w:val="00EF3E0D"/>
    <w:rsid w:val="00EF3FB5"/>
    <w:rsid w:val="00EF43C8"/>
    <w:rsid w:val="00EF44EB"/>
    <w:rsid w:val="00EF79F9"/>
    <w:rsid w:val="00EF7D3D"/>
    <w:rsid w:val="00F0028F"/>
    <w:rsid w:val="00F018BF"/>
    <w:rsid w:val="00F01969"/>
    <w:rsid w:val="00F042C0"/>
    <w:rsid w:val="00F04645"/>
    <w:rsid w:val="00F04EB8"/>
    <w:rsid w:val="00F055F5"/>
    <w:rsid w:val="00F0569C"/>
    <w:rsid w:val="00F06743"/>
    <w:rsid w:val="00F06964"/>
    <w:rsid w:val="00F070A5"/>
    <w:rsid w:val="00F0768B"/>
    <w:rsid w:val="00F10251"/>
    <w:rsid w:val="00F106F8"/>
    <w:rsid w:val="00F11716"/>
    <w:rsid w:val="00F1185C"/>
    <w:rsid w:val="00F12908"/>
    <w:rsid w:val="00F12B3C"/>
    <w:rsid w:val="00F12F6E"/>
    <w:rsid w:val="00F138C6"/>
    <w:rsid w:val="00F147FB"/>
    <w:rsid w:val="00F14FF8"/>
    <w:rsid w:val="00F150A5"/>
    <w:rsid w:val="00F16D9B"/>
    <w:rsid w:val="00F16F16"/>
    <w:rsid w:val="00F1705F"/>
    <w:rsid w:val="00F21B1E"/>
    <w:rsid w:val="00F220F3"/>
    <w:rsid w:val="00F23117"/>
    <w:rsid w:val="00F23CF1"/>
    <w:rsid w:val="00F24228"/>
    <w:rsid w:val="00F25B06"/>
    <w:rsid w:val="00F26098"/>
    <w:rsid w:val="00F2660B"/>
    <w:rsid w:val="00F27762"/>
    <w:rsid w:val="00F308F4"/>
    <w:rsid w:val="00F3142F"/>
    <w:rsid w:val="00F326AA"/>
    <w:rsid w:val="00F32D96"/>
    <w:rsid w:val="00F34972"/>
    <w:rsid w:val="00F3682F"/>
    <w:rsid w:val="00F36A02"/>
    <w:rsid w:val="00F37697"/>
    <w:rsid w:val="00F37C3B"/>
    <w:rsid w:val="00F43844"/>
    <w:rsid w:val="00F4584F"/>
    <w:rsid w:val="00F4652A"/>
    <w:rsid w:val="00F50CB6"/>
    <w:rsid w:val="00F511E2"/>
    <w:rsid w:val="00F51AF9"/>
    <w:rsid w:val="00F51CA4"/>
    <w:rsid w:val="00F521D1"/>
    <w:rsid w:val="00F526B6"/>
    <w:rsid w:val="00F527B1"/>
    <w:rsid w:val="00F52ECA"/>
    <w:rsid w:val="00F532C0"/>
    <w:rsid w:val="00F540A8"/>
    <w:rsid w:val="00F541BD"/>
    <w:rsid w:val="00F54EA0"/>
    <w:rsid w:val="00F55CE3"/>
    <w:rsid w:val="00F5638A"/>
    <w:rsid w:val="00F66A69"/>
    <w:rsid w:val="00F67032"/>
    <w:rsid w:val="00F67BC0"/>
    <w:rsid w:val="00F70559"/>
    <w:rsid w:val="00F712B6"/>
    <w:rsid w:val="00F72280"/>
    <w:rsid w:val="00F72DF2"/>
    <w:rsid w:val="00F73272"/>
    <w:rsid w:val="00F738EC"/>
    <w:rsid w:val="00F73C24"/>
    <w:rsid w:val="00F74336"/>
    <w:rsid w:val="00F74BA2"/>
    <w:rsid w:val="00F77052"/>
    <w:rsid w:val="00F7737D"/>
    <w:rsid w:val="00F779DA"/>
    <w:rsid w:val="00F80275"/>
    <w:rsid w:val="00F81C8D"/>
    <w:rsid w:val="00F81EE4"/>
    <w:rsid w:val="00F820DF"/>
    <w:rsid w:val="00F8261D"/>
    <w:rsid w:val="00F83AB2"/>
    <w:rsid w:val="00F84694"/>
    <w:rsid w:val="00F87AB3"/>
    <w:rsid w:val="00F91239"/>
    <w:rsid w:val="00F9574D"/>
    <w:rsid w:val="00F95C0A"/>
    <w:rsid w:val="00F964FB"/>
    <w:rsid w:val="00F96734"/>
    <w:rsid w:val="00F96949"/>
    <w:rsid w:val="00F96C5F"/>
    <w:rsid w:val="00FA1516"/>
    <w:rsid w:val="00FA1622"/>
    <w:rsid w:val="00FA1DCA"/>
    <w:rsid w:val="00FA2529"/>
    <w:rsid w:val="00FA2785"/>
    <w:rsid w:val="00FA27E9"/>
    <w:rsid w:val="00FA2991"/>
    <w:rsid w:val="00FA2B27"/>
    <w:rsid w:val="00FA77DE"/>
    <w:rsid w:val="00FB018B"/>
    <w:rsid w:val="00FB0638"/>
    <w:rsid w:val="00FB0FA9"/>
    <w:rsid w:val="00FB2506"/>
    <w:rsid w:val="00FB2B41"/>
    <w:rsid w:val="00FB38A2"/>
    <w:rsid w:val="00FB3ABE"/>
    <w:rsid w:val="00FB49EE"/>
    <w:rsid w:val="00FB5017"/>
    <w:rsid w:val="00FB5814"/>
    <w:rsid w:val="00FC0454"/>
    <w:rsid w:val="00FC0631"/>
    <w:rsid w:val="00FC0EC8"/>
    <w:rsid w:val="00FC23F1"/>
    <w:rsid w:val="00FC25D2"/>
    <w:rsid w:val="00FC2915"/>
    <w:rsid w:val="00FC29C9"/>
    <w:rsid w:val="00FC2E92"/>
    <w:rsid w:val="00FC3B18"/>
    <w:rsid w:val="00FC47ED"/>
    <w:rsid w:val="00FC49E6"/>
    <w:rsid w:val="00FC5D91"/>
    <w:rsid w:val="00FC60DD"/>
    <w:rsid w:val="00FC75EE"/>
    <w:rsid w:val="00FC7B2E"/>
    <w:rsid w:val="00FC7DE4"/>
    <w:rsid w:val="00FD150C"/>
    <w:rsid w:val="00FD183D"/>
    <w:rsid w:val="00FD3094"/>
    <w:rsid w:val="00FD4EDA"/>
    <w:rsid w:val="00FD5514"/>
    <w:rsid w:val="00FD685F"/>
    <w:rsid w:val="00FD69E3"/>
    <w:rsid w:val="00FE0AAF"/>
    <w:rsid w:val="00FE0BD2"/>
    <w:rsid w:val="00FE1C89"/>
    <w:rsid w:val="00FE1FD2"/>
    <w:rsid w:val="00FE219A"/>
    <w:rsid w:val="00FE3A37"/>
    <w:rsid w:val="00FE427A"/>
    <w:rsid w:val="00FE44E0"/>
    <w:rsid w:val="00FE6486"/>
    <w:rsid w:val="00FE667D"/>
    <w:rsid w:val="00FE6790"/>
    <w:rsid w:val="00FE6E2A"/>
    <w:rsid w:val="00FE76AF"/>
    <w:rsid w:val="00FE798D"/>
    <w:rsid w:val="00FF1219"/>
    <w:rsid w:val="00FF1E2B"/>
    <w:rsid w:val="00FF35C5"/>
    <w:rsid w:val="00FF591F"/>
    <w:rsid w:val="00FF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0C0787-52C5-41EA-85BB-C7F7CE5E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6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qFormat/>
    <w:rsid w:val="008044F8"/>
    <w:pPr>
      <w:keepNext/>
      <w:tabs>
        <w:tab w:val="num" w:pos="1440"/>
      </w:tabs>
      <w:ind w:left="1440" w:hanging="1440"/>
      <w:jc w:val="both"/>
      <w:outlineLvl w:val="7"/>
    </w:pPr>
    <w:rPr>
      <w:b/>
      <w:color w:val="000000"/>
      <w:sz w:val="22"/>
      <w:szCs w:val="20"/>
      <w:lang w:val="sr-Cyrl-CS"/>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lang w:val="sr-Latn-RS" w:eastAsia="sr-Latn-RS"/>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1"/>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lang w:val="x-none" w:eastAsia="x-none"/>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link w:val="Heading7"/>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uiPriority w:val="10"/>
    <w:qFormat/>
    <w:rsid w:val="00AE6DC6"/>
    <w:pPr>
      <w:jc w:val="center"/>
    </w:pPr>
    <w:rPr>
      <w:rFonts w:ascii="Arial Narrow" w:hAnsi="Arial Narrow"/>
      <w:b/>
      <w:szCs w:val="20"/>
      <w:lang w:val="sr-Cyrl-CS"/>
    </w:rPr>
  </w:style>
  <w:style w:type="character" w:customStyle="1" w:styleId="TitleChar">
    <w:name w:val="Title Char"/>
    <w:link w:val="Title"/>
    <w:uiPriority w:val="10"/>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x-none"/>
    </w:rPr>
  </w:style>
  <w:style w:type="character" w:customStyle="1" w:styleId="PlainTextChar">
    <w:name w:val="Plain Text Char"/>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lang w:val="en-US" w:eastAsia="en-US"/>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E200EF"/>
    <w:rPr>
      <w:rFonts w:ascii="Arial" w:hAnsi="Arial"/>
      <w:sz w:val="22"/>
    </w:rPr>
  </w:style>
  <w:style w:type="table" w:customStyle="1" w:styleId="TableGrid0">
    <w:name w:val="TableGrid"/>
    <w:rsid w:val="00FE0AAF"/>
    <w:rPr>
      <w:rFonts w:eastAsia="Times New Roman"/>
      <w:sz w:val="22"/>
      <w:szCs w:val="22"/>
      <w:lang w:val="sr-Latn-ME" w:eastAsia="sr-Latn-ME"/>
    </w:rPr>
    <w:tblPr>
      <w:tblCellMar>
        <w:top w:w="0" w:type="dxa"/>
        <w:left w:w="0" w:type="dxa"/>
        <w:bottom w:w="0" w:type="dxa"/>
        <w:right w:w="0" w:type="dxa"/>
      </w:tblCellMar>
    </w:tblPr>
  </w:style>
  <w:style w:type="character" w:customStyle="1" w:styleId="HeaderChar1">
    <w:name w:val="Header Char1"/>
    <w:aliases w:val="Char Char"/>
    <w:locked/>
    <w:rsid w:val="003F67B9"/>
    <w:rPr>
      <w:rFonts w:ascii="Times New Roman" w:eastAsia="Times New Roman" w:hAnsi="Times New Roman"/>
      <w:color w:val="000000"/>
      <w:kern w:val="1"/>
      <w:sz w:val="24"/>
      <w:szCs w:val="24"/>
      <w:lang w:eastAsia="zh-CN"/>
    </w:rPr>
  </w:style>
  <w:style w:type="character" w:customStyle="1" w:styleId="ListParagraphChar">
    <w:name w:val="List Paragraph Char"/>
    <w:aliases w:val="Liste 1 Char,List Paragraph1 Char"/>
    <w:link w:val="ListParagraph"/>
    <w:rsid w:val="00E12B19"/>
    <w:rPr>
      <w:rFonts w:ascii="Times New Roman" w:eastAsia="Times New Roman" w:hAnsi="Times New Roman"/>
      <w:sz w:val="24"/>
      <w:szCs w:val="24"/>
      <w:lang w:val="en-GB" w:eastAsia="ar-SA"/>
    </w:rPr>
  </w:style>
  <w:style w:type="paragraph" w:styleId="NormalWeb">
    <w:name w:val="Normal (Web)"/>
    <w:basedOn w:val="Normal"/>
    <w:rsid w:val="001B3345"/>
    <w:pPr>
      <w:suppressAutoHyphens w:val="0"/>
      <w:spacing w:before="100" w:beforeAutospacing="1" w:after="119"/>
    </w:pPr>
    <w:rPr>
      <w:rFonts w:eastAsia="Calibri"/>
      <w:lang w:val="en-US" w:eastAsia="en-US"/>
    </w:rPr>
  </w:style>
  <w:style w:type="paragraph" w:customStyle="1" w:styleId="ListParagraph2">
    <w:name w:val="List Paragraph2"/>
    <w:basedOn w:val="Normal"/>
    <w:qFormat/>
    <w:rsid w:val="00F820DF"/>
    <w:pPr>
      <w:suppressAutoHyphens w:val="0"/>
      <w:spacing w:line="262" w:lineRule="auto"/>
      <w:ind w:left="720"/>
      <w:jc w:val="both"/>
    </w:pPr>
    <w:rPr>
      <w:rFonts w:ascii="Calibri" w:eastAsia="Calibri" w:hAnsi="Calibri" w:cs="Arial"/>
      <w:sz w:val="20"/>
      <w:szCs w:val="20"/>
      <w:lang w:val="en-US" w:eastAsia="en-US"/>
    </w:rPr>
  </w:style>
  <w:style w:type="numbering" w:customStyle="1" w:styleId="NoList1">
    <w:name w:val="No List1"/>
    <w:next w:val="NoList"/>
    <w:uiPriority w:val="99"/>
    <w:semiHidden/>
    <w:unhideWhenUsed/>
    <w:rsid w:val="0062431A"/>
  </w:style>
  <w:style w:type="table" w:customStyle="1" w:styleId="TableGrid1">
    <w:name w:val="Table Grid1"/>
    <w:basedOn w:val="TableNormal"/>
    <w:next w:val="TableGrid"/>
    <w:uiPriority w:val="39"/>
    <w:rsid w:val="00624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62431A"/>
    <w:rPr>
      <w:rFonts w:eastAsia="Times New Roman"/>
      <w:sz w:val="22"/>
      <w:szCs w:val="22"/>
      <w:lang w:val="sr-Latn-ME" w:eastAsia="sr-Latn-ME"/>
    </w:rPr>
    <w:tblPr>
      <w:tblCellMar>
        <w:top w:w="0" w:type="dxa"/>
        <w:left w:w="0" w:type="dxa"/>
        <w:bottom w:w="0" w:type="dxa"/>
        <w:right w:w="0" w:type="dxa"/>
      </w:tblCellMar>
    </w:tblPr>
  </w:style>
  <w:style w:type="character" w:styleId="SubtleEmphasis">
    <w:name w:val="Subtle Emphasis"/>
    <w:uiPriority w:val="19"/>
    <w:qFormat/>
    <w:rsid w:val="0062431A"/>
    <w:rPr>
      <w:i/>
      <w:iCs/>
      <w:color w:val="808080"/>
    </w:rPr>
  </w:style>
  <w:style w:type="paragraph" w:styleId="Subtitle">
    <w:name w:val="Subtitle"/>
    <w:basedOn w:val="Normal"/>
    <w:next w:val="Normal"/>
    <w:link w:val="SubtitleChar"/>
    <w:uiPriority w:val="11"/>
    <w:qFormat/>
    <w:rsid w:val="0062431A"/>
    <w:pPr>
      <w:numPr>
        <w:ilvl w:val="1"/>
      </w:numPr>
      <w:suppressAutoHyphens w:val="0"/>
      <w:spacing w:after="200" w:line="276" w:lineRule="auto"/>
    </w:pPr>
    <w:rPr>
      <w:rFonts w:ascii="Cambria" w:hAnsi="Cambria"/>
      <w:i/>
      <w:iCs/>
      <w:color w:val="4F81BD"/>
      <w:spacing w:val="15"/>
      <w:lang w:val="en-US" w:eastAsia="en-US"/>
    </w:rPr>
  </w:style>
  <w:style w:type="character" w:customStyle="1" w:styleId="SubtitleChar">
    <w:name w:val="Subtitle Char"/>
    <w:link w:val="Subtitle"/>
    <w:uiPriority w:val="11"/>
    <w:rsid w:val="0062431A"/>
    <w:rPr>
      <w:rFonts w:ascii="Cambria" w:eastAsia="Times New Roman" w:hAnsi="Cambria"/>
      <w:i/>
      <w:iCs/>
      <w:color w:val="4F81BD"/>
      <w:spacing w:val="15"/>
      <w:sz w:val="24"/>
      <w:szCs w:val="24"/>
      <w:lang w:val="en-US" w:eastAsia="en-US"/>
    </w:rPr>
  </w:style>
  <w:style w:type="character" w:styleId="Emphasis">
    <w:name w:val="Emphasis"/>
    <w:uiPriority w:val="20"/>
    <w:qFormat/>
    <w:rsid w:val="0062431A"/>
    <w:rPr>
      <w:i/>
      <w:iCs/>
    </w:rPr>
  </w:style>
  <w:style w:type="numbering" w:customStyle="1" w:styleId="NoList2">
    <w:name w:val="No List2"/>
    <w:next w:val="NoList"/>
    <w:uiPriority w:val="99"/>
    <w:semiHidden/>
    <w:unhideWhenUsed/>
    <w:rsid w:val="00DF6B8B"/>
  </w:style>
  <w:style w:type="table" w:customStyle="1" w:styleId="TableGrid2">
    <w:name w:val="Table Grid2"/>
    <w:basedOn w:val="TableNormal"/>
    <w:next w:val="TableGrid"/>
    <w:uiPriority w:val="59"/>
    <w:rsid w:val="00DF6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DF6B8B"/>
    <w:rPr>
      <w:rFonts w:eastAsia="Times New Roman"/>
      <w:sz w:val="22"/>
      <w:szCs w:val="22"/>
      <w:lang w:val="sr-Latn-ME" w:eastAsia="sr-Latn-ME"/>
    </w:rPr>
    <w:tblPr>
      <w:tblCellMar>
        <w:top w:w="0" w:type="dxa"/>
        <w:left w:w="0" w:type="dxa"/>
        <w:bottom w:w="0" w:type="dxa"/>
        <w:right w:w="0" w:type="dxa"/>
      </w:tblCellMar>
    </w:tblPr>
  </w:style>
  <w:style w:type="numbering" w:customStyle="1" w:styleId="NoList11">
    <w:name w:val="No List11"/>
    <w:next w:val="NoList"/>
    <w:uiPriority w:val="99"/>
    <w:semiHidden/>
    <w:unhideWhenUsed/>
    <w:rsid w:val="00DF6B8B"/>
  </w:style>
  <w:style w:type="table" w:customStyle="1" w:styleId="TableGrid11">
    <w:name w:val="Table Grid11"/>
    <w:basedOn w:val="TableNormal"/>
    <w:next w:val="TableGrid"/>
    <w:uiPriority w:val="39"/>
    <w:rsid w:val="00DF6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Grid11"/>
    <w:rsid w:val="00DF6B8B"/>
    <w:rPr>
      <w:rFonts w:eastAsia="Times New Roman"/>
      <w:sz w:val="22"/>
      <w:szCs w:val="22"/>
      <w:lang w:val="sr-Latn-ME" w:eastAsia="sr-Latn-ME"/>
    </w:rPr>
    <w:tblPr>
      <w:tblCellMar>
        <w:top w:w="0" w:type="dxa"/>
        <w:left w:w="0" w:type="dxa"/>
        <w:bottom w:w="0" w:type="dxa"/>
        <w:right w:w="0" w:type="dxa"/>
      </w:tblCellMar>
    </w:tblPr>
  </w:style>
  <w:style w:type="character" w:customStyle="1" w:styleId="Heading8Char">
    <w:name w:val="Heading 8 Char"/>
    <w:link w:val="Heading8"/>
    <w:rsid w:val="008044F8"/>
    <w:rPr>
      <w:rFonts w:ascii="Times New Roman" w:eastAsia="Times New Roman" w:hAnsi="Times New Roman"/>
      <w:b/>
      <w:color w:val="000000"/>
      <w:sz w:val="22"/>
      <w:lang w:val="sr-Cyrl-CS" w:eastAsia="ar-SA"/>
    </w:rPr>
  </w:style>
  <w:style w:type="numbering" w:customStyle="1" w:styleId="NoList3">
    <w:name w:val="No List3"/>
    <w:next w:val="NoList"/>
    <w:uiPriority w:val="99"/>
    <w:semiHidden/>
    <w:unhideWhenUsed/>
    <w:rsid w:val="008044F8"/>
  </w:style>
  <w:style w:type="character" w:styleId="Strong">
    <w:name w:val="Strong"/>
    <w:uiPriority w:val="22"/>
    <w:qFormat/>
    <w:rsid w:val="008044F8"/>
    <w:rPr>
      <w:b/>
      <w:bCs/>
    </w:rPr>
  </w:style>
  <w:style w:type="paragraph" w:customStyle="1" w:styleId="Quote1">
    <w:name w:val="Quote1"/>
    <w:basedOn w:val="Normal"/>
    <w:next w:val="Normal"/>
    <w:uiPriority w:val="29"/>
    <w:qFormat/>
    <w:rsid w:val="008044F8"/>
    <w:pPr>
      <w:jc w:val="both"/>
    </w:pPr>
    <w:rPr>
      <w:i/>
      <w:iCs/>
      <w:color w:val="000000"/>
      <w:sz w:val="20"/>
      <w:szCs w:val="20"/>
      <w:lang w:val="sr-Cyrl-CS"/>
    </w:rPr>
  </w:style>
  <w:style w:type="character" w:customStyle="1" w:styleId="QuoteChar">
    <w:name w:val="Quote Char"/>
    <w:link w:val="Quote"/>
    <w:uiPriority w:val="29"/>
    <w:rsid w:val="008044F8"/>
    <w:rPr>
      <w:i/>
      <w:iCs/>
      <w:color w:val="000000"/>
      <w:lang w:val="sr-Cyrl-CS" w:eastAsia="ar-SA"/>
    </w:rPr>
  </w:style>
  <w:style w:type="paragraph" w:customStyle="1" w:styleId="IntenseQuote1">
    <w:name w:val="Intense Quote1"/>
    <w:basedOn w:val="Normal"/>
    <w:next w:val="Normal"/>
    <w:uiPriority w:val="30"/>
    <w:qFormat/>
    <w:rsid w:val="008044F8"/>
    <w:pPr>
      <w:pBdr>
        <w:bottom w:val="single" w:sz="4" w:space="4" w:color="4F81BD"/>
      </w:pBdr>
      <w:spacing w:before="200" w:after="280"/>
      <w:ind w:left="936" w:right="936"/>
      <w:jc w:val="both"/>
    </w:pPr>
    <w:rPr>
      <w:b/>
      <w:bCs/>
      <w:i/>
      <w:iCs/>
      <w:color w:val="4F81BD"/>
      <w:sz w:val="20"/>
      <w:szCs w:val="20"/>
      <w:lang w:val="sr-Cyrl-CS"/>
    </w:rPr>
  </w:style>
  <w:style w:type="character" w:customStyle="1" w:styleId="IntenseQuoteChar">
    <w:name w:val="Intense Quote Char"/>
    <w:link w:val="IntenseQuote"/>
    <w:uiPriority w:val="30"/>
    <w:rsid w:val="008044F8"/>
    <w:rPr>
      <w:b/>
      <w:bCs/>
      <w:i/>
      <w:iCs/>
      <w:color w:val="4F81BD"/>
      <w:lang w:val="sr-Cyrl-CS" w:eastAsia="ar-SA"/>
    </w:rPr>
  </w:style>
  <w:style w:type="character" w:customStyle="1" w:styleId="IntenseEmphasis1">
    <w:name w:val="Intense Emphasis1"/>
    <w:uiPriority w:val="21"/>
    <w:qFormat/>
    <w:rsid w:val="008044F8"/>
    <w:rPr>
      <w:b/>
      <w:bCs/>
      <w:i/>
      <w:iCs/>
      <w:color w:val="4F81BD"/>
    </w:rPr>
  </w:style>
  <w:style w:type="character" w:customStyle="1" w:styleId="SubtleReference1">
    <w:name w:val="Subtle Reference1"/>
    <w:uiPriority w:val="31"/>
    <w:qFormat/>
    <w:rsid w:val="008044F8"/>
    <w:rPr>
      <w:smallCaps/>
      <w:color w:val="C0504D"/>
      <w:u w:val="single"/>
    </w:rPr>
  </w:style>
  <w:style w:type="character" w:customStyle="1" w:styleId="IntenseReference1">
    <w:name w:val="Intense Reference1"/>
    <w:uiPriority w:val="32"/>
    <w:qFormat/>
    <w:rsid w:val="008044F8"/>
    <w:rPr>
      <w:b/>
      <w:bCs/>
      <w:smallCaps/>
      <w:color w:val="C0504D"/>
      <w:spacing w:val="5"/>
      <w:u w:val="single"/>
    </w:rPr>
  </w:style>
  <w:style w:type="character" w:styleId="BookTitle">
    <w:name w:val="Book Title"/>
    <w:uiPriority w:val="33"/>
    <w:qFormat/>
    <w:rsid w:val="008044F8"/>
    <w:rPr>
      <w:b/>
      <w:bCs/>
      <w:smallCaps/>
      <w:spacing w:val="5"/>
    </w:rPr>
  </w:style>
  <w:style w:type="paragraph" w:customStyle="1" w:styleId="TOCHeading1">
    <w:name w:val="TOC Heading1"/>
    <w:basedOn w:val="Heading1"/>
    <w:next w:val="Normal"/>
    <w:uiPriority w:val="39"/>
    <w:semiHidden/>
    <w:unhideWhenUsed/>
    <w:qFormat/>
    <w:rsid w:val="008044F8"/>
    <w:pPr>
      <w:numPr>
        <w:numId w:val="0"/>
      </w:numPr>
      <w:spacing w:before="240" w:after="60"/>
      <w:jc w:val="both"/>
      <w:outlineLvl w:val="9"/>
    </w:pPr>
    <w:rPr>
      <w:rFonts w:ascii="Cambria" w:hAnsi="Cambria"/>
      <w:color w:val="000000"/>
      <w:kern w:val="32"/>
      <w:sz w:val="32"/>
      <w:szCs w:val="32"/>
    </w:rPr>
  </w:style>
  <w:style w:type="paragraph" w:customStyle="1" w:styleId="Pasussalistom1">
    <w:name w:val="Pasus sa listom1"/>
    <w:basedOn w:val="Normal"/>
    <w:uiPriority w:val="34"/>
    <w:qFormat/>
    <w:rsid w:val="008044F8"/>
    <w:pPr>
      <w:suppressAutoHyphens w:val="0"/>
      <w:spacing w:after="200" w:line="276" w:lineRule="auto"/>
      <w:ind w:left="720"/>
      <w:contextualSpacing/>
      <w:jc w:val="both"/>
    </w:pPr>
    <w:rPr>
      <w:rFonts w:ascii="Calibri" w:eastAsia="Calibri" w:hAnsi="Calibri"/>
      <w:noProof/>
      <w:color w:val="000000"/>
      <w:sz w:val="22"/>
      <w:szCs w:val="22"/>
      <w:lang w:val="sr-Cyrl-CS" w:eastAsia="en-US"/>
    </w:rPr>
  </w:style>
  <w:style w:type="table" w:customStyle="1" w:styleId="TableGrid3">
    <w:name w:val="Table Grid3"/>
    <w:basedOn w:val="TableNormal"/>
    <w:next w:val="TableGrid"/>
    <w:uiPriority w:val="59"/>
    <w:rsid w:val="008044F8"/>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8044F8"/>
    <w:pPr>
      <w:spacing w:before="200" w:after="160"/>
      <w:ind w:left="864" w:right="864"/>
      <w:jc w:val="center"/>
    </w:pPr>
    <w:rPr>
      <w:rFonts w:ascii="Calibri" w:eastAsia="Calibri" w:hAnsi="Calibri"/>
      <w:i/>
      <w:iCs/>
      <w:color w:val="000000"/>
      <w:sz w:val="20"/>
      <w:szCs w:val="20"/>
      <w:lang w:val="sr-Cyrl-CS"/>
    </w:rPr>
  </w:style>
  <w:style w:type="character" w:customStyle="1" w:styleId="QuoteChar1">
    <w:name w:val="Quote Char1"/>
    <w:link w:val="Quote"/>
    <w:uiPriority w:val="29"/>
    <w:rsid w:val="008044F8"/>
    <w:rPr>
      <w:rFonts w:ascii="Times New Roman" w:eastAsia="Times New Roman" w:hAnsi="Times New Roman"/>
      <w:i/>
      <w:iCs/>
      <w:color w:val="404040"/>
      <w:sz w:val="24"/>
      <w:szCs w:val="24"/>
      <w:lang w:val="en-GB" w:eastAsia="ar-SA"/>
    </w:rPr>
  </w:style>
  <w:style w:type="paragraph" w:styleId="IntenseQuote">
    <w:name w:val="Intense Quote"/>
    <w:basedOn w:val="Normal"/>
    <w:next w:val="Normal"/>
    <w:link w:val="IntenseQuoteChar"/>
    <w:uiPriority w:val="30"/>
    <w:qFormat/>
    <w:rsid w:val="008044F8"/>
    <w:pPr>
      <w:pBdr>
        <w:top w:val="single" w:sz="4" w:space="10" w:color="5B9BD5"/>
        <w:bottom w:val="single" w:sz="4" w:space="10" w:color="5B9BD5"/>
      </w:pBdr>
      <w:spacing w:before="360" w:after="360"/>
      <w:ind w:left="864" w:right="864"/>
      <w:jc w:val="center"/>
    </w:pPr>
    <w:rPr>
      <w:rFonts w:ascii="Calibri" w:eastAsia="Calibri" w:hAnsi="Calibri"/>
      <w:b/>
      <w:bCs/>
      <w:i/>
      <w:iCs/>
      <w:color w:val="4F81BD"/>
      <w:sz w:val="20"/>
      <w:szCs w:val="20"/>
      <w:lang w:val="sr-Cyrl-CS"/>
    </w:rPr>
  </w:style>
  <w:style w:type="character" w:customStyle="1" w:styleId="IntenseQuoteChar1">
    <w:name w:val="Intense Quote Char1"/>
    <w:link w:val="IntenseQuote"/>
    <w:uiPriority w:val="30"/>
    <w:rsid w:val="008044F8"/>
    <w:rPr>
      <w:rFonts w:ascii="Times New Roman" w:eastAsia="Times New Roman" w:hAnsi="Times New Roman"/>
      <w:i/>
      <w:iCs/>
      <w:color w:val="5B9BD5"/>
      <w:sz w:val="24"/>
      <w:szCs w:val="24"/>
      <w:lang w:val="en-GB" w:eastAsia="ar-SA"/>
    </w:rPr>
  </w:style>
  <w:style w:type="character" w:styleId="IntenseEmphasis">
    <w:name w:val="Intense Emphasis"/>
    <w:uiPriority w:val="21"/>
    <w:qFormat/>
    <w:rsid w:val="008044F8"/>
    <w:rPr>
      <w:i/>
      <w:iCs/>
      <w:color w:val="5B9BD5"/>
    </w:rPr>
  </w:style>
  <w:style w:type="character" w:styleId="SubtleReference">
    <w:name w:val="Subtle Reference"/>
    <w:uiPriority w:val="31"/>
    <w:qFormat/>
    <w:rsid w:val="008044F8"/>
    <w:rPr>
      <w:smallCaps/>
      <w:color w:val="5A5A5A"/>
    </w:rPr>
  </w:style>
  <w:style w:type="character" w:styleId="IntenseReference">
    <w:name w:val="Intense Reference"/>
    <w:uiPriority w:val="32"/>
    <w:qFormat/>
    <w:rsid w:val="008044F8"/>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milicadirekcija@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rzs.go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reskauprava.go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05C8-A56D-47BE-AF5F-536F5EF5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33184</Words>
  <Characters>189150</Characters>
  <Application>Microsoft Office Word</Application>
  <DocSecurity>0</DocSecurity>
  <Lines>1576</Lines>
  <Paragraphs>443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221891</CharactersWithSpaces>
  <SharedDoc>false</SharedDoc>
  <HLinks>
    <vt:vector size="36" baseType="variant">
      <vt:variant>
        <vt:i4>1114155</vt:i4>
      </vt:variant>
      <vt:variant>
        <vt:i4>15</vt:i4>
      </vt:variant>
      <vt:variant>
        <vt:i4>0</vt:i4>
      </vt:variant>
      <vt:variant>
        <vt:i4>5</vt:i4>
      </vt:variant>
      <vt:variant>
        <vt:lpwstr>mailto:milicadirekcija@gmail.com</vt:lpwstr>
      </vt:variant>
      <vt:variant>
        <vt:lpwstr/>
      </vt:variant>
      <vt:variant>
        <vt:i4>5111899</vt:i4>
      </vt:variant>
      <vt:variant>
        <vt:i4>12</vt:i4>
      </vt:variant>
      <vt:variant>
        <vt:i4>0</vt:i4>
      </vt:variant>
      <vt:variant>
        <vt:i4>5</vt:i4>
      </vt:variant>
      <vt:variant>
        <vt:lpwstr>http://www.minrzs.gov.rs/</vt:lpwstr>
      </vt:variant>
      <vt:variant>
        <vt:lpwstr/>
      </vt:variant>
      <vt:variant>
        <vt:i4>196678</vt:i4>
      </vt:variant>
      <vt:variant>
        <vt:i4>9</vt:i4>
      </vt:variant>
      <vt:variant>
        <vt:i4>0</vt:i4>
      </vt:variant>
      <vt:variant>
        <vt:i4>5</vt:i4>
      </vt:variant>
      <vt:variant>
        <vt:lpwstr>http://www.mpzzs.gov.rs/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1114155</vt:i4>
      </vt:variant>
      <vt:variant>
        <vt:i4>3</vt:i4>
      </vt:variant>
      <vt:variant>
        <vt:i4>0</vt:i4>
      </vt:variant>
      <vt:variant>
        <vt:i4>5</vt:i4>
      </vt:variant>
      <vt:variant>
        <vt:lpwstr>mailto:milicadirekcija@gmail.com</vt:lpwstr>
      </vt:variant>
      <vt:variant>
        <vt:lpwstr/>
      </vt:variant>
      <vt:variant>
        <vt:i4>1179656</vt:i4>
      </vt:variant>
      <vt:variant>
        <vt:i4>0</vt:i4>
      </vt:variant>
      <vt:variant>
        <vt:i4>0</vt:i4>
      </vt:variant>
      <vt:variant>
        <vt:i4>5</vt:i4>
      </vt:variant>
      <vt:variant>
        <vt:lpwstr>http://www.opstinamalocrnice.rs/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 Laszlo</dc:creator>
  <cp:keywords/>
  <cp:lastModifiedBy>Sale</cp:lastModifiedBy>
  <cp:revision>2</cp:revision>
  <cp:lastPrinted>2018-06-19T12:12:00Z</cp:lastPrinted>
  <dcterms:created xsi:type="dcterms:W3CDTF">2019-08-19T05:09:00Z</dcterms:created>
  <dcterms:modified xsi:type="dcterms:W3CDTF">2019-08-19T05:09:00Z</dcterms:modified>
</cp:coreProperties>
</file>