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BF" w:rsidRPr="004A3AE6" w:rsidRDefault="00250EBF" w:rsidP="00250EBF">
      <w:pPr>
        <w:pStyle w:val="Header"/>
        <w:tabs>
          <w:tab w:val="left" w:pos="7744"/>
        </w:tabs>
        <w:jc w:val="both"/>
        <w:rPr>
          <w:rFonts w:ascii="Bookman Old Style" w:hAnsi="Bookman Old Style"/>
          <w:lang/>
        </w:rPr>
      </w:pPr>
      <w:r w:rsidRPr="004A3AE6">
        <w:rPr>
          <w:rFonts w:ascii="Bookman Old Style" w:hAnsi="Bookman Old Style"/>
          <w:lang/>
        </w:rPr>
        <w:t>Република Србија</w:t>
      </w:r>
    </w:p>
    <w:p w:rsidR="00250EBF" w:rsidRPr="004A3AE6" w:rsidRDefault="00250EBF" w:rsidP="00250EBF">
      <w:pPr>
        <w:pStyle w:val="Header"/>
        <w:tabs>
          <w:tab w:val="left" w:pos="7744"/>
        </w:tabs>
        <w:jc w:val="both"/>
        <w:rPr>
          <w:rFonts w:ascii="Bookman Old Style" w:hAnsi="Bookman Old Style"/>
          <w:b/>
          <w:bCs/>
          <w:lang/>
        </w:rPr>
      </w:pPr>
      <w:r w:rsidRPr="004A3AE6">
        <w:rPr>
          <w:rFonts w:ascii="Bookman Old Style" w:hAnsi="Bookman Old Style"/>
          <w:lang/>
        </w:rPr>
        <w:t>ОПШТИНА МАЛО ЦРНИЋЕ</w:t>
      </w:r>
    </w:p>
    <w:p w:rsidR="00250EBF" w:rsidRPr="004A3AE6" w:rsidRDefault="00250EBF" w:rsidP="00250EBF">
      <w:pPr>
        <w:pStyle w:val="Header"/>
        <w:tabs>
          <w:tab w:val="left" w:pos="7744"/>
        </w:tabs>
        <w:jc w:val="both"/>
        <w:rPr>
          <w:rFonts w:ascii="Bookman Old Style" w:hAnsi="Bookman Old Style"/>
          <w:b/>
          <w:bCs/>
          <w:lang/>
        </w:rPr>
      </w:pPr>
      <w:r w:rsidRPr="004A3AE6">
        <w:rPr>
          <w:rFonts w:ascii="Bookman Old Style" w:hAnsi="Bookman Old Style"/>
          <w:b/>
          <w:bCs/>
          <w:lang/>
        </w:rPr>
        <w:t>ОПШТИНСКА УПРАВА МАЛО ЦРНИЋЕ</w:t>
      </w:r>
    </w:p>
    <w:p w:rsidR="00250EBF" w:rsidRPr="004A3AE6" w:rsidRDefault="00250EBF" w:rsidP="00250EBF">
      <w:pPr>
        <w:pStyle w:val="Header"/>
        <w:tabs>
          <w:tab w:val="left" w:pos="7744"/>
        </w:tabs>
        <w:jc w:val="both"/>
        <w:rPr>
          <w:rFonts w:ascii="Bookman Old Style" w:hAnsi="Bookman Old Style"/>
          <w:lang/>
        </w:rPr>
      </w:pPr>
      <w:r w:rsidRPr="004A3AE6">
        <w:rPr>
          <w:rFonts w:ascii="Bookman Old Style" w:hAnsi="Bookman Old Style"/>
          <w:b/>
          <w:bCs/>
          <w:lang/>
        </w:rPr>
        <w:t>Комисија за јавне набавке</w:t>
      </w:r>
      <w:r w:rsidR="003D5156" w:rsidRPr="004A3AE6">
        <w:rPr>
          <w:rFonts w:ascii="Bookman Old Style" w:hAnsi="Bookman Old Style"/>
          <w:b/>
          <w:bCs/>
          <w:lang/>
        </w:rPr>
        <w:t xml:space="preserve"> </w:t>
      </w:r>
    </w:p>
    <w:p w:rsidR="00250EBF" w:rsidRPr="004A3AE6" w:rsidRDefault="00250EBF" w:rsidP="00250EBF">
      <w:pPr>
        <w:pStyle w:val="Header"/>
        <w:tabs>
          <w:tab w:val="left" w:pos="7744"/>
        </w:tabs>
        <w:jc w:val="both"/>
        <w:rPr>
          <w:rFonts w:ascii="Bookman Old Style" w:hAnsi="Bookman Old Style"/>
          <w:lang/>
        </w:rPr>
      </w:pPr>
      <w:r w:rsidRPr="004A3AE6">
        <w:rPr>
          <w:rFonts w:ascii="Bookman Old Style" w:hAnsi="Bookman Old Style"/>
          <w:lang/>
        </w:rPr>
        <w:t xml:space="preserve">Број: </w:t>
      </w:r>
      <w:r w:rsidR="004A3AE6" w:rsidRPr="004A3AE6">
        <w:rPr>
          <w:rFonts w:ascii="Bookman Old Style" w:hAnsi="Bookman Old Style"/>
          <w:lang/>
        </w:rPr>
        <w:t>404-266</w:t>
      </w:r>
      <w:r w:rsidRPr="004A3AE6">
        <w:rPr>
          <w:rFonts w:ascii="Bookman Old Style" w:hAnsi="Bookman Old Style"/>
          <w:lang/>
        </w:rPr>
        <w:t>/2018</w:t>
      </w:r>
      <w:r w:rsidR="004A3AE6" w:rsidRPr="004A3AE6">
        <w:rPr>
          <w:rFonts w:ascii="Bookman Old Style" w:hAnsi="Bookman Old Style"/>
          <w:lang/>
        </w:rPr>
        <w:t>-5</w:t>
      </w:r>
    </w:p>
    <w:p w:rsidR="00250EBF" w:rsidRPr="004A3AE6" w:rsidRDefault="004A3AE6" w:rsidP="00250EBF">
      <w:pPr>
        <w:pStyle w:val="Header"/>
        <w:tabs>
          <w:tab w:val="left" w:pos="7744"/>
        </w:tabs>
        <w:jc w:val="both"/>
        <w:rPr>
          <w:rFonts w:ascii="Bookman Old Style" w:hAnsi="Bookman Old Style"/>
          <w:lang/>
        </w:rPr>
      </w:pPr>
      <w:r w:rsidRPr="004A3AE6">
        <w:rPr>
          <w:rFonts w:ascii="Bookman Old Style" w:hAnsi="Bookman Old Style"/>
          <w:lang/>
        </w:rPr>
        <w:t>15.11</w:t>
      </w:r>
      <w:r w:rsidR="00250EBF" w:rsidRPr="004A3AE6">
        <w:rPr>
          <w:rFonts w:ascii="Bookman Old Style" w:hAnsi="Bookman Old Style"/>
          <w:lang/>
        </w:rPr>
        <w:t>.2018. године</w:t>
      </w:r>
    </w:p>
    <w:p w:rsidR="00250EBF" w:rsidRPr="004A3AE6" w:rsidRDefault="00250EBF" w:rsidP="00250EBF">
      <w:pPr>
        <w:pStyle w:val="Header"/>
        <w:tabs>
          <w:tab w:val="left" w:pos="7744"/>
        </w:tabs>
        <w:jc w:val="both"/>
        <w:rPr>
          <w:rFonts w:ascii="Bookman Old Style" w:hAnsi="Bookman Old Style"/>
          <w:lang/>
        </w:rPr>
      </w:pPr>
      <w:r w:rsidRPr="004A3AE6">
        <w:rPr>
          <w:rFonts w:ascii="Bookman Old Style" w:hAnsi="Bookman Old Style"/>
          <w:lang/>
        </w:rPr>
        <w:t>МАЛО ЦРНИЋЕ</w:t>
      </w:r>
    </w:p>
    <w:p w:rsidR="00250EBF" w:rsidRPr="004A3AE6" w:rsidRDefault="00250EBF" w:rsidP="00250EBF">
      <w:pPr>
        <w:pStyle w:val="Header"/>
        <w:tabs>
          <w:tab w:val="left" w:pos="7744"/>
        </w:tabs>
        <w:jc w:val="both"/>
        <w:rPr>
          <w:rFonts w:ascii="Bookman Old Style" w:hAnsi="Bookman Old Style"/>
          <w:lang/>
        </w:rPr>
      </w:pPr>
    </w:p>
    <w:p w:rsidR="00250EBF" w:rsidRPr="004A3AE6" w:rsidRDefault="00250EBF" w:rsidP="00250EBF">
      <w:pPr>
        <w:pStyle w:val="Header"/>
        <w:tabs>
          <w:tab w:val="left" w:pos="7744"/>
        </w:tabs>
        <w:jc w:val="both"/>
        <w:rPr>
          <w:rFonts w:ascii="Bookman Old Style" w:hAnsi="Bookman Old Style"/>
          <w:lang/>
        </w:rPr>
      </w:pPr>
    </w:p>
    <w:p w:rsidR="00250EBF" w:rsidRPr="004A3AE6" w:rsidRDefault="00250EBF" w:rsidP="00250EBF">
      <w:pPr>
        <w:pStyle w:val="Header"/>
        <w:tabs>
          <w:tab w:val="left" w:pos="7744"/>
        </w:tabs>
        <w:jc w:val="both"/>
        <w:rPr>
          <w:rFonts w:ascii="Bookman Old Style" w:hAnsi="Bookman Old Style"/>
          <w:b/>
          <w:lang/>
        </w:rPr>
      </w:pPr>
      <w:r w:rsidRPr="004A3AE6">
        <w:rPr>
          <w:rFonts w:ascii="Bookman Old Style" w:hAnsi="Bookman Old Style"/>
          <w:b/>
          <w:bCs/>
          <w:lang/>
        </w:rPr>
        <w:t>ПРЕДМЕТ:</w:t>
      </w:r>
      <w:r w:rsidRPr="004A3AE6">
        <w:rPr>
          <w:rFonts w:ascii="Bookman Old Style" w:hAnsi="Bookman Old Style"/>
          <w:lang/>
        </w:rPr>
        <w:t xml:space="preserve"> Одговор у вези </w:t>
      </w:r>
      <w:r w:rsidR="004A3AE6" w:rsidRPr="004A3AE6">
        <w:rPr>
          <w:rFonts w:ascii="Bookman Old Style" w:hAnsi="Bookman Old Style"/>
          <w:lang/>
        </w:rPr>
        <w:t xml:space="preserve">дописа </w:t>
      </w:r>
      <w:r w:rsidRPr="004A3AE6">
        <w:rPr>
          <w:rFonts w:ascii="Bookman Old Style" w:hAnsi="Bookman Old Style"/>
          <w:lang/>
        </w:rPr>
        <w:t xml:space="preserve">заинтересованог лица </w:t>
      </w:r>
      <w:r w:rsidR="004A3AE6" w:rsidRPr="004A3AE6">
        <w:rPr>
          <w:rFonts w:ascii="Bookman Old Style" w:hAnsi="Bookman Old Style"/>
          <w:lang/>
        </w:rPr>
        <w:t>којим указује на</w:t>
      </w:r>
      <w:r w:rsidR="004A3AE6">
        <w:rPr>
          <w:rFonts w:ascii="Bookman Old Style" w:hAnsi="Bookman Old Style"/>
          <w:lang/>
        </w:rPr>
        <w:t xml:space="preserve"> неправилност везану за конкурсну документацију бр. ЈН 25/2018, обликована по партијама.</w:t>
      </w:r>
    </w:p>
    <w:p w:rsidR="00250EBF" w:rsidRPr="004A3AE6" w:rsidRDefault="00250EBF" w:rsidP="00250EBF">
      <w:pPr>
        <w:pStyle w:val="Header"/>
        <w:tabs>
          <w:tab w:val="left" w:pos="7744"/>
        </w:tabs>
        <w:jc w:val="both"/>
        <w:rPr>
          <w:rFonts w:ascii="Bookman Old Style" w:hAnsi="Bookman Old Style"/>
          <w:lang/>
        </w:rPr>
      </w:pPr>
    </w:p>
    <w:p w:rsidR="00250EBF" w:rsidRPr="004A3AE6" w:rsidRDefault="00250EBF" w:rsidP="00250EBF">
      <w:pPr>
        <w:pStyle w:val="Header"/>
        <w:tabs>
          <w:tab w:val="left" w:pos="7744"/>
        </w:tabs>
        <w:jc w:val="both"/>
        <w:rPr>
          <w:rFonts w:ascii="Bookman Old Style" w:hAnsi="Bookman Old Style"/>
          <w:b/>
          <w:lang/>
        </w:rPr>
      </w:pPr>
      <w:r w:rsidRPr="004A3AE6">
        <w:rPr>
          <w:rFonts w:ascii="Bookman Old Style" w:hAnsi="Bookman Old Style"/>
          <w:lang/>
        </w:rPr>
        <w:t xml:space="preserve"> </w:t>
      </w:r>
      <w:r w:rsidR="004A3AE6">
        <w:rPr>
          <w:rFonts w:ascii="Bookman Old Style" w:hAnsi="Bookman Old Style"/>
          <w:b/>
          <w:lang/>
        </w:rPr>
        <w:t>Заинтересовано лице доставило је допис следеће садржине</w:t>
      </w:r>
      <w:r w:rsidRPr="004A3AE6">
        <w:rPr>
          <w:rFonts w:ascii="Bookman Old Style" w:hAnsi="Bookman Old Style"/>
          <w:b/>
          <w:lang/>
        </w:rPr>
        <w:t>:</w:t>
      </w:r>
    </w:p>
    <w:p w:rsidR="00250EBF" w:rsidRPr="004A3AE6" w:rsidRDefault="00250EBF" w:rsidP="00250EBF">
      <w:pPr>
        <w:pStyle w:val="Header"/>
        <w:tabs>
          <w:tab w:val="left" w:pos="7744"/>
        </w:tabs>
        <w:jc w:val="both"/>
        <w:rPr>
          <w:rFonts w:ascii="Bookman Old Style" w:hAnsi="Bookman Old Style"/>
          <w:b/>
          <w:lang/>
        </w:rPr>
      </w:pPr>
    </w:p>
    <w:p w:rsidR="00BC7D0C" w:rsidRDefault="00BC7D0C" w:rsidP="00250EBF">
      <w:pPr>
        <w:shd w:val="clear" w:color="auto" w:fill="FFFFFF"/>
        <w:jc w:val="both"/>
        <w:rPr>
          <w:rFonts w:ascii="Bookman Old Style" w:hAnsi="Bookman Old Style"/>
          <w:lang/>
        </w:rPr>
      </w:pPr>
      <w:r>
        <w:rPr>
          <w:rFonts w:ascii="Bookman Old Style" w:hAnsi="Bookman Old Style"/>
          <w:lang/>
        </w:rPr>
        <w:t xml:space="preserve">          </w:t>
      </w:r>
      <w:r w:rsidR="00250EBF" w:rsidRPr="004A3AE6">
        <w:rPr>
          <w:rFonts w:ascii="Bookman Old Style" w:hAnsi="Bookman Old Style"/>
          <w:lang/>
        </w:rPr>
        <w:t>''</w:t>
      </w:r>
      <w:r w:rsidR="004A3AE6">
        <w:rPr>
          <w:rFonts w:ascii="Bookman Old Style" w:hAnsi="Bookman Old Style"/>
          <w:lang/>
        </w:rPr>
        <w:t>Сагласно члану 63. Закона о јавним на</w:t>
      </w:r>
      <w:r>
        <w:rPr>
          <w:rFonts w:ascii="Bookman Old Style" w:hAnsi="Bookman Old Style"/>
          <w:lang/>
        </w:rPr>
        <w:t>бавкама (''Сл. гласник РС'', бр. 124/2012, 14/15 и 68/15), указујемо Наручиоцу на уочене неправилности у спровођењу преговарачког поступка јавне набавке без објављивања јавног позива бр. ЈН 25/2018, обликованог по партијама.</w:t>
      </w:r>
    </w:p>
    <w:p w:rsidR="00BC7D0C" w:rsidRDefault="00BC7D0C" w:rsidP="00250EBF">
      <w:pPr>
        <w:shd w:val="clear" w:color="auto" w:fill="FFFFFF"/>
        <w:jc w:val="both"/>
        <w:rPr>
          <w:rFonts w:ascii="Bookman Old Style" w:hAnsi="Bookman Old Style"/>
          <w:lang/>
        </w:rPr>
      </w:pPr>
    </w:p>
    <w:p w:rsidR="00BC7D0C" w:rsidRDefault="00BC7D0C" w:rsidP="00BC7D0C">
      <w:pPr>
        <w:shd w:val="clear" w:color="auto" w:fill="FFFFFF"/>
        <w:ind w:left="720"/>
        <w:jc w:val="both"/>
        <w:rPr>
          <w:rFonts w:ascii="Bookman Old Style" w:hAnsi="Bookman Old Style"/>
          <w:lang/>
        </w:rPr>
      </w:pPr>
      <w:r>
        <w:rPr>
          <w:rFonts w:ascii="Bookman Old Style" w:hAnsi="Bookman Old Style"/>
          <w:lang/>
        </w:rPr>
        <w:t xml:space="preserve">Обзиром да сте у Одлуци о обустави поступка бр. 404-212/2018-5 од </w:t>
      </w:r>
    </w:p>
    <w:p w:rsidR="00BC7D0C" w:rsidRDefault="00BC7D0C" w:rsidP="00BC7D0C">
      <w:pPr>
        <w:shd w:val="clear" w:color="auto" w:fill="FFFFFF"/>
        <w:jc w:val="both"/>
        <w:rPr>
          <w:rFonts w:ascii="Bookman Old Style" w:hAnsi="Bookman Old Style"/>
          <w:lang/>
        </w:rPr>
      </w:pPr>
      <w:r>
        <w:rPr>
          <w:rFonts w:ascii="Bookman Old Style" w:hAnsi="Bookman Old Style"/>
          <w:lang/>
        </w:rPr>
        <w:t>07.11.2018. године за ЈН бр.19/2018 за коју је спроведен отворени поступак, навели да се понуда јединог пон</w:t>
      </w:r>
      <w:r w:rsidR="009B0C78">
        <w:rPr>
          <w:rFonts w:ascii="Bookman Old Style" w:hAnsi="Bookman Old Style"/>
          <w:lang/>
        </w:rPr>
        <w:t>у</w:t>
      </w:r>
      <w:r>
        <w:rPr>
          <w:rFonts w:ascii="Bookman Old Style" w:hAnsi="Bookman Old Style"/>
          <w:lang/>
        </w:rPr>
        <w:t>ђача који је учествовао у поступку ПЗП Пожаревац ДОО Пожаревац, одбија као неприхватљива, требало је да покренете преговарачки поступак по чл.35. ст.1. тачка 1.ЗЈН, Преговарачки поступак са објављивањем позива за подношење понуда. По овом члану Закона о јавним набавкама сте имали могућност да позовете само понуђача који је учествовао у првобитном отвореном поступку да допуни своју понуду и тако је учини прихватљивом. У том случају нисте дужни да објавите позив за подношење понуда на Порталу јавних набавки.     Осим тога, за примену чл.35 ст.1 тачка 1. требало је упутити позив за подношење понуда, а не Обавештење о покретању преговарачког поступка и да дате рок од 25 дана за достављање понуда, могућност за постављање питања и сл.</w:t>
      </w:r>
    </w:p>
    <w:p w:rsidR="00BC7D0C" w:rsidRDefault="00BC7D0C" w:rsidP="00BC7D0C">
      <w:pPr>
        <w:shd w:val="clear" w:color="auto" w:fill="FFFFFF"/>
        <w:ind w:firstLine="720"/>
        <w:jc w:val="both"/>
        <w:rPr>
          <w:rFonts w:ascii="Bookman Old Style" w:hAnsi="Bookman Old Style"/>
          <w:lang/>
        </w:rPr>
      </w:pPr>
      <w:r>
        <w:rPr>
          <w:rFonts w:ascii="Bookman Old Style" w:hAnsi="Bookman Old Style"/>
          <w:lang/>
        </w:rPr>
        <w:t>Примедбе из претходно послатог дописа којим указујемо на неправилности везане за измену техничке документације и спровођење поступка по партијама остају и даље.''</w:t>
      </w:r>
    </w:p>
    <w:p w:rsidR="00250EBF" w:rsidRPr="004A3AE6" w:rsidRDefault="00250EBF" w:rsidP="00BC7D0C">
      <w:pPr>
        <w:shd w:val="clear" w:color="auto" w:fill="FFFFFF"/>
        <w:ind w:firstLine="720"/>
        <w:jc w:val="both"/>
        <w:rPr>
          <w:rFonts w:ascii="Bookman Old Style" w:hAnsi="Bookman Old Style"/>
          <w:color w:val="000000"/>
          <w:lang w:eastAsia="en-US"/>
        </w:rPr>
      </w:pPr>
    </w:p>
    <w:p w:rsidR="00250EBF" w:rsidRPr="004A3AE6" w:rsidRDefault="00250EBF" w:rsidP="00CB5138">
      <w:pPr>
        <w:shd w:val="clear" w:color="auto" w:fill="FFFFFF"/>
        <w:suppressAutoHyphens w:val="0"/>
        <w:jc w:val="both"/>
        <w:rPr>
          <w:rFonts w:ascii="Bookman Old Style" w:hAnsi="Bookman Old Style"/>
          <w:b/>
          <w:lang/>
        </w:rPr>
      </w:pPr>
      <w:r w:rsidRPr="004A3AE6">
        <w:rPr>
          <w:rFonts w:ascii="Bookman Old Style" w:hAnsi="Bookman Old Style"/>
          <w:color w:val="000000"/>
          <w:lang w:val="en-US" w:eastAsia="en-US"/>
        </w:rPr>
        <w:t> </w:t>
      </w:r>
      <w:r w:rsidRPr="004A3AE6">
        <w:rPr>
          <w:rFonts w:ascii="Bookman Old Style" w:hAnsi="Bookman Old Style"/>
          <w:b/>
          <w:lang/>
        </w:rPr>
        <w:t xml:space="preserve">Одговор: </w:t>
      </w:r>
    </w:p>
    <w:p w:rsidR="003D5156" w:rsidRDefault="003D5156" w:rsidP="00250EBF">
      <w:pPr>
        <w:jc w:val="both"/>
        <w:rPr>
          <w:rFonts w:ascii="Bookman Old Style" w:hAnsi="Bookman Old Style"/>
          <w:b/>
          <w:lang/>
        </w:rPr>
      </w:pPr>
    </w:p>
    <w:p w:rsidR="00EA2F09" w:rsidRDefault="00AC799B" w:rsidP="009B0C78">
      <w:pPr>
        <w:pStyle w:val="ListParagraph"/>
        <w:numPr>
          <w:ilvl w:val="0"/>
          <w:numId w:val="2"/>
        </w:numPr>
        <w:shd w:val="clear" w:color="auto" w:fill="FFFFFF"/>
        <w:jc w:val="both"/>
        <w:rPr>
          <w:rFonts w:ascii="Bookman Old Style" w:hAnsi="Bookman Old Style"/>
          <w:lang/>
        </w:rPr>
      </w:pPr>
      <w:r w:rsidRPr="009B0C78">
        <w:rPr>
          <w:rFonts w:ascii="Bookman Old Style" w:hAnsi="Bookman Old Style"/>
          <w:lang/>
        </w:rPr>
        <w:t xml:space="preserve">Наручилац је по </w:t>
      </w:r>
      <w:r w:rsidR="009B0C78" w:rsidRPr="009B0C78">
        <w:rPr>
          <w:rFonts w:ascii="Bookman Old Style" w:hAnsi="Bookman Old Style"/>
          <w:lang/>
        </w:rPr>
        <w:t xml:space="preserve">истом </w:t>
      </w:r>
      <w:r w:rsidRPr="009B0C78">
        <w:rPr>
          <w:rFonts w:ascii="Bookman Old Style" w:hAnsi="Bookman Old Style"/>
          <w:lang/>
        </w:rPr>
        <w:t xml:space="preserve">предмету јавне набавке </w:t>
      </w:r>
      <w:r w:rsidR="00EA2F09">
        <w:rPr>
          <w:rFonts w:ascii="Bookman Old Style" w:hAnsi="Bookman Old Style"/>
          <w:lang/>
        </w:rPr>
        <w:t>''Радови на</w:t>
      </w:r>
      <w:r w:rsidR="002B623D">
        <w:rPr>
          <w:rFonts w:ascii="Bookman Old Style" w:hAnsi="Bookman Old Style"/>
          <w:lang/>
        </w:rPr>
        <w:t xml:space="preserve"> </w:t>
      </w:r>
    </w:p>
    <w:p w:rsidR="00AC799B" w:rsidRPr="00AC799B" w:rsidRDefault="00EA2F09" w:rsidP="009B0C78">
      <w:pPr>
        <w:shd w:val="clear" w:color="auto" w:fill="FFFFFF"/>
        <w:jc w:val="both"/>
        <w:rPr>
          <w:rFonts w:ascii="Bookman Old Style" w:hAnsi="Bookman Old Style"/>
          <w:lang/>
        </w:rPr>
      </w:pPr>
      <w:r w:rsidRPr="00EA2F09">
        <w:rPr>
          <w:rFonts w:ascii="Bookman Old Style" w:hAnsi="Bookman Old Style"/>
          <w:lang/>
        </w:rPr>
        <w:t xml:space="preserve">реконструкцији улица у насељу Кула и Смољинац општина Мало Црниће, </w:t>
      </w:r>
      <w:r w:rsidR="00AC799B" w:rsidRPr="00EA2F09">
        <w:rPr>
          <w:rFonts w:ascii="Bookman Old Style" w:hAnsi="Bookman Old Style"/>
          <w:lang/>
        </w:rPr>
        <w:t>спровео отворени</w:t>
      </w:r>
      <w:r>
        <w:rPr>
          <w:rFonts w:ascii="Bookman Old Style" w:hAnsi="Bookman Old Style"/>
          <w:lang/>
        </w:rPr>
        <w:t xml:space="preserve"> </w:t>
      </w:r>
      <w:r w:rsidR="00AC799B">
        <w:rPr>
          <w:rFonts w:ascii="Bookman Old Style" w:hAnsi="Bookman Old Style"/>
          <w:lang/>
        </w:rPr>
        <w:t>поступак у коме је добио једну понуду која није и</w:t>
      </w:r>
      <w:r w:rsidR="009B0C78">
        <w:rPr>
          <w:rFonts w:ascii="Bookman Old Style" w:hAnsi="Bookman Old Style"/>
          <w:lang/>
        </w:rPr>
        <w:t>мала недостатака</w:t>
      </w:r>
      <w:r w:rsidR="00F85660">
        <w:rPr>
          <w:rFonts w:ascii="Bookman Old Style" w:hAnsi="Bookman Old Style"/>
          <w:lang/>
        </w:rPr>
        <w:t xml:space="preserve"> (достављени су сви тражени докази о испуњености обавезних и додатних услова)</w:t>
      </w:r>
      <w:r w:rsidR="009B0C78">
        <w:rPr>
          <w:rFonts w:ascii="Bookman Old Style" w:hAnsi="Bookman Old Style"/>
          <w:lang/>
        </w:rPr>
        <w:t xml:space="preserve">. Донета је одлука о обустави поступка бр. 404-212/2018-5 од 07.11.2018. године којом је обустављен поступак из разлога што нису </w:t>
      </w:r>
      <w:r w:rsidR="009B0C78">
        <w:rPr>
          <w:rFonts w:ascii="Bookman Old Style" w:hAnsi="Bookman Old Style"/>
          <w:lang/>
        </w:rPr>
        <w:lastRenderedPageBreak/>
        <w:t xml:space="preserve">испуњени услови за доделу уговора, обзиром да је понуђена цена овог понуђача прелази износ процењене вредности набавке. </w:t>
      </w:r>
    </w:p>
    <w:p w:rsidR="009B0C78" w:rsidRDefault="00AC799B" w:rsidP="00250EBF">
      <w:pPr>
        <w:jc w:val="both"/>
        <w:rPr>
          <w:rFonts w:ascii="Bookman Old Style" w:hAnsi="Bookman Old Style"/>
          <w:lang/>
        </w:rPr>
      </w:pPr>
      <w:r>
        <w:rPr>
          <w:rFonts w:ascii="Bookman Old Style" w:hAnsi="Bookman Old Style"/>
          <w:lang/>
        </w:rPr>
        <w:t xml:space="preserve">Преговарачки поступак без објављивања позива за подношење понуда је поступак у коме наручилац непосредно преговара са једним или више понуђача о елементима уговора о јавној набавци. </w:t>
      </w:r>
    </w:p>
    <w:p w:rsidR="00EA2F09" w:rsidRDefault="009B0C78" w:rsidP="00250EBF">
      <w:pPr>
        <w:jc w:val="both"/>
        <w:rPr>
          <w:rFonts w:ascii="Bookman Old Style" w:hAnsi="Bookman Old Style"/>
          <w:lang/>
        </w:rPr>
      </w:pPr>
      <w:r>
        <w:rPr>
          <w:rFonts w:ascii="Bookman Old Style" w:hAnsi="Bookman Old Style"/>
          <w:lang/>
        </w:rPr>
        <w:t xml:space="preserve">Наручилац се определио за спровођење преговарачког поступка без објављивања позива како би се преговарало </w:t>
      </w:r>
      <w:r w:rsidR="00EA2F09">
        <w:rPr>
          <w:rFonts w:ascii="Bookman Old Style" w:hAnsi="Bookman Old Style"/>
          <w:lang/>
        </w:rPr>
        <w:t>о елементу укупно понуђене цене, на начин како је наведено у конкурсној документацији. Циљ овог поступка је да се постигне коначна цена која ће омогућити реализацију јавне набавке.</w:t>
      </w:r>
    </w:p>
    <w:p w:rsidR="00250EBF" w:rsidRDefault="00EA2F09" w:rsidP="00250EBF">
      <w:pPr>
        <w:jc w:val="both"/>
        <w:rPr>
          <w:rFonts w:ascii="Bookman Old Style" w:hAnsi="Bookman Old Style"/>
          <w:lang/>
        </w:rPr>
      </w:pPr>
      <w:r>
        <w:rPr>
          <w:rFonts w:ascii="Bookman Old Style" w:hAnsi="Bookman Old Style"/>
          <w:lang/>
        </w:rPr>
        <w:t>Примен</w:t>
      </w:r>
      <w:r w:rsidR="00A53FBF">
        <w:rPr>
          <w:rFonts w:ascii="Bookman Old Style" w:hAnsi="Bookman Old Style"/>
          <w:lang/>
        </w:rPr>
        <w:t>ом</w:t>
      </w:r>
      <w:r>
        <w:rPr>
          <w:rFonts w:ascii="Bookman Old Style" w:hAnsi="Bookman Old Style"/>
          <w:lang/>
        </w:rPr>
        <w:t xml:space="preserve"> преговарачког поступка са објављивањем позива за подношење понуда по члану 35. став 1. тачка 1. ЗЈН, на који се позивате у свом допису и указујете Наручиоцу да је исти поступак требало покренути, </w:t>
      </w:r>
      <w:r w:rsidR="00CB5138">
        <w:rPr>
          <w:rFonts w:ascii="Bookman Old Style" w:hAnsi="Bookman Old Style"/>
          <w:lang/>
        </w:rPr>
        <w:t xml:space="preserve">Наручилац не би постигао </w:t>
      </w:r>
      <w:r w:rsidR="00A53FBF">
        <w:rPr>
          <w:rFonts w:ascii="Bookman Old Style" w:hAnsi="Bookman Old Style"/>
          <w:lang/>
        </w:rPr>
        <w:t>економичност и ефикасност</w:t>
      </w:r>
      <w:r w:rsidR="00CB5138">
        <w:rPr>
          <w:rFonts w:ascii="Bookman Old Style" w:hAnsi="Bookman Old Style"/>
          <w:lang/>
        </w:rPr>
        <w:t xml:space="preserve"> јавне набавке</w:t>
      </w:r>
      <w:r w:rsidR="00A53FBF">
        <w:rPr>
          <w:rFonts w:ascii="Bookman Old Style" w:hAnsi="Bookman Old Style"/>
          <w:lang/>
        </w:rPr>
        <w:t>, а из разлога</w:t>
      </w:r>
      <w:r w:rsidR="00CB5138">
        <w:rPr>
          <w:rFonts w:ascii="Bookman Old Style" w:hAnsi="Bookman Old Style"/>
          <w:lang/>
        </w:rPr>
        <w:t xml:space="preserve"> </w:t>
      </w:r>
      <w:r w:rsidR="00A53FBF">
        <w:rPr>
          <w:rFonts w:ascii="Bookman Old Style" w:hAnsi="Bookman Old Style"/>
          <w:lang/>
        </w:rPr>
        <w:t xml:space="preserve"> </w:t>
      </w:r>
      <w:r w:rsidR="00CB5138">
        <w:rPr>
          <w:rFonts w:ascii="Bookman Old Style" w:hAnsi="Bookman Old Style"/>
          <w:lang/>
        </w:rPr>
        <w:t xml:space="preserve">што у овом поступку понуђена цена не може бити већа од понуђене цене у отвореном поступку. </w:t>
      </w:r>
    </w:p>
    <w:p w:rsidR="00F85660" w:rsidRDefault="00F85660" w:rsidP="00250EBF">
      <w:pPr>
        <w:jc w:val="both"/>
        <w:rPr>
          <w:rFonts w:ascii="Bookman Old Style" w:hAnsi="Bookman Old Style"/>
          <w:lang/>
        </w:rPr>
      </w:pPr>
      <w:r>
        <w:rPr>
          <w:rFonts w:ascii="Bookman Old Style" w:hAnsi="Bookman Old Style"/>
          <w:lang/>
        </w:rPr>
        <w:t>Поступак преговарачког поступка без објављивања позива за подношење понуда покренут је применом члана 36. став 1. тачка 1) ЗЈН и применом Упутства за преговарачки поступак који је донет од стране Управе за јавне набавке.</w:t>
      </w:r>
    </w:p>
    <w:p w:rsidR="00F85660" w:rsidRPr="00F828F1" w:rsidRDefault="00F828F1" w:rsidP="00F828F1">
      <w:pPr>
        <w:jc w:val="both"/>
        <w:rPr>
          <w:rFonts w:ascii="Bookman Old Style" w:hAnsi="Bookman Old Style"/>
          <w:lang/>
        </w:rPr>
      </w:pPr>
      <w:r w:rsidRPr="00F828F1">
        <w:rPr>
          <w:rFonts w:ascii="Bookman Old Style" w:hAnsi="Bookman Old Style"/>
          <w:lang/>
        </w:rPr>
        <w:tab/>
        <w:t>2</w:t>
      </w:r>
      <w:r>
        <w:rPr>
          <w:rFonts w:ascii="Bookman Old Style" w:hAnsi="Bookman Old Style"/>
          <w:lang/>
        </w:rPr>
        <w:t xml:space="preserve">. </w:t>
      </w:r>
      <w:r w:rsidR="00F85660" w:rsidRPr="00F828F1">
        <w:rPr>
          <w:rFonts w:ascii="Bookman Old Style" w:hAnsi="Bookman Old Style"/>
          <w:lang/>
        </w:rPr>
        <w:t xml:space="preserve">Наручилац је лицима која су одређена Одлуком о покретању поступка, доставио електронским путем Обавештење о покретању преговарачког поступка без објављивања позива за подношење понуда које садржи све елементе Позива за подношење понуда и Конкурсну документацију. Обавештење је објављено на Порталу за јавне набавке. Наручилац сматра да је </w:t>
      </w:r>
      <w:r>
        <w:rPr>
          <w:rFonts w:ascii="Bookman Old Style" w:hAnsi="Bookman Old Style"/>
          <w:lang/>
        </w:rPr>
        <w:t xml:space="preserve">благовремено и </w:t>
      </w:r>
      <w:r w:rsidR="00F85660" w:rsidRPr="00F828F1">
        <w:rPr>
          <w:rFonts w:ascii="Bookman Old Style" w:hAnsi="Bookman Old Style"/>
          <w:lang/>
        </w:rPr>
        <w:t xml:space="preserve">адекватно обавестио потенцијалне понуђаче о јавној набавци која се спроводи. </w:t>
      </w:r>
      <w:r w:rsidR="00BD0B73" w:rsidRPr="00F828F1">
        <w:rPr>
          <w:rFonts w:ascii="Bookman Old Style" w:hAnsi="Bookman Old Style"/>
          <w:lang/>
        </w:rPr>
        <w:t xml:space="preserve">Врста Огласа о јавној набавци одређена је чланом 55. ЗЈН. Садржина огласа о јавној набавци одређена је у Прилогу 3. У Прилогу 3. под тачком Б. наведено је ''Позив за подношење понуде (отворени, рестриктивни, квалификациони и преговарачки поступак са објављивањем позива за подношење понуда)'' и садржина овог Позива. Из наведеног следи да се ''Позив за подношење понуда'' не примењује на преговарачки поступак без објављивања позива за подношење понуда. У члану 36. став 7. прописано је да је наручилац дужан да након доношења одлуке о покретању преговарачког поступка, истовремено са слањем позива за подношење понуда, објави Обавештење о покретању поступка и конкурсну документацију. Сматрамо да је Наручилац позив послао електронским путем, достављањем пропратног акта, Обавештења и </w:t>
      </w:r>
      <w:r>
        <w:rPr>
          <w:rFonts w:ascii="Bookman Old Style" w:hAnsi="Bookman Old Style"/>
          <w:lang/>
        </w:rPr>
        <w:t>К</w:t>
      </w:r>
      <w:r w:rsidR="00BD0B73" w:rsidRPr="00F828F1">
        <w:rPr>
          <w:rFonts w:ascii="Bookman Old Style" w:hAnsi="Bookman Old Style"/>
          <w:lang/>
        </w:rPr>
        <w:t>онкурсне документа</w:t>
      </w:r>
      <w:r w:rsidRPr="00F828F1">
        <w:rPr>
          <w:rFonts w:ascii="Bookman Old Style" w:hAnsi="Bookman Old Style"/>
          <w:lang/>
        </w:rPr>
        <w:t xml:space="preserve">ције. Достава истог је потврђена од стране оба правна лица. </w:t>
      </w:r>
      <w:r w:rsidR="00A51B39">
        <w:rPr>
          <w:rFonts w:ascii="Bookman Old Style" w:hAnsi="Bookman Old Style"/>
          <w:lang/>
        </w:rPr>
        <w:t xml:space="preserve"> Обавештење и конкурсна документација су објављени на Порталу за јавне набавке.</w:t>
      </w:r>
      <w:bookmarkStart w:id="0" w:name="_GoBack"/>
      <w:bookmarkEnd w:id="0"/>
    </w:p>
    <w:p w:rsidR="007C10ED" w:rsidRDefault="00F828F1" w:rsidP="00F828F1">
      <w:pPr>
        <w:jc w:val="both"/>
        <w:rPr>
          <w:rFonts w:ascii="Bookman Old Style" w:hAnsi="Bookman Old Style"/>
          <w:lang/>
        </w:rPr>
      </w:pPr>
      <w:r>
        <w:rPr>
          <w:rFonts w:ascii="Bookman Old Style" w:hAnsi="Bookman Old Style"/>
          <w:lang/>
        </w:rPr>
        <w:tab/>
        <w:t xml:space="preserve">3. Рок за подношење понуда у преговарачком поступку без објављивања позива за подношење понуда није одређен Законом. У овом поступку рок се рачуна од дана слања позива за подношење понуда потенцијалним понуђачима који мора бити примеран времену потребном за припрему прихватљиве понуде. У овом поступку није одређен минимални </w:t>
      </w:r>
      <w:r>
        <w:rPr>
          <w:rFonts w:ascii="Bookman Old Style" w:hAnsi="Bookman Old Style"/>
          <w:lang/>
        </w:rPr>
        <w:lastRenderedPageBreak/>
        <w:t>рок, већ њега одређује Наручилац</w:t>
      </w:r>
      <w:r w:rsidR="007C10ED">
        <w:rPr>
          <w:rFonts w:ascii="Bookman Old Style" w:hAnsi="Bookman Old Style"/>
          <w:lang/>
        </w:rPr>
        <w:t>. Наручилац је одредио рок од 8 дана имајући у виду да је исти довољан за припрему прихватљиве понуде.</w:t>
      </w:r>
    </w:p>
    <w:p w:rsidR="00F828F1" w:rsidRPr="00F828F1" w:rsidRDefault="007C10ED" w:rsidP="00F828F1">
      <w:pPr>
        <w:jc w:val="both"/>
        <w:rPr>
          <w:rFonts w:ascii="Bookman Old Style" w:hAnsi="Bookman Old Style"/>
          <w:lang/>
        </w:rPr>
      </w:pPr>
      <w:r>
        <w:rPr>
          <w:rFonts w:ascii="Bookman Old Style" w:hAnsi="Bookman Old Style"/>
          <w:lang/>
        </w:rPr>
        <w:tab/>
        <w:t xml:space="preserve">4. На претходно послате примедбе заинтересованог лица одговор је послат на адресу заинтересованог лица и објављен на Порталу за јавне набавке. </w:t>
      </w:r>
    </w:p>
    <w:p w:rsidR="00250EBF" w:rsidRPr="004A3AE6" w:rsidRDefault="00250EBF" w:rsidP="00250EBF">
      <w:pPr>
        <w:jc w:val="both"/>
        <w:rPr>
          <w:rFonts w:ascii="Bookman Old Style" w:hAnsi="Bookman Old Style"/>
          <w:lang/>
        </w:rPr>
      </w:pPr>
    </w:p>
    <w:p w:rsidR="00250EBF" w:rsidRPr="004A3AE6" w:rsidRDefault="00250EBF" w:rsidP="00250EBF">
      <w:pPr>
        <w:pStyle w:val="ListParagraph"/>
        <w:ind w:left="0"/>
        <w:jc w:val="both"/>
        <w:rPr>
          <w:rFonts w:ascii="Bookman Old Style" w:hAnsi="Bookman Old Style"/>
          <w:b/>
          <w:sz w:val="28"/>
          <w:szCs w:val="28"/>
          <w:lang/>
        </w:rPr>
      </w:pPr>
    </w:p>
    <w:p w:rsidR="00250EBF" w:rsidRPr="004A3AE6" w:rsidRDefault="00250EBF" w:rsidP="00250EBF">
      <w:pPr>
        <w:pStyle w:val="ListParagraph"/>
        <w:ind w:left="0"/>
        <w:jc w:val="both"/>
        <w:rPr>
          <w:rFonts w:ascii="Bookman Old Style" w:hAnsi="Bookman Old Style"/>
          <w:b/>
          <w:sz w:val="28"/>
          <w:szCs w:val="28"/>
          <w:lang/>
        </w:rPr>
      </w:pPr>
    </w:p>
    <w:p w:rsidR="00250EBF" w:rsidRPr="004A3AE6" w:rsidRDefault="003D5156" w:rsidP="003D5156">
      <w:pPr>
        <w:pStyle w:val="ListParagraph"/>
        <w:ind w:left="0"/>
        <w:jc w:val="center"/>
        <w:rPr>
          <w:rFonts w:ascii="Bookman Old Style" w:hAnsi="Bookman Old Style"/>
          <w:b/>
          <w:lang/>
        </w:rPr>
      </w:pPr>
      <w:r w:rsidRPr="004A3AE6">
        <w:rPr>
          <w:rFonts w:ascii="Bookman Old Style" w:hAnsi="Bookman Old Style"/>
          <w:b/>
          <w:lang/>
        </w:rPr>
        <w:t xml:space="preserve">КОМИСИЈА ЗА ЈАВНЕ НАБАВКЕ </w:t>
      </w:r>
    </w:p>
    <w:p w:rsidR="003D5156" w:rsidRPr="004A3AE6" w:rsidRDefault="003D5156" w:rsidP="003D5156">
      <w:pPr>
        <w:pStyle w:val="ListParagraph"/>
        <w:ind w:left="0"/>
        <w:jc w:val="center"/>
        <w:rPr>
          <w:rFonts w:ascii="Bookman Old Style" w:hAnsi="Bookman Old Style"/>
          <w:b/>
          <w:lang/>
        </w:rPr>
      </w:pPr>
      <w:r w:rsidRPr="004A3AE6">
        <w:rPr>
          <w:rFonts w:ascii="Bookman Old Style" w:hAnsi="Bookman Old Style"/>
          <w:b/>
          <w:lang/>
        </w:rPr>
        <w:t>ЈН бр.</w:t>
      </w:r>
      <w:r w:rsidR="007C10ED">
        <w:rPr>
          <w:rFonts w:ascii="Bookman Old Style" w:hAnsi="Bookman Old Style"/>
          <w:b/>
          <w:lang/>
        </w:rPr>
        <w:t xml:space="preserve"> 25</w:t>
      </w:r>
      <w:r w:rsidRPr="004A3AE6">
        <w:rPr>
          <w:rFonts w:ascii="Bookman Old Style" w:hAnsi="Bookman Old Style"/>
          <w:b/>
          <w:lang/>
        </w:rPr>
        <w:t xml:space="preserve">/2018 – ''Набавка </w:t>
      </w:r>
      <w:r w:rsidR="007C10ED">
        <w:rPr>
          <w:rFonts w:ascii="Bookman Old Style" w:hAnsi="Bookman Old Style"/>
          <w:b/>
          <w:lang/>
        </w:rPr>
        <w:t>радова за реконструкцију улица у насељу Кула и Смољинац,</w:t>
      </w:r>
      <w:r w:rsidRPr="004A3AE6">
        <w:rPr>
          <w:rFonts w:ascii="Bookman Old Style" w:hAnsi="Bookman Old Style"/>
          <w:b/>
          <w:lang/>
        </w:rPr>
        <w:t xml:space="preserve"> општина Мало Црниће''</w:t>
      </w:r>
    </w:p>
    <w:p w:rsidR="00250EBF" w:rsidRPr="004A3AE6" w:rsidRDefault="00250EBF" w:rsidP="00250EBF">
      <w:pPr>
        <w:pStyle w:val="ListParagraph"/>
        <w:ind w:left="0"/>
        <w:jc w:val="both"/>
        <w:rPr>
          <w:rFonts w:ascii="Bookman Old Style" w:hAnsi="Bookman Old Style"/>
          <w:b/>
          <w:lang/>
        </w:rPr>
      </w:pPr>
    </w:p>
    <w:sectPr w:rsidR="00250EBF" w:rsidRPr="004A3AE6" w:rsidSect="00E1764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817B7"/>
    <w:multiLevelType w:val="singleLevel"/>
    <w:tmpl w:val="00000001"/>
    <w:lvl w:ilvl="0">
      <w:start w:val="1"/>
      <w:numFmt w:val="decimal"/>
      <w:lvlText w:val="%1."/>
      <w:lvlJc w:val="left"/>
      <w:pPr>
        <w:tabs>
          <w:tab w:val="num" w:pos="420"/>
        </w:tabs>
        <w:ind w:left="420" w:hanging="360"/>
      </w:pPr>
    </w:lvl>
  </w:abstractNum>
  <w:abstractNum w:abstractNumId="1">
    <w:nsid w:val="62E120FD"/>
    <w:multiLevelType w:val="hybridMultilevel"/>
    <w:tmpl w:val="B738691C"/>
    <w:lvl w:ilvl="0" w:tplc="5D82C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50EBF"/>
    <w:rsid w:val="00250EBF"/>
    <w:rsid w:val="002B623D"/>
    <w:rsid w:val="003D5156"/>
    <w:rsid w:val="004A3AE6"/>
    <w:rsid w:val="007C10ED"/>
    <w:rsid w:val="008F7AD0"/>
    <w:rsid w:val="009B0C78"/>
    <w:rsid w:val="00A51B39"/>
    <w:rsid w:val="00A53FBF"/>
    <w:rsid w:val="00AC799B"/>
    <w:rsid w:val="00BC7D0C"/>
    <w:rsid w:val="00BD0B73"/>
    <w:rsid w:val="00CB5138"/>
    <w:rsid w:val="00E17643"/>
    <w:rsid w:val="00EA2F09"/>
    <w:rsid w:val="00F828F1"/>
    <w:rsid w:val="00F85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F"/>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50EBF"/>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250EBF"/>
    <w:rPr>
      <w:rFonts w:ascii="Arial" w:eastAsia="Calibri" w:hAnsi="Arial" w:cs="Times New Roman"/>
      <w:color w:val="000000"/>
      <w:sz w:val="24"/>
      <w:szCs w:val="24"/>
    </w:rPr>
  </w:style>
  <w:style w:type="paragraph" w:styleId="Header">
    <w:name w:val="header"/>
    <w:aliases w:val="Char"/>
    <w:basedOn w:val="Normal"/>
    <w:link w:val="HeaderChar"/>
    <w:rsid w:val="00250EBF"/>
    <w:pPr>
      <w:tabs>
        <w:tab w:val="center" w:pos="4536"/>
        <w:tab w:val="right" w:pos="9072"/>
      </w:tabs>
    </w:pPr>
  </w:style>
  <w:style w:type="character" w:customStyle="1" w:styleId="HeaderChar">
    <w:name w:val="Header Char"/>
    <w:aliases w:val="Char Char"/>
    <w:basedOn w:val="DefaultParagraphFont"/>
    <w:link w:val="Header"/>
    <w:rsid w:val="00250EBF"/>
    <w:rPr>
      <w:rFonts w:ascii="Times New Roman" w:eastAsia="Times New Roman" w:hAnsi="Times New Roman" w:cs="Times New Roman"/>
      <w:sz w:val="24"/>
      <w:szCs w:val="24"/>
      <w:lang w:val="en-GB" w:eastAsia="ar-SA"/>
    </w:rPr>
  </w:style>
  <w:style w:type="paragraph" w:styleId="ListParagraph">
    <w:name w:val="List Paragraph"/>
    <w:aliases w:val="Liste 1,List Paragraph1"/>
    <w:basedOn w:val="Normal"/>
    <w:link w:val="ListParagraphChar"/>
    <w:uiPriority w:val="34"/>
    <w:qFormat/>
    <w:rsid w:val="00250EBF"/>
    <w:pPr>
      <w:ind w:left="720"/>
      <w:contextualSpacing/>
    </w:pPr>
  </w:style>
  <w:style w:type="character" w:customStyle="1" w:styleId="ListParagraphChar">
    <w:name w:val="List Paragraph Char"/>
    <w:aliases w:val="Liste 1 Char,List Paragraph1 Char"/>
    <w:link w:val="ListParagraph"/>
    <w:uiPriority w:val="34"/>
    <w:rsid w:val="00250EBF"/>
    <w:rPr>
      <w:rFonts w:ascii="Times New Roman" w:eastAsia="Times New Roman"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F"/>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50EBF"/>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250EBF"/>
    <w:rPr>
      <w:rFonts w:ascii="Arial" w:eastAsia="Calibri" w:hAnsi="Arial" w:cs="Times New Roman"/>
      <w:color w:val="000000"/>
      <w:sz w:val="24"/>
      <w:szCs w:val="24"/>
    </w:rPr>
  </w:style>
  <w:style w:type="paragraph" w:styleId="Header">
    <w:name w:val="header"/>
    <w:aliases w:val="Char"/>
    <w:basedOn w:val="Normal"/>
    <w:link w:val="HeaderChar"/>
    <w:rsid w:val="00250EBF"/>
    <w:pPr>
      <w:tabs>
        <w:tab w:val="center" w:pos="4536"/>
        <w:tab w:val="right" w:pos="9072"/>
      </w:tabs>
    </w:pPr>
  </w:style>
  <w:style w:type="character" w:customStyle="1" w:styleId="HeaderChar">
    <w:name w:val="Header Char"/>
    <w:aliases w:val="Char Char"/>
    <w:basedOn w:val="DefaultParagraphFont"/>
    <w:link w:val="Header"/>
    <w:rsid w:val="00250EBF"/>
    <w:rPr>
      <w:rFonts w:ascii="Times New Roman" w:eastAsia="Times New Roman" w:hAnsi="Times New Roman" w:cs="Times New Roman"/>
      <w:sz w:val="24"/>
      <w:szCs w:val="24"/>
      <w:lang w:val="en-GB" w:eastAsia="ar-SA"/>
    </w:rPr>
  </w:style>
  <w:style w:type="paragraph" w:styleId="ListParagraph">
    <w:name w:val="List Paragraph"/>
    <w:aliases w:val="Liste 1,List Paragraph1"/>
    <w:basedOn w:val="Normal"/>
    <w:link w:val="ListParagraphChar"/>
    <w:uiPriority w:val="34"/>
    <w:qFormat/>
    <w:rsid w:val="00250EBF"/>
    <w:pPr>
      <w:ind w:left="720"/>
      <w:contextualSpacing/>
    </w:pPr>
  </w:style>
  <w:style w:type="character" w:customStyle="1" w:styleId="ListParagraphChar">
    <w:name w:val="List Paragraph Char"/>
    <w:aliases w:val="Liste 1 Char,List Paragraph1 Char"/>
    <w:link w:val="ListParagraph"/>
    <w:uiPriority w:val="34"/>
    <w:rsid w:val="00250EBF"/>
    <w:rPr>
      <w:rFonts w:ascii="Times New Roman" w:eastAsia="Times New Roman" w:hAnsi="Times New Roman"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 Mrdak</dc:creator>
  <cp:lastModifiedBy>Milica</cp:lastModifiedBy>
  <cp:revision>4</cp:revision>
  <dcterms:created xsi:type="dcterms:W3CDTF">2018-10-16T08:32:00Z</dcterms:created>
  <dcterms:modified xsi:type="dcterms:W3CDTF">2018-11-15T13:37:00Z</dcterms:modified>
</cp:coreProperties>
</file>