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BD" w:rsidRPr="00540CFE" w:rsidRDefault="00DF5743" w:rsidP="00096C2F">
      <w:pPr>
        <w:ind w:left="-426" w:right="-612"/>
        <w:jc w:val="center"/>
        <w:rPr>
          <w:rFonts w:ascii="Bookman Old Style" w:hAnsi="Bookman Old Style"/>
          <w:sz w:val="32"/>
          <w:szCs w:val="32"/>
        </w:rPr>
      </w:pPr>
      <w:r>
        <w:rPr>
          <w:b/>
          <w:bCs/>
          <w:shadow/>
          <w:color w:val="000000"/>
          <w:sz w:val="40"/>
          <w:lang w:val="sr-Cyrl-CS"/>
        </w:rPr>
        <w:t>Општинска управа</w:t>
      </w:r>
      <w:r w:rsidR="00096C2F">
        <w:rPr>
          <w:b/>
          <w:bCs/>
          <w:shadow/>
          <w:color w:val="000000"/>
          <w:sz w:val="40"/>
          <w:lang w:val="sr-Cyrl-CS"/>
        </w:rPr>
        <w:t xml:space="preserve"> општине Мало Црниће</w:t>
      </w:r>
    </w:p>
    <w:p w:rsidR="00540CFE" w:rsidRDefault="00540CFE" w:rsidP="00745F19"/>
    <w:p w:rsidR="00540CFE" w:rsidRDefault="00540CFE" w:rsidP="00745F19"/>
    <w:p w:rsidR="00096C2F" w:rsidRDefault="00096C2F" w:rsidP="00745F19"/>
    <w:p w:rsidR="00096C2F" w:rsidRDefault="00096C2F" w:rsidP="00745F19"/>
    <w:p w:rsidR="00096C2F" w:rsidRDefault="00096C2F" w:rsidP="00745F19"/>
    <w:p w:rsidR="00096C2F" w:rsidRDefault="00096C2F" w:rsidP="00745F19"/>
    <w:p w:rsidR="00540CFE" w:rsidRDefault="00540CFE" w:rsidP="00745F19"/>
    <w:p w:rsidR="00540CFE" w:rsidRPr="00D80F49" w:rsidRDefault="00096C2F" w:rsidP="00540CFE">
      <w:pPr>
        <w:shd w:val="clear" w:color="auto" w:fill="CCC0D9"/>
        <w:jc w:val="center"/>
        <w:rPr>
          <w:b/>
          <w:sz w:val="52"/>
          <w:szCs w:val="52"/>
        </w:rPr>
      </w:pPr>
      <w:r w:rsidRPr="00D80F49">
        <w:rPr>
          <w:b/>
          <w:bCs/>
          <w:shadow/>
          <w:color w:val="000000"/>
          <w:sz w:val="52"/>
          <w:szCs w:val="52"/>
          <w:lang w:val="sr-Cyrl-CS"/>
        </w:rPr>
        <w:t>КОНКУРСНА ДОКУМЕНТАЦИЈА</w:t>
      </w:r>
      <w:r w:rsidRPr="00D80F49">
        <w:rPr>
          <w:b/>
          <w:bCs/>
          <w:i/>
          <w:shadow/>
          <w:color w:val="000000"/>
          <w:sz w:val="52"/>
          <w:szCs w:val="52"/>
          <w:lang w:val="sr-Cyrl-CS"/>
        </w:rPr>
        <w:t xml:space="preserve"> </w:t>
      </w:r>
    </w:p>
    <w:p w:rsidR="00540CFE" w:rsidRDefault="00540CFE" w:rsidP="00540CFE">
      <w:pPr>
        <w:autoSpaceDE w:val="0"/>
        <w:autoSpaceDN w:val="0"/>
        <w:adjustRightInd w:val="0"/>
        <w:jc w:val="center"/>
        <w:rPr>
          <w:rFonts w:ascii="BookAntiqua-Bold" w:hAnsi="BookAntiqua-Bold" w:cs="BookAntiqua-Bold"/>
          <w:b/>
          <w:bCs/>
          <w:shadow/>
          <w:color w:val="000000"/>
          <w:lang w:val="sr-Cyrl-CS"/>
        </w:rPr>
      </w:pPr>
    </w:p>
    <w:p w:rsidR="00096C2F" w:rsidRPr="00D80F49" w:rsidRDefault="003815FD" w:rsidP="00540CFE">
      <w:pPr>
        <w:autoSpaceDE w:val="0"/>
        <w:autoSpaceDN w:val="0"/>
        <w:adjustRightInd w:val="0"/>
        <w:jc w:val="center"/>
        <w:rPr>
          <w:bCs/>
          <w:shadow/>
          <w:color w:val="000000"/>
          <w:sz w:val="36"/>
          <w:szCs w:val="36"/>
          <w:lang w:val="sr-Cyrl-CS"/>
        </w:rPr>
      </w:pPr>
      <w:r>
        <w:rPr>
          <w:bCs/>
          <w:shadow/>
          <w:color w:val="000000"/>
          <w:sz w:val="36"/>
          <w:szCs w:val="36"/>
          <w:lang w:val="sr-Cyrl-CS"/>
        </w:rPr>
        <w:t>з</w:t>
      </w:r>
      <w:r w:rsidR="00096C2F" w:rsidRPr="00D80F49">
        <w:rPr>
          <w:bCs/>
          <w:shadow/>
          <w:color w:val="000000"/>
          <w:sz w:val="36"/>
          <w:szCs w:val="36"/>
          <w:lang w:val="sr-Cyrl-CS"/>
        </w:rPr>
        <w:t>а</w:t>
      </w:r>
      <w:r>
        <w:rPr>
          <w:bCs/>
          <w:shadow/>
          <w:color w:val="000000"/>
          <w:sz w:val="36"/>
          <w:szCs w:val="36"/>
          <w:lang w:val="sr-Cyrl-CS"/>
        </w:rPr>
        <w:t xml:space="preserve"> п</w:t>
      </w:r>
      <w:r w:rsidR="00096C2F" w:rsidRPr="00D80F49">
        <w:rPr>
          <w:bCs/>
          <w:shadow/>
          <w:color w:val="000000"/>
          <w:sz w:val="36"/>
          <w:szCs w:val="36"/>
          <w:lang w:val="sr-Cyrl-CS"/>
        </w:rPr>
        <w:t xml:space="preserve">одношење понуда </w:t>
      </w:r>
      <w:r w:rsidR="00F47A1A">
        <w:rPr>
          <w:bCs/>
          <w:shadow/>
          <w:color w:val="000000"/>
          <w:sz w:val="36"/>
          <w:szCs w:val="36"/>
          <w:lang w:val="sr-Cyrl-CS"/>
        </w:rPr>
        <w:t>за јавну набавку мале вредности</w:t>
      </w:r>
    </w:p>
    <w:p w:rsidR="00540CFE" w:rsidRPr="00D80F49" w:rsidRDefault="00540CFE" w:rsidP="00540CFE">
      <w:pPr>
        <w:autoSpaceDE w:val="0"/>
        <w:autoSpaceDN w:val="0"/>
        <w:adjustRightInd w:val="0"/>
        <w:jc w:val="center"/>
        <w:rPr>
          <w:bCs/>
          <w:shadow/>
          <w:color w:val="000000"/>
          <w:sz w:val="40"/>
          <w:lang w:val="sr-Cyrl-CS"/>
        </w:rPr>
      </w:pPr>
    </w:p>
    <w:p w:rsidR="00540CFE" w:rsidRPr="00786881" w:rsidRDefault="00540CFE" w:rsidP="00540CFE">
      <w:pPr>
        <w:autoSpaceDE w:val="0"/>
        <w:autoSpaceDN w:val="0"/>
        <w:adjustRightInd w:val="0"/>
        <w:jc w:val="center"/>
        <w:rPr>
          <w:rFonts w:ascii="BookAntiqua-Bold" w:hAnsi="BookAntiqua-Bold" w:cs="BookAntiqua-Bold"/>
          <w:b/>
          <w:bCs/>
          <w:shadow/>
          <w:color w:val="FF0000"/>
          <w:sz w:val="36"/>
          <w:szCs w:val="36"/>
        </w:rPr>
      </w:pPr>
      <w:r w:rsidRPr="00CE1656">
        <w:rPr>
          <w:b/>
          <w:bCs/>
          <w:shadow/>
          <w:color w:val="FF0000"/>
          <w:sz w:val="36"/>
          <w:szCs w:val="36"/>
          <w:lang w:val="sr-Cyrl-CS"/>
        </w:rPr>
        <w:t>Ј</w:t>
      </w:r>
      <w:r w:rsidR="00A0558F" w:rsidRPr="00CE1656">
        <w:rPr>
          <w:b/>
          <w:bCs/>
          <w:shadow/>
          <w:color w:val="FF0000"/>
          <w:sz w:val="36"/>
          <w:szCs w:val="36"/>
          <w:lang w:val="sr-Cyrl-CS"/>
        </w:rPr>
        <w:t xml:space="preserve">Н </w:t>
      </w:r>
      <w:r w:rsidR="006D6CD3" w:rsidRPr="00CE1656">
        <w:rPr>
          <w:b/>
          <w:bCs/>
          <w:shadow/>
          <w:color w:val="FF0000"/>
          <w:sz w:val="36"/>
          <w:szCs w:val="36"/>
          <w:lang w:val="sr-Cyrl-CS"/>
        </w:rPr>
        <w:t xml:space="preserve">бр. </w:t>
      </w:r>
      <w:r w:rsidR="00441645">
        <w:rPr>
          <w:b/>
          <w:bCs/>
          <w:shadow/>
          <w:color w:val="FF0000"/>
          <w:sz w:val="36"/>
          <w:szCs w:val="36"/>
        </w:rPr>
        <w:t>21</w:t>
      </w:r>
      <w:r w:rsidRPr="00CE1656">
        <w:rPr>
          <w:b/>
          <w:bCs/>
          <w:shadow/>
          <w:color w:val="FF0000"/>
          <w:sz w:val="36"/>
          <w:szCs w:val="36"/>
        </w:rPr>
        <w:t>/201</w:t>
      </w:r>
      <w:r w:rsidR="00786881">
        <w:rPr>
          <w:b/>
          <w:bCs/>
          <w:shadow/>
          <w:color w:val="FF0000"/>
          <w:sz w:val="36"/>
          <w:szCs w:val="36"/>
        </w:rPr>
        <w:t>8</w:t>
      </w:r>
    </w:p>
    <w:p w:rsidR="00540CFE" w:rsidRDefault="00540CFE" w:rsidP="00540CFE">
      <w:pPr>
        <w:autoSpaceDE w:val="0"/>
        <w:autoSpaceDN w:val="0"/>
        <w:adjustRightInd w:val="0"/>
        <w:jc w:val="center"/>
        <w:rPr>
          <w:rFonts w:ascii="BookAntiqua-Bold" w:hAnsi="BookAntiqua-Bold" w:cs="BookAntiqua-Bold"/>
          <w:b/>
          <w:bCs/>
          <w:shadow/>
          <w:color w:val="000000"/>
          <w:lang w:val="sr-Cyrl-CS"/>
        </w:rPr>
      </w:pPr>
    </w:p>
    <w:p w:rsidR="00540CFE" w:rsidRDefault="00540CFE" w:rsidP="00540CFE">
      <w:pPr>
        <w:autoSpaceDE w:val="0"/>
        <w:autoSpaceDN w:val="0"/>
        <w:adjustRightInd w:val="0"/>
        <w:jc w:val="center"/>
        <w:rPr>
          <w:rFonts w:ascii="BookAntiqua-Bold" w:hAnsi="BookAntiqua-Bold" w:cs="BookAntiqua-Bold"/>
          <w:b/>
          <w:bCs/>
          <w:shadow/>
          <w:color w:val="000000"/>
          <w:lang w:val="sr-Cyrl-CS"/>
        </w:rPr>
      </w:pPr>
    </w:p>
    <w:p w:rsidR="00540CFE" w:rsidRDefault="00540CFE" w:rsidP="00540CFE">
      <w:pPr>
        <w:autoSpaceDE w:val="0"/>
        <w:autoSpaceDN w:val="0"/>
        <w:adjustRightInd w:val="0"/>
        <w:jc w:val="center"/>
        <w:rPr>
          <w:rFonts w:ascii="Calibri" w:hAnsi="Calibri" w:cs="BookAntiqua-Bold"/>
          <w:b/>
          <w:bCs/>
          <w:shadow/>
          <w:color w:val="000000"/>
        </w:rPr>
      </w:pPr>
    </w:p>
    <w:p w:rsidR="00540CFE" w:rsidRPr="00DA1AED" w:rsidRDefault="00096C2F" w:rsidP="00540CFE">
      <w:pPr>
        <w:jc w:val="center"/>
        <w:rPr>
          <w:b/>
          <w:i/>
          <w:sz w:val="36"/>
          <w:szCs w:val="36"/>
          <w:lang w:val="sr-Cyrl-CS"/>
        </w:rPr>
      </w:pPr>
      <w:r>
        <w:rPr>
          <w:b/>
          <w:bCs/>
          <w:shadow/>
          <w:color w:val="000000"/>
          <w:sz w:val="40"/>
          <w:lang w:val="sr-Cyrl-CS"/>
        </w:rPr>
        <w:t>„</w:t>
      </w:r>
      <w:r w:rsidR="00CC068C">
        <w:rPr>
          <w:b/>
          <w:bCs/>
          <w:shadow/>
          <w:color w:val="000000"/>
          <w:sz w:val="40"/>
          <w:lang w:val="sr-Cyrl-CS"/>
        </w:rPr>
        <w:t>Набавка добара за реконструкцију</w:t>
      </w:r>
      <w:r w:rsidR="00DF5743">
        <w:rPr>
          <w:b/>
          <w:bCs/>
          <w:shadow/>
          <w:color w:val="000000"/>
          <w:sz w:val="40"/>
          <w:lang w:val="sr-Cyrl-CS"/>
        </w:rPr>
        <w:t xml:space="preserve"> </w:t>
      </w:r>
      <w:r w:rsidR="00B938F7">
        <w:rPr>
          <w:b/>
          <w:bCs/>
          <w:shadow/>
          <w:color w:val="000000"/>
          <w:sz w:val="40"/>
          <w:lang w:val="sr-Cyrl-CS"/>
        </w:rPr>
        <w:t xml:space="preserve">делова </w:t>
      </w:r>
      <w:r w:rsidR="00DF5743">
        <w:rPr>
          <w:b/>
          <w:bCs/>
          <w:shadow/>
          <w:color w:val="000000"/>
          <w:sz w:val="40"/>
          <w:lang w:val="sr-Cyrl-CS"/>
        </w:rPr>
        <w:t xml:space="preserve">ниско напонске мреже </w:t>
      </w:r>
      <w:r w:rsidR="00540CFE">
        <w:rPr>
          <w:b/>
          <w:bCs/>
          <w:shadow/>
          <w:color w:val="000000"/>
          <w:sz w:val="40"/>
          <w:lang w:val="sr-Cyrl-CS"/>
        </w:rPr>
        <w:t xml:space="preserve">у насељу </w:t>
      </w:r>
      <w:r w:rsidR="00906BFE">
        <w:rPr>
          <w:b/>
          <w:bCs/>
          <w:shadow/>
          <w:color w:val="000000"/>
          <w:sz w:val="40"/>
          <w:lang w:val="sr-Cyrl-CS"/>
        </w:rPr>
        <w:t>Кобиље</w:t>
      </w:r>
      <w:r w:rsidR="00786881">
        <w:rPr>
          <w:b/>
          <w:bCs/>
          <w:shadow/>
          <w:color w:val="000000"/>
          <w:sz w:val="40"/>
          <w:lang w:val="sr-Cyrl-CS"/>
        </w:rPr>
        <w:t>, Топоница и</w:t>
      </w:r>
      <w:r w:rsidR="00786881" w:rsidRPr="00786881">
        <w:rPr>
          <w:b/>
          <w:bCs/>
          <w:shadow/>
          <w:color w:val="000000"/>
          <w:sz w:val="40"/>
          <w:lang w:val="sr-Cyrl-CS"/>
        </w:rPr>
        <w:t xml:space="preserve"> </w:t>
      </w:r>
      <w:r w:rsidR="00786881">
        <w:rPr>
          <w:b/>
          <w:bCs/>
          <w:shadow/>
          <w:color w:val="000000"/>
          <w:sz w:val="40"/>
          <w:lang w:val="sr-Cyrl-CS"/>
        </w:rPr>
        <w:t>Црљенац</w:t>
      </w:r>
      <w:r w:rsidR="00540CFE">
        <w:rPr>
          <w:b/>
          <w:bCs/>
          <w:shadow/>
          <w:color w:val="000000"/>
          <w:sz w:val="40"/>
          <w:lang w:val="sr-Cyrl-CS"/>
        </w:rPr>
        <w:t xml:space="preserve"> општина Мало Црниће</w:t>
      </w:r>
      <w:r>
        <w:rPr>
          <w:b/>
          <w:bCs/>
          <w:shadow/>
          <w:color w:val="000000"/>
          <w:sz w:val="40"/>
          <w:lang w:val="sr-Cyrl-CS"/>
        </w:rPr>
        <w:t>“</w:t>
      </w:r>
    </w:p>
    <w:p w:rsidR="00540CFE" w:rsidRDefault="00540CFE" w:rsidP="00540CFE">
      <w:pPr>
        <w:jc w:val="center"/>
        <w:rPr>
          <w:b/>
          <w:i/>
          <w:lang w:val="sr-Cyrl-CS"/>
        </w:rPr>
      </w:pPr>
    </w:p>
    <w:p w:rsidR="00A0558F" w:rsidRPr="00A0558F" w:rsidRDefault="00A0558F" w:rsidP="00A0558F">
      <w:pPr>
        <w:rPr>
          <w:bCs/>
          <w:shadow/>
          <w:color w:val="000000"/>
          <w:sz w:val="28"/>
          <w:szCs w:val="28"/>
          <w:lang w:val="sr-Cyrl-CS"/>
        </w:rPr>
      </w:pPr>
      <w:r>
        <w:rPr>
          <w:bCs/>
          <w:shadow/>
          <w:color w:val="000000"/>
          <w:sz w:val="28"/>
          <w:szCs w:val="28"/>
          <w:lang w:val="sr-Cyrl-CS"/>
        </w:rPr>
        <w:t xml:space="preserve">                             </w:t>
      </w:r>
    </w:p>
    <w:p w:rsidR="00A0558F" w:rsidRPr="007974B6" w:rsidRDefault="00A0558F" w:rsidP="00540CFE">
      <w:pPr>
        <w:jc w:val="center"/>
        <w:rPr>
          <w:b/>
          <w:sz w:val="36"/>
          <w:szCs w:val="36"/>
          <w:lang w:val="sr-Cyrl-CS"/>
        </w:rPr>
      </w:pPr>
    </w:p>
    <w:p w:rsidR="00540CFE" w:rsidRDefault="00540CFE" w:rsidP="00540CFE">
      <w:pPr>
        <w:jc w:val="center"/>
        <w:rPr>
          <w:b/>
          <w:i/>
          <w:lang w:val="sr-Cyrl-CS"/>
        </w:rPr>
      </w:pPr>
    </w:p>
    <w:p w:rsidR="00822069" w:rsidRPr="00062FA3" w:rsidRDefault="00822069" w:rsidP="00822069">
      <w:pPr>
        <w:shd w:val="clear" w:color="auto" w:fill="E5B8B7" w:themeFill="accent2" w:themeFillTint="66"/>
        <w:rPr>
          <w:lang w:val="ru-RU"/>
        </w:rPr>
      </w:pPr>
    </w:p>
    <w:p w:rsidR="00822069" w:rsidRDefault="00822069" w:rsidP="00822069">
      <w:pPr>
        <w:shd w:val="clear" w:color="auto" w:fill="E5B8B7" w:themeFill="accent2" w:themeFillTint="66"/>
        <w:jc w:val="center"/>
        <w:rPr>
          <w:b/>
          <w:iCs/>
          <w:lang w:val="ru-RU"/>
        </w:rPr>
      </w:pPr>
      <w:r w:rsidRPr="00062FA3">
        <w:rPr>
          <w:b/>
          <w:iCs/>
          <w:lang w:val="ru-RU"/>
        </w:rPr>
        <w:t>Крајњи рок за пријем  понуда:</w:t>
      </w:r>
    </w:p>
    <w:p w:rsidR="00822069" w:rsidRDefault="00822069" w:rsidP="00822069">
      <w:pPr>
        <w:shd w:val="clear" w:color="auto" w:fill="E5B8B7" w:themeFill="accent2" w:themeFillTint="66"/>
        <w:jc w:val="center"/>
        <w:rPr>
          <w:b/>
          <w:iCs/>
          <w:lang w:val="ru-RU"/>
        </w:rPr>
      </w:pPr>
    </w:p>
    <w:p w:rsidR="00822069" w:rsidRDefault="00822069" w:rsidP="00822069">
      <w:pPr>
        <w:shd w:val="clear" w:color="auto" w:fill="E5B8B7" w:themeFill="accent2" w:themeFillTint="66"/>
        <w:jc w:val="center"/>
        <w:rPr>
          <w:b/>
          <w:iCs/>
          <w:lang w:val="ru-RU"/>
        </w:rPr>
      </w:pPr>
      <w:r>
        <w:rPr>
          <w:b/>
          <w:iCs/>
          <w:lang w:val="ru-RU"/>
        </w:rPr>
        <w:t xml:space="preserve">дана: </w:t>
      </w:r>
      <w:r w:rsidR="003815FD">
        <w:rPr>
          <w:b/>
          <w:iCs/>
          <w:lang w:val="ru-RU"/>
        </w:rPr>
        <w:t>1</w:t>
      </w:r>
      <w:r w:rsidR="00C57A44">
        <w:rPr>
          <w:b/>
          <w:iCs/>
          <w:lang w:val="ru-RU"/>
        </w:rPr>
        <w:t>9</w:t>
      </w:r>
      <w:r>
        <w:rPr>
          <w:b/>
          <w:iCs/>
          <w:lang w:val="ru-RU"/>
        </w:rPr>
        <w:t>.</w:t>
      </w:r>
      <w:r w:rsidR="009955B3">
        <w:rPr>
          <w:b/>
          <w:iCs/>
          <w:lang w:val="ru-RU"/>
        </w:rPr>
        <w:t>10</w:t>
      </w:r>
      <w:r>
        <w:rPr>
          <w:b/>
          <w:iCs/>
          <w:lang w:val="ru-RU"/>
        </w:rPr>
        <w:t>.2018. године, до 12:00 часова</w:t>
      </w:r>
    </w:p>
    <w:p w:rsidR="00822069" w:rsidRPr="00062FA3" w:rsidRDefault="00822069" w:rsidP="00822069">
      <w:pPr>
        <w:shd w:val="clear" w:color="auto" w:fill="E5B8B7" w:themeFill="accent2" w:themeFillTint="66"/>
        <w:jc w:val="center"/>
        <w:rPr>
          <w:b/>
          <w:iCs/>
          <w:lang w:val="ru-RU"/>
        </w:rPr>
      </w:pPr>
    </w:p>
    <w:p w:rsidR="00822069" w:rsidRDefault="00822069" w:rsidP="00822069">
      <w:pPr>
        <w:shd w:val="clear" w:color="auto" w:fill="E5B8B7" w:themeFill="accent2" w:themeFillTint="66"/>
        <w:jc w:val="center"/>
        <w:rPr>
          <w:b/>
          <w:iCs/>
          <w:lang w:val="ru-RU"/>
        </w:rPr>
      </w:pPr>
      <w:r>
        <w:rPr>
          <w:b/>
          <w:iCs/>
          <w:lang w:val="ru-RU"/>
        </w:rPr>
        <w:t>Ј</w:t>
      </w:r>
      <w:r w:rsidR="009955B3">
        <w:rPr>
          <w:b/>
          <w:iCs/>
          <w:lang w:val="ru-RU"/>
        </w:rPr>
        <w:t>авно отварање понуда: дана</w:t>
      </w:r>
      <w:r w:rsidR="003815FD">
        <w:rPr>
          <w:b/>
          <w:iCs/>
          <w:lang w:val="ru-RU"/>
        </w:rPr>
        <w:t xml:space="preserve"> 1</w:t>
      </w:r>
      <w:r w:rsidR="00C57A44">
        <w:rPr>
          <w:b/>
          <w:iCs/>
          <w:lang w:val="ru-RU"/>
        </w:rPr>
        <w:t>9</w:t>
      </w:r>
      <w:r w:rsidR="009955B3">
        <w:rPr>
          <w:b/>
          <w:iCs/>
          <w:lang w:val="ru-RU"/>
        </w:rPr>
        <w:t>.10</w:t>
      </w:r>
      <w:r>
        <w:rPr>
          <w:b/>
          <w:iCs/>
          <w:lang w:val="ru-RU"/>
        </w:rPr>
        <w:t>.2018. године, у 12:30 часова</w:t>
      </w:r>
    </w:p>
    <w:p w:rsidR="00822069" w:rsidRDefault="00822069" w:rsidP="00822069">
      <w:pPr>
        <w:shd w:val="clear" w:color="auto" w:fill="E5B8B7" w:themeFill="accent2" w:themeFillTint="66"/>
        <w:jc w:val="center"/>
        <w:rPr>
          <w:b/>
          <w:iCs/>
          <w:lang w:val="ru-RU"/>
        </w:rPr>
      </w:pPr>
    </w:p>
    <w:p w:rsidR="00822069" w:rsidRPr="00062FA3" w:rsidRDefault="00822069" w:rsidP="00822069">
      <w:pPr>
        <w:shd w:val="clear" w:color="auto" w:fill="E5B8B7" w:themeFill="accent2" w:themeFillTint="66"/>
        <w:jc w:val="center"/>
        <w:rPr>
          <w:b/>
          <w:iCs/>
          <w:lang w:val="ru-RU"/>
        </w:rPr>
      </w:pPr>
    </w:p>
    <w:p w:rsidR="00540CFE" w:rsidRDefault="00540CFE" w:rsidP="00540CFE">
      <w:pPr>
        <w:jc w:val="center"/>
        <w:rPr>
          <w:b/>
          <w:i/>
          <w:lang w:val="sr-Cyrl-CS"/>
        </w:rPr>
      </w:pPr>
    </w:p>
    <w:p w:rsidR="00540CFE" w:rsidRPr="00D80F49" w:rsidRDefault="00540CFE" w:rsidP="00540CFE">
      <w:pPr>
        <w:jc w:val="center"/>
        <w:rPr>
          <w:i/>
          <w:sz w:val="36"/>
          <w:szCs w:val="36"/>
          <w:lang w:val="sr-Cyrl-CS"/>
        </w:rPr>
      </w:pPr>
    </w:p>
    <w:p w:rsidR="00DF5743" w:rsidRDefault="00DF5743" w:rsidP="00540CFE">
      <w:pPr>
        <w:jc w:val="center"/>
        <w:rPr>
          <w:bCs/>
          <w:shadow/>
          <w:color w:val="000000"/>
          <w:sz w:val="36"/>
          <w:szCs w:val="36"/>
          <w:lang w:val="sr-Cyrl-CS"/>
        </w:rPr>
      </w:pPr>
    </w:p>
    <w:p w:rsidR="00DF5743" w:rsidRDefault="00DF5743" w:rsidP="00540CFE">
      <w:pPr>
        <w:jc w:val="center"/>
        <w:rPr>
          <w:bCs/>
          <w:shadow/>
          <w:color w:val="000000"/>
          <w:sz w:val="36"/>
          <w:szCs w:val="36"/>
          <w:lang w:val="sr-Cyrl-CS"/>
        </w:rPr>
      </w:pPr>
    </w:p>
    <w:p w:rsidR="00822069" w:rsidRDefault="00822069" w:rsidP="00540CFE">
      <w:pPr>
        <w:jc w:val="center"/>
        <w:rPr>
          <w:b/>
          <w:bCs/>
          <w:i/>
          <w:shadow/>
          <w:color w:val="000000"/>
          <w:sz w:val="32"/>
          <w:szCs w:val="32"/>
          <w:lang w:val="sr-Cyrl-CS"/>
        </w:rPr>
      </w:pPr>
    </w:p>
    <w:p w:rsidR="00822069" w:rsidRDefault="00822069" w:rsidP="00540CFE">
      <w:pPr>
        <w:jc w:val="center"/>
        <w:rPr>
          <w:b/>
          <w:bCs/>
          <w:i/>
          <w:shadow/>
          <w:color w:val="000000"/>
          <w:sz w:val="32"/>
          <w:szCs w:val="32"/>
          <w:lang w:val="sr-Cyrl-CS"/>
        </w:rPr>
      </w:pPr>
    </w:p>
    <w:p w:rsidR="00096C2F" w:rsidRDefault="00096C2F" w:rsidP="00540CFE">
      <w:pPr>
        <w:jc w:val="center"/>
        <w:rPr>
          <w:b/>
          <w:bCs/>
          <w:i/>
          <w:shadow/>
          <w:color w:val="000000"/>
          <w:sz w:val="32"/>
          <w:szCs w:val="32"/>
          <w:lang w:val="sr-Cyrl-CS"/>
        </w:rPr>
      </w:pPr>
      <w:r w:rsidRPr="00D80F49">
        <w:rPr>
          <w:b/>
          <w:bCs/>
          <w:i/>
          <w:shadow/>
          <w:color w:val="000000"/>
          <w:sz w:val="32"/>
          <w:szCs w:val="32"/>
          <w:lang w:val="sr-Cyrl-CS"/>
        </w:rPr>
        <w:t xml:space="preserve">Мало Црниће, </w:t>
      </w:r>
      <w:r w:rsidR="005A684E">
        <w:rPr>
          <w:b/>
          <w:bCs/>
          <w:i/>
          <w:shadow/>
          <w:color w:val="000000"/>
          <w:sz w:val="32"/>
          <w:szCs w:val="32"/>
          <w:lang w:val="sr-Cyrl-CS"/>
        </w:rPr>
        <w:t>октобар</w:t>
      </w:r>
      <w:r w:rsidR="00786881">
        <w:rPr>
          <w:b/>
          <w:bCs/>
          <w:i/>
          <w:shadow/>
          <w:color w:val="000000"/>
          <w:sz w:val="32"/>
          <w:szCs w:val="32"/>
          <w:lang w:val="sr-Cyrl-CS"/>
        </w:rPr>
        <w:t xml:space="preserve"> 2018</w:t>
      </w:r>
      <w:r w:rsidRPr="00D80F49">
        <w:rPr>
          <w:b/>
          <w:bCs/>
          <w:i/>
          <w:shadow/>
          <w:color w:val="000000"/>
          <w:sz w:val="32"/>
          <w:szCs w:val="32"/>
          <w:lang w:val="sr-Cyrl-CS"/>
        </w:rPr>
        <w:t xml:space="preserve">. </w:t>
      </w:r>
      <w:r w:rsidR="003815FD">
        <w:rPr>
          <w:b/>
          <w:bCs/>
          <w:i/>
          <w:shadow/>
          <w:color w:val="000000"/>
          <w:sz w:val="32"/>
          <w:szCs w:val="32"/>
          <w:lang w:val="sr-Cyrl-CS"/>
        </w:rPr>
        <w:t>г</w:t>
      </w:r>
      <w:r w:rsidRPr="00D80F49">
        <w:rPr>
          <w:b/>
          <w:bCs/>
          <w:i/>
          <w:shadow/>
          <w:color w:val="000000"/>
          <w:sz w:val="32"/>
          <w:szCs w:val="32"/>
          <w:lang w:val="sr-Cyrl-CS"/>
        </w:rPr>
        <w:t>одине</w:t>
      </w:r>
    </w:p>
    <w:p w:rsidR="003815FD" w:rsidRDefault="003815FD" w:rsidP="00540CFE">
      <w:pPr>
        <w:jc w:val="center"/>
        <w:rPr>
          <w:b/>
          <w:bCs/>
          <w:i/>
          <w:shadow/>
          <w:color w:val="000000"/>
          <w:sz w:val="32"/>
          <w:szCs w:val="32"/>
          <w:lang w:val="sr-Cyrl-CS"/>
        </w:rPr>
      </w:pPr>
    </w:p>
    <w:p w:rsidR="003815FD" w:rsidRDefault="003815FD" w:rsidP="00540CFE">
      <w:pPr>
        <w:jc w:val="center"/>
        <w:rPr>
          <w:b/>
          <w:bCs/>
          <w:i/>
          <w:shadow/>
          <w:color w:val="000000"/>
          <w:sz w:val="32"/>
          <w:szCs w:val="32"/>
          <w:lang w:val="sr-Cyrl-CS"/>
        </w:rPr>
      </w:pPr>
    </w:p>
    <w:p w:rsidR="003815FD" w:rsidRPr="00D80F49" w:rsidRDefault="003815FD" w:rsidP="00540CFE">
      <w:pPr>
        <w:jc w:val="center"/>
        <w:rPr>
          <w:b/>
          <w:i/>
          <w:sz w:val="32"/>
          <w:szCs w:val="32"/>
          <w:lang w:val="sr-Cyrl-CS"/>
        </w:rPr>
      </w:pPr>
    </w:p>
    <w:p w:rsidR="000061BD" w:rsidRPr="009B66F5" w:rsidRDefault="000061BD" w:rsidP="000061BD">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086922">
        <w:rPr>
          <w:rFonts w:ascii="Times New Roman" w:hAnsi="Times New Roman"/>
          <w:lang w:val="sr-Cyrl-CS"/>
        </w:rPr>
        <w:t xml:space="preserve">, </w:t>
      </w:r>
      <w:r w:rsidR="00C77456">
        <w:rPr>
          <w:rFonts w:ascii="Times New Roman" w:hAnsi="Times New Roman"/>
          <w:lang w:val="sr-Cyrl-CS"/>
        </w:rPr>
        <w:t>14/</w:t>
      </w:r>
      <w:r w:rsidR="002731A9">
        <w:rPr>
          <w:rFonts w:ascii="Times New Roman" w:hAnsi="Times New Roman"/>
          <w:lang w:val="sr-Cyrl-CS"/>
        </w:rPr>
        <w:t>15</w:t>
      </w:r>
      <w:r w:rsidR="00086922">
        <w:rPr>
          <w:rFonts w:ascii="Times New Roman" w:hAnsi="Times New Roman"/>
          <w:lang w:val="sr-Cyrl-CS"/>
        </w:rPr>
        <w:t xml:space="preserve"> и </w:t>
      </w:r>
      <w:r w:rsidR="00C77456">
        <w:rPr>
          <w:rFonts w:ascii="Times New Roman" w:hAnsi="Times New Roman"/>
          <w:lang w:val="sr-Cyrl-CS"/>
        </w:rPr>
        <w:t>68/15</w:t>
      </w:r>
      <w:r w:rsidR="001C6B07">
        <w:rPr>
          <w:rFonts w:ascii="Times New Roman" w:hAnsi="Times New Roman"/>
          <w:lang w:val="sr-Cyrl-CS"/>
        </w:rPr>
        <w:t xml:space="preserve">, </w:t>
      </w:r>
      <w:r w:rsidR="00822069">
        <w:rPr>
          <w:rFonts w:ascii="Times New Roman" w:hAnsi="Times New Roman"/>
          <w:lang w:val="sr-Cyrl-CS"/>
        </w:rPr>
        <w:t xml:space="preserve">у даљем тексту: ЗЈН) и </w:t>
      </w:r>
      <w:r>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w:t>
      </w:r>
      <w:r w:rsidR="00366076">
        <w:rPr>
          <w:rFonts w:ascii="Times New Roman" w:hAnsi="Times New Roman"/>
          <w:lang w:val="sr-Cyrl-CS"/>
        </w:rPr>
        <w:t>(„Служ</w:t>
      </w:r>
      <w:r w:rsidR="002E5C8F">
        <w:rPr>
          <w:rFonts w:ascii="Times New Roman" w:hAnsi="Times New Roman"/>
          <w:lang w:val="sr-Cyrl-CS"/>
        </w:rPr>
        <w:t xml:space="preserve">бени гласник РС“ бр. </w:t>
      </w:r>
      <w:r w:rsidR="002E5C8F">
        <w:rPr>
          <w:rFonts w:ascii="Times New Roman" w:hAnsi="Times New Roman"/>
        </w:rPr>
        <w:t>86/15</w:t>
      </w:r>
      <w:r w:rsidRPr="003370B9">
        <w:rPr>
          <w:rFonts w:ascii="Times New Roman" w:hAnsi="Times New Roman"/>
          <w:lang w:val="sr-Cyrl-CS"/>
        </w:rPr>
        <w:t>)</w:t>
      </w:r>
      <w:r>
        <w:rPr>
          <w:rFonts w:ascii="Times New Roman" w:hAnsi="Times New Roman"/>
          <w:lang w:val="sr-Cyrl-CS"/>
        </w:rPr>
        <w:t>, Одлуке о покретању</w:t>
      </w:r>
      <w:r w:rsidR="00E1154A">
        <w:rPr>
          <w:rFonts w:ascii="Times New Roman" w:hAnsi="Times New Roman"/>
          <w:lang w:val="sr-Cyrl-CS"/>
        </w:rPr>
        <w:t xml:space="preserve"> поступка јавне набавке</w:t>
      </w:r>
      <w:r w:rsidR="00822069">
        <w:rPr>
          <w:rFonts w:ascii="Times New Roman" w:hAnsi="Times New Roman"/>
          <w:lang w:val="sr-Cyrl-CS"/>
        </w:rPr>
        <w:t xml:space="preserve"> мале вредности</w:t>
      </w:r>
      <w:r w:rsidR="00E1154A">
        <w:rPr>
          <w:rFonts w:ascii="Times New Roman" w:hAnsi="Times New Roman"/>
          <w:lang w:val="sr-Cyrl-CS"/>
        </w:rPr>
        <w:t xml:space="preserve"> број</w:t>
      </w:r>
      <w:r w:rsidR="00822069">
        <w:rPr>
          <w:rFonts w:ascii="Times New Roman" w:hAnsi="Times New Roman"/>
          <w:lang w:val="sr-Cyrl-CS"/>
        </w:rPr>
        <w:t>:</w:t>
      </w:r>
      <w:r w:rsidR="00E1154A">
        <w:rPr>
          <w:rFonts w:ascii="Times New Roman" w:hAnsi="Times New Roman"/>
          <w:lang w:val="sr-Cyrl-CS"/>
        </w:rPr>
        <w:t xml:space="preserve"> 404</w:t>
      </w:r>
      <w:r>
        <w:rPr>
          <w:rFonts w:ascii="Times New Roman" w:hAnsi="Times New Roman"/>
          <w:lang w:val="sr-Cyrl-CS"/>
        </w:rPr>
        <w:t>-</w:t>
      </w:r>
      <w:r w:rsidR="00822069">
        <w:rPr>
          <w:rFonts w:ascii="Times New Roman" w:hAnsi="Times New Roman"/>
          <w:lang w:val="sr-Cyrl-CS"/>
        </w:rPr>
        <w:t>179</w:t>
      </w:r>
      <w:r w:rsidR="00692ABF">
        <w:rPr>
          <w:rFonts w:ascii="Times New Roman" w:hAnsi="Times New Roman"/>
        </w:rPr>
        <w:t>/</w:t>
      </w:r>
      <w:r w:rsidR="00786881">
        <w:rPr>
          <w:rFonts w:ascii="Times New Roman" w:hAnsi="Times New Roman"/>
        </w:rPr>
        <w:t>2018</w:t>
      </w:r>
      <w:r w:rsidR="00842ED1">
        <w:rPr>
          <w:rFonts w:ascii="Times New Roman" w:hAnsi="Times New Roman"/>
        </w:rPr>
        <w:t>-1</w:t>
      </w:r>
      <w:r w:rsidR="00E45152">
        <w:rPr>
          <w:rFonts w:ascii="Times New Roman" w:hAnsi="Times New Roman"/>
          <w:lang w:val="sr-Cyrl-CS"/>
        </w:rPr>
        <w:t xml:space="preserve"> </w:t>
      </w:r>
      <w:r>
        <w:rPr>
          <w:rFonts w:ascii="Times New Roman" w:hAnsi="Times New Roman"/>
          <w:lang w:val="sr-Cyrl-CS"/>
        </w:rPr>
        <w:t xml:space="preserve">од </w:t>
      </w:r>
      <w:r w:rsidR="00327B38">
        <w:rPr>
          <w:rFonts w:ascii="Times New Roman" w:hAnsi="Times New Roman"/>
        </w:rPr>
        <w:t>06</w:t>
      </w:r>
      <w:r w:rsidR="006D6CD3">
        <w:rPr>
          <w:rFonts w:ascii="Times New Roman" w:hAnsi="Times New Roman"/>
        </w:rPr>
        <w:t>.0</w:t>
      </w:r>
      <w:r w:rsidR="00786881">
        <w:rPr>
          <w:rFonts w:ascii="Times New Roman" w:hAnsi="Times New Roman"/>
        </w:rPr>
        <w:t>9</w:t>
      </w:r>
      <w:r w:rsidR="00786881">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w:t>
      </w:r>
      <w:r w:rsidR="00CE1656">
        <w:rPr>
          <w:rFonts w:ascii="Times New Roman" w:hAnsi="Times New Roman"/>
          <w:lang w:val="sr-Cyrl-CS"/>
        </w:rPr>
        <w:t xml:space="preserve"> </w:t>
      </w:r>
      <w:r w:rsidR="00822069">
        <w:rPr>
          <w:rFonts w:ascii="Times New Roman" w:hAnsi="Times New Roman"/>
          <w:lang w:val="sr-Cyrl-CS"/>
        </w:rPr>
        <w:t xml:space="preserve">образовању </w:t>
      </w:r>
      <w:r w:rsidR="00692ABF">
        <w:rPr>
          <w:rFonts w:ascii="Times New Roman" w:hAnsi="Times New Roman"/>
          <w:lang w:val="sr-Cyrl-CS"/>
        </w:rPr>
        <w:t>комисије за јавну набавку</w:t>
      </w:r>
      <w:r w:rsidR="00822069">
        <w:rPr>
          <w:rFonts w:ascii="Times New Roman" w:hAnsi="Times New Roman"/>
          <w:lang w:val="sr-Cyrl-CS"/>
        </w:rPr>
        <w:t xml:space="preserve"> број:</w:t>
      </w:r>
      <w:r w:rsidR="00CE1656">
        <w:rPr>
          <w:rFonts w:ascii="Times New Roman" w:hAnsi="Times New Roman"/>
          <w:lang w:val="sr-Cyrl-CS"/>
        </w:rPr>
        <w:t xml:space="preserve"> </w:t>
      </w:r>
      <w:r w:rsidR="00692ABF">
        <w:rPr>
          <w:rFonts w:ascii="Times New Roman" w:hAnsi="Times New Roman"/>
          <w:lang w:val="sr-Cyrl-CS"/>
        </w:rPr>
        <w:t>404-</w:t>
      </w:r>
      <w:r w:rsidR="00822069">
        <w:rPr>
          <w:rFonts w:ascii="Times New Roman" w:hAnsi="Times New Roman"/>
          <w:lang w:val="sr-Cyrl-CS"/>
        </w:rPr>
        <w:t>179</w:t>
      </w:r>
      <w:r w:rsidR="00786881">
        <w:rPr>
          <w:rFonts w:ascii="Times New Roman" w:hAnsi="Times New Roman"/>
          <w:lang w:val="sr-Cyrl-CS"/>
        </w:rPr>
        <w:t>/2018</w:t>
      </w:r>
      <w:r w:rsidR="00692ABF">
        <w:rPr>
          <w:rFonts w:ascii="Times New Roman" w:hAnsi="Times New Roman"/>
          <w:lang w:val="sr-Cyrl-CS"/>
        </w:rPr>
        <w:t>-2</w:t>
      </w:r>
      <w:r w:rsidR="00822069">
        <w:rPr>
          <w:rFonts w:ascii="Times New Roman" w:hAnsi="Times New Roman"/>
          <w:lang w:val="sr-Cyrl-CS"/>
        </w:rPr>
        <w:t xml:space="preserve"> од 06.09.2018. године</w:t>
      </w:r>
      <w:r w:rsidR="00842ED1">
        <w:rPr>
          <w:rFonts w:ascii="Times New Roman" w:hAnsi="Times New Roman"/>
        </w:rPr>
        <w:t xml:space="preserve">, </w:t>
      </w:r>
      <w:r w:rsidR="00134AF0">
        <w:rPr>
          <w:rFonts w:ascii="Times New Roman" w:hAnsi="Times New Roman"/>
        </w:rPr>
        <w:t xml:space="preserve">припремљена је </w:t>
      </w:r>
    </w:p>
    <w:p w:rsidR="000061BD" w:rsidRDefault="000061BD" w:rsidP="000061BD">
      <w:pPr>
        <w:pStyle w:val="Default"/>
        <w:ind w:right="-392"/>
        <w:rPr>
          <w:rFonts w:ascii="Times New Roman" w:hAnsi="Times New Roman"/>
          <w:b/>
          <w:bCs/>
          <w:sz w:val="28"/>
          <w:szCs w:val="28"/>
        </w:rPr>
      </w:pPr>
    </w:p>
    <w:p w:rsidR="00EC6AF5" w:rsidRPr="00EC6AF5" w:rsidRDefault="00EC6AF5" w:rsidP="000061BD">
      <w:pPr>
        <w:pStyle w:val="Default"/>
        <w:ind w:right="-392"/>
        <w:rPr>
          <w:rFonts w:ascii="Times New Roman" w:hAnsi="Times New Roman"/>
          <w:b/>
          <w:bCs/>
          <w:sz w:val="28"/>
          <w:szCs w:val="28"/>
        </w:rPr>
      </w:pPr>
    </w:p>
    <w:p w:rsidR="00FC3080" w:rsidRDefault="00FC3080" w:rsidP="000061BD">
      <w:pPr>
        <w:autoSpaceDE w:val="0"/>
        <w:autoSpaceDN w:val="0"/>
        <w:adjustRightInd w:val="0"/>
        <w:jc w:val="center"/>
        <w:rPr>
          <w:rFonts w:ascii="Calibri" w:hAnsi="Calibri" w:cs="BookAntiqua-Bold"/>
          <w:b/>
          <w:bCs/>
          <w:shadow/>
          <w:color w:val="000000"/>
        </w:rPr>
      </w:pPr>
    </w:p>
    <w:p w:rsidR="00CE1656" w:rsidRDefault="00CE1656" w:rsidP="00CE1656">
      <w:pPr>
        <w:shd w:val="clear" w:color="auto" w:fill="CCC0D9"/>
        <w:jc w:val="center"/>
        <w:rPr>
          <w:b/>
          <w:i/>
          <w:sz w:val="28"/>
          <w:szCs w:val="28"/>
        </w:rPr>
      </w:pPr>
      <w:r>
        <w:rPr>
          <w:sz w:val="28"/>
          <w:szCs w:val="28"/>
        </w:rPr>
        <w:tab/>
      </w:r>
      <w:r w:rsidR="00327B38" w:rsidRPr="00062FA3">
        <w:rPr>
          <w:b/>
          <w:sz w:val="36"/>
          <w:szCs w:val="36"/>
          <w:lang w:val="ru-RU"/>
        </w:rPr>
        <w:t>КОНКУРСНА ДОКУМЕНТАЦИЈА</w:t>
      </w:r>
    </w:p>
    <w:p w:rsidR="00CE1656" w:rsidRDefault="00327B38" w:rsidP="00CE1656">
      <w:pPr>
        <w:shd w:val="clear" w:color="auto" w:fill="CCC0D9"/>
        <w:jc w:val="center"/>
        <w:rPr>
          <w:b/>
        </w:rPr>
      </w:pPr>
      <w:r>
        <w:rPr>
          <w:b/>
        </w:rPr>
        <w:t xml:space="preserve">У поступку јавне набавке мале вредности за јавну набавку </w:t>
      </w:r>
      <w:r w:rsidR="00CE1656">
        <w:rPr>
          <w:b/>
        </w:rPr>
        <w:t>добара за реконструкцију</w:t>
      </w:r>
      <w:r w:rsidR="00B938F7">
        <w:rPr>
          <w:b/>
          <w:lang w:val="sr-Cyrl-RS"/>
        </w:rPr>
        <w:t xml:space="preserve"> делова</w:t>
      </w:r>
      <w:r w:rsidR="00CE1656">
        <w:rPr>
          <w:b/>
        </w:rPr>
        <w:t xml:space="preserve"> ниско напонске мреже у насеељу </w:t>
      </w:r>
      <w:r w:rsidR="00786881">
        <w:rPr>
          <w:b/>
        </w:rPr>
        <w:t>Кобиље, Топон</w:t>
      </w:r>
      <w:r>
        <w:rPr>
          <w:b/>
        </w:rPr>
        <w:t>и</w:t>
      </w:r>
      <w:r w:rsidR="00786881">
        <w:rPr>
          <w:b/>
        </w:rPr>
        <w:t>ца и Црљенац</w:t>
      </w:r>
      <w:r w:rsidR="00CE1656">
        <w:rPr>
          <w:b/>
        </w:rPr>
        <w:t xml:space="preserve"> општина Мало Црниће</w:t>
      </w:r>
    </w:p>
    <w:p w:rsidR="00FC3080" w:rsidRDefault="00FC3080" w:rsidP="000061BD">
      <w:pPr>
        <w:autoSpaceDE w:val="0"/>
        <w:autoSpaceDN w:val="0"/>
        <w:adjustRightInd w:val="0"/>
        <w:jc w:val="center"/>
        <w:rPr>
          <w:rFonts w:ascii="Calibri" w:hAnsi="Calibri" w:cs="BookAntiqua-Bold"/>
          <w:b/>
          <w:bCs/>
          <w:shadow/>
          <w:color w:val="000000"/>
        </w:rPr>
      </w:pPr>
    </w:p>
    <w:p w:rsidR="00327B38" w:rsidRPr="00786881" w:rsidRDefault="00327B38" w:rsidP="00327B38">
      <w:pPr>
        <w:autoSpaceDE w:val="0"/>
        <w:autoSpaceDN w:val="0"/>
        <w:adjustRightInd w:val="0"/>
        <w:jc w:val="center"/>
        <w:rPr>
          <w:rFonts w:ascii="BookAntiqua-Bold" w:hAnsi="BookAntiqua-Bold" w:cs="BookAntiqua-Bold"/>
          <w:b/>
          <w:bCs/>
          <w:shadow/>
          <w:color w:val="FF0000"/>
          <w:sz w:val="36"/>
          <w:szCs w:val="36"/>
        </w:rPr>
      </w:pPr>
      <w:r w:rsidRPr="00CE1656">
        <w:rPr>
          <w:b/>
          <w:bCs/>
          <w:shadow/>
          <w:color w:val="FF0000"/>
          <w:sz w:val="36"/>
          <w:szCs w:val="36"/>
          <w:lang w:val="sr-Cyrl-CS"/>
        </w:rPr>
        <w:t xml:space="preserve">ЈН бр. </w:t>
      </w:r>
      <w:r w:rsidR="00441645">
        <w:rPr>
          <w:b/>
          <w:bCs/>
          <w:shadow/>
          <w:color w:val="FF0000"/>
          <w:sz w:val="36"/>
          <w:szCs w:val="36"/>
          <w:lang w:val="en-US"/>
        </w:rPr>
        <w:t>2</w:t>
      </w:r>
      <w:r w:rsidR="00441645">
        <w:rPr>
          <w:b/>
          <w:bCs/>
          <w:shadow/>
          <w:color w:val="FF0000"/>
          <w:sz w:val="36"/>
          <w:szCs w:val="36"/>
        </w:rPr>
        <w:t>1</w:t>
      </w:r>
      <w:r w:rsidRPr="00CE1656">
        <w:rPr>
          <w:b/>
          <w:bCs/>
          <w:shadow/>
          <w:color w:val="FF0000"/>
          <w:sz w:val="36"/>
          <w:szCs w:val="36"/>
        </w:rPr>
        <w:t>/201</w:t>
      </w:r>
      <w:r>
        <w:rPr>
          <w:b/>
          <w:bCs/>
          <w:shadow/>
          <w:color w:val="FF0000"/>
          <w:sz w:val="36"/>
          <w:szCs w:val="36"/>
        </w:rPr>
        <w:t>8</w:t>
      </w:r>
    </w:p>
    <w:p w:rsidR="00FC3080" w:rsidRPr="00FC3080" w:rsidRDefault="00FC3080" w:rsidP="000061BD">
      <w:pPr>
        <w:autoSpaceDE w:val="0"/>
        <w:autoSpaceDN w:val="0"/>
        <w:adjustRightInd w:val="0"/>
        <w:jc w:val="center"/>
        <w:rPr>
          <w:rFonts w:ascii="Calibri" w:hAnsi="Calibri" w:cs="BookAntiqua-Bold"/>
          <w:b/>
          <w:bCs/>
          <w:shadow/>
          <w:color w:val="000000"/>
        </w:rPr>
      </w:pPr>
    </w:p>
    <w:p w:rsidR="00134AF0" w:rsidRDefault="00134AF0" w:rsidP="000061BD">
      <w:pPr>
        <w:autoSpaceDE w:val="0"/>
        <w:autoSpaceDN w:val="0"/>
        <w:adjustRightInd w:val="0"/>
        <w:jc w:val="center"/>
        <w:rPr>
          <w:rFonts w:ascii="BookAntiqua-Bold" w:hAnsi="BookAntiqua-Bold" w:cs="BookAntiqua-Bold"/>
          <w:b/>
          <w:bCs/>
          <w:shadow/>
          <w:color w:val="000000"/>
        </w:rPr>
      </w:pPr>
    </w:p>
    <w:p w:rsidR="00786881" w:rsidRDefault="00786881" w:rsidP="000061BD">
      <w:pPr>
        <w:autoSpaceDE w:val="0"/>
        <w:autoSpaceDN w:val="0"/>
        <w:adjustRightInd w:val="0"/>
        <w:jc w:val="center"/>
        <w:rPr>
          <w:rFonts w:ascii="BookAntiqua-Bold" w:hAnsi="BookAntiqua-Bold" w:cs="BookAntiqua-Bold"/>
          <w:b/>
          <w:bCs/>
          <w:shadow/>
          <w:color w:val="000000"/>
        </w:rPr>
      </w:pPr>
    </w:p>
    <w:p w:rsidR="00786881" w:rsidRDefault="00786881" w:rsidP="000061BD">
      <w:pPr>
        <w:autoSpaceDE w:val="0"/>
        <w:autoSpaceDN w:val="0"/>
        <w:adjustRightInd w:val="0"/>
        <w:jc w:val="center"/>
        <w:rPr>
          <w:rFonts w:ascii="BookAntiqua-Bold" w:hAnsi="BookAntiqua-Bold" w:cs="BookAntiqua-Bold"/>
          <w:b/>
          <w:bCs/>
          <w:shadow/>
          <w:color w:val="000000"/>
        </w:rPr>
      </w:pPr>
    </w:p>
    <w:p w:rsidR="000061BD" w:rsidRDefault="0029030D" w:rsidP="0029030D">
      <w:pPr>
        <w:rPr>
          <w:rFonts w:eastAsia="TimesNewRomanPSMT"/>
        </w:rPr>
      </w:pPr>
      <w:r>
        <w:rPr>
          <w:rFonts w:eastAsia="TimesNewRomanPSMT"/>
        </w:rPr>
        <w:t>Конкурсна документација садржи</w:t>
      </w:r>
      <w:r w:rsidR="00134AF0">
        <w:rPr>
          <w:rFonts w:eastAsia="TimesNewRomanPSMT"/>
        </w:rPr>
        <w:t>:</w:t>
      </w:r>
    </w:p>
    <w:tbl>
      <w:tblPr>
        <w:tblW w:w="9272" w:type="dxa"/>
        <w:tblInd w:w="-15" w:type="dxa"/>
        <w:tblLayout w:type="fixed"/>
        <w:tblLook w:val="0000" w:firstRow="0" w:lastRow="0" w:firstColumn="0" w:lastColumn="0" w:noHBand="0" w:noVBand="0"/>
      </w:tblPr>
      <w:tblGrid>
        <w:gridCol w:w="1399"/>
        <w:gridCol w:w="6644"/>
        <w:gridCol w:w="1229"/>
      </w:tblGrid>
      <w:tr w:rsidR="00786881" w:rsidRPr="00F34DFB" w:rsidTr="00822069">
        <w:tc>
          <w:tcPr>
            <w:tcW w:w="1399" w:type="dxa"/>
            <w:tcBorders>
              <w:top w:val="single" w:sz="4" w:space="0" w:color="000000"/>
              <w:left w:val="single" w:sz="4" w:space="0" w:color="000000"/>
              <w:bottom w:val="single" w:sz="4" w:space="0" w:color="000000"/>
            </w:tcBorders>
            <w:shd w:val="clear" w:color="auto" w:fill="BFBFBF"/>
          </w:tcPr>
          <w:p w:rsidR="00786881" w:rsidRPr="00F34DFB" w:rsidRDefault="00786881" w:rsidP="00822069">
            <w:pPr>
              <w:jc w:val="both"/>
              <w:rPr>
                <w:rFonts w:eastAsia="TimesNewRomanPSMT"/>
                <w:b/>
                <w:i/>
                <w:lang w:val="en-US"/>
              </w:rPr>
            </w:pPr>
            <w:r w:rsidRPr="00F34DFB">
              <w:rPr>
                <w:rFonts w:eastAsia="TimesNewRomanPSMT"/>
                <w:b/>
                <w:i/>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786881" w:rsidRPr="00F34DFB" w:rsidRDefault="00786881" w:rsidP="0082206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786881" w:rsidRPr="00F34DFB" w:rsidRDefault="00786881" w:rsidP="00822069">
            <w:pPr>
              <w:jc w:val="center"/>
              <w:rPr>
                <w:bCs/>
                <w:iCs/>
              </w:rPr>
            </w:pPr>
            <w:r w:rsidRPr="00F34DFB">
              <w:rPr>
                <w:rFonts w:eastAsia="TimesNewRomanPSMT"/>
                <w:b/>
                <w:i/>
                <w:lang w:val="en-US"/>
              </w:rPr>
              <w:t>Страна</w:t>
            </w:r>
          </w:p>
        </w:tc>
      </w:tr>
      <w:tr w:rsidR="00786881" w:rsidRPr="00FE0B52" w:rsidTr="00822069">
        <w:tc>
          <w:tcPr>
            <w:tcW w:w="1399" w:type="dxa"/>
            <w:tcBorders>
              <w:top w:val="single" w:sz="4" w:space="0" w:color="000000"/>
              <w:left w:val="single" w:sz="4" w:space="0" w:color="000000"/>
              <w:bottom w:val="single" w:sz="4" w:space="0" w:color="000000"/>
            </w:tcBorders>
            <w:shd w:val="clear" w:color="auto" w:fill="auto"/>
          </w:tcPr>
          <w:p w:rsidR="00786881" w:rsidRPr="00F34DFB" w:rsidRDefault="00786881" w:rsidP="00822069">
            <w:pPr>
              <w:snapToGrid w:val="0"/>
              <w:jc w:val="center"/>
              <w:rPr>
                <w:rFonts w:eastAsia="TimesNewRomanPSMT"/>
              </w:rPr>
            </w:pPr>
            <w:r w:rsidRPr="00F34DFB">
              <w:rPr>
                <w:bCs/>
                <w:iCs/>
              </w:rPr>
              <w:t>I</w:t>
            </w:r>
          </w:p>
        </w:tc>
        <w:tc>
          <w:tcPr>
            <w:tcW w:w="6644" w:type="dxa"/>
            <w:tcBorders>
              <w:top w:val="single" w:sz="4" w:space="0" w:color="000000"/>
              <w:left w:val="single" w:sz="4" w:space="0" w:color="000000"/>
              <w:bottom w:val="single" w:sz="4" w:space="0" w:color="000000"/>
            </w:tcBorders>
            <w:shd w:val="clear" w:color="auto" w:fill="auto"/>
          </w:tcPr>
          <w:p w:rsidR="00786881" w:rsidRPr="00F34DFB" w:rsidRDefault="00786881" w:rsidP="0082206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86881" w:rsidRPr="00FE0B52" w:rsidRDefault="00786881" w:rsidP="00822069">
            <w:pPr>
              <w:snapToGrid w:val="0"/>
              <w:jc w:val="center"/>
              <w:rPr>
                <w:bCs/>
                <w:iCs/>
              </w:rPr>
            </w:pPr>
            <w:r w:rsidRPr="00FE0B52">
              <w:rPr>
                <w:bCs/>
                <w:iCs/>
              </w:rPr>
              <w:t>3</w:t>
            </w:r>
          </w:p>
        </w:tc>
      </w:tr>
      <w:tr w:rsidR="00786881" w:rsidRPr="00FE0B52" w:rsidTr="00822069">
        <w:tc>
          <w:tcPr>
            <w:tcW w:w="1399" w:type="dxa"/>
            <w:tcBorders>
              <w:top w:val="single" w:sz="4" w:space="0" w:color="000000"/>
              <w:left w:val="single" w:sz="4" w:space="0" w:color="000000"/>
              <w:bottom w:val="single" w:sz="4" w:space="0" w:color="000000"/>
            </w:tcBorders>
            <w:shd w:val="clear" w:color="auto" w:fill="auto"/>
          </w:tcPr>
          <w:p w:rsidR="00786881" w:rsidRPr="00F34DFB" w:rsidRDefault="00786881" w:rsidP="00822069">
            <w:pPr>
              <w:snapToGrid w:val="0"/>
              <w:jc w:val="center"/>
              <w:rPr>
                <w:rFonts w:eastAsia="TimesNewRomanPSMT"/>
              </w:rPr>
            </w:pPr>
            <w:r w:rsidRPr="00F34DFB">
              <w:rPr>
                <w:bCs/>
                <w:iCs/>
              </w:rPr>
              <w:t>II</w:t>
            </w:r>
          </w:p>
        </w:tc>
        <w:tc>
          <w:tcPr>
            <w:tcW w:w="6644" w:type="dxa"/>
            <w:tcBorders>
              <w:top w:val="single" w:sz="4" w:space="0" w:color="000000"/>
              <w:left w:val="single" w:sz="4" w:space="0" w:color="000000"/>
              <w:bottom w:val="single" w:sz="4" w:space="0" w:color="000000"/>
            </w:tcBorders>
            <w:shd w:val="clear" w:color="auto" w:fill="auto"/>
          </w:tcPr>
          <w:p w:rsidR="00786881" w:rsidRPr="00F34DFB" w:rsidRDefault="00786881" w:rsidP="00313C16">
            <w:pPr>
              <w:snapToGrid w:val="0"/>
              <w:jc w:val="both"/>
              <w:rPr>
                <w:rFonts w:eastAsia="TimesNewRomanPSMT"/>
              </w:rPr>
            </w:pPr>
            <w:r>
              <w:rPr>
                <w:rFonts w:eastAsia="TimesNewRomanPSMT"/>
                <w:lang w:val="sr-Cyrl-CS"/>
              </w:rPr>
              <w:t>Врста техничке карактеристике</w:t>
            </w:r>
            <w:r w:rsidR="00313C16">
              <w:rPr>
                <w:rFonts w:eastAsia="TimesNewRomanPSMT"/>
                <w:lang w:val="sr-Cyrl-CS"/>
              </w:rPr>
              <w:t xml:space="preserve"> (спецификације)</w:t>
            </w:r>
            <w:r>
              <w:rPr>
                <w:rFonts w:eastAsia="TimesNewRomanPSMT"/>
                <w:lang w:val="sr-Cyrl-CS"/>
              </w:rPr>
              <w:t xml:space="preserve">, квалитет, количина и опис </w:t>
            </w:r>
            <w:r w:rsidR="00313C16">
              <w:rPr>
                <w:rFonts w:eastAsia="TimesNewRomanPSMT"/>
                <w:lang w:val="sr-Cyrl-CS"/>
              </w:rPr>
              <w:t>добара</w:t>
            </w:r>
            <w:r>
              <w:rPr>
                <w:rFonts w:eastAsia="TimesNewRomanPSMT"/>
                <w:lang w:val="sr-Cyrl-CS"/>
              </w:rPr>
              <w:t xml:space="preserve">, </w:t>
            </w:r>
            <w:r w:rsidR="00313C16">
              <w:rPr>
                <w:rFonts w:eastAsia="TimesNewRomanPSMT"/>
                <w:lang w:val="sr-Cyrl-CS"/>
              </w:rPr>
              <w:t xml:space="preserve"> начин спровођења контроле и обезбеђење гаранције квалитета, </w:t>
            </w:r>
            <w:r>
              <w:rPr>
                <w:rFonts w:eastAsia="TimesNewRomanPSMT"/>
                <w:lang w:val="sr-Cyrl-CS"/>
              </w:rPr>
              <w:t>рок извршења, место извршења и сл.</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86881" w:rsidRPr="00FE0B52" w:rsidRDefault="00786881" w:rsidP="00822069">
            <w:pPr>
              <w:snapToGrid w:val="0"/>
              <w:jc w:val="center"/>
              <w:rPr>
                <w:rFonts w:eastAsia="TimesNewRomanPSMT"/>
                <w:lang w:val="sr-Cyrl-CS"/>
              </w:rPr>
            </w:pPr>
            <w:r w:rsidRPr="00FE0B52">
              <w:rPr>
                <w:rFonts w:eastAsia="TimesNewRomanPSMT"/>
                <w:lang w:val="sr-Cyrl-CS"/>
              </w:rPr>
              <w:t>3</w:t>
            </w:r>
          </w:p>
        </w:tc>
      </w:tr>
      <w:tr w:rsidR="00786881" w:rsidRPr="00FE0B52" w:rsidTr="00822069">
        <w:tc>
          <w:tcPr>
            <w:tcW w:w="1399" w:type="dxa"/>
            <w:tcBorders>
              <w:top w:val="single" w:sz="4" w:space="0" w:color="000000"/>
              <w:left w:val="single" w:sz="4" w:space="0" w:color="000000"/>
              <w:bottom w:val="single" w:sz="4" w:space="0" w:color="000000"/>
            </w:tcBorders>
            <w:shd w:val="clear" w:color="auto" w:fill="auto"/>
            <w:vAlign w:val="center"/>
          </w:tcPr>
          <w:p w:rsidR="00786881" w:rsidRPr="00327B38" w:rsidRDefault="00786881" w:rsidP="00822069">
            <w:pPr>
              <w:snapToGrid w:val="0"/>
              <w:jc w:val="center"/>
              <w:rPr>
                <w:rFonts w:eastAsia="TimesNewRomanPSMT"/>
              </w:rPr>
            </w:pPr>
            <w:r w:rsidRPr="00F34DFB">
              <w:rPr>
                <w:rFonts w:eastAsia="TimesNewRomanPSMT"/>
                <w:lang w:val="en-US"/>
              </w:rPr>
              <w:t>I</w:t>
            </w:r>
            <w:r w:rsidR="00327B38" w:rsidRPr="00F34DFB">
              <w:rPr>
                <w:bCs/>
                <w:iCs/>
              </w:rPr>
              <w:t>II</w:t>
            </w:r>
          </w:p>
        </w:tc>
        <w:tc>
          <w:tcPr>
            <w:tcW w:w="6644" w:type="dxa"/>
            <w:tcBorders>
              <w:top w:val="single" w:sz="4" w:space="0" w:color="000000"/>
              <w:left w:val="single" w:sz="4" w:space="0" w:color="000000"/>
              <w:bottom w:val="single" w:sz="4" w:space="0" w:color="000000"/>
            </w:tcBorders>
            <w:shd w:val="clear" w:color="auto" w:fill="auto"/>
          </w:tcPr>
          <w:p w:rsidR="00786881" w:rsidRPr="00FE0B52" w:rsidRDefault="00786881" w:rsidP="00822069">
            <w:pPr>
              <w:snapToGrid w:val="0"/>
              <w:jc w:val="both"/>
              <w:rPr>
                <w:rFonts w:eastAsia="TimesNewRomanPSMT"/>
                <w:lang w:val="sr-Cyrl-CS"/>
              </w:rPr>
            </w:pPr>
            <w:r w:rsidRPr="00F34DFB">
              <w:rPr>
                <w:rFonts w:eastAsia="TimesNewRomanPSMT"/>
              </w:rPr>
              <w:t>Услови за учешће у п</w:t>
            </w:r>
            <w:r>
              <w:rPr>
                <w:rFonts w:eastAsia="TimesNewRomanPSMT"/>
              </w:rPr>
              <w:t>оступку јавне набавке из чл. 75 и 76.</w:t>
            </w:r>
            <w:r w:rsidRPr="00F34DFB">
              <w:rPr>
                <w:rFonts w:eastAsia="TimesNewRomanPSMT"/>
              </w:rPr>
              <w:t xml:space="preserve"> </w:t>
            </w:r>
            <w:r>
              <w:rPr>
                <w:rFonts w:eastAsia="TimesNewRomanPSMT"/>
              </w:rPr>
              <w:t xml:space="preserve">ЗЈН </w:t>
            </w:r>
            <w:r w:rsidRPr="00F34DFB">
              <w:rPr>
                <w:rFonts w:eastAsia="TimesNewRomanPSMT"/>
              </w:rPr>
              <w:t>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881" w:rsidRPr="00FE0B52" w:rsidRDefault="00327B38" w:rsidP="00822069">
            <w:pPr>
              <w:snapToGrid w:val="0"/>
              <w:jc w:val="center"/>
              <w:rPr>
                <w:rFonts w:eastAsia="TimesNewRomanPSMT"/>
                <w:lang w:val="sr-Cyrl-CS"/>
              </w:rPr>
            </w:pPr>
            <w:r>
              <w:rPr>
                <w:rFonts w:eastAsia="TimesNewRomanPSMT"/>
                <w:lang w:val="sr-Cyrl-CS"/>
              </w:rPr>
              <w:t>5</w:t>
            </w:r>
          </w:p>
        </w:tc>
      </w:tr>
      <w:tr w:rsidR="00786881" w:rsidRPr="00352117" w:rsidTr="00822069">
        <w:tc>
          <w:tcPr>
            <w:tcW w:w="1399" w:type="dxa"/>
            <w:tcBorders>
              <w:top w:val="single" w:sz="4" w:space="0" w:color="000000"/>
              <w:left w:val="single" w:sz="4" w:space="0" w:color="000000"/>
              <w:bottom w:val="single" w:sz="4" w:space="0" w:color="000000"/>
            </w:tcBorders>
            <w:shd w:val="clear" w:color="auto" w:fill="auto"/>
            <w:vAlign w:val="center"/>
          </w:tcPr>
          <w:p w:rsidR="00786881" w:rsidRPr="00F34DFB" w:rsidRDefault="00327B38" w:rsidP="00822069">
            <w:pPr>
              <w:snapToGrid w:val="0"/>
              <w:jc w:val="center"/>
              <w:rPr>
                <w:rFonts w:eastAsia="TimesNewRomanPSMT"/>
              </w:rPr>
            </w:pPr>
            <w:r>
              <w:rPr>
                <w:rFonts w:eastAsia="TimesNewRomanPSMT"/>
                <w:lang w:val="en-US"/>
              </w:rPr>
              <w:t>I</w:t>
            </w:r>
            <w:r w:rsidR="00786881" w:rsidRPr="00F34DFB">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786881" w:rsidRPr="00F34DFB" w:rsidRDefault="00786881" w:rsidP="00822069">
            <w:pPr>
              <w:snapToGrid w:val="0"/>
              <w:rPr>
                <w:rFonts w:eastAsia="TimesNewRomanPSMT"/>
                <w:lang w:val="ru-RU"/>
              </w:rPr>
            </w:pPr>
            <w:r>
              <w:rPr>
                <w:rFonts w:eastAsia="TimesNewRomanPSMT"/>
                <w:lang w:val="ru-RU"/>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881" w:rsidRPr="00352117" w:rsidRDefault="00327B38" w:rsidP="00822069">
            <w:pPr>
              <w:snapToGrid w:val="0"/>
              <w:jc w:val="center"/>
              <w:rPr>
                <w:rFonts w:eastAsia="TimesNewRomanPSMT"/>
                <w:lang w:val="sr-Cyrl-CS"/>
              </w:rPr>
            </w:pPr>
            <w:r>
              <w:rPr>
                <w:rFonts w:eastAsia="TimesNewRomanPSMT"/>
                <w:lang w:val="sr-Cyrl-CS"/>
              </w:rPr>
              <w:t>9</w:t>
            </w:r>
          </w:p>
        </w:tc>
      </w:tr>
      <w:tr w:rsidR="00786881" w:rsidRPr="00D912EC" w:rsidTr="00822069">
        <w:tc>
          <w:tcPr>
            <w:tcW w:w="1399" w:type="dxa"/>
            <w:tcBorders>
              <w:top w:val="single" w:sz="4" w:space="0" w:color="000000"/>
              <w:left w:val="single" w:sz="4" w:space="0" w:color="000000"/>
              <w:bottom w:val="single" w:sz="4" w:space="0" w:color="000000"/>
            </w:tcBorders>
            <w:shd w:val="clear" w:color="auto" w:fill="auto"/>
            <w:vAlign w:val="center"/>
          </w:tcPr>
          <w:p w:rsidR="00786881" w:rsidRPr="00327B38" w:rsidRDefault="00786881" w:rsidP="00822069">
            <w:pPr>
              <w:snapToGrid w:val="0"/>
              <w:jc w:val="center"/>
              <w:rPr>
                <w:rFonts w:eastAsia="TimesNewRomanPSMT"/>
              </w:rPr>
            </w:pPr>
            <w:r w:rsidRPr="00F34DFB">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tcPr>
          <w:p w:rsidR="00786881" w:rsidRPr="00D272E5" w:rsidRDefault="00786881" w:rsidP="00822069">
            <w:pPr>
              <w:snapToGrid w:val="0"/>
              <w:jc w:val="both"/>
              <w:rPr>
                <w:rFonts w:eastAsia="TimesNewRomanPSMT"/>
              </w:rPr>
            </w:pPr>
            <w:r>
              <w:rPr>
                <w:rFonts w:eastAsia="TimesNewRomanPSMT"/>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881" w:rsidRPr="00327B38" w:rsidRDefault="00327B38" w:rsidP="00822069">
            <w:pPr>
              <w:snapToGrid w:val="0"/>
              <w:jc w:val="center"/>
              <w:rPr>
                <w:rFonts w:eastAsia="TimesNewRomanPSMT"/>
              </w:rPr>
            </w:pPr>
            <w:r>
              <w:rPr>
                <w:rFonts w:eastAsia="TimesNewRomanPSMT"/>
              </w:rPr>
              <w:t>9</w:t>
            </w:r>
          </w:p>
        </w:tc>
      </w:tr>
      <w:tr w:rsidR="00786881" w:rsidRPr="00352117" w:rsidTr="00822069">
        <w:tc>
          <w:tcPr>
            <w:tcW w:w="1399" w:type="dxa"/>
            <w:tcBorders>
              <w:top w:val="single" w:sz="4" w:space="0" w:color="000000"/>
              <w:left w:val="single" w:sz="4" w:space="0" w:color="000000"/>
              <w:bottom w:val="single" w:sz="4" w:space="0" w:color="000000"/>
            </w:tcBorders>
            <w:shd w:val="clear" w:color="auto" w:fill="auto"/>
          </w:tcPr>
          <w:p w:rsidR="00786881" w:rsidRPr="00327B38" w:rsidRDefault="00786881" w:rsidP="00822069">
            <w:pPr>
              <w:snapToGrid w:val="0"/>
              <w:jc w:val="center"/>
              <w:rPr>
                <w:rFonts w:eastAsia="TimesNewRomanPSMT"/>
              </w:rPr>
            </w:pPr>
            <w:r>
              <w:rPr>
                <w:rFonts w:eastAsia="TimesNewRomanPSMT"/>
              </w:rPr>
              <w:t>VI</w:t>
            </w:r>
          </w:p>
        </w:tc>
        <w:tc>
          <w:tcPr>
            <w:tcW w:w="6644" w:type="dxa"/>
            <w:tcBorders>
              <w:top w:val="single" w:sz="4" w:space="0" w:color="000000"/>
              <w:left w:val="single" w:sz="4" w:space="0" w:color="000000"/>
              <w:bottom w:val="single" w:sz="4" w:space="0" w:color="000000"/>
            </w:tcBorders>
            <w:shd w:val="clear" w:color="auto" w:fill="auto"/>
          </w:tcPr>
          <w:p w:rsidR="00786881" w:rsidRPr="00F34DFB" w:rsidRDefault="00313C16" w:rsidP="00822069">
            <w:pPr>
              <w:snapToGrid w:val="0"/>
              <w:jc w:val="both"/>
              <w:rPr>
                <w:rFonts w:eastAsia="TimesNewRomanPSMT"/>
              </w:rPr>
            </w:pPr>
            <w:r>
              <w:rPr>
                <w:rFonts w:eastAsia="TimesNewRomanPSMT"/>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86881" w:rsidRPr="00327B38" w:rsidRDefault="00327B38" w:rsidP="00822069">
            <w:pPr>
              <w:snapToGrid w:val="0"/>
              <w:jc w:val="center"/>
              <w:rPr>
                <w:rFonts w:eastAsia="TimesNewRomanPSMT"/>
              </w:rPr>
            </w:pPr>
            <w:r>
              <w:rPr>
                <w:rFonts w:eastAsia="TimesNewRomanPSMT"/>
              </w:rPr>
              <w:t>1</w:t>
            </w:r>
            <w:r w:rsidR="00C828E2">
              <w:rPr>
                <w:rFonts w:eastAsia="TimesNewRomanPSMT"/>
              </w:rPr>
              <w:t>9</w:t>
            </w:r>
          </w:p>
        </w:tc>
      </w:tr>
      <w:tr w:rsidR="00786881" w:rsidTr="00822069">
        <w:tc>
          <w:tcPr>
            <w:tcW w:w="1399" w:type="dxa"/>
            <w:tcBorders>
              <w:top w:val="single" w:sz="4" w:space="0" w:color="000000"/>
              <w:left w:val="single" w:sz="4" w:space="0" w:color="000000"/>
              <w:bottom w:val="single" w:sz="4" w:space="0" w:color="000000"/>
            </w:tcBorders>
            <w:shd w:val="clear" w:color="auto" w:fill="auto"/>
          </w:tcPr>
          <w:p w:rsidR="00786881" w:rsidRPr="00327B38" w:rsidRDefault="00786881" w:rsidP="00822069">
            <w:pPr>
              <w:snapToGrid w:val="0"/>
              <w:jc w:val="center"/>
              <w:rPr>
                <w:rFonts w:eastAsia="TimesNewRomanPSMT"/>
              </w:rPr>
            </w:pPr>
            <w:r>
              <w:rPr>
                <w:rFonts w:eastAsia="TimesNewRomanPSMT"/>
              </w:rPr>
              <w:t>VII</w:t>
            </w:r>
          </w:p>
        </w:tc>
        <w:tc>
          <w:tcPr>
            <w:tcW w:w="6644" w:type="dxa"/>
            <w:tcBorders>
              <w:top w:val="single" w:sz="4" w:space="0" w:color="000000"/>
              <w:left w:val="single" w:sz="4" w:space="0" w:color="000000"/>
              <w:bottom w:val="single" w:sz="4" w:space="0" w:color="000000"/>
            </w:tcBorders>
            <w:shd w:val="clear" w:color="auto" w:fill="auto"/>
          </w:tcPr>
          <w:p w:rsidR="00786881" w:rsidRDefault="00786881" w:rsidP="0082206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86881" w:rsidRPr="00327B38" w:rsidRDefault="00786881" w:rsidP="00822069">
            <w:pPr>
              <w:snapToGrid w:val="0"/>
              <w:jc w:val="center"/>
              <w:rPr>
                <w:rFonts w:eastAsia="TimesNewRomanPSMT"/>
              </w:rPr>
            </w:pPr>
            <w:r>
              <w:rPr>
                <w:rFonts w:eastAsia="TimesNewRomanPSMT"/>
              </w:rPr>
              <w:t>2</w:t>
            </w:r>
            <w:r w:rsidR="00327B38">
              <w:rPr>
                <w:rFonts w:eastAsia="TimesNewRomanPSMT"/>
              </w:rPr>
              <w:t>5</w:t>
            </w:r>
          </w:p>
        </w:tc>
      </w:tr>
    </w:tbl>
    <w:p w:rsidR="000061BD" w:rsidRDefault="000061BD" w:rsidP="000061BD">
      <w:pPr>
        <w:pStyle w:val="Default"/>
        <w:autoSpaceDE/>
        <w:autoSpaceDN/>
        <w:adjustRightInd/>
        <w:rPr>
          <w:rFonts w:ascii="Times New Roman" w:hAnsi="Times New Roman"/>
          <w:b/>
          <w:i/>
          <w:lang w:val="sr-Cyrl-CS"/>
        </w:rPr>
      </w:pPr>
    </w:p>
    <w:p w:rsidR="007D03E5" w:rsidRDefault="007D03E5" w:rsidP="007D03E5">
      <w:pPr>
        <w:pStyle w:val="Default"/>
        <w:autoSpaceDE/>
        <w:autoSpaceDN/>
        <w:adjustRightInd/>
        <w:jc w:val="center"/>
        <w:rPr>
          <w:rFonts w:ascii="Times New Roman" w:hAnsi="Times New Roman"/>
          <w:b/>
          <w:i/>
        </w:rPr>
      </w:pPr>
    </w:p>
    <w:p w:rsidR="00FC3080" w:rsidRDefault="00FC3080" w:rsidP="007D03E5">
      <w:pPr>
        <w:pStyle w:val="Default"/>
        <w:autoSpaceDE/>
        <w:autoSpaceDN/>
        <w:adjustRightInd/>
        <w:jc w:val="center"/>
        <w:rPr>
          <w:rFonts w:ascii="Times New Roman" w:hAnsi="Times New Roman"/>
          <w:b/>
          <w:i/>
        </w:rPr>
      </w:pPr>
    </w:p>
    <w:p w:rsidR="00FC3080" w:rsidRDefault="00FC3080" w:rsidP="007D03E5">
      <w:pPr>
        <w:pStyle w:val="Default"/>
        <w:autoSpaceDE/>
        <w:autoSpaceDN/>
        <w:adjustRightInd/>
        <w:jc w:val="center"/>
        <w:rPr>
          <w:rFonts w:ascii="Times New Roman" w:hAnsi="Times New Roman"/>
          <w:b/>
          <w:i/>
        </w:rPr>
      </w:pPr>
    </w:p>
    <w:p w:rsidR="0029030D" w:rsidRDefault="0029030D" w:rsidP="007D03E5">
      <w:pPr>
        <w:pStyle w:val="Default"/>
        <w:autoSpaceDE/>
        <w:autoSpaceDN/>
        <w:adjustRightInd/>
        <w:jc w:val="center"/>
        <w:rPr>
          <w:rFonts w:ascii="Times New Roman" w:hAnsi="Times New Roman"/>
          <w:b/>
          <w:i/>
        </w:rPr>
      </w:pPr>
    </w:p>
    <w:p w:rsidR="0029030D" w:rsidRDefault="0029030D" w:rsidP="007D03E5">
      <w:pPr>
        <w:pStyle w:val="Default"/>
        <w:autoSpaceDE/>
        <w:autoSpaceDN/>
        <w:adjustRightInd/>
        <w:jc w:val="center"/>
        <w:rPr>
          <w:rFonts w:ascii="Times New Roman" w:hAnsi="Times New Roman"/>
          <w:b/>
          <w:i/>
        </w:rPr>
      </w:pPr>
    </w:p>
    <w:p w:rsidR="0029030D" w:rsidRDefault="0029030D" w:rsidP="007D03E5">
      <w:pPr>
        <w:pStyle w:val="Default"/>
        <w:autoSpaceDE/>
        <w:autoSpaceDN/>
        <w:adjustRightInd/>
        <w:jc w:val="center"/>
        <w:rPr>
          <w:rFonts w:ascii="Times New Roman" w:hAnsi="Times New Roman"/>
          <w:b/>
          <w:i/>
        </w:rPr>
      </w:pPr>
    </w:p>
    <w:p w:rsidR="00786881" w:rsidRDefault="00786881" w:rsidP="007D03E5">
      <w:pPr>
        <w:pStyle w:val="Default"/>
        <w:autoSpaceDE/>
        <w:autoSpaceDN/>
        <w:adjustRightInd/>
        <w:jc w:val="center"/>
        <w:rPr>
          <w:rFonts w:ascii="Times New Roman" w:hAnsi="Times New Roman"/>
          <w:b/>
          <w:i/>
        </w:rPr>
      </w:pPr>
    </w:p>
    <w:p w:rsidR="00786881" w:rsidRDefault="00786881" w:rsidP="007D03E5">
      <w:pPr>
        <w:pStyle w:val="Default"/>
        <w:autoSpaceDE/>
        <w:autoSpaceDN/>
        <w:adjustRightInd/>
        <w:jc w:val="center"/>
        <w:rPr>
          <w:rFonts w:ascii="Times New Roman" w:hAnsi="Times New Roman"/>
          <w:b/>
          <w:i/>
        </w:rPr>
      </w:pPr>
    </w:p>
    <w:p w:rsidR="00786881" w:rsidRDefault="00786881" w:rsidP="007D03E5">
      <w:pPr>
        <w:pStyle w:val="Default"/>
        <w:autoSpaceDE/>
        <w:autoSpaceDN/>
        <w:adjustRightInd/>
        <w:jc w:val="center"/>
        <w:rPr>
          <w:rFonts w:ascii="Times New Roman" w:hAnsi="Times New Roman"/>
          <w:b/>
          <w:i/>
        </w:rPr>
      </w:pPr>
    </w:p>
    <w:p w:rsidR="00786881" w:rsidRDefault="00786881" w:rsidP="007D03E5">
      <w:pPr>
        <w:pStyle w:val="Default"/>
        <w:autoSpaceDE/>
        <w:autoSpaceDN/>
        <w:adjustRightInd/>
        <w:jc w:val="center"/>
        <w:rPr>
          <w:rFonts w:ascii="Times New Roman" w:hAnsi="Times New Roman"/>
          <w:b/>
          <w:i/>
        </w:rPr>
      </w:pPr>
    </w:p>
    <w:p w:rsidR="00786881" w:rsidRDefault="00786881" w:rsidP="007D03E5">
      <w:pPr>
        <w:pStyle w:val="Default"/>
        <w:autoSpaceDE/>
        <w:autoSpaceDN/>
        <w:adjustRightInd/>
        <w:jc w:val="center"/>
        <w:rPr>
          <w:rFonts w:ascii="Times New Roman" w:hAnsi="Times New Roman"/>
          <w:b/>
          <w:i/>
        </w:rPr>
      </w:pPr>
    </w:p>
    <w:p w:rsidR="0029030D" w:rsidRDefault="0029030D" w:rsidP="007D03E5">
      <w:pPr>
        <w:pStyle w:val="Default"/>
        <w:autoSpaceDE/>
        <w:autoSpaceDN/>
        <w:adjustRightInd/>
        <w:jc w:val="center"/>
        <w:rPr>
          <w:rFonts w:ascii="Times New Roman" w:hAnsi="Times New Roman"/>
          <w:b/>
          <w:i/>
        </w:rPr>
      </w:pPr>
    </w:p>
    <w:p w:rsidR="00FC3080" w:rsidRDefault="00FC3080" w:rsidP="007D03E5">
      <w:pPr>
        <w:pStyle w:val="Default"/>
        <w:autoSpaceDE/>
        <w:autoSpaceDN/>
        <w:adjustRightInd/>
        <w:jc w:val="center"/>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w:t>
      </w:r>
      <w:proofErr w:type="gramStart"/>
      <w:r w:rsidRPr="0054167B">
        <w:rPr>
          <w:b/>
          <w:i/>
          <w:sz w:val="28"/>
          <w:szCs w:val="28"/>
        </w:rPr>
        <w:t xml:space="preserve">укупно </w:t>
      </w:r>
      <w:r w:rsidR="0054167B">
        <w:rPr>
          <w:b/>
          <w:i/>
          <w:sz w:val="28"/>
          <w:szCs w:val="28"/>
        </w:rPr>
        <w:t xml:space="preserve"> </w:t>
      </w:r>
      <w:r w:rsidR="006E4DCD">
        <w:rPr>
          <w:b/>
          <w:i/>
          <w:sz w:val="28"/>
          <w:szCs w:val="28"/>
        </w:rPr>
        <w:t>3</w:t>
      </w:r>
      <w:r w:rsidR="00EC6076">
        <w:rPr>
          <w:b/>
          <w:i/>
          <w:sz w:val="28"/>
          <w:szCs w:val="28"/>
        </w:rPr>
        <w:t>2</w:t>
      </w:r>
      <w:proofErr w:type="gramEnd"/>
      <w:r w:rsidR="00EC6076">
        <w:rPr>
          <w:b/>
          <w:i/>
          <w:sz w:val="28"/>
          <w:szCs w:val="28"/>
        </w:rPr>
        <w:t>.</w:t>
      </w:r>
      <w:r w:rsidR="0054167B">
        <w:rPr>
          <w:b/>
          <w:i/>
          <w:sz w:val="28"/>
          <w:szCs w:val="28"/>
        </w:rPr>
        <w:t xml:space="preserve"> </w:t>
      </w:r>
      <w:r w:rsidRPr="0054167B">
        <w:rPr>
          <w:b/>
          <w:i/>
          <w:sz w:val="28"/>
          <w:szCs w:val="28"/>
        </w:rPr>
        <w:t xml:space="preserve"> </w:t>
      </w:r>
      <w:proofErr w:type="gramStart"/>
      <w:r w:rsidRPr="0054167B">
        <w:rPr>
          <w:b/>
          <w:i/>
          <w:sz w:val="28"/>
          <w:szCs w:val="28"/>
        </w:rPr>
        <w:t>ст</w:t>
      </w:r>
      <w:r w:rsidR="00396A82">
        <w:rPr>
          <w:b/>
          <w:i/>
          <w:sz w:val="28"/>
          <w:szCs w:val="28"/>
        </w:rPr>
        <w:t>р</w:t>
      </w:r>
      <w:r w:rsidRPr="0054167B">
        <w:rPr>
          <w:b/>
          <w:i/>
          <w:sz w:val="28"/>
          <w:szCs w:val="28"/>
        </w:rPr>
        <w:t>ан</w:t>
      </w:r>
      <w:r w:rsidR="00EC6076">
        <w:rPr>
          <w:b/>
          <w:i/>
          <w:sz w:val="28"/>
          <w:szCs w:val="28"/>
        </w:rPr>
        <w:t>ице</w:t>
      </w:r>
      <w:proofErr w:type="gramEnd"/>
      <w:r w:rsidR="00841DCF">
        <w:rPr>
          <w:b/>
          <w:i/>
          <w:sz w:val="28"/>
          <w:szCs w:val="28"/>
          <w:u w:val="single"/>
        </w:rPr>
        <w:br w:type="page"/>
      </w:r>
      <w:r w:rsidR="00304F68" w:rsidRPr="001E6192">
        <w:rPr>
          <w:b/>
          <w:i/>
          <w:sz w:val="28"/>
          <w:szCs w:val="28"/>
        </w:rPr>
        <w:lastRenderedPageBreak/>
        <w:t>I</w:t>
      </w:r>
      <w:r w:rsidR="001E6192" w:rsidRPr="001E6192">
        <w:rPr>
          <w:b/>
          <w:i/>
          <w:sz w:val="28"/>
          <w:szCs w:val="28"/>
        </w:rPr>
        <w:t xml:space="preserve"> </w:t>
      </w:r>
      <w:r w:rsidR="0054167B">
        <w:rPr>
          <w:b/>
          <w:i/>
          <w:sz w:val="28"/>
          <w:szCs w:val="28"/>
        </w:rPr>
        <w:t xml:space="preserve">  </w:t>
      </w:r>
      <w:r w:rsidR="001E6192" w:rsidRPr="001E6192">
        <w:rPr>
          <w:b/>
          <w:i/>
          <w:sz w:val="28"/>
          <w:szCs w:val="28"/>
        </w:rPr>
        <w:t xml:space="preserve"> </w:t>
      </w:r>
      <w:r w:rsidR="00304F68" w:rsidRPr="001E6192">
        <w:rPr>
          <w:b/>
          <w:i/>
          <w:sz w:val="28"/>
          <w:szCs w:val="28"/>
        </w:rPr>
        <w:t xml:space="preserve"> </w:t>
      </w:r>
      <w:r w:rsidR="00304F68">
        <w:rPr>
          <w:b/>
          <w:i/>
          <w:sz w:val="28"/>
          <w:szCs w:val="28"/>
          <w:u w:val="single"/>
        </w:rPr>
        <w:t>Општи подаци о</w:t>
      </w:r>
      <w:r w:rsidR="00FC3080">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9262BB" w:rsidRPr="00692ABF" w:rsidRDefault="00313C16" w:rsidP="009262BB">
      <w:pPr>
        <w:pStyle w:val="ListParagraph"/>
        <w:numPr>
          <w:ilvl w:val="0"/>
          <w:numId w:val="4"/>
        </w:numPr>
        <w:jc w:val="both"/>
      </w:pPr>
      <w:r>
        <w:rPr>
          <w:b/>
          <w:u w:val="single"/>
        </w:rPr>
        <w:t xml:space="preserve">ПОДАЦИ О </w:t>
      </w:r>
      <w:r w:rsidR="00121746">
        <w:rPr>
          <w:b/>
          <w:u w:val="single"/>
        </w:rPr>
        <w:t>НАРУЧИО</w:t>
      </w:r>
      <w:r w:rsidR="009262BB" w:rsidRPr="00692ABF">
        <w:rPr>
          <w:b/>
          <w:u w:val="single"/>
        </w:rPr>
        <w:t>Ц</w:t>
      </w:r>
      <w:r w:rsidR="00121746">
        <w:rPr>
          <w:b/>
          <w:u w:val="single"/>
        </w:rPr>
        <w:t>У</w:t>
      </w:r>
      <w:r w:rsidR="009262BB" w:rsidRPr="00692ABF">
        <w:rPr>
          <w:b/>
          <w:u w:val="single"/>
        </w:rPr>
        <w:t>:</w:t>
      </w:r>
      <w:r w:rsidR="009262BB" w:rsidRPr="00692ABF">
        <w:t xml:space="preserve"> Општинска управа општине Мало Црниће</w:t>
      </w:r>
    </w:p>
    <w:p w:rsidR="009262BB" w:rsidRPr="00692ABF" w:rsidRDefault="009262BB" w:rsidP="009262BB">
      <w:pPr>
        <w:pStyle w:val="ListParagraph"/>
        <w:jc w:val="both"/>
      </w:pPr>
      <w:proofErr w:type="gramStart"/>
      <w:r w:rsidRPr="00692ABF">
        <w:t>Ул. Маршала Тита бр.</w:t>
      </w:r>
      <w:proofErr w:type="gramEnd"/>
      <w:r w:rsidRPr="00692ABF">
        <w:t xml:space="preserve"> 80, 12</w:t>
      </w:r>
      <w:r w:rsidR="008653B1">
        <w:t xml:space="preserve"> </w:t>
      </w:r>
      <w:r w:rsidRPr="00692ABF">
        <w:t>311 Мало Црниће</w:t>
      </w:r>
    </w:p>
    <w:p w:rsidR="009262BB" w:rsidRPr="00786881" w:rsidRDefault="009262BB" w:rsidP="009262BB">
      <w:pPr>
        <w:pStyle w:val="ListParagraph"/>
        <w:jc w:val="both"/>
      </w:pPr>
      <w:r w:rsidRPr="00692ABF">
        <w:t xml:space="preserve">Интернет адреса: </w:t>
      </w:r>
      <w:hyperlink r:id="rId9" w:history="1">
        <w:r w:rsidR="00786881" w:rsidRPr="007D29A4">
          <w:rPr>
            <w:rStyle w:val="Hyperlink"/>
          </w:rPr>
          <w:t>www.opstinamalocrnice.rs</w:t>
        </w:r>
      </w:hyperlink>
      <w:r w:rsidR="00786881">
        <w:t xml:space="preserve"> </w:t>
      </w:r>
    </w:p>
    <w:p w:rsidR="009262BB" w:rsidRPr="00692ABF" w:rsidRDefault="009262BB" w:rsidP="009262BB">
      <w:pPr>
        <w:ind w:firstLine="720"/>
        <w:jc w:val="both"/>
      </w:pPr>
      <w:r w:rsidRPr="00692ABF">
        <w:t>Шифра делатности: 8411</w:t>
      </w:r>
    </w:p>
    <w:p w:rsidR="009262BB" w:rsidRPr="00692ABF" w:rsidRDefault="009262BB" w:rsidP="009262BB">
      <w:pPr>
        <w:ind w:firstLine="720"/>
        <w:jc w:val="both"/>
      </w:pPr>
      <w:r w:rsidRPr="00692ABF">
        <w:t xml:space="preserve">Матични број: </w:t>
      </w:r>
      <w:r w:rsidRPr="00692ABF">
        <w:rPr>
          <w:lang w:val="sr-Cyrl-CS"/>
        </w:rPr>
        <w:t>07345534</w:t>
      </w:r>
    </w:p>
    <w:p w:rsidR="009262BB" w:rsidRPr="00692ABF" w:rsidRDefault="009262BB" w:rsidP="009262BB">
      <w:pPr>
        <w:ind w:firstLine="720"/>
        <w:jc w:val="both"/>
      </w:pPr>
      <w:r w:rsidRPr="00692ABF">
        <w:t xml:space="preserve">ПИБ: </w:t>
      </w:r>
      <w:r w:rsidRPr="00692ABF">
        <w:rPr>
          <w:lang w:val="sr-Cyrl-CS"/>
        </w:rPr>
        <w:t>101336839</w:t>
      </w:r>
      <w:r w:rsidRPr="00692ABF">
        <w:t xml:space="preserve"> </w:t>
      </w:r>
    </w:p>
    <w:p w:rsidR="009262BB" w:rsidRPr="00692ABF" w:rsidRDefault="009262BB" w:rsidP="009262BB">
      <w:pPr>
        <w:numPr>
          <w:ilvl w:val="0"/>
          <w:numId w:val="4"/>
        </w:numPr>
        <w:jc w:val="both"/>
      </w:pPr>
      <w:r w:rsidRPr="00692ABF">
        <w:rPr>
          <w:b/>
          <w:u w:val="single"/>
          <w:lang w:val="sr-Cyrl-CS"/>
        </w:rPr>
        <w:t>ВРСТА ПОСТУПКА</w:t>
      </w:r>
      <w:r w:rsidR="00121746">
        <w:rPr>
          <w:b/>
          <w:u w:val="single"/>
          <w:lang w:val="sr-Cyrl-CS"/>
        </w:rPr>
        <w:t xml:space="preserve"> ЈАВНЕ НАБАВКЕ</w:t>
      </w:r>
      <w:r w:rsidRPr="00692ABF">
        <w:rPr>
          <w:lang w:val="sr-Cyrl-CS"/>
        </w:rPr>
        <w:t>:</w:t>
      </w:r>
      <w:r w:rsidRPr="00692ABF">
        <w:t xml:space="preserve"> Предметна јавна набавка се спроводи у поступку јавне набавке мале вредности у складу са Законом</w:t>
      </w:r>
      <w:r w:rsidR="00121746">
        <w:t xml:space="preserve"> о јавним набавкама </w:t>
      </w:r>
      <w:r w:rsidR="00121746" w:rsidRPr="00062FA3">
        <w:rPr>
          <w:sz w:val="23"/>
          <w:lang w:val="ru-RU"/>
        </w:rPr>
        <w:t>(„Службени гласник РС”, бр. 124/12, 14/15 и 68/15)</w:t>
      </w:r>
      <w:r w:rsidR="00121746">
        <w:rPr>
          <w:sz w:val="23"/>
          <w:lang w:val="ru-RU"/>
        </w:rPr>
        <w:t xml:space="preserve">, </w:t>
      </w:r>
      <w:r w:rsidR="00121746" w:rsidRPr="00BF6C75">
        <w:rPr>
          <w:color w:val="000000"/>
          <w:sz w:val="23"/>
          <w:lang w:val="ru-RU"/>
        </w:rPr>
        <w:t>(у даљем тексту: З</w:t>
      </w:r>
      <w:r w:rsidR="00121746" w:rsidRPr="00BF6C75">
        <w:rPr>
          <w:color w:val="000000"/>
          <w:sz w:val="23"/>
        </w:rPr>
        <w:t>J</w:t>
      </w:r>
      <w:r w:rsidR="00121746" w:rsidRPr="00BF6C75">
        <w:rPr>
          <w:color w:val="000000"/>
          <w:sz w:val="23"/>
          <w:lang w:val="ru-RU"/>
        </w:rPr>
        <w:t>Н)</w:t>
      </w:r>
      <w:r w:rsidRPr="00692ABF">
        <w:t xml:space="preserve"> и подзаконским актима којима се уређују јавне набавке.</w:t>
      </w:r>
    </w:p>
    <w:p w:rsidR="009262BB" w:rsidRPr="00692ABF" w:rsidRDefault="009262BB" w:rsidP="009262BB">
      <w:pPr>
        <w:pStyle w:val="ListParagraph"/>
        <w:numPr>
          <w:ilvl w:val="0"/>
          <w:numId w:val="4"/>
        </w:numPr>
        <w:jc w:val="both"/>
        <w:rPr>
          <w:lang w:val="sr-Cyrl-CS"/>
        </w:rPr>
      </w:pPr>
      <w:r w:rsidRPr="00692ABF">
        <w:rPr>
          <w:b/>
          <w:u w:val="single"/>
          <w:lang w:val="sr-Cyrl-CS"/>
        </w:rPr>
        <w:t>ПРЕДМЕТ ЈАВНЕ НАБАВКЕ:</w:t>
      </w:r>
      <w:r w:rsidRPr="00692ABF">
        <w:rPr>
          <w:b/>
        </w:rPr>
        <w:t xml:space="preserve"> </w:t>
      </w:r>
      <w:r w:rsidRPr="00692ABF">
        <w:t>Предмет</w:t>
      </w:r>
      <w:r w:rsidRPr="00692ABF">
        <w:rPr>
          <w:b/>
        </w:rPr>
        <w:t xml:space="preserve"> </w:t>
      </w:r>
      <w:r w:rsidRPr="00692ABF">
        <w:t>јавне набавке</w:t>
      </w:r>
      <w:r w:rsidR="00FA3669">
        <w:rPr>
          <w:lang w:val="sr-Cyrl-CS"/>
        </w:rPr>
        <w:t xml:space="preserve"> </w:t>
      </w:r>
      <w:r w:rsidR="00786881" w:rsidRPr="008653B1">
        <w:t>бр.</w:t>
      </w:r>
      <w:r w:rsidR="00A34EB9">
        <w:rPr>
          <w:lang w:val="sr-Cyrl-CS"/>
        </w:rPr>
        <w:t xml:space="preserve"> </w:t>
      </w:r>
      <w:r w:rsidR="006131DC">
        <w:rPr>
          <w:lang w:val="en-US"/>
        </w:rPr>
        <w:t>2</w:t>
      </w:r>
      <w:r w:rsidR="00A34EB9">
        <w:rPr>
          <w:lang w:val="sr-Cyrl-CS"/>
        </w:rPr>
        <w:t>1</w:t>
      </w:r>
      <w:r w:rsidR="00786881" w:rsidRPr="008653B1">
        <w:rPr>
          <w:lang w:val="sr-Cyrl-CS"/>
        </w:rPr>
        <w:t>/2018</w:t>
      </w:r>
      <w:r w:rsidR="008653B1" w:rsidRPr="008653B1">
        <w:rPr>
          <w:lang w:val="sr-Cyrl-CS"/>
        </w:rPr>
        <w:t xml:space="preserve"> је</w:t>
      </w:r>
      <w:r w:rsidR="00786881">
        <w:rPr>
          <w:lang w:val="sr-Cyrl-CS"/>
        </w:rPr>
        <w:t xml:space="preserve"> </w:t>
      </w:r>
      <w:r w:rsidRPr="00692ABF">
        <w:rPr>
          <w:lang w:val="sr-Cyrl-CS"/>
        </w:rPr>
        <w:t xml:space="preserve"> </w:t>
      </w:r>
      <w:r w:rsidR="00F47A1A" w:rsidRPr="00692ABF">
        <w:rPr>
          <w:lang w:val="sr-Cyrl-CS"/>
        </w:rPr>
        <w:t xml:space="preserve"> набавка добара за реконструкцију</w:t>
      </w:r>
      <w:r w:rsidRPr="00692ABF">
        <w:rPr>
          <w:lang w:val="sr-Cyrl-CS"/>
        </w:rPr>
        <w:t xml:space="preserve"> </w:t>
      </w:r>
      <w:r w:rsidR="00B938F7">
        <w:rPr>
          <w:lang w:val="sr-Cyrl-CS"/>
        </w:rPr>
        <w:t xml:space="preserve">делова </w:t>
      </w:r>
      <w:r w:rsidRPr="00692ABF">
        <w:rPr>
          <w:lang w:val="sr-Cyrl-CS"/>
        </w:rPr>
        <w:t xml:space="preserve">ниско напонске мреже у насељу </w:t>
      </w:r>
      <w:r w:rsidR="00786881">
        <w:rPr>
          <w:lang w:val="sr-Cyrl-CS"/>
        </w:rPr>
        <w:t>Кобиље, Топоница и Црљенац</w:t>
      </w:r>
      <w:r w:rsidR="00F47A1A" w:rsidRPr="00692ABF">
        <w:rPr>
          <w:lang w:val="sr-Cyrl-CS"/>
        </w:rPr>
        <w:t xml:space="preserve"> општина Мало Црниће</w:t>
      </w:r>
      <w:r w:rsidRPr="00692ABF">
        <w:rPr>
          <w:lang w:val="sr-Cyrl-CS"/>
        </w:rPr>
        <w:t xml:space="preserve">. </w:t>
      </w:r>
    </w:p>
    <w:p w:rsidR="009262BB" w:rsidRPr="00692ABF" w:rsidRDefault="009262BB" w:rsidP="009262BB">
      <w:pPr>
        <w:widowControl w:val="0"/>
        <w:numPr>
          <w:ilvl w:val="0"/>
          <w:numId w:val="4"/>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није обликована  по партијама.</w:t>
      </w:r>
    </w:p>
    <w:p w:rsidR="009262BB" w:rsidRDefault="00121746" w:rsidP="009262BB">
      <w:pPr>
        <w:pStyle w:val="ListParagraph"/>
        <w:numPr>
          <w:ilvl w:val="0"/>
          <w:numId w:val="4"/>
        </w:numPr>
        <w:jc w:val="both"/>
        <w:rPr>
          <w:lang w:val="sr-Cyrl-CS"/>
        </w:rPr>
      </w:pPr>
      <w:r>
        <w:rPr>
          <w:b/>
          <w:u w:val="single"/>
          <w:lang w:val="sr-Cyrl-CS"/>
        </w:rPr>
        <w:t>ЦИЉ ПОСТУПКА</w:t>
      </w:r>
      <w:r w:rsidR="009262BB" w:rsidRPr="00692ABF">
        <w:rPr>
          <w:b/>
          <w:u w:val="single"/>
          <w:lang w:val="sr-Cyrl-CS"/>
        </w:rPr>
        <w:t>:</w:t>
      </w:r>
      <w:r w:rsidR="009262BB" w:rsidRPr="00692ABF">
        <w:rPr>
          <w:lang w:val="sr-Cyrl-CS"/>
        </w:rPr>
        <w:t xml:space="preserve"> </w:t>
      </w:r>
      <w:r>
        <w:rPr>
          <w:lang w:val="sr-Cyrl-CS"/>
        </w:rPr>
        <w:t>Пост</w:t>
      </w:r>
      <w:r w:rsidR="00A34EB9">
        <w:rPr>
          <w:lang w:val="sr-Cyrl-CS"/>
        </w:rPr>
        <w:t xml:space="preserve">упак јавне набавке добара бр. </w:t>
      </w:r>
      <w:r w:rsidR="006131DC">
        <w:rPr>
          <w:lang w:val="en-US"/>
        </w:rPr>
        <w:t>2</w:t>
      </w:r>
      <w:r w:rsidR="00A34EB9">
        <w:rPr>
          <w:lang w:val="sr-Cyrl-CS"/>
        </w:rPr>
        <w:t>1</w:t>
      </w:r>
      <w:r>
        <w:rPr>
          <w:lang w:val="sr-Cyrl-CS"/>
        </w:rPr>
        <w:t xml:space="preserve">/2018 спроводи се ради </w:t>
      </w:r>
      <w:r w:rsidR="009262BB" w:rsidRPr="00692ABF">
        <w:rPr>
          <w:lang w:val="sr-Cyrl-CS"/>
        </w:rPr>
        <w:t>закључења уговора о јавној набавци.</w:t>
      </w:r>
    </w:p>
    <w:p w:rsidR="00121746" w:rsidRDefault="00121746" w:rsidP="009262BB">
      <w:pPr>
        <w:pStyle w:val="ListParagraph"/>
        <w:numPr>
          <w:ilvl w:val="0"/>
          <w:numId w:val="4"/>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121746" w:rsidRPr="00121746" w:rsidRDefault="00121746" w:rsidP="003815FD">
      <w:pPr>
        <w:pStyle w:val="ListParagraph"/>
        <w:numPr>
          <w:ilvl w:val="0"/>
          <w:numId w:val="4"/>
        </w:numPr>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2C4DAB" w:rsidRPr="002C4DAB" w:rsidRDefault="002C4DAB" w:rsidP="009262BB">
      <w:pPr>
        <w:pStyle w:val="ListParagraph"/>
        <w:numPr>
          <w:ilvl w:val="0"/>
          <w:numId w:val="4"/>
        </w:numPr>
        <w:jc w:val="both"/>
        <w:rPr>
          <w:lang w:val="sr-Cyrl-CS"/>
        </w:rPr>
      </w:pPr>
      <w:r w:rsidRPr="00A66A0C">
        <w:rPr>
          <w:b/>
          <w:sz w:val="22"/>
          <w:szCs w:val="22"/>
          <w:u w:val="single"/>
          <w:lang w:val="sr-Cyrl-CS"/>
        </w:rPr>
        <w:t>ОЗНАКА ИЗ ОПШТЕГ РЕЧНИКА НАБАВКЕ</w:t>
      </w:r>
      <w:r w:rsidRPr="00A66A0C">
        <w:rPr>
          <w:b/>
          <w:sz w:val="22"/>
          <w:szCs w:val="22"/>
          <w:lang w:val="sr-Cyrl-CS"/>
        </w:rPr>
        <w:t>:</w:t>
      </w:r>
      <w:r w:rsidRPr="002C4DAB">
        <w:t xml:space="preserve"> </w:t>
      </w:r>
      <w:r>
        <w:t xml:space="preserve">44321000 (каблови),  </w:t>
      </w:r>
    </w:p>
    <w:p w:rsidR="00304F68" w:rsidRPr="002C4DAB" w:rsidRDefault="009262BB" w:rsidP="00304F68">
      <w:pPr>
        <w:pStyle w:val="ListParagraph"/>
        <w:numPr>
          <w:ilvl w:val="0"/>
          <w:numId w:val="4"/>
        </w:numPr>
        <w:jc w:val="both"/>
        <w:rPr>
          <w:lang w:val="sr-Cyrl-CS"/>
        </w:rPr>
      </w:pPr>
      <w:r w:rsidRPr="00121746">
        <w:rPr>
          <w:b/>
          <w:u w:val="single"/>
          <w:lang w:val="sr-Cyrl-CS"/>
        </w:rPr>
        <w:t>ОСОБА ЗА КОНТАКТ:</w:t>
      </w:r>
      <w:r w:rsidRPr="00121746">
        <w:rPr>
          <w:lang w:val="sr-Cyrl-CS"/>
        </w:rPr>
        <w:t xml:space="preserve"> </w:t>
      </w:r>
      <w:r w:rsidR="003815FD">
        <w:rPr>
          <w:lang w:val="sr-Cyrl-CS"/>
        </w:rPr>
        <w:t>Јелица Мрдак</w:t>
      </w:r>
      <w:r w:rsidRPr="00121746">
        <w:rPr>
          <w:lang w:val="en-US"/>
        </w:rPr>
        <w:t xml:space="preserve"> </w:t>
      </w:r>
      <w:r w:rsidRPr="00121746">
        <w:rPr>
          <w:lang w:val="sr-Cyrl-CS"/>
        </w:rPr>
        <w:t xml:space="preserve"> </w:t>
      </w:r>
      <w:r w:rsidRPr="00121746">
        <w:t xml:space="preserve"> </w:t>
      </w:r>
      <w:r w:rsidR="003815FD">
        <w:rPr>
          <w:lang w:val="sr-Cyrl-RS"/>
        </w:rPr>
        <w:t>е</w:t>
      </w:r>
      <w:r w:rsidRPr="00121746">
        <w:t xml:space="preserve">-mail: </w:t>
      </w:r>
      <w:hyperlink r:id="rId10" w:history="1">
        <w:r w:rsidR="003815FD" w:rsidRPr="00A655A2">
          <w:rPr>
            <w:rStyle w:val="Hyperlink"/>
            <w:lang w:val="sr-Latn-BA"/>
          </w:rPr>
          <w:t>jela</w:t>
        </w:r>
        <w:r w:rsidR="003815FD" w:rsidRPr="00A655A2">
          <w:rPr>
            <w:rStyle w:val="Hyperlink"/>
            <w:lang w:val="en-US"/>
          </w:rPr>
          <w:t>@opstinamalocrnice.rs</w:t>
        </w:r>
      </w:hyperlink>
      <w:r w:rsidRPr="00121746">
        <w:rPr>
          <w:lang w:val="sr-Cyrl-CS"/>
        </w:rPr>
        <w:t>, телефон: 012/280-016,</w:t>
      </w:r>
      <w:r w:rsidRPr="00121746">
        <w:rPr>
          <w:color w:val="000000"/>
          <w:lang w:val="sr-Cyrl-CS"/>
        </w:rPr>
        <w:t xml:space="preserve"> радним даном поручиоца  </w:t>
      </w:r>
      <w:r w:rsidRPr="00121746">
        <w:rPr>
          <w:color w:val="000000"/>
        </w:rPr>
        <w:t>од 7,30 до 15,00 часова</w:t>
      </w:r>
      <w:r w:rsidRPr="00121746">
        <w:rPr>
          <w:color w:val="000000"/>
          <w:lang w:val="sr-Cyrl-CS"/>
        </w:rPr>
        <w:t>.</w:t>
      </w:r>
    </w:p>
    <w:p w:rsidR="00F74336" w:rsidRDefault="00CB5662" w:rsidP="00CB5662">
      <w:pPr>
        <w:jc w:val="both"/>
        <w:rPr>
          <w:b/>
          <w:sz w:val="28"/>
          <w:szCs w:val="28"/>
          <w:lang w:val="sr-Cyrl-CS"/>
        </w:rPr>
      </w:pPr>
      <w:r>
        <w:rPr>
          <w:b/>
          <w:sz w:val="28"/>
          <w:szCs w:val="28"/>
          <w:lang w:val="sr-Cyrl-CS"/>
        </w:rPr>
        <w:t xml:space="preserve">   </w:t>
      </w:r>
    </w:p>
    <w:p w:rsidR="00F47A1A" w:rsidRDefault="002C4DAB" w:rsidP="00EC6AF5">
      <w:pPr>
        <w:shd w:val="clear" w:color="auto" w:fill="CCC0D9"/>
        <w:jc w:val="center"/>
        <w:rPr>
          <w:b/>
          <w:bCs/>
          <w:i/>
          <w:iCs/>
          <w:sz w:val="28"/>
          <w:szCs w:val="28"/>
        </w:rPr>
      </w:pPr>
      <w:proofErr w:type="gramStart"/>
      <w:r>
        <w:rPr>
          <w:b/>
          <w:bCs/>
          <w:i/>
          <w:iCs/>
          <w:sz w:val="28"/>
          <w:szCs w:val="28"/>
        </w:rPr>
        <w:t>II</w:t>
      </w:r>
      <w:r w:rsidR="00EC6AF5">
        <w:rPr>
          <w:b/>
          <w:bCs/>
          <w:i/>
          <w:iCs/>
          <w:sz w:val="28"/>
          <w:szCs w:val="28"/>
        </w:rPr>
        <w:t xml:space="preserve"> </w:t>
      </w:r>
      <w:r w:rsidR="001E6192">
        <w:rPr>
          <w:b/>
          <w:bCs/>
          <w:i/>
          <w:iCs/>
          <w:sz w:val="28"/>
          <w:szCs w:val="28"/>
        </w:rPr>
        <w:t xml:space="preserve"> </w:t>
      </w:r>
      <w:r w:rsidR="00F47A1A" w:rsidRPr="00EC6AF5">
        <w:rPr>
          <w:b/>
          <w:bCs/>
          <w:i/>
          <w:iCs/>
          <w:sz w:val="28"/>
          <w:szCs w:val="28"/>
          <w:u w:val="single"/>
        </w:rPr>
        <w:t>ТЕХНИЧКА</w:t>
      </w:r>
      <w:proofErr w:type="gramEnd"/>
      <w:r w:rsidR="00F47A1A" w:rsidRPr="00EC6AF5">
        <w:rPr>
          <w:b/>
          <w:bCs/>
          <w:i/>
          <w:iCs/>
          <w:sz w:val="28"/>
          <w:szCs w:val="28"/>
          <w:u w:val="single"/>
        </w:rPr>
        <w:t xml:space="preserve"> СПЕЦИФИКАЦИЈА,</w:t>
      </w:r>
    </w:p>
    <w:p w:rsidR="001E6192" w:rsidRPr="001E6192" w:rsidRDefault="00BA7F61" w:rsidP="008D46F1">
      <w:pPr>
        <w:shd w:val="clear" w:color="auto" w:fill="CCC0D9"/>
        <w:jc w:val="both"/>
        <w:rPr>
          <w:b/>
          <w:bCs/>
          <w:i/>
          <w:iCs/>
          <w:u w:val="single"/>
        </w:rPr>
      </w:pPr>
      <w:proofErr w:type="gramStart"/>
      <w:r>
        <w:rPr>
          <w:b/>
          <w:bCs/>
          <w:i/>
          <w:iCs/>
          <w:sz w:val="28"/>
          <w:szCs w:val="28"/>
          <w:u w:val="single"/>
        </w:rPr>
        <w:t>В</w:t>
      </w:r>
      <w:r w:rsidR="00CE5037">
        <w:rPr>
          <w:b/>
          <w:bCs/>
          <w:i/>
          <w:iCs/>
          <w:sz w:val="28"/>
          <w:szCs w:val="28"/>
          <w:u w:val="single"/>
        </w:rPr>
        <w:t>рста,</w:t>
      </w:r>
      <w:r>
        <w:rPr>
          <w:b/>
          <w:bCs/>
          <w:i/>
          <w:iCs/>
          <w:sz w:val="28"/>
          <w:szCs w:val="28"/>
          <w:u w:val="single"/>
        </w:rPr>
        <w:t xml:space="preserve"> </w:t>
      </w:r>
      <w:r w:rsidR="00F47A1A">
        <w:rPr>
          <w:b/>
          <w:bCs/>
          <w:i/>
          <w:iCs/>
          <w:sz w:val="28"/>
          <w:szCs w:val="28"/>
          <w:u w:val="single"/>
        </w:rPr>
        <w:t>техничке карактеристике, квалитет</w:t>
      </w:r>
      <w:r>
        <w:rPr>
          <w:b/>
          <w:bCs/>
          <w:i/>
          <w:iCs/>
          <w:sz w:val="28"/>
          <w:szCs w:val="28"/>
          <w:u w:val="single"/>
        </w:rPr>
        <w:t>,</w:t>
      </w:r>
      <w:r w:rsidR="00F47A1A">
        <w:rPr>
          <w:b/>
          <w:bCs/>
          <w:i/>
          <w:iCs/>
          <w:sz w:val="28"/>
          <w:szCs w:val="28"/>
          <w:u w:val="single"/>
        </w:rPr>
        <w:t xml:space="preserve"> количина и опис добара, техника документација и планови,</w:t>
      </w:r>
      <w:r>
        <w:rPr>
          <w:b/>
          <w:bCs/>
          <w:i/>
          <w:iCs/>
          <w:sz w:val="28"/>
          <w:szCs w:val="28"/>
          <w:u w:val="single"/>
        </w:rPr>
        <w:t xml:space="preserve"> </w:t>
      </w:r>
      <w:r w:rsidR="001E6192">
        <w:rPr>
          <w:b/>
          <w:bCs/>
          <w:i/>
          <w:iCs/>
          <w:sz w:val="28"/>
          <w:szCs w:val="28"/>
          <w:u w:val="single"/>
        </w:rPr>
        <w:t>начин спровођења контроле и обезбеђивање га</w:t>
      </w:r>
      <w:r>
        <w:rPr>
          <w:b/>
          <w:bCs/>
          <w:i/>
          <w:iCs/>
          <w:sz w:val="28"/>
          <w:szCs w:val="28"/>
          <w:u w:val="single"/>
        </w:rPr>
        <w:t xml:space="preserve">ранције квалитета, рок </w:t>
      </w:r>
      <w:r w:rsidR="00F47A1A">
        <w:rPr>
          <w:b/>
          <w:bCs/>
          <w:i/>
          <w:iCs/>
          <w:sz w:val="28"/>
          <w:szCs w:val="28"/>
          <w:u w:val="single"/>
        </w:rPr>
        <w:t>испоруке</w:t>
      </w:r>
      <w:r>
        <w:rPr>
          <w:b/>
          <w:bCs/>
          <w:i/>
          <w:iCs/>
          <w:sz w:val="28"/>
          <w:szCs w:val="28"/>
          <w:u w:val="single"/>
        </w:rPr>
        <w:t xml:space="preserve"> и</w:t>
      </w:r>
      <w:r w:rsidR="001E6192">
        <w:rPr>
          <w:b/>
          <w:bCs/>
          <w:i/>
          <w:iCs/>
          <w:sz w:val="28"/>
          <w:szCs w:val="28"/>
          <w:u w:val="single"/>
        </w:rPr>
        <w:t xml:space="preserve"> место и</w:t>
      </w:r>
      <w:r w:rsidR="00F47A1A">
        <w:rPr>
          <w:b/>
          <w:bCs/>
          <w:i/>
          <w:iCs/>
          <w:sz w:val="28"/>
          <w:szCs w:val="28"/>
          <w:u w:val="single"/>
        </w:rPr>
        <w:t>споруке</w:t>
      </w:r>
      <w:r>
        <w:rPr>
          <w:b/>
          <w:bCs/>
          <w:i/>
          <w:iCs/>
          <w:sz w:val="28"/>
          <w:szCs w:val="28"/>
          <w:u w:val="single"/>
        </w:rPr>
        <w:t xml:space="preserve"> </w:t>
      </w:r>
      <w:r w:rsidR="00F47A1A">
        <w:rPr>
          <w:b/>
          <w:bCs/>
          <w:i/>
          <w:iCs/>
          <w:sz w:val="28"/>
          <w:szCs w:val="28"/>
          <w:u w:val="single"/>
        </w:rPr>
        <w:t>добара, гарантни рок, евентуалне додатне услуге и сл.</w:t>
      </w:r>
      <w:proofErr w:type="gramEnd"/>
    </w:p>
    <w:p w:rsidR="001E6192" w:rsidRDefault="001E6192" w:rsidP="00721006">
      <w:pPr>
        <w:suppressAutoHyphens w:val="0"/>
        <w:autoSpaceDE w:val="0"/>
        <w:autoSpaceDN w:val="0"/>
        <w:adjustRightInd w:val="0"/>
        <w:jc w:val="both"/>
        <w:rPr>
          <w:b/>
          <w:i/>
          <w:sz w:val="28"/>
          <w:szCs w:val="28"/>
          <w:u w:val="single"/>
        </w:rPr>
      </w:pPr>
    </w:p>
    <w:p w:rsidR="00697450" w:rsidRDefault="00697450" w:rsidP="00697450">
      <w:pPr>
        <w:ind w:firstLine="720"/>
        <w:jc w:val="both"/>
        <w:rPr>
          <w:lang w:val="sr-Cyrl-CS"/>
        </w:rPr>
      </w:pPr>
      <w:r w:rsidRPr="00697450">
        <w:rPr>
          <w:b/>
          <w:lang w:val="sr-Cyrl-CS"/>
        </w:rPr>
        <w:t>Предмет набавке</w:t>
      </w:r>
      <w:r>
        <w:rPr>
          <w:lang w:val="sr-Cyrl-CS"/>
        </w:rPr>
        <w:t>:</w:t>
      </w:r>
      <w:r w:rsidR="008653B1">
        <w:rPr>
          <w:lang w:val="sr-Cyrl-CS"/>
        </w:rPr>
        <w:t xml:space="preserve"> је јавна н</w:t>
      </w:r>
      <w:r w:rsidR="00CC068C">
        <w:rPr>
          <w:lang w:val="sr-Cyrl-CS"/>
        </w:rPr>
        <w:t xml:space="preserve">абавка </w:t>
      </w:r>
      <w:r w:rsidR="008653B1">
        <w:rPr>
          <w:lang w:val="sr-Cyrl-CS"/>
        </w:rPr>
        <w:t>материјала</w:t>
      </w:r>
      <w:r w:rsidR="00CC068C">
        <w:rPr>
          <w:lang w:val="sr-Cyrl-CS"/>
        </w:rPr>
        <w:t xml:space="preserve"> за </w:t>
      </w:r>
      <w:r w:rsidR="00CC068C">
        <w:t>реконструкцију</w:t>
      </w:r>
      <w:r w:rsidR="009262BB">
        <w:t xml:space="preserve"> </w:t>
      </w:r>
      <w:r w:rsidR="00B938F7">
        <w:rPr>
          <w:lang w:val="sr-Cyrl-RS"/>
        </w:rPr>
        <w:t xml:space="preserve">делова </w:t>
      </w:r>
      <w:r w:rsidR="009262BB">
        <w:t xml:space="preserve">ниско напонске мреже у насељу </w:t>
      </w:r>
      <w:r w:rsidR="009F5219">
        <w:t>Кобиље, Топоница и Црљенац</w:t>
      </w:r>
      <w:r w:rsidR="009262BB">
        <w:t xml:space="preserve"> општина Мало Црниће</w:t>
      </w:r>
      <w:r w:rsidR="008653B1">
        <w:rPr>
          <w:lang w:val="sr-Cyrl-CS"/>
        </w:rPr>
        <w:t>.</w:t>
      </w:r>
    </w:p>
    <w:p w:rsidR="00CC068C" w:rsidRDefault="00CC068C" w:rsidP="00CC068C">
      <w:pPr>
        <w:pStyle w:val="Heading1"/>
        <w:keepNext w:val="0"/>
        <w:numPr>
          <w:ilvl w:val="0"/>
          <w:numId w:val="0"/>
        </w:numPr>
        <w:suppressAutoHyphens w:val="0"/>
        <w:spacing w:before="120"/>
        <w:jc w:val="both"/>
        <w:rPr>
          <w:rFonts w:cs="Arial"/>
          <w:noProof/>
        </w:rPr>
      </w:pPr>
      <w:bookmarkStart w:id="0" w:name="_Toc441651541"/>
      <w:bookmarkStart w:id="1" w:name="_Toc442559879"/>
      <w:r w:rsidRPr="00AB001A">
        <w:rPr>
          <w:rFonts w:cs="Arial"/>
          <w:noProof/>
        </w:rPr>
        <w:t>Врста и количина добара</w:t>
      </w:r>
      <w:bookmarkEnd w:id="0"/>
      <w:bookmarkEnd w:id="1"/>
      <w:r w:rsidR="006C672D">
        <w:rPr>
          <w:rFonts w:cs="Arial"/>
          <w:noProof/>
        </w:rPr>
        <w:t>:</w:t>
      </w:r>
    </w:p>
    <w:tbl>
      <w:tblPr>
        <w:tblW w:w="9087" w:type="dxa"/>
        <w:tblInd w:w="93" w:type="dxa"/>
        <w:tblLook w:val="04A0" w:firstRow="1" w:lastRow="0" w:firstColumn="1" w:lastColumn="0" w:noHBand="0" w:noVBand="1"/>
      </w:tblPr>
      <w:tblGrid>
        <w:gridCol w:w="1124"/>
        <w:gridCol w:w="4845"/>
        <w:gridCol w:w="850"/>
        <w:gridCol w:w="2268"/>
      </w:tblGrid>
      <w:tr w:rsidR="00CC068C" w:rsidRPr="005A21A2" w:rsidTr="00314DB1">
        <w:trPr>
          <w:trHeight w:val="638"/>
        </w:trPr>
        <w:tc>
          <w:tcPr>
            <w:tcW w:w="112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090C80" w:rsidRDefault="008653B1" w:rsidP="00BD7CEA">
            <w:pPr>
              <w:jc w:val="center"/>
              <w:rPr>
                <w:rFonts w:cs="Arial"/>
                <w:b/>
                <w:bCs/>
                <w:color w:val="000000"/>
                <w:sz w:val="18"/>
                <w:szCs w:val="18"/>
              </w:rPr>
            </w:pPr>
            <w:r>
              <w:rPr>
                <w:rFonts w:cs="Arial"/>
                <w:b/>
                <w:bCs/>
                <w:color w:val="000000"/>
                <w:sz w:val="18"/>
                <w:szCs w:val="18"/>
              </w:rPr>
              <w:t>Редни</w:t>
            </w:r>
          </w:p>
          <w:p w:rsidR="00CC068C" w:rsidRPr="008653B1" w:rsidRDefault="008653B1" w:rsidP="00BD7CEA">
            <w:pPr>
              <w:jc w:val="center"/>
              <w:rPr>
                <w:rFonts w:cs="Arial"/>
                <w:b/>
                <w:bCs/>
                <w:color w:val="000000"/>
                <w:sz w:val="18"/>
                <w:szCs w:val="18"/>
              </w:rPr>
            </w:pPr>
            <w:r>
              <w:rPr>
                <w:rFonts w:cs="Arial"/>
                <w:b/>
                <w:bCs/>
                <w:color w:val="000000"/>
                <w:sz w:val="18"/>
                <w:szCs w:val="18"/>
              </w:rPr>
              <w:t xml:space="preserve"> број</w:t>
            </w:r>
          </w:p>
        </w:tc>
        <w:tc>
          <w:tcPr>
            <w:tcW w:w="4845" w:type="dxa"/>
            <w:tcBorders>
              <w:top w:val="single" w:sz="4" w:space="0" w:color="auto"/>
              <w:left w:val="nil"/>
              <w:bottom w:val="single" w:sz="4" w:space="0" w:color="auto"/>
              <w:right w:val="single" w:sz="4" w:space="0" w:color="auto"/>
            </w:tcBorders>
            <w:shd w:val="clear" w:color="000000" w:fill="EAEAEA"/>
            <w:vAlign w:val="center"/>
            <w:hideMark/>
          </w:tcPr>
          <w:p w:rsidR="00CC068C" w:rsidRPr="00CC068C" w:rsidRDefault="00CC068C" w:rsidP="008653B1">
            <w:pPr>
              <w:jc w:val="center"/>
              <w:rPr>
                <w:rFonts w:cs="Arial"/>
                <w:b/>
                <w:bCs/>
                <w:color w:val="000000"/>
                <w:sz w:val="18"/>
                <w:szCs w:val="18"/>
              </w:rPr>
            </w:pPr>
            <w:r>
              <w:rPr>
                <w:rFonts w:cs="Arial"/>
                <w:b/>
                <w:bCs/>
                <w:color w:val="000000"/>
                <w:sz w:val="18"/>
                <w:szCs w:val="18"/>
              </w:rPr>
              <w:t>Назив производа</w:t>
            </w:r>
          </w:p>
        </w:tc>
        <w:tc>
          <w:tcPr>
            <w:tcW w:w="850" w:type="dxa"/>
            <w:tcBorders>
              <w:top w:val="single" w:sz="4" w:space="0" w:color="auto"/>
              <w:left w:val="nil"/>
              <w:bottom w:val="single" w:sz="4" w:space="0" w:color="auto"/>
              <w:right w:val="single" w:sz="4" w:space="0" w:color="auto"/>
            </w:tcBorders>
            <w:shd w:val="clear" w:color="000000" w:fill="EAEAEA"/>
            <w:vAlign w:val="center"/>
            <w:hideMark/>
          </w:tcPr>
          <w:p w:rsidR="00CC068C" w:rsidRPr="005A21A2" w:rsidRDefault="00CC068C" w:rsidP="00BD7CEA">
            <w:pPr>
              <w:jc w:val="center"/>
              <w:rPr>
                <w:rFonts w:cs="Arial"/>
                <w:b/>
                <w:bCs/>
                <w:color w:val="000000"/>
                <w:sz w:val="18"/>
                <w:szCs w:val="18"/>
              </w:rPr>
            </w:pPr>
            <w:r w:rsidRPr="005A21A2">
              <w:rPr>
                <w:rFonts w:cs="Arial"/>
                <w:b/>
                <w:bCs/>
                <w:color w:val="000000"/>
                <w:sz w:val="18"/>
                <w:szCs w:val="18"/>
              </w:rPr>
              <w:t>JM</w:t>
            </w:r>
          </w:p>
        </w:tc>
        <w:tc>
          <w:tcPr>
            <w:tcW w:w="2268" w:type="dxa"/>
            <w:tcBorders>
              <w:top w:val="single" w:sz="4" w:space="0" w:color="auto"/>
              <w:left w:val="nil"/>
              <w:bottom w:val="single" w:sz="4" w:space="0" w:color="auto"/>
              <w:right w:val="single" w:sz="4" w:space="0" w:color="auto"/>
            </w:tcBorders>
            <w:shd w:val="clear" w:color="000000" w:fill="EAEAEA"/>
            <w:vAlign w:val="center"/>
            <w:hideMark/>
          </w:tcPr>
          <w:p w:rsidR="00CC068C" w:rsidRPr="00CC068C" w:rsidRDefault="00CC068C" w:rsidP="00BD7CEA">
            <w:pPr>
              <w:jc w:val="center"/>
              <w:rPr>
                <w:rFonts w:cs="Arial"/>
                <w:b/>
                <w:bCs/>
                <w:color w:val="000000"/>
                <w:sz w:val="18"/>
                <w:szCs w:val="18"/>
              </w:rPr>
            </w:pPr>
            <w:r>
              <w:rPr>
                <w:rFonts w:cs="Arial"/>
                <w:b/>
                <w:bCs/>
                <w:color w:val="000000"/>
                <w:sz w:val="18"/>
                <w:szCs w:val="18"/>
              </w:rPr>
              <w:t>Укупна количина</w:t>
            </w:r>
          </w:p>
        </w:tc>
      </w:tr>
      <w:tr w:rsidR="00CC068C" w:rsidRPr="005A21A2" w:rsidTr="00314DB1">
        <w:trPr>
          <w:trHeight w:val="57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CC068C" w:rsidRPr="00F47A1A" w:rsidRDefault="00CC068C" w:rsidP="00BD7CEA">
            <w:pPr>
              <w:jc w:val="center"/>
              <w:rPr>
                <w:rFonts w:cs="Arial"/>
                <w:b/>
                <w:color w:val="000000"/>
              </w:rPr>
            </w:pPr>
            <w:r w:rsidRPr="00F47A1A">
              <w:rPr>
                <w:rFonts w:cs="Arial"/>
                <w:b/>
                <w:color w:val="000000"/>
              </w:rPr>
              <w:t>1</w:t>
            </w:r>
            <w:r w:rsidR="00090C80">
              <w:rPr>
                <w:rFonts w:cs="Arial"/>
                <w:b/>
                <w:color w:val="000000"/>
              </w:rPr>
              <w:t>.</w:t>
            </w:r>
            <w:r w:rsidRPr="00F47A1A">
              <w:rPr>
                <w:rFonts w:cs="Arial"/>
                <w:b/>
                <w:color w:val="000000"/>
              </w:rPr>
              <w:t xml:space="preserve"> </w:t>
            </w:r>
          </w:p>
        </w:tc>
        <w:tc>
          <w:tcPr>
            <w:tcW w:w="4845" w:type="dxa"/>
            <w:tcBorders>
              <w:top w:val="nil"/>
              <w:left w:val="nil"/>
              <w:bottom w:val="single" w:sz="4" w:space="0" w:color="auto"/>
              <w:right w:val="single" w:sz="4" w:space="0" w:color="auto"/>
            </w:tcBorders>
            <w:shd w:val="clear" w:color="auto" w:fill="auto"/>
            <w:vAlign w:val="center"/>
            <w:hideMark/>
          </w:tcPr>
          <w:p w:rsidR="00CC068C" w:rsidRPr="0033401A" w:rsidRDefault="009F5219" w:rsidP="00CC068C">
            <w:pPr>
              <w:rPr>
                <w:rFonts w:cs="Arial"/>
                <w:b/>
                <w:color w:val="000000"/>
              </w:rPr>
            </w:pPr>
            <w:r>
              <w:rPr>
                <w:rFonts w:cs="Arial"/>
                <w:b/>
                <w:color w:val="000000"/>
              </w:rPr>
              <w:t xml:space="preserve">Армирано бетонски </w:t>
            </w:r>
            <w:r w:rsidRPr="0067348D">
              <w:rPr>
                <w:rFonts w:cs="Arial"/>
                <w:b/>
              </w:rPr>
              <w:t>стуб  9/315</w:t>
            </w:r>
            <w:r w:rsidR="00CC068C" w:rsidRPr="0033401A">
              <w:rPr>
                <w:rFonts w:cs="Arial"/>
                <w:b/>
                <w:color w:val="00000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CC068C" w:rsidRPr="00F47A1A" w:rsidRDefault="009F5219" w:rsidP="00BD7CEA">
            <w:pPr>
              <w:jc w:val="center"/>
              <w:rPr>
                <w:rFonts w:cs="Arial"/>
                <w:b/>
                <w:color w:val="000000"/>
              </w:rPr>
            </w:pPr>
            <w:r>
              <w:rPr>
                <w:rFonts w:cs="Arial"/>
                <w:b/>
                <w:color w:val="000000"/>
              </w:rPr>
              <w:t>ko</w:t>
            </w:r>
            <w:r w:rsidR="00CC068C" w:rsidRPr="00F47A1A">
              <w:rPr>
                <w:rFonts w:cs="Arial"/>
                <w:b/>
                <w:color w:val="000000"/>
              </w:rPr>
              <w:t>m</w:t>
            </w:r>
          </w:p>
        </w:tc>
        <w:tc>
          <w:tcPr>
            <w:tcW w:w="2268" w:type="dxa"/>
            <w:tcBorders>
              <w:top w:val="nil"/>
              <w:left w:val="nil"/>
              <w:bottom w:val="single" w:sz="4" w:space="0" w:color="auto"/>
              <w:right w:val="single" w:sz="4" w:space="0" w:color="auto"/>
            </w:tcBorders>
            <w:shd w:val="clear" w:color="auto" w:fill="auto"/>
            <w:vAlign w:val="center"/>
            <w:hideMark/>
          </w:tcPr>
          <w:p w:rsidR="00CC068C" w:rsidRPr="00F15746" w:rsidRDefault="003815FD" w:rsidP="00BD7CEA">
            <w:pPr>
              <w:jc w:val="center"/>
              <w:rPr>
                <w:rFonts w:cs="Arial"/>
                <w:b/>
                <w:color w:val="000000"/>
              </w:rPr>
            </w:pPr>
            <w:r>
              <w:rPr>
                <w:rFonts w:cs="Arial"/>
                <w:b/>
                <w:color w:val="000000"/>
              </w:rPr>
              <w:t>55</w:t>
            </w:r>
            <w:r w:rsidR="00F47A1A" w:rsidRPr="00F47A1A">
              <w:rPr>
                <w:rFonts w:cs="Arial"/>
                <w:b/>
                <w:color w:val="000000"/>
              </w:rPr>
              <w:t xml:space="preserve"> </w:t>
            </w:r>
          </w:p>
        </w:tc>
      </w:tr>
      <w:tr w:rsidR="009F5219" w:rsidRPr="005A21A2" w:rsidTr="00314DB1">
        <w:trPr>
          <w:trHeight w:val="578"/>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9F5219" w:rsidRPr="00090C80" w:rsidRDefault="009F5219" w:rsidP="00BD7CEA">
            <w:pPr>
              <w:jc w:val="center"/>
              <w:rPr>
                <w:rFonts w:cs="Arial"/>
                <w:b/>
                <w:color w:val="000000"/>
              </w:rPr>
            </w:pPr>
            <w:r>
              <w:rPr>
                <w:rFonts w:cs="Arial"/>
                <w:b/>
                <w:color w:val="000000"/>
              </w:rPr>
              <w:t>2</w:t>
            </w:r>
            <w:r w:rsidR="00090C80">
              <w:rPr>
                <w:rFonts w:cs="Arial"/>
                <w:b/>
                <w:color w:val="000000"/>
              </w:rPr>
              <w:t>.</w:t>
            </w:r>
          </w:p>
        </w:tc>
        <w:tc>
          <w:tcPr>
            <w:tcW w:w="4845" w:type="dxa"/>
            <w:tcBorders>
              <w:top w:val="nil"/>
              <w:left w:val="nil"/>
              <w:bottom w:val="single" w:sz="4" w:space="0" w:color="auto"/>
              <w:right w:val="single" w:sz="4" w:space="0" w:color="auto"/>
            </w:tcBorders>
            <w:shd w:val="clear" w:color="auto" w:fill="auto"/>
            <w:vAlign w:val="center"/>
            <w:hideMark/>
          </w:tcPr>
          <w:p w:rsidR="009F5219" w:rsidRPr="0033401A" w:rsidRDefault="009F5219" w:rsidP="00822069">
            <w:pPr>
              <w:rPr>
                <w:rFonts w:cs="Arial"/>
                <w:b/>
                <w:color w:val="000000"/>
              </w:rPr>
            </w:pPr>
            <w:r>
              <w:rPr>
                <w:rFonts w:cs="Arial"/>
                <w:b/>
                <w:color w:val="000000"/>
              </w:rPr>
              <w:t xml:space="preserve">Армирано бетонски стуб  </w:t>
            </w:r>
            <w:r w:rsidRPr="0067348D">
              <w:rPr>
                <w:rFonts w:cs="Arial"/>
                <w:b/>
              </w:rPr>
              <w:t>9/1000</w:t>
            </w:r>
            <w:r w:rsidRPr="0033401A">
              <w:rPr>
                <w:rFonts w:cs="Arial"/>
                <w:b/>
                <w:color w:val="00000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5219" w:rsidRPr="00F47A1A" w:rsidRDefault="009F5219" w:rsidP="00822069">
            <w:pPr>
              <w:jc w:val="center"/>
              <w:rPr>
                <w:rFonts w:cs="Arial"/>
                <w:b/>
                <w:color w:val="000000"/>
              </w:rPr>
            </w:pPr>
            <w:r>
              <w:rPr>
                <w:rFonts w:cs="Arial"/>
                <w:b/>
                <w:color w:val="000000"/>
              </w:rPr>
              <w:t>ko</w:t>
            </w:r>
            <w:r w:rsidRPr="00F47A1A">
              <w:rPr>
                <w:rFonts w:cs="Arial"/>
                <w:b/>
                <w:color w:val="000000"/>
              </w:rPr>
              <w:t>m</w:t>
            </w:r>
          </w:p>
        </w:tc>
        <w:tc>
          <w:tcPr>
            <w:tcW w:w="2268" w:type="dxa"/>
            <w:tcBorders>
              <w:top w:val="nil"/>
              <w:left w:val="nil"/>
              <w:bottom w:val="single" w:sz="4" w:space="0" w:color="auto"/>
              <w:right w:val="single" w:sz="4" w:space="0" w:color="auto"/>
            </w:tcBorders>
            <w:shd w:val="clear" w:color="auto" w:fill="auto"/>
            <w:vAlign w:val="center"/>
            <w:hideMark/>
          </w:tcPr>
          <w:p w:rsidR="009F5219" w:rsidRPr="00F15746" w:rsidRDefault="003F0010" w:rsidP="00822069">
            <w:pPr>
              <w:jc w:val="center"/>
              <w:rPr>
                <w:rFonts w:cs="Arial"/>
                <w:b/>
                <w:color w:val="000000"/>
              </w:rPr>
            </w:pPr>
            <w:r>
              <w:rPr>
                <w:rFonts w:cs="Arial"/>
                <w:b/>
                <w:color w:val="000000"/>
                <w:lang w:val="sr-Cyrl-RS"/>
              </w:rPr>
              <w:t>25</w:t>
            </w:r>
            <w:r w:rsidR="009F5219" w:rsidRPr="00F47A1A">
              <w:rPr>
                <w:rFonts w:cs="Arial"/>
                <w:b/>
                <w:color w:val="000000"/>
              </w:rPr>
              <w:t xml:space="preserve"> </w:t>
            </w:r>
          </w:p>
        </w:tc>
      </w:tr>
      <w:tr w:rsidR="003F0010" w:rsidRPr="005A21A2" w:rsidTr="00C57A44">
        <w:trPr>
          <w:trHeight w:val="572"/>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3F0010" w:rsidRPr="00090C80" w:rsidRDefault="003F0010" w:rsidP="003F0010">
            <w:pPr>
              <w:jc w:val="center"/>
              <w:rPr>
                <w:rFonts w:cs="Arial"/>
                <w:b/>
                <w:color w:val="000000"/>
              </w:rPr>
            </w:pPr>
            <w:r>
              <w:rPr>
                <w:rFonts w:cs="Arial"/>
                <w:b/>
                <w:color w:val="000000"/>
              </w:rPr>
              <w:t>3.</w:t>
            </w:r>
            <w:r w:rsidRPr="00F47A1A">
              <w:rPr>
                <w:rFonts w:cs="Arial"/>
                <w:b/>
                <w:color w:val="000000"/>
              </w:rPr>
              <w:t xml:space="preserve"> </w:t>
            </w:r>
          </w:p>
        </w:tc>
        <w:tc>
          <w:tcPr>
            <w:tcW w:w="4845" w:type="dxa"/>
            <w:tcBorders>
              <w:top w:val="nil"/>
              <w:left w:val="nil"/>
              <w:bottom w:val="single" w:sz="4" w:space="0" w:color="auto"/>
              <w:right w:val="single" w:sz="4" w:space="0" w:color="auto"/>
            </w:tcBorders>
            <w:shd w:val="clear" w:color="auto" w:fill="auto"/>
            <w:hideMark/>
          </w:tcPr>
          <w:p w:rsidR="003F0010" w:rsidRDefault="003F0010" w:rsidP="003F0010">
            <w:pPr>
              <w:spacing w:line="200" w:lineRule="exact"/>
              <w:ind w:left="33"/>
              <w:rPr>
                <w:rFonts w:cs="Arial"/>
                <w:b/>
                <w:color w:val="000000"/>
              </w:rPr>
            </w:pPr>
            <w:r w:rsidRPr="007E5D2E">
              <w:rPr>
                <w:rFonts w:cs="Arial"/>
                <w:b/>
                <w:color w:val="000000"/>
              </w:rPr>
              <w:t xml:space="preserve">Самоносиви кабловски сноп  типа </w:t>
            </w:r>
            <w:r>
              <w:rPr>
                <w:rFonts w:cs="Arial"/>
                <w:b/>
                <w:color w:val="000000"/>
              </w:rPr>
              <w:t xml:space="preserve"> X00/0</w:t>
            </w:r>
            <w:r w:rsidRPr="007E5D2E">
              <w:rPr>
                <w:rFonts w:cs="Arial"/>
                <w:b/>
                <w:color w:val="000000"/>
              </w:rPr>
              <w:t>-A 3x</w:t>
            </w:r>
            <w:r>
              <w:rPr>
                <w:rFonts w:cs="Arial"/>
                <w:b/>
                <w:color w:val="000000"/>
                <w:lang w:val="sr-Cyrl-RS"/>
              </w:rPr>
              <w:t>70</w:t>
            </w:r>
            <w:r w:rsidRPr="007E5D2E">
              <w:rPr>
                <w:rFonts w:cs="Arial"/>
                <w:b/>
                <w:color w:val="000000"/>
              </w:rPr>
              <w:t>+</w:t>
            </w:r>
            <w:r>
              <w:rPr>
                <w:rFonts w:cs="Arial"/>
                <w:b/>
                <w:color w:val="000000"/>
                <w:lang w:val="sr-Cyrl-RS"/>
              </w:rPr>
              <w:t>54,6+2</w:t>
            </w:r>
            <w:r w:rsidRPr="007E5D2E">
              <w:rPr>
                <w:rFonts w:cs="Arial"/>
                <w:b/>
                <w:color w:val="000000"/>
                <w:lang w:val="en-US"/>
              </w:rPr>
              <w:t>x</w:t>
            </w:r>
            <w:r w:rsidRPr="007E5D2E">
              <w:rPr>
                <w:rFonts w:cs="Arial"/>
                <w:b/>
                <w:color w:val="000000"/>
              </w:rPr>
              <w:t>16mm</w:t>
            </w:r>
            <w:r w:rsidRPr="007E5D2E">
              <w:rPr>
                <w:rFonts w:cs="Arial"/>
                <w:b/>
                <w:color w:val="000000"/>
                <w:vertAlign w:val="superscript"/>
              </w:rPr>
              <w:t>2</w:t>
            </w:r>
          </w:p>
          <w:p w:rsidR="003F0010" w:rsidRPr="007615B6" w:rsidRDefault="003F0010" w:rsidP="003F0010">
            <w:pPr>
              <w:spacing w:line="200" w:lineRule="exact"/>
              <w:ind w:left="33"/>
              <w:rPr>
                <w:rFonts w:eastAsia="Arial"/>
                <w:spacing w:val="1"/>
                <w:w w:val="102"/>
              </w:rPr>
            </w:pPr>
          </w:p>
        </w:tc>
        <w:tc>
          <w:tcPr>
            <w:tcW w:w="850" w:type="dxa"/>
            <w:tcBorders>
              <w:top w:val="nil"/>
              <w:left w:val="nil"/>
              <w:bottom w:val="single" w:sz="4" w:space="0" w:color="auto"/>
              <w:right w:val="single" w:sz="4" w:space="0" w:color="auto"/>
            </w:tcBorders>
            <w:shd w:val="clear" w:color="auto" w:fill="auto"/>
            <w:vAlign w:val="center"/>
            <w:hideMark/>
          </w:tcPr>
          <w:p w:rsidR="003F0010" w:rsidRPr="007E5D2E" w:rsidRDefault="003F0010" w:rsidP="003F0010">
            <w:pPr>
              <w:jc w:val="center"/>
              <w:rPr>
                <w:rFonts w:cs="Arial"/>
                <w:b/>
                <w:color w:val="000000"/>
              </w:rPr>
            </w:pPr>
            <w:r w:rsidRPr="007E5D2E">
              <w:rPr>
                <w:rFonts w:cs="Arial"/>
                <w:b/>
                <w:color w:val="000000"/>
              </w:rPr>
              <w:t>m</w:t>
            </w:r>
          </w:p>
        </w:tc>
        <w:tc>
          <w:tcPr>
            <w:tcW w:w="2268" w:type="dxa"/>
            <w:tcBorders>
              <w:top w:val="nil"/>
              <w:left w:val="nil"/>
              <w:bottom w:val="single" w:sz="4" w:space="0" w:color="auto"/>
              <w:right w:val="single" w:sz="4" w:space="0" w:color="auto"/>
            </w:tcBorders>
            <w:shd w:val="clear" w:color="auto" w:fill="auto"/>
            <w:vAlign w:val="center"/>
            <w:hideMark/>
          </w:tcPr>
          <w:p w:rsidR="003F0010" w:rsidRPr="003F0010" w:rsidRDefault="00397478" w:rsidP="003F0010">
            <w:pPr>
              <w:jc w:val="center"/>
              <w:rPr>
                <w:rFonts w:cs="Arial"/>
                <w:b/>
                <w:color w:val="000000"/>
                <w:lang w:val="sr-Cyrl-RS"/>
              </w:rPr>
            </w:pPr>
            <w:r>
              <w:rPr>
                <w:rFonts w:cs="Arial"/>
                <w:b/>
                <w:color w:val="000000"/>
                <w:lang w:val="sr-Cyrl-RS"/>
              </w:rPr>
              <w:t>1950</w:t>
            </w:r>
          </w:p>
        </w:tc>
      </w:tr>
      <w:tr w:rsidR="003F0010" w:rsidRPr="005A21A2" w:rsidTr="00C57A44">
        <w:trPr>
          <w:trHeight w:val="572"/>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010" w:rsidRPr="00090C80" w:rsidRDefault="003F0010" w:rsidP="003F0010">
            <w:pPr>
              <w:jc w:val="center"/>
              <w:rPr>
                <w:rFonts w:cs="Arial"/>
                <w:b/>
                <w:color w:val="000000"/>
              </w:rPr>
            </w:pPr>
            <w:r>
              <w:rPr>
                <w:rFonts w:cs="Arial"/>
                <w:b/>
                <w:color w:val="000000"/>
              </w:rPr>
              <w:t>4.</w:t>
            </w:r>
          </w:p>
        </w:tc>
        <w:tc>
          <w:tcPr>
            <w:tcW w:w="4845" w:type="dxa"/>
            <w:tcBorders>
              <w:top w:val="single" w:sz="4" w:space="0" w:color="auto"/>
              <w:left w:val="nil"/>
              <w:bottom w:val="single" w:sz="4" w:space="0" w:color="auto"/>
              <w:right w:val="single" w:sz="4" w:space="0" w:color="auto"/>
            </w:tcBorders>
            <w:shd w:val="clear" w:color="auto" w:fill="auto"/>
            <w:hideMark/>
          </w:tcPr>
          <w:p w:rsidR="003F0010" w:rsidRDefault="003F0010" w:rsidP="003F0010">
            <w:pPr>
              <w:spacing w:line="200" w:lineRule="exact"/>
              <w:ind w:left="33"/>
              <w:rPr>
                <w:rFonts w:cs="Arial"/>
                <w:b/>
                <w:color w:val="000000"/>
              </w:rPr>
            </w:pPr>
            <w:r w:rsidRPr="007E5D2E">
              <w:rPr>
                <w:rFonts w:cs="Arial"/>
                <w:b/>
                <w:color w:val="000000"/>
              </w:rPr>
              <w:t xml:space="preserve">Самоносиви кабловски сноп  типа </w:t>
            </w:r>
            <w:r>
              <w:rPr>
                <w:rFonts w:cs="Arial"/>
                <w:b/>
                <w:color w:val="000000"/>
              </w:rPr>
              <w:t xml:space="preserve"> X00/</w:t>
            </w:r>
            <w:r w:rsidR="00397478">
              <w:rPr>
                <w:rFonts w:cs="Arial"/>
                <w:b/>
                <w:color w:val="000000"/>
                <w:lang w:val="sr-Cyrl-RS"/>
              </w:rPr>
              <w:t>О</w:t>
            </w:r>
            <w:r w:rsidRPr="007E5D2E">
              <w:rPr>
                <w:rFonts w:cs="Arial"/>
                <w:b/>
                <w:color w:val="000000"/>
              </w:rPr>
              <w:t>-A 3x</w:t>
            </w:r>
            <w:r w:rsidR="00397478">
              <w:rPr>
                <w:rFonts w:cs="Arial"/>
                <w:b/>
                <w:color w:val="000000"/>
                <w:lang w:val="sr-Cyrl-RS"/>
              </w:rPr>
              <w:t>35</w:t>
            </w:r>
            <w:r w:rsidRPr="007E5D2E">
              <w:rPr>
                <w:rFonts w:cs="Arial"/>
                <w:b/>
                <w:color w:val="000000"/>
              </w:rPr>
              <w:t>+</w:t>
            </w:r>
            <w:r>
              <w:rPr>
                <w:rFonts w:cs="Arial"/>
                <w:b/>
                <w:color w:val="000000"/>
                <w:lang w:val="sr-Cyrl-RS"/>
              </w:rPr>
              <w:t>54,6+2</w:t>
            </w:r>
            <w:r w:rsidRPr="007E5D2E">
              <w:rPr>
                <w:rFonts w:cs="Arial"/>
                <w:b/>
                <w:color w:val="000000"/>
                <w:lang w:val="en-US"/>
              </w:rPr>
              <w:t>x</w:t>
            </w:r>
            <w:r w:rsidRPr="007E5D2E">
              <w:rPr>
                <w:rFonts w:cs="Arial"/>
                <w:b/>
                <w:color w:val="000000"/>
              </w:rPr>
              <w:t>16mm</w:t>
            </w:r>
            <w:r w:rsidRPr="007E5D2E">
              <w:rPr>
                <w:rFonts w:cs="Arial"/>
                <w:b/>
                <w:color w:val="000000"/>
                <w:vertAlign w:val="superscript"/>
              </w:rPr>
              <w:t>2</w:t>
            </w:r>
          </w:p>
          <w:p w:rsidR="003F0010" w:rsidRPr="003F0010" w:rsidRDefault="003F0010" w:rsidP="003F0010">
            <w:pPr>
              <w:spacing w:line="200" w:lineRule="exact"/>
              <w:ind w:left="33"/>
              <w:rPr>
                <w:rFonts w:eastAsia="Arial"/>
                <w:spacing w:val="1"/>
                <w:w w:val="102"/>
                <w:lang w:val="sr-Cyrl-R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0010" w:rsidRPr="007E5D2E" w:rsidRDefault="003F0010" w:rsidP="003F0010">
            <w:pPr>
              <w:jc w:val="center"/>
              <w:rPr>
                <w:rFonts w:cs="Arial"/>
                <w:b/>
                <w:color w:val="000000"/>
              </w:rPr>
            </w:pPr>
            <w:r w:rsidRPr="007E5D2E">
              <w:rPr>
                <w:rFonts w:cs="Arial"/>
                <w:b/>
                <w:color w:val="000000"/>
              </w:rPr>
              <w:t>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0010" w:rsidRPr="00397478" w:rsidRDefault="00397478" w:rsidP="003F0010">
            <w:pPr>
              <w:jc w:val="center"/>
              <w:rPr>
                <w:rFonts w:cs="Arial"/>
                <w:b/>
                <w:color w:val="000000"/>
                <w:lang w:val="sr-Cyrl-RS"/>
              </w:rPr>
            </w:pPr>
            <w:r>
              <w:rPr>
                <w:rFonts w:cs="Arial"/>
                <w:b/>
                <w:color w:val="000000"/>
                <w:lang w:val="sr-Cyrl-RS"/>
              </w:rPr>
              <w:t>800</w:t>
            </w:r>
          </w:p>
        </w:tc>
      </w:tr>
    </w:tbl>
    <w:p w:rsidR="003815FD" w:rsidRDefault="003815FD" w:rsidP="00CE5037">
      <w:pPr>
        <w:ind w:firstLine="709"/>
        <w:jc w:val="both"/>
        <w:rPr>
          <w:b/>
          <w:lang w:val="sr-Cyrl-RS"/>
        </w:rPr>
      </w:pPr>
    </w:p>
    <w:p w:rsidR="005A684E" w:rsidRPr="005A684E" w:rsidRDefault="005A684E" w:rsidP="00CE5037">
      <w:pPr>
        <w:ind w:firstLine="709"/>
        <w:jc w:val="both"/>
        <w:rPr>
          <w:b/>
          <w:lang w:val="sr-Cyrl-RS"/>
        </w:rPr>
      </w:pPr>
    </w:p>
    <w:p w:rsidR="002766AB" w:rsidRDefault="002F0E39" w:rsidP="00CE5037">
      <w:pPr>
        <w:ind w:firstLine="709"/>
        <w:jc w:val="both"/>
        <w:rPr>
          <w:b/>
          <w:lang w:val="sr-Cyrl-CS"/>
        </w:rPr>
      </w:pPr>
      <w:r>
        <w:rPr>
          <w:b/>
          <w:lang w:val="sr-Cyrl-CS"/>
        </w:rPr>
        <w:lastRenderedPageBreak/>
        <w:t>Квалитет и техничке карактеристике (спецификације)</w:t>
      </w:r>
    </w:p>
    <w:p w:rsidR="00901394" w:rsidRDefault="00901394" w:rsidP="00901394">
      <w:pPr>
        <w:ind w:firstLine="720"/>
        <w:jc w:val="both"/>
        <w:rPr>
          <w:rFonts w:eastAsia="Calibri"/>
          <w:lang w:val="ru-RU"/>
        </w:rPr>
      </w:pPr>
      <w:r>
        <w:rPr>
          <w:lang w:val="sr-Cyrl-CS"/>
        </w:rPr>
        <w:t xml:space="preserve">Понуђач се обавезује да обезбеди понуђени квалитет предмета јавне набавке у складу са својом понудом и Обрасцем структуре цене. </w:t>
      </w:r>
    </w:p>
    <w:p w:rsidR="00EC536C" w:rsidRPr="00EC536C" w:rsidRDefault="00EC536C" w:rsidP="00EC536C">
      <w:pPr>
        <w:shd w:val="clear" w:color="auto" w:fill="FFFFFF" w:themeFill="background1"/>
        <w:ind w:firstLine="720"/>
        <w:jc w:val="both"/>
      </w:pPr>
      <w:r w:rsidRPr="00EC536C">
        <w:rPr>
          <w:rFonts w:eastAsia="Calibri"/>
          <w:lang w:val="ru-RU"/>
        </w:rPr>
        <w:t xml:space="preserve">Понуђачи су дужни да </w:t>
      </w:r>
      <w:r w:rsidRPr="00EC536C">
        <w:rPr>
          <w:rFonts w:eastAsia="Calibri"/>
        </w:rPr>
        <w:t xml:space="preserve">за понуђена добра уз понуду приложе </w:t>
      </w:r>
      <w:r w:rsidRPr="00EC536C">
        <w:t xml:space="preserve">за позиције  под редним бројем  </w:t>
      </w:r>
      <w:r w:rsidRPr="00EC536C">
        <w:rPr>
          <w:b/>
        </w:rPr>
        <w:t xml:space="preserve">1. </w:t>
      </w:r>
      <w:proofErr w:type="gramStart"/>
      <w:r w:rsidRPr="00EC536C">
        <w:rPr>
          <w:b/>
        </w:rPr>
        <w:t>и</w:t>
      </w:r>
      <w:proofErr w:type="gramEnd"/>
      <w:r w:rsidRPr="00EC536C">
        <w:rPr>
          <w:b/>
        </w:rPr>
        <w:t xml:space="preserve"> 2.</w:t>
      </w:r>
      <w:r w:rsidRPr="00EC536C">
        <w:t xml:space="preserve"> </w:t>
      </w:r>
      <w:proofErr w:type="gramStart"/>
      <w:r w:rsidRPr="00EC536C">
        <w:t>типске</w:t>
      </w:r>
      <w:proofErr w:type="gramEnd"/>
      <w:r w:rsidRPr="00EC536C">
        <w:t xml:space="preserve"> атесте о испитивању (на српском језику или преведене на српски језик од стране овлашћеног преводиоца).</w:t>
      </w:r>
    </w:p>
    <w:p w:rsidR="00EC536C" w:rsidRPr="00EC536C" w:rsidRDefault="00EC536C" w:rsidP="00EC536C">
      <w:pPr>
        <w:shd w:val="clear" w:color="auto" w:fill="FFFFFF" w:themeFill="background1"/>
        <w:suppressAutoHyphens w:val="0"/>
        <w:autoSpaceDE w:val="0"/>
        <w:autoSpaceDN w:val="0"/>
        <w:adjustRightInd w:val="0"/>
        <w:ind w:firstLine="720"/>
        <w:jc w:val="both"/>
        <w:rPr>
          <w:rFonts w:eastAsia="Calibri"/>
          <w:lang w:val="sr-Cyrl-RS" w:eastAsia="en-US"/>
        </w:rPr>
      </w:pPr>
      <w:proofErr w:type="gramStart"/>
      <w:r w:rsidRPr="00EC536C">
        <w:rPr>
          <w:rFonts w:eastAsia="Calibri"/>
          <w:lang w:val="en-US" w:eastAsia="en-US"/>
        </w:rPr>
        <w:t>Сваки стуб мора на себи да има ознаку на којој је дата вредно</w:t>
      </w:r>
      <w:r w:rsidRPr="00EC536C">
        <w:rPr>
          <w:rFonts w:eastAsia="Calibri"/>
          <w:lang w:val="sr-Cyrl-RS" w:eastAsia="en-US"/>
        </w:rPr>
        <w:t>ст</w:t>
      </w:r>
      <w:r w:rsidRPr="00EC536C">
        <w:rPr>
          <w:rFonts w:eastAsia="Calibri"/>
          <w:lang w:val="en-US" w:eastAsia="en-US"/>
        </w:rPr>
        <w:t xml:space="preserve"> номиналне дужине стабла у метрима (m)</w:t>
      </w:r>
      <w:r w:rsidRPr="00EC536C">
        <w:rPr>
          <w:rFonts w:eastAsia="Calibri"/>
          <w:lang w:val="sr-Cyrl-RS" w:eastAsia="en-US"/>
        </w:rPr>
        <w:t xml:space="preserve">, </w:t>
      </w:r>
      <w:r w:rsidRPr="00EC536C">
        <w:rPr>
          <w:rFonts w:eastAsia="Calibri"/>
          <w:lang w:val="en-US" w:eastAsia="en-US"/>
        </w:rPr>
        <w:t>вредност номиналне силе стабла у декањутнима (daN),                           знак произвођача и година производње.</w:t>
      </w:r>
      <w:proofErr w:type="gramEnd"/>
      <w:r w:rsidRPr="00EC536C">
        <w:rPr>
          <w:rFonts w:eastAsia="Calibri"/>
          <w:lang w:val="sr-Cyrl-RS" w:eastAsia="en-US"/>
        </w:rPr>
        <w:t xml:space="preserve"> </w:t>
      </w:r>
      <w:proofErr w:type="gramStart"/>
      <w:r w:rsidRPr="00EC536C">
        <w:rPr>
          <w:rFonts w:eastAsia="Calibri"/>
          <w:lang w:val="en-US" w:eastAsia="en-US"/>
        </w:rPr>
        <w:t>Ознака мора да је лим од алуминијума са подацима који су или испупчени или</w:t>
      </w:r>
      <w:r w:rsidRPr="00EC536C">
        <w:rPr>
          <w:rFonts w:eastAsia="Calibri"/>
          <w:lang w:val="sr-Cyrl-RS" w:eastAsia="en-US"/>
        </w:rPr>
        <w:t xml:space="preserve"> </w:t>
      </w:r>
      <w:r w:rsidRPr="00EC536C">
        <w:rPr>
          <w:rFonts w:eastAsia="Calibri"/>
          <w:lang w:val="en-US" w:eastAsia="en-US"/>
        </w:rPr>
        <w:t>удубљени и сл, тако да се обезбеди трајност и отпорност на атмосферске утицаје</w:t>
      </w:r>
      <w:r w:rsidRPr="00EC536C">
        <w:rPr>
          <w:rFonts w:eastAsia="Calibri"/>
          <w:lang w:val="sr-Cyrl-RS" w:eastAsia="en-US"/>
        </w:rPr>
        <w:t xml:space="preserve"> </w:t>
      </w:r>
      <w:r w:rsidRPr="00EC536C">
        <w:rPr>
          <w:rFonts w:eastAsia="Calibri"/>
          <w:lang w:val="en-US" w:eastAsia="en-US"/>
        </w:rPr>
        <w:t>и ултравиолетно зрачење.</w:t>
      </w:r>
      <w:proofErr w:type="gramEnd"/>
      <w:r w:rsidRPr="00EC536C">
        <w:rPr>
          <w:rFonts w:eastAsia="Calibri"/>
          <w:lang w:val="sr-Cyrl-RS" w:eastAsia="en-US"/>
        </w:rPr>
        <w:t xml:space="preserve"> </w:t>
      </w:r>
      <w:proofErr w:type="gramStart"/>
      <w:r w:rsidRPr="00EC536C">
        <w:rPr>
          <w:rFonts w:eastAsia="Calibri"/>
          <w:lang w:val="en-US" w:eastAsia="en-US"/>
        </w:rPr>
        <w:t>Ознака за елементе стуба од бетона мора да има анкере којима се чврсто држи у</w:t>
      </w:r>
      <w:r w:rsidRPr="00EC536C">
        <w:rPr>
          <w:rFonts w:eastAsia="Calibri"/>
          <w:lang w:val="sr-Cyrl-RS" w:eastAsia="en-US"/>
        </w:rPr>
        <w:t xml:space="preserve"> </w:t>
      </w:r>
      <w:r w:rsidRPr="00EC536C">
        <w:rPr>
          <w:rFonts w:eastAsia="Calibri"/>
          <w:lang w:val="en-US" w:eastAsia="en-US"/>
        </w:rPr>
        <w:t>бетону.</w:t>
      </w:r>
      <w:proofErr w:type="gramEnd"/>
      <w:r w:rsidRPr="00EC536C">
        <w:rPr>
          <w:rFonts w:eastAsia="Calibri"/>
          <w:lang w:val="sr-Cyrl-RS" w:eastAsia="en-US"/>
        </w:rPr>
        <w:t xml:space="preserve"> </w:t>
      </w:r>
      <w:r w:rsidRPr="00EC536C">
        <w:rPr>
          <w:rFonts w:eastAsia="Calibri"/>
          <w:lang w:val="en-US" w:eastAsia="en-US"/>
        </w:rPr>
        <w:t>Ознака на стаблу поставља се на 3</w:t>
      </w:r>
      <w:proofErr w:type="gramStart"/>
      <w:r w:rsidRPr="00EC536C">
        <w:rPr>
          <w:rFonts w:eastAsia="Calibri"/>
          <w:lang w:val="en-US" w:eastAsia="en-US"/>
        </w:rPr>
        <w:t>,5</w:t>
      </w:r>
      <w:proofErr w:type="gramEnd"/>
      <w:r w:rsidRPr="00EC536C">
        <w:rPr>
          <w:rFonts w:eastAsia="Calibri"/>
          <w:lang w:val="en-US" w:eastAsia="en-US"/>
        </w:rPr>
        <w:t xml:space="preserve"> m од дна стабла.</w:t>
      </w:r>
    </w:p>
    <w:p w:rsidR="00EC536C" w:rsidRDefault="00EC536C" w:rsidP="00EC536C">
      <w:pPr>
        <w:shd w:val="clear" w:color="auto" w:fill="FFFFFF" w:themeFill="background1"/>
        <w:ind w:firstLine="720"/>
        <w:jc w:val="both"/>
        <w:rPr>
          <w:rFonts w:eastAsia="Calibri"/>
          <w:lang w:val="sr-Cyrl-RS"/>
        </w:rPr>
      </w:pPr>
      <w:r w:rsidRPr="00EC536C">
        <w:rPr>
          <w:rFonts w:eastAsia="Calibri"/>
          <w:lang w:val="ru-RU"/>
        </w:rPr>
        <w:t xml:space="preserve">Понуђачи су дужни да </w:t>
      </w:r>
      <w:r w:rsidRPr="00EC536C">
        <w:rPr>
          <w:rFonts w:eastAsia="Calibri"/>
        </w:rPr>
        <w:t xml:space="preserve">за понуђена добра уз понуду приложе </w:t>
      </w:r>
      <w:r w:rsidRPr="00EC536C">
        <w:t xml:space="preserve">за позиције  под редним бројем  </w:t>
      </w:r>
      <w:r w:rsidRPr="00EC536C">
        <w:rPr>
          <w:b/>
        </w:rPr>
        <w:t xml:space="preserve">3. </w:t>
      </w:r>
      <w:proofErr w:type="gramStart"/>
      <w:r w:rsidRPr="00EC536C">
        <w:rPr>
          <w:b/>
        </w:rPr>
        <w:t>и</w:t>
      </w:r>
      <w:proofErr w:type="gramEnd"/>
      <w:r w:rsidRPr="00EC536C">
        <w:rPr>
          <w:b/>
        </w:rPr>
        <w:t xml:space="preserve"> 4.</w:t>
      </w:r>
      <w:r w:rsidRPr="00EC536C">
        <w:t xml:space="preserve"> </w:t>
      </w:r>
      <w:proofErr w:type="gramStart"/>
      <w:r w:rsidRPr="00EC536C">
        <w:t>типске</w:t>
      </w:r>
      <w:proofErr w:type="gramEnd"/>
      <w:r w:rsidRPr="00EC536C">
        <w:t xml:space="preserve"> атесте о испитивању (на српском језику или преведене на српски језик од стране овлашћеног преводиоца) као и декларацију.</w:t>
      </w:r>
      <w:r>
        <w:rPr>
          <w:lang w:val="sr-Cyrl-RS"/>
        </w:rPr>
        <w:t xml:space="preserve"> </w:t>
      </w:r>
    </w:p>
    <w:p w:rsidR="00AD6525" w:rsidRPr="00DD5A75" w:rsidRDefault="00F47A1A" w:rsidP="00AA3C48">
      <w:pPr>
        <w:ind w:firstLine="709"/>
        <w:jc w:val="both"/>
      </w:pPr>
      <w:r>
        <w:rPr>
          <w:b/>
        </w:rPr>
        <w:t>Рок испоруке</w:t>
      </w:r>
      <w:r w:rsidR="005070F6">
        <w:rPr>
          <w:b/>
        </w:rPr>
        <w:t xml:space="preserve"> </w:t>
      </w:r>
      <w:r>
        <w:rPr>
          <w:b/>
        </w:rPr>
        <w:t>добара</w:t>
      </w:r>
      <w:r w:rsidR="00016B4B">
        <w:rPr>
          <w:b/>
        </w:rPr>
        <w:t>:</w:t>
      </w:r>
      <w:r w:rsidR="005070F6" w:rsidRPr="005427D8">
        <w:t xml:space="preserve"> </w:t>
      </w:r>
      <w:r w:rsidR="00D97D3C" w:rsidRPr="005427D8">
        <w:t>Изабрани понуђач је обавезан да испоруку добара изврши до</w:t>
      </w:r>
      <w:r w:rsidR="005070F6" w:rsidRPr="005427D8">
        <w:t xml:space="preserve"> </w:t>
      </w:r>
      <w:r w:rsidR="00D97D3C" w:rsidRPr="005A684E">
        <w:rPr>
          <w:b/>
          <w:color w:val="000000" w:themeColor="text1"/>
        </w:rPr>
        <w:t>1</w:t>
      </w:r>
      <w:r w:rsidR="00AA3C48" w:rsidRPr="005A684E">
        <w:rPr>
          <w:b/>
          <w:color w:val="000000" w:themeColor="text1"/>
        </w:rPr>
        <w:t>0</w:t>
      </w:r>
      <w:r w:rsidR="00AD6525" w:rsidRPr="005A684E">
        <w:rPr>
          <w:b/>
          <w:color w:val="000000" w:themeColor="text1"/>
        </w:rPr>
        <w:t xml:space="preserve"> </w:t>
      </w:r>
      <w:r w:rsidR="00D97D3C" w:rsidRPr="005A684E">
        <w:rPr>
          <w:b/>
          <w:color w:val="000000" w:themeColor="text1"/>
        </w:rPr>
        <w:t>календарских</w:t>
      </w:r>
      <w:r w:rsidR="00AD6525" w:rsidRPr="005427D8">
        <w:t xml:space="preserve"> дана од дана </w:t>
      </w:r>
      <w:r w:rsidR="00D97D3C" w:rsidRPr="005427D8">
        <w:t>потписивања уговора.</w:t>
      </w:r>
      <w:r w:rsidR="00DD5A75" w:rsidRPr="005427D8">
        <w:t xml:space="preserve"> </w:t>
      </w:r>
      <w:proofErr w:type="gramStart"/>
      <w:r w:rsidR="00DD5A75" w:rsidRPr="005427D8">
        <w:t>Приликом испоруке каблова (котурова) није прихватљива метража испод захтеваних вредности.</w:t>
      </w:r>
      <w:proofErr w:type="gramEnd"/>
      <w:r w:rsidR="00DD5A75" w:rsidRPr="005427D8">
        <w:t xml:space="preserve"> Не одступати од уговорених </w:t>
      </w:r>
      <w:proofErr w:type="gramStart"/>
      <w:r w:rsidR="00DD5A75" w:rsidRPr="005427D8">
        <w:t>количина  (</w:t>
      </w:r>
      <w:proofErr w:type="gramEnd"/>
      <w:r w:rsidR="00DD5A75" w:rsidRPr="005427D8">
        <w:t>без обзира као се у фабрици пакују - котурови).</w:t>
      </w:r>
    </w:p>
    <w:p w:rsidR="00AD6525" w:rsidRPr="00016B4B" w:rsidRDefault="00AD6525" w:rsidP="007974B6">
      <w:pPr>
        <w:ind w:firstLine="709"/>
      </w:pPr>
      <w:r w:rsidRPr="00016B4B">
        <w:rPr>
          <w:b/>
        </w:rPr>
        <w:t xml:space="preserve">Место </w:t>
      </w:r>
      <w:r w:rsidR="00F47A1A">
        <w:rPr>
          <w:b/>
        </w:rPr>
        <w:t>испоруке</w:t>
      </w:r>
      <w:r w:rsidR="00C415F1">
        <w:rPr>
          <w:b/>
        </w:rPr>
        <w:t xml:space="preserve"> материјала</w:t>
      </w:r>
      <w:r w:rsidR="00016B4B">
        <w:rPr>
          <w:b/>
        </w:rPr>
        <w:t>:</w:t>
      </w:r>
    </w:p>
    <w:p w:rsidR="00C415F1" w:rsidRPr="005A684E" w:rsidRDefault="00C415F1" w:rsidP="00974FF0">
      <w:pPr>
        <w:ind w:firstLine="709"/>
        <w:jc w:val="both"/>
        <w:rPr>
          <w:b/>
          <w:color w:val="000000" w:themeColor="text1"/>
          <w:lang w:val="sr-Cyrl-RS"/>
        </w:rPr>
      </w:pPr>
      <w:r>
        <w:t xml:space="preserve">Испорука свог материјала предвиђеног овом набавком понуђач је у обавези да </w:t>
      </w:r>
      <w:proofErr w:type="gramStart"/>
      <w:r w:rsidR="00974FF0">
        <w:t>испоручи</w:t>
      </w:r>
      <w:r>
        <w:t xml:space="preserve">  на</w:t>
      </w:r>
      <w:proofErr w:type="gramEnd"/>
      <w:r>
        <w:t xml:space="preserve"> адресу</w:t>
      </w:r>
      <w:r w:rsidR="00F47A1A">
        <w:t xml:space="preserve">: </w:t>
      </w:r>
      <w:r w:rsidR="009F5219" w:rsidRPr="005A684E">
        <w:rPr>
          <w:b/>
          <w:color w:val="000000" w:themeColor="text1"/>
        </w:rPr>
        <w:t>Франко</w:t>
      </w:r>
      <w:r w:rsidR="00F427E1" w:rsidRPr="005A684E">
        <w:rPr>
          <w:b/>
          <w:color w:val="000000" w:themeColor="text1"/>
          <w:lang w:val="en-US"/>
        </w:rPr>
        <w:t xml:space="preserve"> </w:t>
      </w:r>
      <w:r w:rsidR="00F427E1" w:rsidRPr="005A684E">
        <w:rPr>
          <w:b/>
          <w:color w:val="000000" w:themeColor="text1"/>
        </w:rPr>
        <w:t>магацин  ЕПС</w:t>
      </w:r>
      <w:r w:rsidR="009F5219" w:rsidRPr="005A684E">
        <w:rPr>
          <w:b/>
          <w:color w:val="000000" w:themeColor="text1"/>
        </w:rPr>
        <w:t>-а</w:t>
      </w:r>
      <w:r w:rsidR="00090C80" w:rsidRPr="005A684E">
        <w:rPr>
          <w:b/>
          <w:color w:val="000000" w:themeColor="text1"/>
        </w:rPr>
        <w:t>,</w:t>
      </w:r>
      <w:r w:rsidR="00F427E1" w:rsidRPr="005A684E">
        <w:rPr>
          <w:b/>
          <w:color w:val="000000" w:themeColor="text1"/>
        </w:rPr>
        <w:t xml:space="preserve"> </w:t>
      </w:r>
      <w:r w:rsidR="009F5219" w:rsidRPr="005A684E">
        <w:rPr>
          <w:b/>
          <w:color w:val="000000" w:themeColor="text1"/>
        </w:rPr>
        <w:t xml:space="preserve">ул. </w:t>
      </w:r>
      <w:proofErr w:type="gramStart"/>
      <w:r w:rsidR="009F5219" w:rsidRPr="005A684E">
        <w:rPr>
          <w:b/>
          <w:color w:val="000000" w:themeColor="text1"/>
        </w:rPr>
        <w:t>Ђуре Ђаковића бб, 12 000 Пожаревац</w:t>
      </w:r>
      <w:r w:rsidR="00637B0F" w:rsidRPr="005A684E">
        <w:rPr>
          <w:b/>
          <w:color w:val="000000" w:themeColor="text1"/>
        </w:rPr>
        <w:t xml:space="preserve"> (шећерана)</w:t>
      </w:r>
      <w:r w:rsidR="00C57A44" w:rsidRPr="005A684E">
        <w:rPr>
          <w:b/>
          <w:color w:val="000000" w:themeColor="text1"/>
          <w:lang w:val="sr-Cyrl-RS"/>
        </w:rPr>
        <w:t>.</w:t>
      </w:r>
      <w:proofErr w:type="gramEnd"/>
    </w:p>
    <w:p w:rsidR="00AD6525" w:rsidRPr="005A684E" w:rsidRDefault="00AD6525" w:rsidP="00AD6525">
      <w:pPr>
        <w:rPr>
          <w:rFonts w:ascii="Arial" w:hAnsi="Arial" w:cs="Arial"/>
          <w:color w:val="000000" w:themeColor="text1"/>
        </w:rPr>
      </w:pPr>
    </w:p>
    <w:p w:rsidR="00A038DE" w:rsidRPr="00A038DE" w:rsidRDefault="00A038DE" w:rsidP="00AD6525">
      <w:pPr>
        <w:rPr>
          <w:rFonts w:ascii="Arial" w:hAnsi="Arial" w:cs="Arial"/>
        </w:rPr>
      </w:pPr>
    </w:p>
    <w:p w:rsidR="00AD6525" w:rsidRPr="003F2BA0" w:rsidRDefault="00184D89" w:rsidP="00AD6525">
      <w:pPr>
        <w:shd w:val="clear" w:color="auto" w:fill="CCC0D9"/>
        <w:jc w:val="center"/>
        <w:rPr>
          <w:rFonts w:ascii="Arial" w:hAnsi="Arial" w:cs="Arial"/>
          <w:b/>
          <w:bCs/>
          <w:i/>
          <w:iCs/>
        </w:rPr>
      </w:pPr>
      <w:r>
        <w:rPr>
          <w:b/>
          <w:bCs/>
          <w:i/>
          <w:iCs/>
          <w:sz w:val="28"/>
          <w:szCs w:val="28"/>
        </w:rPr>
        <w:t>Квалит</w:t>
      </w:r>
      <w:r w:rsidR="005117CB">
        <w:rPr>
          <w:b/>
          <w:bCs/>
          <w:i/>
          <w:iCs/>
          <w:sz w:val="28"/>
          <w:szCs w:val="28"/>
        </w:rPr>
        <w:t>ативни и квантитати</w:t>
      </w:r>
      <w:r w:rsidR="00D97D3C">
        <w:rPr>
          <w:b/>
          <w:bCs/>
          <w:i/>
          <w:iCs/>
          <w:sz w:val="28"/>
          <w:szCs w:val="28"/>
        </w:rPr>
        <w:t>вни пријем</w:t>
      </w:r>
    </w:p>
    <w:p w:rsidR="00D97D3C" w:rsidRDefault="00D97D3C" w:rsidP="00D97D3C">
      <w:pPr>
        <w:autoSpaceDE w:val="0"/>
        <w:autoSpaceDN w:val="0"/>
        <w:adjustRightInd w:val="0"/>
        <w:rPr>
          <w:rFonts w:cs="Arial"/>
          <w:noProof/>
        </w:rPr>
      </w:pPr>
    </w:p>
    <w:p w:rsidR="00D97D3C" w:rsidRPr="007E5D2E" w:rsidRDefault="00D97D3C" w:rsidP="007E5D2E">
      <w:pPr>
        <w:ind w:firstLine="709"/>
        <w:jc w:val="both"/>
        <w:rPr>
          <w:noProof/>
        </w:rPr>
      </w:pPr>
      <w:r w:rsidRPr="007E5D2E">
        <w:rPr>
          <w:noProof/>
        </w:rPr>
        <w:t xml:space="preserve">Пријем робе у погледу количине и квалитета врши се </w:t>
      </w:r>
      <w:r w:rsidR="005117CB">
        <w:rPr>
          <w:noProof/>
        </w:rPr>
        <w:t>на месту испоруке</w:t>
      </w:r>
      <w:r w:rsidRPr="007E5D2E">
        <w:rPr>
          <w:noProof/>
        </w:rPr>
        <w:t xml:space="preserve"> </w:t>
      </w:r>
      <w:r w:rsidR="005117CB">
        <w:rPr>
          <w:noProof/>
        </w:rPr>
        <w:t xml:space="preserve"> (магацин) </w:t>
      </w:r>
      <w:r w:rsidRPr="007E5D2E">
        <w:rPr>
          <w:noProof/>
        </w:rPr>
        <w:t>где се  утврђују стварно примљене количине робе.</w:t>
      </w:r>
    </w:p>
    <w:p w:rsidR="00D97D3C" w:rsidRPr="007E5D2E" w:rsidRDefault="00D97D3C" w:rsidP="007E5D2E">
      <w:pPr>
        <w:ind w:firstLine="709"/>
        <w:jc w:val="both"/>
        <w:rPr>
          <w:noProof/>
        </w:rPr>
      </w:pPr>
      <w:r w:rsidRPr="007E5D2E">
        <w:rPr>
          <w:noProof/>
        </w:rPr>
        <w:t>Квантитативни  пријем  констатоваће се потписивањем Записника</w:t>
      </w:r>
      <w:r w:rsidR="00090C80">
        <w:rPr>
          <w:noProof/>
        </w:rPr>
        <w:t xml:space="preserve"> </w:t>
      </w:r>
      <w:r w:rsidR="00FA3669">
        <w:rPr>
          <w:noProof/>
        </w:rPr>
        <w:t xml:space="preserve">– без примедби </w:t>
      </w:r>
      <w:r w:rsidRPr="007E5D2E">
        <w:rPr>
          <w:noProof/>
        </w:rPr>
        <w:t>и Отпремнице и провером:</w:t>
      </w:r>
    </w:p>
    <w:p w:rsidR="00D97D3C" w:rsidRPr="007E5D2E" w:rsidRDefault="005427D8" w:rsidP="007E5D2E">
      <w:pPr>
        <w:ind w:firstLine="709"/>
        <w:jc w:val="both"/>
        <w:rPr>
          <w:noProof/>
        </w:rPr>
      </w:pPr>
      <w:r>
        <w:rPr>
          <w:noProof/>
        </w:rPr>
        <w:t xml:space="preserve">•  </w:t>
      </w:r>
      <w:r w:rsidR="00D97D3C" w:rsidRPr="007E5D2E">
        <w:rPr>
          <w:noProof/>
        </w:rPr>
        <w:t>да ли је испоручена наручена  количина</w:t>
      </w:r>
      <w:r w:rsidR="00D747A7">
        <w:rPr>
          <w:noProof/>
        </w:rPr>
        <w:t>;</w:t>
      </w:r>
    </w:p>
    <w:p w:rsidR="00D97D3C" w:rsidRPr="002028D5" w:rsidRDefault="005427D8" w:rsidP="002028D5">
      <w:pPr>
        <w:tabs>
          <w:tab w:val="left" w:pos="6237"/>
        </w:tabs>
        <w:ind w:firstLine="709"/>
        <w:jc w:val="both"/>
        <w:rPr>
          <w:noProof/>
        </w:rPr>
      </w:pPr>
      <w:r>
        <w:rPr>
          <w:noProof/>
        </w:rPr>
        <w:t xml:space="preserve">•  </w:t>
      </w:r>
      <w:r w:rsidR="00D97D3C" w:rsidRPr="007E5D2E">
        <w:rPr>
          <w:noProof/>
        </w:rPr>
        <w:t>да ли су добра без видљивог оштећења</w:t>
      </w:r>
      <w:r w:rsidR="00D747A7">
        <w:rPr>
          <w:noProof/>
        </w:rPr>
        <w:t>;</w:t>
      </w:r>
    </w:p>
    <w:p w:rsidR="00D97D3C" w:rsidRPr="007E5D2E" w:rsidRDefault="005427D8" w:rsidP="007E5D2E">
      <w:pPr>
        <w:ind w:firstLine="709"/>
        <w:jc w:val="both"/>
        <w:rPr>
          <w:noProof/>
        </w:rPr>
      </w:pPr>
      <w:r>
        <w:rPr>
          <w:noProof/>
        </w:rPr>
        <w:t xml:space="preserve">• </w:t>
      </w:r>
      <w:r w:rsidR="00D97D3C" w:rsidRPr="007E5D2E">
        <w:rPr>
          <w:noProof/>
        </w:rPr>
        <w:t>да ли је уз испоручена добра достављена комплетна пратећа документација наведена у конкурсној документацији.</w:t>
      </w:r>
    </w:p>
    <w:p w:rsidR="00D97D3C" w:rsidRDefault="00D97D3C" w:rsidP="007E5D2E">
      <w:pPr>
        <w:ind w:firstLine="709"/>
        <w:jc w:val="both"/>
        <w:rPr>
          <w:noProof/>
        </w:rPr>
      </w:pPr>
      <w:r w:rsidRPr="007E5D2E">
        <w:rPr>
          <w:noProof/>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3401A" w:rsidRPr="0033401A" w:rsidRDefault="0033401A" w:rsidP="007E5D2E">
      <w:pPr>
        <w:ind w:firstLine="709"/>
        <w:jc w:val="both"/>
        <w:rPr>
          <w:noProof/>
        </w:rPr>
      </w:pPr>
      <w:r>
        <w:rPr>
          <w:noProof/>
        </w:rPr>
        <w:t>У случају да испоручена роба не одговара уговореном квалитету или не поседује одговарајућу документацију, роба се ставља на располагање Понуђачу.</w:t>
      </w:r>
    </w:p>
    <w:p w:rsidR="00D97D3C" w:rsidRPr="007E5D2E" w:rsidRDefault="00D97D3C" w:rsidP="007E5D2E">
      <w:pPr>
        <w:ind w:firstLine="709"/>
        <w:jc w:val="both"/>
        <w:rPr>
          <w:noProof/>
        </w:rPr>
      </w:pPr>
      <w:r w:rsidRPr="007E5D2E">
        <w:rPr>
          <w:noProof/>
        </w:rPr>
        <w:t>Понуђач  се обавезује да сноси потпуну одговорно</w:t>
      </w:r>
      <w:r w:rsidR="00090C80">
        <w:rPr>
          <w:noProof/>
        </w:rPr>
        <w:t>ст за квалитет предмета набавке</w:t>
      </w:r>
      <w:r w:rsidRPr="007E5D2E">
        <w:rPr>
          <w:noProof/>
        </w:rPr>
        <w:t xml:space="preserve"> без обзира да ли Наручилац  врши или не пријемно кон</w:t>
      </w:r>
      <w:r w:rsidR="007E5D2E">
        <w:rPr>
          <w:noProof/>
        </w:rPr>
        <w:t>тролисање и испитивање. Понуђа</w:t>
      </w:r>
      <w:r w:rsidRPr="007E5D2E">
        <w:rPr>
          <w:noProof/>
        </w:rPr>
        <w:t>ч се обавезује да надокнади све трошкове које би Наручилац директно или индиректно имао због неодговарајућег квалитета предмета набавке.</w:t>
      </w:r>
    </w:p>
    <w:p w:rsidR="005117CB" w:rsidRDefault="00AA7B6D" w:rsidP="007E5D2E">
      <w:pPr>
        <w:ind w:firstLine="709"/>
        <w:jc w:val="both"/>
        <w:rPr>
          <w:noProof/>
          <w:lang w:val="sr-Cyrl-RS"/>
        </w:rPr>
      </w:pPr>
      <w:bookmarkStart w:id="2" w:name="_Toc441651543"/>
      <w:bookmarkStart w:id="3" w:name="_Toc442559881"/>
      <w:r>
        <w:rPr>
          <w:noProof/>
          <w:lang w:val="sr-Cyrl-RS"/>
        </w:rPr>
        <w:t>Понуђач се обавезује да благовремено обавести Наручиоца о дану и времену испоруке.</w:t>
      </w:r>
    </w:p>
    <w:p w:rsidR="00AA7B6D" w:rsidRDefault="00AA7B6D" w:rsidP="007E5D2E">
      <w:pPr>
        <w:ind w:firstLine="709"/>
        <w:jc w:val="both"/>
        <w:rPr>
          <w:noProof/>
          <w:lang w:val="sr-Cyrl-RS"/>
        </w:rPr>
      </w:pPr>
    </w:p>
    <w:p w:rsidR="00EC536C" w:rsidRDefault="00EC536C" w:rsidP="007E5D2E">
      <w:pPr>
        <w:ind w:firstLine="709"/>
        <w:jc w:val="both"/>
        <w:rPr>
          <w:noProof/>
          <w:lang w:val="sr-Cyrl-RS"/>
        </w:rPr>
      </w:pPr>
    </w:p>
    <w:p w:rsidR="00EC536C" w:rsidRPr="00AA7B6D" w:rsidRDefault="00EC536C" w:rsidP="007E5D2E">
      <w:pPr>
        <w:ind w:firstLine="709"/>
        <w:jc w:val="both"/>
        <w:rPr>
          <w:noProof/>
          <w:lang w:val="sr-Cyrl-RS"/>
        </w:rPr>
      </w:pPr>
    </w:p>
    <w:p w:rsidR="00D97D3C" w:rsidRPr="007E5D2E" w:rsidRDefault="00D97D3C" w:rsidP="007E5D2E">
      <w:pPr>
        <w:ind w:firstLine="709"/>
        <w:jc w:val="both"/>
        <w:rPr>
          <w:b/>
          <w:noProof/>
        </w:rPr>
      </w:pPr>
      <w:r w:rsidRPr="007E5D2E">
        <w:rPr>
          <w:b/>
          <w:noProof/>
        </w:rPr>
        <w:lastRenderedPageBreak/>
        <w:t>Гарантни рок</w:t>
      </w:r>
      <w:bookmarkEnd w:id="2"/>
      <w:bookmarkEnd w:id="3"/>
      <w:r w:rsidR="007E5D2E">
        <w:rPr>
          <w:b/>
          <w:noProof/>
        </w:rPr>
        <w:t>:</w:t>
      </w:r>
    </w:p>
    <w:p w:rsidR="00D97D3C" w:rsidRPr="007E5D2E" w:rsidRDefault="00D97D3C" w:rsidP="007E5D2E">
      <w:pPr>
        <w:ind w:firstLine="709"/>
        <w:jc w:val="both"/>
        <w:rPr>
          <w:noProof/>
          <w:lang w:eastAsia="zh-CN"/>
        </w:rPr>
      </w:pPr>
      <w:r w:rsidRPr="007E5D2E">
        <w:rPr>
          <w:noProof/>
          <w:lang w:eastAsia="zh-CN"/>
        </w:rPr>
        <w:t>Гарантни рок за предмет набавке је минимум 12 месеци од дана када је извршен квантитативни и квалитативни пријем  добара.</w:t>
      </w:r>
    </w:p>
    <w:p w:rsidR="00D97D3C" w:rsidRDefault="00D97D3C" w:rsidP="007E5D2E">
      <w:pPr>
        <w:ind w:firstLine="709"/>
        <w:jc w:val="both"/>
        <w:rPr>
          <w:noProof/>
          <w:lang w:eastAsia="zh-CN"/>
        </w:rPr>
      </w:pPr>
      <w:r w:rsidRPr="007E5D2E">
        <w:rPr>
          <w:noProof/>
          <w:lang w:eastAsia="zh-CN"/>
        </w:rPr>
        <w:t xml:space="preserve">Изабрани Понуђач је дужан да о свом трошку отклони све евентуалне недостатке у току трајања гарантног рока. </w:t>
      </w:r>
    </w:p>
    <w:p w:rsidR="00A038DE" w:rsidRPr="00A038DE" w:rsidRDefault="00A038DE" w:rsidP="007E5D2E">
      <w:pPr>
        <w:ind w:firstLine="709"/>
        <w:jc w:val="both"/>
        <w:rPr>
          <w:noProof/>
          <w:lang w:eastAsia="zh-CN"/>
        </w:rPr>
      </w:pPr>
    </w:p>
    <w:p w:rsidR="001E6192" w:rsidRPr="001E6192" w:rsidRDefault="00637B0F" w:rsidP="001E6192">
      <w:pPr>
        <w:shd w:val="clear" w:color="auto" w:fill="CCC0D9"/>
        <w:jc w:val="center"/>
        <w:rPr>
          <w:b/>
          <w:bCs/>
          <w:i/>
          <w:iCs/>
          <w:u w:val="single"/>
        </w:rPr>
      </w:pPr>
      <w:proofErr w:type="gramStart"/>
      <w:r>
        <w:rPr>
          <w:b/>
          <w:bCs/>
          <w:i/>
          <w:iCs/>
          <w:sz w:val="28"/>
          <w:szCs w:val="28"/>
        </w:rPr>
        <w:t>III</w:t>
      </w:r>
      <w:r w:rsidR="001E6192">
        <w:rPr>
          <w:b/>
          <w:bCs/>
          <w:i/>
          <w:iCs/>
          <w:sz w:val="28"/>
          <w:szCs w:val="28"/>
        </w:rPr>
        <w:t xml:space="preserve">  </w:t>
      </w:r>
      <w:r w:rsidR="001E6192">
        <w:rPr>
          <w:b/>
          <w:bCs/>
          <w:i/>
          <w:iCs/>
          <w:sz w:val="28"/>
          <w:szCs w:val="28"/>
          <w:u w:val="single"/>
        </w:rPr>
        <w:t>Услови</w:t>
      </w:r>
      <w:proofErr w:type="gramEnd"/>
      <w:r w:rsidR="001E6192">
        <w:rPr>
          <w:b/>
          <w:bCs/>
          <w:i/>
          <w:iCs/>
          <w:sz w:val="28"/>
          <w:szCs w:val="28"/>
          <w:u w:val="single"/>
        </w:rPr>
        <w:t xml:space="preserve"> за учешће у поступку јавне набавке из члана 75. </w:t>
      </w:r>
      <w:proofErr w:type="gramStart"/>
      <w:r w:rsidR="001E6192">
        <w:rPr>
          <w:b/>
          <w:bCs/>
          <w:i/>
          <w:iCs/>
          <w:sz w:val="28"/>
          <w:szCs w:val="28"/>
          <w:u w:val="single"/>
        </w:rPr>
        <w:t>и</w:t>
      </w:r>
      <w:proofErr w:type="gramEnd"/>
      <w:r w:rsidR="001E6192">
        <w:rPr>
          <w:b/>
          <w:bCs/>
          <w:i/>
          <w:iCs/>
          <w:sz w:val="28"/>
          <w:szCs w:val="28"/>
          <w:u w:val="single"/>
        </w:rPr>
        <w:t xml:space="preserve"> 76. Закона о јавним набавкама и упутство како се доказује испуњеност тих услова</w:t>
      </w:r>
    </w:p>
    <w:p w:rsidR="005427D8" w:rsidRDefault="005427D8" w:rsidP="005427D8">
      <w:pPr>
        <w:jc w:val="center"/>
        <w:rPr>
          <w:b/>
          <w:color w:val="FF0000"/>
          <w:sz w:val="22"/>
          <w:szCs w:val="22"/>
          <w:lang w:val="ru-RU"/>
        </w:rPr>
      </w:pPr>
    </w:p>
    <w:p w:rsidR="0065112B" w:rsidRDefault="0065112B" w:rsidP="005427D8">
      <w:pPr>
        <w:jc w:val="center"/>
        <w:rPr>
          <w:b/>
          <w:color w:val="FF0000"/>
          <w:lang w:val="ru-RU"/>
        </w:rPr>
      </w:pPr>
    </w:p>
    <w:p w:rsidR="005427D8" w:rsidRPr="005A684E" w:rsidRDefault="005427D8" w:rsidP="005427D8">
      <w:pPr>
        <w:jc w:val="center"/>
        <w:rPr>
          <w:b/>
          <w:color w:val="000000" w:themeColor="text1"/>
          <w:lang w:val="ru-RU"/>
        </w:rPr>
      </w:pPr>
      <w:r w:rsidRPr="005A684E">
        <w:rPr>
          <w:b/>
          <w:color w:val="000000" w:themeColor="text1"/>
          <w:lang w:val="ru-RU"/>
        </w:rPr>
        <w:t>ОБАВЕЗНИ УСЛОВИ</w:t>
      </w:r>
    </w:p>
    <w:p w:rsidR="005427D8" w:rsidRDefault="005427D8" w:rsidP="005427D8">
      <w:pPr>
        <w:tabs>
          <w:tab w:val="left" w:pos="-1843"/>
        </w:tabs>
        <w:ind w:firstLine="709"/>
        <w:jc w:val="both"/>
        <w:rPr>
          <w:lang w:val="ru-RU"/>
        </w:rPr>
      </w:pPr>
      <w:r w:rsidRPr="00081613">
        <w:rPr>
          <w:lang w:val="ru-RU"/>
        </w:rPr>
        <w:t>У поступку предметне јавне набавке понуђач мора да докаже да испуњава обавезне услове за учешће дефинисане чланом 75. ЗЈН, а испуњеност обавезних услова за учешће у поступку предметне јавне набавке доказује на начин дефинисан у следећој табели и то:</w:t>
      </w:r>
    </w:p>
    <w:p w:rsidR="0065112B" w:rsidRPr="00081613" w:rsidRDefault="0065112B" w:rsidP="005427D8">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5A684E" w:rsidRPr="005A684E" w:rsidTr="005A684E">
        <w:trPr>
          <w:trHeight w:val="374"/>
          <w:jc w:val="center"/>
        </w:trPr>
        <w:tc>
          <w:tcPr>
            <w:tcW w:w="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27D8" w:rsidRPr="005A684E" w:rsidRDefault="005427D8" w:rsidP="00822069">
            <w:pPr>
              <w:jc w:val="center"/>
              <w:rPr>
                <w:b/>
                <w:color w:val="000000" w:themeColor="text1"/>
                <w:sz w:val="22"/>
                <w:szCs w:val="22"/>
              </w:rPr>
            </w:pPr>
            <w:r w:rsidRPr="005A684E">
              <w:rPr>
                <w:b/>
                <w:color w:val="000000" w:themeColor="text1"/>
                <w:sz w:val="22"/>
                <w:szCs w:val="22"/>
              </w:rPr>
              <w:t>Р.бр.</w:t>
            </w:r>
          </w:p>
        </w:tc>
        <w:tc>
          <w:tcPr>
            <w:tcW w:w="40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27D8" w:rsidRPr="005A684E" w:rsidRDefault="005427D8" w:rsidP="00822069">
            <w:pPr>
              <w:jc w:val="center"/>
              <w:rPr>
                <w:b/>
                <w:color w:val="000000" w:themeColor="text1"/>
                <w:sz w:val="22"/>
                <w:szCs w:val="22"/>
              </w:rPr>
            </w:pPr>
            <w:r w:rsidRPr="005A684E">
              <w:rPr>
                <w:b/>
                <w:color w:val="000000" w:themeColor="text1"/>
                <w:sz w:val="22"/>
                <w:szCs w:val="22"/>
              </w:rPr>
              <w:t>ОБАВЕЗНИ УСЛОВИ</w:t>
            </w:r>
          </w:p>
        </w:tc>
        <w:tc>
          <w:tcPr>
            <w:tcW w:w="4530" w:type="dxa"/>
            <w:tcBorders>
              <w:top w:val="single" w:sz="4" w:space="0" w:color="auto"/>
              <w:left w:val="single" w:sz="4" w:space="0" w:color="auto"/>
              <w:right w:val="single" w:sz="4" w:space="0" w:color="auto"/>
            </w:tcBorders>
            <w:shd w:val="clear" w:color="auto" w:fill="A6A6A6" w:themeFill="background1" w:themeFillShade="A6"/>
            <w:vAlign w:val="center"/>
          </w:tcPr>
          <w:p w:rsidR="005427D8" w:rsidRPr="005A684E" w:rsidRDefault="005427D8" w:rsidP="00822069">
            <w:pPr>
              <w:pStyle w:val="ListParagraph"/>
              <w:ind w:left="117" w:right="89"/>
              <w:jc w:val="center"/>
              <w:rPr>
                <w:b/>
                <w:color w:val="000000" w:themeColor="text1"/>
                <w:sz w:val="22"/>
                <w:szCs w:val="22"/>
              </w:rPr>
            </w:pPr>
            <w:r w:rsidRPr="005A684E">
              <w:rPr>
                <w:b/>
                <w:color w:val="000000" w:themeColor="text1"/>
                <w:sz w:val="22"/>
                <w:szCs w:val="22"/>
              </w:rPr>
              <w:t>НАЧИН ДОКАЗИВАЊА</w:t>
            </w:r>
          </w:p>
          <w:p w:rsidR="005427D8" w:rsidRPr="005A684E" w:rsidRDefault="005427D8" w:rsidP="00822069">
            <w:pPr>
              <w:pStyle w:val="ListParagraph"/>
              <w:ind w:left="117" w:right="89"/>
              <w:jc w:val="center"/>
              <w:rPr>
                <w:b/>
                <w:iCs/>
                <w:color w:val="000000" w:themeColor="text1"/>
                <w:sz w:val="22"/>
                <w:szCs w:val="22"/>
                <w:lang w:val="ru-RU"/>
              </w:rPr>
            </w:pPr>
          </w:p>
        </w:tc>
      </w:tr>
      <w:tr w:rsidR="005427D8" w:rsidRPr="00062FA3" w:rsidTr="00C94A1A">
        <w:trPr>
          <w:trHeight w:val="980"/>
          <w:jc w:val="center"/>
        </w:trPr>
        <w:tc>
          <w:tcPr>
            <w:tcW w:w="693" w:type="dxa"/>
            <w:tcBorders>
              <w:top w:val="single" w:sz="4" w:space="0" w:color="auto"/>
              <w:left w:val="single" w:sz="4" w:space="0" w:color="auto"/>
              <w:bottom w:val="single" w:sz="4" w:space="0" w:color="auto"/>
              <w:right w:val="single" w:sz="4" w:space="0" w:color="auto"/>
            </w:tcBorders>
          </w:tcPr>
          <w:p w:rsidR="005427D8" w:rsidRDefault="005427D8" w:rsidP="00822069">
            <w:pPr>
              <w:jc w:val="center"/>
              <w:rPr>
                <w:b/>
                <w:sz w:val="22"/>
                <w:szCs w:val="22"/>
              </w:rPr>
            </w:pPr>
          </w:p>
          <w:p w:rsidR="005427D8" w:rsidRPr="006A72E4" w:rsidRDefault="005427D8" w:rsidP="00822069">
            <w:pPr>
              <w:jc w:val="center"/>
              <w:rPr>
                <w:b/>
                <w:sz w:val="22"/>
                <w:szCs w:val="22"/>
              </w:rPr>
            </w:pPr>
            <w:r w:rsidRPr="006A72E4">
              <w:rPr>
                <w:b/>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5427D8" w:rsidRPr="00081613" w:rsidRDefault="005427D8" w:rsidP="00822069">
            <w:pPr>
              <w:ind w:left="100" w:right="63"/>
              <w:jc w:val="both"/>
              <w:rPr>
                <w:iCs/>
              </w:rPr>
            </w:pPr>
            <w:r w:rsidRPr="00081613">
              <w:rPr>
                <w:iCs/>
                <w:lang w:val="ru-RU"/>
              </w:rPr>
              <w:t xml:space="preserve">Да је регистрован код надлежног органа, односно уписан у одговарајући регистар </w:t>
            </w:r>
            <w:r w:rsidRPr="00081613">
              <w:rPr>
                <w:i/>
                <w:iCs/>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5427D8" w:rsidRPr="00081613" w:rsidRDefault="005427D8" w:rsidP="00822069">
            <w:pPr>
              <w:pStyle w:val="ListParagraph"/>
              <w:ind w:left="117" w:right="89"/>
              <w:jc w:val="both"/>
            </w:pPr>
            <w:r w:rsidRPr="00081613">
              <w:rPr>
                <w:b/>
                <w:lang w:val="ru-RU"/>
              </w:rPr>
              <w:t xml:space="preserve">ИЗЈАВА </w:t>
            </w:r>
            <w:r w:rsidRPr="00081613">
              <w:rPr>
                <w:lang w:val="ru-RU"/>
              </w:rPr>
              <w:t>(</w:t>
            </w:r>
            <w:r w:rsidRPr="00081613">
              <w:rPr>
                <w:i/>
                <w:lang w:val="ru-RU"/>
              </w:rPr>
              <w:t xml:space="preserve">Образац бр. 4. у поглављу </w:t>
            </w:r>
            <w:r w:rsidR="00244331">
              <w:rPr>
                <w:i/>
              </w:rPr>
              <w:t>V</w:t>
            </w:r>
            <w:r w:rsidRPr="00081613">
              <w:rPr>
                <w:i/>
                <w:lang w:val="ru-RU"/>
              </w:rPr>
              <w:t xml:space="preserve"> ове</w:t>
            </w:r>
            <w:r w:rsidR="00081613">
              <w:rPr>
                <w:i/>
                <w:lang w:val="ru-RU"/>
              </w:rPr>
              <w:t xml:space="preserve"> </w:t>
            </w:r>
            <w:r w:rsidRPr="00081613">
              <w:rPr>
                <w:i/>
                <w:lang w:val="ru-RU"/>
              </w:rPr>
              <w:t>конкурсне документације</w:t>
            </w:r>
            <w:r w:rsidRPr="00081613">
              <w:rPr>
                <w:lang w:val="ru-RU"/>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081613">
              <w:t>ЗЈН, дефинисане овом конкурсном документацијом</w:t>
            </w:r>
          </w:p>
          <w:p w:rsidR="005427D8" w:rsidRPr="00081613" w:rsidRDefault="005427D8" w:rsidP="00822069">
            <w:pPr>
              <w:pStyle w:val="ListParagraph"/>
              <w:ind w:left="117" w:right="89"/>
              <w:jc w:val="center"/>
            </w:pPr>
          </w:p>
          <w:p w:rsidR="005427D8" w:rsidRPr="00081613" w:rsidRDefault="005427D8" w:rsidP="00822069">
            <w:pPr>
              <w:pStyle w:val="ListParagraph"/>
              <w:ind w:left="117" w:right="89"/>
              <w:jc w:val="center"/>
            </w:pPr>
          </w:p>
          <w:p w:rsidR="005427D8" w:rsidRPr="00081613" w:rsidRDefault="005427D8" w:rsidP="00822069">
            <w:pPr>
              <w:pStyle w:val="ListParagraph"/>
              <w:ind w:left="117" w:right="89"/>
              <w:jc w:val="center"/>
              <w:rPr>
                <w:iCs/>
                <w:lang w:val="ru-RU"/>
              </w:rPr>
            </w:pPr>
          </w:p>
        </w:tc>
      </w:tr>
      <w:tr w:rsidR="00C94A1A" w:rsidRPr="00062FA3" w:rsidTr="00C94A1A">
        <w:trPr>
          <w:trHeight w:val="2270"/>
          <w:jc w:val="center"/>
        </w:trPr>
        <w:tc>
          <w:tcPr>
            <w:tcW w:w="693" w:type="dxa"/>
            <w:tcBorders>
              <w:top w:val="single" w:sz="4" w:space="0" w:color="auto"/>
              <w:left w:val="single" w:sz="4" w:space="0" w:color="auto"/>
              <w:right w:val="single" w:sz="4" w:space="0" w:color="auto"/>
            </w:tcBorders>
          </w:tcPr>
          <w:p w:rsidR="00C94A1A" w:rsidRDefault="00C94A1A" w:rsidP="00822069">
            <w:pPr>
              <w:jc w:val="center"/>
              <w:rPr>
                <w:sz w:val="22"/>
                <w:szCs w:val="22"/>
              </w:rPr>
            </w:pPr>
          </w:p>
          <w:p w:rsidR="00C94A1A" w:rsidRDefault="00C94A1A" w:rsidP="00822069">
            <w:pPr>
              <w:jc w:val="center"/>
              <w:rPr>
                <w:sz w:val="22"/>
                <w:szCs w:val="22"/>
              </w:rPr>
            </w:pPr>
          </w:p>
          <w:p w:rsidR="00C94A1A" w:rsidRDefault="00C94A1A" w:rsidP="00822069">
            <w:pPr>
              <w:jc w:val="center"/>
              <w:rPr>
                <w:sz w:val="22"/>
                <w:szCs w:val="22"/>
              </w:rPr>
            </w:pPr>
          </w:p>
          <w:p w:rsidR="00C94A1A" w:rsidRDefault="00C94A1A" w:rsidP="00822069">
            <w:pPr>
              <w:jc w:val="center"/>
              <w:rPr>
                <w:b/>
                <w:sz w:val="22"/>
                <w:szCs w:val="22"/>
              </w:rPr>
            </w:pPr>
            <w:r w:rsidRPr="006A72E4">
              <w:rPr>
                <w:b/>
                <w:sz w:val="22"/>
                <w:szCs w:val="22"/>
              </w:rPr>
              <w:t>2.</w:t>
            </w:r>
          </w:p>
        </w:tc>
        <w:tc>
          <w:tcPr>
            <w:tcW w:w="4036" w:type="dxa"/>
            <w:tcBorders>
              <w:top w:val="single" w:sz="4" w:space="0" w:color="auto"/>
              <w:left w:val="single" w:sz="4" w:space="0" w:color="auto"/>
              <w:right w:val="single" w:sz="4" w:space="0" w:color="auto"/>
            </w:tcBorders>
          </w:tcPr>
          <w:p w:rsidR="00C94A1A" w:rsidRPr="00081613" w:rsidRDefault="00C94A1A" w:rsidP="00822069">
            <w:pPr>
              <w:ind w:left="100" w:right="63"/>
              <w:jc w:val="both"/>
              <w:rPr>
                <w:iCs/>
                <w:lang w:val="ru-RU"/>
              </w:rPr>
            </w:pPr>
            <w:r w:rsidRPr="00081613">
              <w:rPr>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81613">
              <w:rPr>
                <w:i/>
                <w:iCs/>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C94A1A" w:rsidRPr="00081613" w:rsidRDefault="00C94A1A" w:rsidP="00822069">
            <w:pPr>
              <w:ind w:left="117" w:right="89"/>
              <w:jc w:val="center"/>
              <w:rPr>
                <w:iCs/>
                <w:lang w:val="ru-RU"/>
              </w:rPr>
            </w:pPr>
          </w:p>
        </w:tc>
      </w:tr>
      <w:tr w:rsidR="00C94A1A" w:rsidRPr="00062FA3" w:rsidTr="00C94A1A">
        <w:trPr>
          <w:trHeight w:val="1470"/>
          <w:jc w:val="center"/>
        </w:trPr>
        <w:tc>
          <w:tcPr>
            <w:tcW w:w="693" w:type="dxa"/>
            <w:tcBorders>
              <w:top w:val="single" w:sz="4" w:space="0" w:color="auto"/>
              <w:left w:val="single" w:sz="4" w:space="0" w:color="auto"/>
              <w:right w:val="single" w:sz="4" w:space="0" w:color="auto"/>
            </w:tcBorders>
          </w:tcPr>
          <w:p w:rsidR="00C94A1A" w:rsidRDefault="00C94A1A" w:rsidP="00822069">
            <w:pPr>
              <w:jc w:val="center"/>
              <w:rPr>
                <w:b/>
                <w:sz w:val="22"/>
                <w:szCs w:val="22"/>
              </w:rPr>
            </w:pPr>
          </w:p>
          <w:p w:rsidR="00C94A1A" w:rsidRDefault="00C94A1A" w:rsidP="00822069">
            <w:pPr>
              <w:jc w:val="center"/>
              <w:rPr>
                <w:b/>
                <w:sz w:val="22"/>
                <w:szCs w:val="22"/>
              </w:rPr>
            </w:pPr>
          </w:p>
          <w:p w:rsidR="00C94A1A" w:rsidRDefault="00C94A1A" w:rsidP="00822069">
            <w:pPr>
              <w:jc w:val="center"/>
              <w:rPr>
                <w:sz w:val="22"/>
                <w:szCs w:val="22"/>
              </w:rPr>
            </w:pPr>
            <w:r w:rsidRPr="006A72E4">
              <w:rPr>
                <w:b/>
                <w:sz w:val="22"/>
                <w:szCs w:val="22"/>
              </w:rPr>
              <w:t>3.</w:t>
            </w:r>
          </w:p>
        </w:tc>
        <w:tc>
          <w:tcPr>
            <w:tcW w:w="4036" w:type="dxa"/>
            <w:tcBorders>
              <w:top w:val="single" w:sz="4" w:space="0" w:color="auto"/>
              <w:left w:val="single" w:sz="4" w:space="0" w:color="auto"/>
              <w:right w:val="single" w:sz="4" w:space="0" w:color="auto"/>
            </w:tcBorders>
          </w:tcPr>
          <w:p w:rsidR="00C94A1A" w:rsidRPr="00081613" w:rsidRDefault="00C94A1A" w:rsidP="00822069">
            <w:pPr>
              <w:ind w:left="100" w:right="63"/>
              <w:jc w:val="both"/>
              <w:rPr>
                <w:lang w:val="ru-RU"/>
              </w:rPr>
            </w:pPr>
            <w:r w:rsidRPr="00081613">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81613">
              <w:rPr>
                <w:i/>
                <w:iCs/>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C94A1A" w:rsidRPr="00081613" w:rsidRDefault="00C94A1A" w:rsidP="00822069">
            <w:pPr>
              <w:ind w:left="117" w:right="89"/>
              <w:jc w:val="center"/>
              <w:rPr>
                <w:iCs/>
                <w:lang w:val="ru-RU"/>
              </w:rPr>
            </w:pPr>
          </w:p>
        </w:tc>
      </w:tr>
      <w:tr w:rsidR="00C94A1A" w:rsidRPr="00062FA3" w:rsidTr="00C94A1A">
        <w:trPr>
          <w:trHeight w:val="1730"/>
          <w:jc w:val="center"/>
        </w:trPr>
        <w:tc>
          <w:tcPr>
            <w:tcW w:w="693" w:type="dxa"/>
            <w:tcBorders>
              <w:top w:val="single" w:sz="4" w:space="0" w:color="auto"/>
              <w:left w:val="single" w:sz="4" w:space="0" w:color="auto"/>
              <w:bottom w:val="single" w:sz="4" w:space="0" w:color="auto"/>
              <w:right w:val="single" w:sz="4" w:space="0" w:color="auto"/>
            </w:tcBorders>
          </w:tcPr>
          <w:p w:rsidR="00C94A1A" w:rsidRDefault="00C94A1A" w:rsidP="00822069">
            <w:pPr>
              <w:jc w:val="center"/>
              <w:rPr>
                <w:b/>
                <w:sz w:val="22"/>
                <w:szCs w:val="22"/>
              </w:rPr>
            </w:pPr>
            <w:r w:rsidRPr="006A72E4">
              <w:rPr>
                <w:b/>
                <w:sz w:val="22"/>
                <w:szCs w:val="22"/>
              </w:rPr>
              <w:t>4.</w:t>
            </w:r>
          </w:p>
          <w:p w:rsidR="00C94A1A" w:rsidRDefault="00C94A1A" w:rsidP="00822069">
            <w:pPr>
              <w:jc w:val="center"/>
              <w:rPr>
                <w:b/>
                <w:sz w:val="22"/>
                <w:szCs w:val="22"/>
              </w:rPr>
            </w:pPr>
          </w:p>
        </w:tc>
        <w:tc>
          <w:tcPr>
            <w:tcW w:w="4036" w:type="dxa"/>
            <w:tcBorders>
              <w:top w:val="single" w:sz="4" w:space="0" w:color="auto"/>
              <w:left w:val="single" w:sz="4" w:space="0" w:color="auto"/>
              <w:bottom w:val="single" w:sz="4" w:space="0" w:color="auto"/>
              <w:right w:val="single" w:sz="4" w:space="0" w:color="auto"/>
            </w:tcBorders>
          </w:tcPr>
          <w:p w:rsidR="00C94A1A" w:rsidRPr="00081613" w:rsidRDefault="00C94A1A" w:rsidP="00822069">
            <w:pPr>
              <w:ind w:left="100" w:right="63"/>
              <w:jc w:val="both"/>
              <w:rPr>
                <w:lang w:val="ru-RU"/>
              </w:rPr>
            </w:pPr>
            <w:r w:rsidRPr="00081613">
              <w:rPr>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81613">
              <w:rPr>
                <w:i/>
                <w:iCs/>
                <w:lang w:val="ru-RU"/>
              </w:rPr>
              <w:t xml:space="preserve">чл. 75. ст. 2. </w:t>
            </w:r>
            <w:r w:rsidRPr="00081613">
              <w:rPr>
                <w:i/>
                <w:iCs/>
              </w:rPr>
              <w:t>ЗЈН).</w:t>
            </w:r>
          </w:p>
        </w:tc>
        <w:tc>
          <w:tcPr>
            <w:tcW w:w="4530" w:type="dxa"/>
            <w:vMerge/>
            <w:tcBorders>
              <w:top w:val="single" w:sz="4" w:space="0" w:color="auto"/>
              <w:left w:val="single" w:sz="4" w:space="0" w:color="auto"/>
              <w:bottom w:val="single" w:sz="4" w:space="0" w:color="auto"/>
              <w:right w:val="single" w:sz="4" w:space="0" w:color="auto"/>
            </w:tcBorders>
            <w:vAlign w:val="center"/>
          </w:tcPr>
          <w:p w:rsidR="00C94A1A" w:rsidRPr="00081613" w:rsidRDefault="00C94A1A" w:rsidP="00822069">
            <w:pPr>
              <w:ind w:left="117" w:right="89"/>
              <w:jc w:val="center"/>
              <w:rPr>
                <w:iCs/>
                <w:lang w:val="ru-RU"/>
              </w:rPr>
            </w:pPr>
          </w:p>
        </w:tc>
      </w:tr>
    </w:tbl>
    <w:p w:rsidR="005427D8" w:rsidRDefault="005427D8" w:rsidP="005427D8">
      <w:pPr>
        <w:pStyle w:val="ListParagraph"/>
        <w:ind w:left="1080"/>
        <w:jc w:val="both"/>
        <w:rPr>
          <w:sz w:val="22"/>
          <w:szCs w:val="22"/>
        </w:rPr>
      </w:pPr>
    </w:p>
    <w:p w:rsidR="00EC536C" w:rsidRDefault="00EC536C" w:rsidP="005427D8">
      <w:pPr>
        <w:pStyle w:val="ListParagraph"/>
        <w:tabs>
          <w:tab w:val="left" w:pos="680"/>
        </w:tabs>
        <w:ind w:left="0"/>
        <w:jc w:val="center"/>
        <w:rPr>
          <w:b/>
          <w:bCs/>
          <w:color w:val="000000" w:themeColor="text1"/>
          <w:lang w:val="ru-RU"/>
        </w:rPr>
      </w:pPr>
    </w:p>
    <w:p w:rsidR="00EC536C" w:rsidRDefault="00EC536C" w:rsidP="005427D8">
      <w:pPr>
        <w:pStyle w:val="ListParagraph"/>
        <w:tabs>
          <w:tab w:val="left" w:pos="680"/>
        </w:tabs>
        <w:ind w:left="0"/>
        <w:jc w:val="center"/>
        <w:rPr>
          <w:b/>
          <w:bCs/>
          <w:color w:val="000000" w:themeColor="text1"/>
          <w:lang w:val="ru-RU"/>
        </w:rPr>
      </w:pPr>
    </w:p>
    <w:p w:rsidR="00EC536C" w:rsidRDefault="00EC536C" w:rsidP="005427D8">
      <w:pPr>
        <w:pStyle w:val="ListParagraph"/>
        <w:tabs>
          <w:tab w:val="left" w:pos="680"/>
        </w:tabs>
        <w:ind w:left="0"/>
        <w:jc w:val="center"/>
        <w:rPr>
          <w:b/>
          <w:bCs/>
          <w:color w:val="000000" w:themeColor="text1"/>
          <w:lang w:val="ru-RU"/>
        </w:rPr>
      </w:pPr>
    </w:p>
    <w:p w:rsidR="005427D8" w:rsidRDefault="005427D8" w:rsidP="005427D8">
      <w:pPr>
        <w:pStyle w:val="ListParagraph"/>
        <w:tabs>
          <w:tab w:val="left" w:pos="680"/>
        </w:tabs>
        <w:ind w:left="0"/>
        <w:jc w:val="center"/>
        <w:rPr>
          <w:b/>
          <w:bCs/>
          <w:color w:val="000000" w:themeColor="text1"/>
          <w:lang w:val="ru-RU"/>
        </w:rPr>
      </w:pPr>
      <w:r w:rsidRPr="003460EB">
        <w:rPr>
          <w:b/>
          <w:bCs/>
          <w:color w:val="000000" w:themeColor="text1"/>
          <w:lang w:val="ru-RU"/>
        </w:rPr>
        <w:lastRenderedPageBreak/>
        <w:t>ДОДАТНИ УСЛОВИ</w:t>
      </w:r>
    </w:p>
    <w:p w:rsidR="003460EB" w:rsidRPr="003460EB" w:rsidRDefault="003460EB" w:rsidP="005427D8">
      <w:pPr>
        <w:pStyle w:val="ListParagraph"/>
        <w:tabs>
          <w:tab w:val="left" w:pos="680"/>
        </w:tabs>
        <w:ind w:left="0"/>
        <w:jc w:val="center"/>
        <w:rPr>
          <w:b/>
          <w:bCs/>
          <w:color w:val="000000" w:themeColor="text1"/>
          <w:lang w:val="ru-RU"/>
        </w:rPr>
      </w:pPr>
    </w:p>
    <w:p w:rsidR="005427D8" w:rsidRDefault="005427D8" w:rsidP="005427D8">
      <w:pPr>
        <w:tabs>
          <w:tab w:val="left" w:pos="12333"/>
        </w:tabs>
        <w:autoSpaceDE w:val="0"/>
        <w:ind w:firstLine="709"/>
        <w:jc w:val="both"/>
        <w:rPr>
          <w:b/>
          <w:bCs/>
          <w:lang w:val="ru-RU"/>
        </w:rPr>
      </w:pPr>
      <w:r w:rsidRPr="00081613">
        <w:rPr>
          <w:bCs/>
          <w:iCs/>
        </w:rPr>
        <w:t xml:space="preserve">Понуђач који учествује у поступку предметне јавне набавке </w:t>
      </w:r>
      <w:r w:rsidRPr="003460EB">
        <w:rPr>
          <w:b/>
          <w:bCs/>
          <w:iCs/>
          <w:color w:val="000000" w:themeColor="text1"/>
        </w:rPr>
        <w:t>мора испунити</w:t>
      </w:r>
      <w:r w:rsidRPr="003460EB">
        <w:rPr>
          <w:bCs/>
          <w:iCs/>
          <w:color w:val="000000" w:themeColor="text1"/>
        </w:rPr>
        <w:t xml:space="preserve"> </w:t>
      </w:r>
      <w:r w:rsidRPr="003460EB">
        <w:rPr>
          <w:b/>
          <w:bCs/>
          <w:iCs/>
          <w:color w:val="000000" w:themeColor="text1"/>
        </w:rPr>
        <w:t>додатне услове</w:t>
      </w:r>
      <w:r w:rsidRPr="003460EB">
        <w:rPr>
          <w:bCs/>
          <w:iCs/>
          <w:color w:val="000000" w:themeColor="text1"/>
        </w:rPr>
        <w:t xml:space="preserve"> за учешће у поступку јавне набавке дефинисани овом конкурсном</w:t>
      </w:r>
      <w:r w:rsidRPr="00081613">
        <w:rPr>
          <w:bCs/>
          <w:iCs/>
        </w:rPr>
        <w:t xml:space="preserve"> документацијом </w:t>
      </w:r>
      <w:r w:rsidRPr="00081613">
        <w:rPr>
          <w:iCs/>
          <w:lang w:val="ru-RU"/>
        </w:rPr>
        <w:t>а и</w:t>
      </w:r>
      <w:r w:rsidRPr="00081613">
        <w:rPr>
          <w:bCs/>
          <w:lang w:val="ru-RU"/>
        </w:rPr>
        <w:t xml:space="preserve">спуњеност </w:t>
      </w:r>
      <w:r w:rsidRPr="00081613">
        <w:rPr>
          <w:b/>
          <w:bCs/>
          <w:lang w:val="ru-RU"/>
        </w:rPr>
        <w:t xml:space="preserve">додатних услова </w:t>
      </w:r>
      <w:r w:rsidRPr="00081613">
        <w:rPr>
          <w:bCs/>
          <w:lang w:val="ru-RU"/>
        </w:rPr>
        <w:t xml:space="preserve">понуђач доказује </w:t>
      </w:r>
      <w:r w:rsidRPr="00081613">
        <w:rPr>
          <w:lang w:val="ru-RU"/>
        </w:rPr>
        <w:t xml:space="preserve">на начин дефинисан у наредној табели, </w:t>
      </w:r>
      <w:r w:rsidRPr="00081613">
        <w:rPr>
          <w:b/>
          <w:lang w:val="ru-RU"/>
        </w:rPr>
        <w:t>и то</w:t>
      </w:r>
      <w:r w:rsidRPr="00081613">
        <w:rPr>
          <w:b/>
          <w:bCs/>
          <w:lang w:val="ru-RU"/>
        </w:rPr>
        <w:t>:</w:t>
      </w:r>
    </w:p>
    <w:p w:rsidR="0065112B" w:rsidRDefault="0065112B" w:rsidP="005427D8">
      <w:pPr>
        <w:tabs>
          <w:tab w:val="left" w:pos="12333"/>
        </w:tabs>
        <w:autoSpaceDE w:val="0"/>
        <w:ind w:firstLine="709"/>
        <w:jc w:val="both"/>
        <w:rPr>
          <w:b/>
          <w:bCs/>
          <w:lang w:val="ru-RU"/>
        </w:rPr>
      </w:pPr>
    </w:p>
    <w:p w:rsidR="0065112B" w:rsidRDefault="0065112B" w:rsidP="005427D8">
      <w:pPr>
        <w:tabs>
          <w:tab w:val="left" w:pos="12333"/>
        </w:tabs>
        <w:autoSpaceDE w:val="0"/>
        <w:ind w:firstLine="709"/>
        <w:jc w:val="both"/>
        <w:rPr>
          <w:b/>
          <w:bCs/>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3460EB" w:rsidRPr="003460EB" w:rsidTr="003460EB">
        <w:trPr>
          <w:trHeight w:val="295"/>
          <w:jc w:val="center"/>
        </w:trPr>
        <w:tc>
          <w:tcPr>
            <w:tcW w:w="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27D8" w:rsidRPr="003460EB" w:rsidRDefault="005427D8" w:rsidP="00822069">
            <w:pPr>
              <w:rPr>
                <w:b/>
                <w:sz w:val="22"/>
                <w:szCs w:val="22"/>
              </w:rPr>
            </w:pPr>
            <w:r w:rsidRPr="003460EB">
              <w:rPr>
                <w:b/>
                <w:sz w:val="22"/>
                <w:szCs w:val="22"/>
              </w:rPr>
              <w:t>Р.бр.</w:t>
            </w:r>
          </w:p>
        </w:tc>
        <w:tc>
          <w:tcPr>
            <w:tcW w:w="40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27D8" w:rsidRPr="003460EB" w:rsidRDefault="005427D8" w:rsidP="00822069">
            <w:pPr>
              <w:jc w:val="center"/>
              <w:rPr>
                <w:b/>
                <w:sz w:val="22"/>
                <w:szCs w:val="22"/>
              </w:rPr>
            </w:pPr>
            <w:r w:rsidRPr="003460EB">
              <w:rPr>
                <w:b/>
                <w:sz w:val="22"/>
                <w:szCs w:val="22"/>
              </w:rPr>
              <w:t>ДОДАТНИ УСЛОВИ</w:t>
            </w:r>
          </w:p>
        </w:tc>
        <w:tc>
          <w:tcPr>
            <w:tcW w:w="4530" w:type="dxa"/>
            <w:vMerge w:val="restart"/>
            <w:tcBorders>
              <w:top w:val="single" w:sz="4" w:space="0" w:color="auto"/>
              <w:left w:val="single" w:sz="4" w:space="0" w:color="auto"/>
              <w:right w:val="single" w:sz="4" w:space="0" w:color="auto"/>
            </w:tcBorders>
            <w:shd w:val="clear" w:color="auto" w:fill="A6A6A6" w:themeFill="background1" w:themeFillShade="A6"/>
          </w:tcPr>
          <w:p w:rsidR="005427D8" w:rsidRPr="003460EB" w:rsidRDefault="005427D8" w:rsidP="00822069">
            <w:pPr>
              <w:jc w:val="center"/>
              <w:rPr>
                <w:b/>
                <w:sz w:val="22"/>
                <w:szCs w:val="22"/>
              </w:rPr>
            </w:pPr>
            <w:r w:rsidRPr="003460EB">
              <w:rPr>
                <w:b/>
                <w:sz w:val="22"/>
                <w:szCs w:val="22"/>
              </w:rPr>
              <w:t>НАЧИН ДОКАЗИВАЊА</w:t>
            </w:r>
          </w:p>
        </w:tc>
      </w:tr>
      <w:tr w:rsidR="003460EB" w:rsidRPr="003460EB" w:rsidTr="003460EB">
        <w:trPr>
          <w:trHeight w:val="295"/>
          <w:jc w:val="center"/>
        </w:trPr>
        <w:tc>
          <w:tcPr>
            <w:tcW w:w="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27D8" w:rsidRPr="003460EB" w:rsidRDefault="005427D8" w:rsidP="00822069">
            <w:pPr>
              <w:jc w:val="center"/>
              <w:rPr>
                <w:b/>
                <w:sz w:val="22"/>
                <w:szCs w:val="22"/>
              </w:rPr>
            </w:pPr>
            <w:r w:rsidRPr="003460EB">
              <w:rPr>
                <w:b/>
                <w:sz w:val="22"/>
                <w:szCs w:val="22"/>
              </w:rPr>
              <w:t>1.</w:t>
            </w:r>
          </w:p>
        </w:tc>
        <w:tc>
          <w:tcPr>
            <w:tcW w:w="40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27D8" w:rsidRPr="003460EB" w:rsidRDefault="00C94A1A" w:rsidP="00C94A1A">
            <w:pPr>
              <w:jc w:val="center"/>
              <w:rPr>
                <w:b/>
                <w:sz w:val="22"/>
                <w:szCs w:val="22"/>
              </w:rPr>
            </w:pPr>
            <w:r w:rsidRPr="003460EB">
              <w:rPr>
                <w:b/>
                <w:sz w:val="22"/>
                <w:szCs w:val="22"/>
              </w:rPr>
              <w:t>ФИНАНСИЈСКИ КАПАЦИТЕТ</w:t>
            </w:r>
          </w:p>
        </w:tc>
        <w:tc>
          <w:tcPr>
            <w:tcW w:w="4530" w:type="dxa"/>
            <w:vMerge/>
            <w:tcBorders>
              <w:left w:val="single" w:sz="4" w:space="0" w:color="auto"/>
              <w:right w:val="single" w:sz="4" w:space="0" w:color="auto"/>
            </w:tcBorders>
            <w:shd w:val="clear" w:color="auto" w:fill="A6A6A6" w:themeFill="background1" w:themeFillShade="A6"/>
          </w:tcPr>
          <w:p w:rsidR="005427D8" w:rsidRPr="003460EB" w:rsidRDefault="005427D8" w:rsidP="00822069">
            <w:pPr>
              <w:jc w:val="center"/>
              <w:rPr>
                <w:b/>
                <w:sz w:val="22"/>
                <w:szCs w:val="22"/>
              </w:rPr>
            </w:pPr>
          </w:p>
        </w:tc>
      </w:tr>
      <w:tr w:rsidR="00C94A1A" w:rsidRPr="0066134A" w:rsidTr="0065112B">
        <w:trPr>
          <w:trHeight w:val="1676"/>
          <w:jc w:val="center"/>
        </w:trPr>
        <w:tc>
          <w:tcPr>
            <w:tcW w:w="693" w:type="dxa"/>
            <w:tcBorders>
              <w:top w:val="single" w:sz="4" w:space="0" w:color="auto"/>
              <w:left w:val="single" w:sz="4" w:space="0" w:color="auto"/>
              <w:bottom w:val="single" w:sz="4" w:space="0" w:color="auto"/>
              <w:right w:val="single" w:sz="4" w:space="0" w:color="auto"/>
            </w:tcBorders>
          </w:tcPr>
          <w:p w:rsidR="00C94A1A" w:rsidRPr="008738EC" w:rsidRDefault="00C94A1A" w:rsidP="00822069">
            <w:pPr>
              <w:jc w:val="center"/>
              <w:rPr>
                <w:b/>
                <w:color w:val="FF0000"/>
                <w:sz w:val="22"/>
                <w:szCs w:val="22"/>
              </w:rPr>
            </w:pPr>
          </w:p>
        </w:tc>
        <w:tc>
          <w:tcPr>
            <w:tcW w:w="4036" w:type="dxa"/>
            <w:tcBorders>
              <w:top w:val="single" w:sz="4" w:space="0" w:color="auto"/>
              <w:left w:val="single" w:sz="4" w:space="0" w:color="auto"/>
              <w:bottom w:val="single" w:sz="4" w:space="0" w:color="auto"/>
              <w:right w:val="single" w:sz="4" w:space="0" w:color="auto"/>
            </w:tcBorders>
          </w:tcPr>
          <w:p w:rsidR="00C94A1A" w:rsidRPr="00081613" w:rsidRDefault="00C94A1A" w:rsidP="00C94A1A">
            <w:pPr>
              <w:rPr>
                <w:b/>
                <w:color w:val="FF0000"/>
              </w:rPr>
            </w:pPr>
            <w:r w:rsidRPr="00081613">
              <w:t>Да располаже неопходним финансијским капацитетом</w:t>
            </w:r>
            <w:r w:rsidRPr="00081613">
              <w:rPr>
                <w:lang w:val="ru-RU"/>
              </w:rPr>
              <w:t>,</w:t>
            </w:r>
            <w:r w:rsidRPr="00081613">
              <w:t xml:space="preserve"> односно да је у претходне 3 обрачунске године (201</w:t>
            </w:r>
            <w:r w:rsidRPr="00081613">
              <w:rPr>
                <w:lang w:val="ru-RU"/>
              </w:rPr>
              <w:t>5</w:t>
            </w:r>
            <w:r w:rsidRPr="00081613">
              <w:t>, 201</w:t>
            </w:r>
            <w:r w:rsidRPr="00081613">
              <w:rPr>
                <w:lang w:val="ru-RU"/>
              </w:rPr>
              <w:t>6</w:t>
            </w:r>
            <w:r w:rsidRPr="00081613">
              <w:t>. и 201</w:t>
            </w:r>
            <w:r w:rsidRPr="00081613">
              <w:rPr>
                <w:lang w:val="ru-RU"/>
              </w:rPr>
              <w:t>7</w:t>
            </w:r>
            <w:r w:rsidRPr="00081613">
              <w:t xml:space="preserve">) остварио пословни приход у минималном износу од </w:t>
            </w:r>
            <w:r w:rsidR="00D256A5">
              <w:rPr>
                <w:b/>
              </w:rPr>
              <w:t>5</w:t>
            </w:r>
            <w:r w:rsidRPr="00081613">
              <w:rPr>
                <w:b/>
              </w:rPr>
              <w:t>.000.000</w:t>
            </w:r>
            <w:proofErr w:type="gramStart"/>
            <w:r w:rsidRPr="00081613">
              <w:rPr>
                <w:b/>
              </w:rPr>
              <w:t>,00</w:t>
            </w:r>
            <w:proofErr w:type="gramEnd"/>
            <w:r w:rsidRPr="00081613">
              <w:t xml:space="preserve"> динара.</w:t>
            </w:r>
          </w:p>
        </w:tc>
        <w:tc>
          <w:tcPr>
            <w:tcW w:w="4530" w:type="dxa"/>
            <w:tcBorders>
              <w:left w:val="single" w:sz="4" w:space="0" w:color="auto"/>
              <w:right w:val="single" w:sz="4" w:space="0" w:color="auto"/>
            </w:tcBorders>
          </w:tcPr>
          <w:p w:rsidR="0006448B" w:rsidRPr="00081613" w:rsidRDefault="0065112B" w:rsidP="0006448B">
            <w:pPr>
              <w:rPr>
                <w:b/>
              </w:rPr>
            </w:pPr>
            <w:r w:rsidRPr="00986A12">
              <w:rPr>
                <w:b/>
                <w:sz w:val="22"/>
                <w:szCs w:val="22"/>
                <w:lang w:val="ru-RU"/>
              </w:rPr>
              <w:t>ИЗЈАВА</w:t>
            </w:r>
            <w:r w:rsidR="00090C80">
              <w:rPr>
                <w:b/>
                <w:sz w:val="22"/>
                <w:szCs w:val="22"/>
                <w:lang w:val="ru-RU"/>
              </w:rPr>
              <w:t xml:space="preserve"> </w:t>
            </w:r>
            <w:r w:rsidRPr="00986A12">
              <w:rPr>
                <w:sz w:val="22"/>
                <w:szCs w:val="22"/>
                <w:lang w:val="ru-RU"/>
              </w:rPr>
              <w:t>(</w:t>
            </w:r>
            <w:r>
              <w:rPr>
                <w:i/>
                <w:color w:val="000000" w:themeColor="text1"/>
                <w:sz w:val="22"/>
                <w:szCs w:val="22"/>
                <w:lang w:val="ru-RU"/>
              </w:rPr>
              <w:t>Образац 4</w:t>
            </w:r>
            <w:r w:rsidRPr="0045189A">
              <w:rPr>
                <w:i/>
                <w:color w:val="000000" w:themeColor="text1"/>
                <w:sz w:val="22"/>
                <w:szCs w:val="22"/>
                <w:lang w:val="ru-RU"/>
              </w:rPr>
              <w:t xml:space="preserve">. у поглављу </w:t>
            </w:r>
            <w:r w:rsidR="00244331">
              <w:rPr>
                <w:i/>
                <w:color w:val="000000" w:themeColor="text1"/>
                <w:sz w:val="22"/>
                <w:szCs w:val="22"/>
              </w:rPr>
              <w:t>V</w:t>
            </w:r>
            <w:r w:rsidRPr="0045189A">
              <w:rPr>
                <w:i/>
                <w:color w:val="000000" w:themeColor="text1"/>
                <w:sz w:val="22"/>
                <w:szCs w:val="22"/>
                <w:lang w:val="ru-RU"/>
              </w:rPr>
              <w:t xml:space="preserve"> ове конкурсне документације</w:t>
            </w:r>
            <w:r w:rsidRPr="00986A12">
              <w:rPr>
                <w:sz w:val="22"/>
                <w:szCs w:val="22"/>
                <w:lang w:val="ru-RU"/>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986A12">
              <w:rPr>
                <w:sz w:val="22"/>
                <w:szCs w:val="22"/>
              </w:rPr>
              <w:t>ЗЈН, дефинисане овом</w:t>
            </w:r>
            <w:r>
              <w:rPr>
                <w:sz w:val="22"/>
                <w:szCs w:val="22"/>
              </w:rPr>
              <w:t xml:space="preserve"> </w:t>
            </w:r>
            <w:r w:rsidRPr="00986A12">
              <w:rPr>
                <w:sz w:val="22"/>
                <w:szCs w:val="22"/>
              </w:rPr>
              <w:t>конкурсном документацијом</w:t>
            </w:r>
          </w:p>
        </w:tc>
      </w:tr>
    </w:tbl>
    <w:p w:rsidR="004A2C0B" w:rsidRDefault="004A2C0B" w:rsidP="004A2C0B">
      <w:pPr>
        <w:pStyle w:val="ListParagraph"/>
        <w:spacing w:line="100" w:lineRule="atLeast"/>
        <w:ind w:left="1350"/>
        <w:contextualSpacing w:val="0"/>
        <w:jc w:val="both"/>
        <w:rPr>
          <w:iCs/>
        </w:rPr>
      </w:pPr>
    </w:p>
    <w:p w:rsidR="00637BB7" w:rsidRPr="00752D24" w:rsidRDefault="00637BB7" w:rsidP="00FA61C6">
      <w:pPr>
        <w:shd w:val="clear" w:color="auto" w:fill="CCC0D9"/>
        <w:jc w:val="center"/>
        <w:rPr>
          <w:b/>
          <w:bCs/>
          <w:i/>
          <w:iCs/>
          <w:u w:val="single"/>
        </w:rPr>
      </w:pPr>
      <w:proofErr w:type="gramStart"/>
      <w:r>
        <w:rPr>
          <w:b/>
          <w:bCs/>
          <w:i/>
          <w:iCs/>
          <w:sz w:val="28"/>
          <w:szCs w:val="28"/>
          <w:u w:val="single"/>
        </w:rPr>
        <w:t>Упутство како се доказује испуњеност услова из члана 75.</w:t>
      </w:r>
      <w:proofErr w:type="gramEnd"/>
      <w:r w:rsidR="00E92A39">
        <w:rPr>
          <w:b/>
          <w:bCs/>
          <w:i/>
          <w:iCs/>
          <w:sz w:val="28"/>
          <w:szCs w:val="28"/>
          <w:u w:val="single"/>
        </w:rPr>
        <w:t xml:space="preserve"> </w:t>
      </w:r>
      <w:proofErr w:type="gramStart"/>
      <w:r w:rsidR="00E92A39">
        <w:rPr>
          <w:b/>
          <w:bCs/>
          <w:i/>
          <w:iCs/>
          <w:sz w:val="28"/>
          <w:szCs w:val="28"/>
          <w:u w:val="single"/>
        </w:rPr>
        <w:t>и</w:t>
      </w:r>
      <w:proofErr w:type="gramEnd"/>
      <w:r w:rsidR="00E92A39">
        <w:rPr>
          <w:b/>
          <w:bCs/>
          <w:i/>
          <w:iCs/>
          <w:sz w:val="28"/>
          <w:szCs w:val="28"/>
          <w:u w:val="single"/>
        </w:rPr>
        <w:t xml:space="preserve"> 76.</w:t>
      </w:r>
      <w:r>
        <w:rPr>
          <w:b/>
          <w:bCs/>
          <w:i/>
          <w:iCs/>
          <w:sz w:val="28"/>
          <w:szCs w:val="28"/>
          <w:u w:val="single"/>
        </w:rPr>
        <w:t xml:space="preserve"> </w:t>
      </w:r>
      <w:r w:rsidR="00A31F05">
        <w:rPr>
          <w:b/>
          <w:bCs/>
          <w:i/>
          <w:iCs/>
          <w:sz w:val="28"/>
          <w:szCs w:val="28"/>
          <w:u w:val="single"/>
        </w:rPr>
        <w:t>З</w:t>
      </w:r>
      <w:r>
        <w:rPr>
          <w:b/>
          <w:bCs/>
          <w:i/>
          <w:iCs/>
          <w:sz w:val="28"/>
          <w:szCs w:val="28"/>
          <w:u w:val="single"/>
        </w:rPr>
        <w:t>Ј</w:t>
      </w:r>
      <w:r w:rsidR="00FA61C6">
        <w:rPr>
          <w:b/>
          <w:bCs/>
          <w:i/>
          <w:iCs/>
          <w:sz w:val="28"/>
          <w:szCs w:val="28"/>
          <w:u w:val="single"/>
        </w:rPr>
        <w:t>Н</w:t>
      </w:r>
    </w:p>
    <w:p w:rsidR="00637BB7" w:rsidRDefault="00637BB7" w:rsidP="00637BB7">
      <w:pPr>
        <w:pStyle w:val="Default"/>
        <w:ind w:right="4"/>
        <w:jc w:val="both"/>
        <w:rPr>
          <w:rFonts w:ascii="Times New Roman" w:hAnsi="Times New Roman"/>
          <w:color w:val="auto"/>
          <w:sz w:val="22"/>
          <w:szCs w:val="22"/>
          <w:lang w:val="sr-Cyrl-CS"/>
        </w:rPr>
      </w:pPr>
    </w:p>
    <w:p w:rsidR="00CC2D7A" w:rsidRPr="000C1DC8" w:rsidRDefault="00CC2D7A" w:rsidP="00FA61C6">
      <w:pPr>
        <w:pStyle w:val="ListParagraph"/>
        <w:tabs>
          <w:tab w:val="left" w:pos="9450"/>
        </w:tabs>
        <w:ind w:left="0" w:firstLine="709"/>
        <w:jc w:val="both"/>
        <w:rPr>
          <w:lang w:val="ru-RU"/>
        </w:rPr>
      </w:pPr>
      <w:r w:rsidRPr="000C1DC8">
        <w:rPr>
          <w:lang w:val="ru-RU"/>
        </w:rPr>
        <w:t xml:space="preserve">Испуњеност </w:t>
      </w:r>
      <w:r w:rsidRPr="000C1DC8">
        <w:rPr>
          <w:b/>
          <w:lang w:val="ru-RU"/>
        </w:rPr>
        <w:t xml:space="preserve">обавезних услова </w:t>
      </w:r>
      <w:r w:rsidRPr="000C1DC8">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C1DC8">
        <w:rPr>
          <w:b/>
          <w:lang w:val="ru-RU"/>
        </w:rPr>
        <w:t>ИЗЈАВЕ</w:t>
      </w:r>
      <w:r w:rsidRPr="000C1DC8">
        <w:rPr>
          <w:lang w:val="ru-RU"/>
        </w:rPr>
        <w:t xml:space="preserve"> (</w:t>
      </w:r>
      <w:r w:rsidR="00244331">
        <w:rPr>
          <w:i/>
          <w:lang w:val="ru-RU"/>
        </w:rPr>
        <w:t>Образац 4</w:t>
      </w:r>
      <w:r w:rsidRPr="000C1DC8">
        <w:rPr>
          <w:i/>
          <w:lang w:val="ru-RU"/>
        </w:rPr>
        <w:t xml:space="preserve">. у поглављу </w:t>
      </w:r>
      <w:r w:rsidR="00244331">
        <w:rPr>
          <w:i/>
        </w:rPr>
        <w:t>V</w:t>
      </w:r>
      <w:r w:rsidRPr="000C1DC8">
        <w:rPr>
          <w:i/>
          <w:lang w:val="ru-RU"/>
        </w:rPr>
        <w:t xml:space="preserve"> ове конкурсне документације</w:t>
      </w:r>
      <w:r w:rsidRPr="000C1DC8">
        <w:rPr>
          <w:lang w:val="ru-RU"/>
        </w:rPr>
        <w:t>),</w:t>
      </w:r>
      <w:r w:rsidR="00244331">
        <w:rPr>
          <w:lang w:val="ru-RU"/>
        </w:rPr>
        <w:t xml:space="preserve"> </w:t>
      </w:r>
      <w:r w:rsidRPr="000C1DC8">
        <w:rPr>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CC2D7A" w:rsidRPr="000C1DC8" w:rsidRDefault="00CC2D7A" w:rsidP="00FA61C6">
      <w:pPr>
        <w:ind w:firstLine="709"/>
        <w:jc w:val="both"/>
        <w:rPr>
          <w:b/>
          <w:bCs/>
          <w:iCs/>
          <w:lang w:val="ru-RU"/>
        </w:rPr>
      </w:pPr>
      <w:r w:rsidRPr="000C1DC8">
        <w:rPr>
          <w:lang w:val="ru-RU"/>
        </w:rPr>
        <w:t xml:space="preserve">Испуњеност </w:t>
      </w:r>
      <w:r w:rsidRPr="000C1DC8">
        <w:rPr>
          <w:b/>
          <w:color w:val="000000"/>
          <w:lang w:val="ru-RU"/>
        </w:rPr>
        <w:t>додатних услова</w:t>
      </w:r>
      <w:r w:rsidR="008E66F3">
        <w:rPr>
          <w:b/>
          <w:color w:val="000000"/>
          <w:lang w:val="ru-RU"/>
        </w:rPr>
        <w:t xml:space="preserve"> </w:t>
      </w:r>
      <w:r w:rsidRPr="000C1DC8">
        <w:rPr>
          <w:lang w:val="ru-RU"/>
        </w:rPr>
        <w:t>за учешће у п</w:t>
      </w:r>
      <w:r w:rsidR="00090C80">
        <w:rPr>
          <w:lang w:val="ru-RU"/>
        </w:rPr>
        <w:t>оступку предметне јавне набавке</w:t>
      </w:r>
      <w:r w:rsidRPr="000C1DC8">
        <w:rPr>
          <w:lang w:val="ru-RU"/>
        </w:rPr>
        <w:t xml:space="preserve"> понуђач доказује на начин како је дефинисано у табеларном приказу додатних услова.</w:t>
      </w:r>
    </w:p>
    <w:p w:rsidR="00CC2D7A" w:rsidRPr="000C1DC8" w:rsidRDefault="00CC2D7A" w:rsidP="00CC2D7A">
      <w:pPr>
        <w:pStyle w:val="ListParagraph"/>
        <w:ind w:left="0" w:firstLine="450"/>
        <w:jc w:val="both"/>
        <w:rPr>
          <w:lang w:val="ru-RU"/>
        </w:rPr>
      </w:pPr>
    </w:p>
    <w:p w:rsidR="00CC2D7A" w:rsidRPr="000C1DC8" w:rsidRDefault="00CC2D7A" w:rsidP="00FA61C6">
      <w:pPr>
        <w:pStyle w:val="ListParagraph"/>
        <w:ind w:left="0" w:firstLine="709"/>
        <w:jc w:val="both"/>
        <w:rPr>
          <w:bCs/>
          <w:iCs/>
          <w:lang w:val="ru-RU"/>
        </w:rPr>
      </w:pPr>
      <w:r w:rsidRPr="000C1DC8">
        <w:rPr>
          <w:b/>
          <w:bCs/>
          <w:iCs/>
          <w:lang w:val="ru-RU"/>
        </w:rPr>
        <w:t>Уколико понуђач подноси понуду са подизвођачем</w:t>
      </w:r>
      <w:r w:rsidRPr="000C1DC8">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C1DC8">
        <w:rPr>
          <w:b/>
          <w:bCs/>
          <w:iCs/>
          <w:lang w:val="ru-RU"/>
        </w:rPr>
        <w:t>ИЗЈАВУ</w:t>
      </w:r>
      <w:r w:rsidRPr="000C1DC8">
        <w:rPr>
          <w:bCs/>
          <w:iCs/>
          <w:lang w:val="ru-RU"/>
        </w:rPr>
        <w:t xml:space="preserve"> подизвођача </w:t>
      </w:r>
      <w:r w:rsidRPr="000C1DC8">
        <w:rPr>
          <w:lang w:val="ru-RU"/>
        </w:rPr>
        <w:t>(</w:t>
      </w:r>
      <w:r w:rsidR="00090C80">
        <w:rPr>
          <w:i/>
          <w:lang w:val="ru-RU"/>
        </w:rPr>
        <w:t xml:space="preserve">Образац </w:t>
      </w:r>
      <w:r w:rsidR="00A038DE">
        <w:rPr>
          <w:i/>
          <w:lang w:val="ru-RU"/>
        </w:rPr>
        <w:t>5</w:t>
      </w:r>
      <w:r w:rsidRPr="000C1DC8">
        <w:rPr>
          <w:i/>
          <w:lang w:val="ru-RU"/>
        </w:rPr>
        <w:t xml:space="preserve">. у поглављу </w:t>
      </w:r>
      <w:r w:rsidR="008E66F3">
        <w:rPr>
          <w:i/>
        </w:rPr>
        <w:t>V</w:t>
      </w:r>
      <w:r w:rsidRPr="000C1DC8">
        <w:rPr>
          <w:i/>
          <w:lang w:val="ru-RU"/>
        </w:rPr>
        <w:t xml:space="preserve"> ове конкурсне документације)</w:t>
      </w:r>
      <w:r w:rsidRPr="000C1DC8">
        <w:rPr>
          <w:lang w:val="ru-RU"/>
        </w:rPr>
        <w:t>,</w:t>
      </w:r>
      <w:r w:rsidRPr="000C1DC8">
        <w:rPr>
          <w:bCs/>
          <w:iCs/>
          <w:lang w:val="ru-RU"/>
        </w:rPr>
        <w:t xml:space="preserve"> потписану од стране овлашћеног лица подизвођача и оверену печатом. </w:t>
      </w:r>
    </w:p>
    <w:p w:rsidR="00CC2D7A" w:rsidRPr="000C1DC8" w:rsidRDefault="00CC2D7A" w:rsidP="00CC2D7A">
      <w:pPr>
        <w:pStyle w:val="ListParagraph"/>
        <w:ind w:left="0" w:firstLine="450"/>
        <w:jc w:val="both"/>
        <w:rPr>
          <w:b/>
          <w:bCs/>
          <w:iCs/>
          <w:lang w:val="ru-RU"/>
        </w:rPr>
      </w:pPr>
    </w:p>
    <w:p w:rsidR="00F23875" w:rsidRDefault="00CC2D7A" w:rsidP="00FA61C6">
      <w:pPr>
        <w:pStyle w:val="ListParagraph"/>
        <w:ind w:left="0" w:firstLine="709"/>
        <w:jc w:val="both"/>
        <w:rPr>
          <w:bCs/>
          <w:iCs/>
          <w:lang w:val="ru-RU"/>
        </w:rPr>
      </w:pPr>
      <w:r w:rsidRPr="000C1DC8">
        <w:rPr>
          <w:b/>
          <w:bCs/>
          <w:iCs/>
          <w:lang w:val="ru-RU"/>
        </w:rPr>
        <w:t>Уколико понуду подноси група понуђача</w:t>
      </w:r>
      <w:r w:rsidRPr="000C1DC8">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CC2D7A" w:rsidRPr="000C1DC8" w:rsidRDefault="00CC2D7A" w:rsidP="00FA61C6">
      <w:pPr>
        <w:pStyle w:val="ListParagraph"/>
        <w:ind w:left="0" w:firstLine="709"/>
        <w:jc w:val="both"/>
        <w:rPr>
          <w:bCs/>
          <w:iCs/>
          <w:lang w:val="ru-RU"/>
        </w:rPr>
      </w:pPr>
      <w:r w:rsidRPr="000C1DC8">
        <w:rPr>
          <w:bCs/>
          <w:iCs/>
          <w:lang w:val="ru-RU"/>
        </w:rPr>
        <w:t xml:space="preserve">У том случају </w:t>
      </w:r>
      <w:r w:rsidRPr="000C1DC8">
        <w:rPr>
          <w:b/>
          <w:bCs/>
          <w:iCs/>
          <w:lang w:val="ru-RU"/>
        </w:rPr>
        <w:t xml:space="preserve">ИЗЈАВА </w:t>
      </w:r>
      <w:r w:rsidRPr="000C1DC8">
        <w:rPr>
          <w:lang w:val="ru-RU"/>
        </w:rPr>
        <w:t>(</w:t>
      </w:r>
      <w:r w:rsidR="00090C80">
        <w:rPr>
          <w:i/>
          <w:lang w:val="ru-RU"/>
        </w:rPr>
        <w:t>Образац 4</w:t>
      </w:r>
      <w:r w:rsidRPr="000C1DC8">
        <w:rPr>
          <w:i/>
          <w:lang w:val="ru-RU"/>
        </w:rPr>
        <w:t xml:space="preserve">. у поглављу </w:t>
      </w:r>
      <w:r w:rsidR="008E66F3">
        <w:rPr>
          <w:i/>
        </w:rPr>
        <w:t>V</w:t>
      </w:r>
      <w:r w:rsidRPr="000C1DC8">
        <w:rPr>
          <w:i/>
          <w:lang w:val="ru-RU"/>
        </w:rPr>
        <w:t xml:space="preserve"> ове конкурсне документације</w:t>
      </w:r>
      <w:r w:rsidRPr="000C1DC8">
        <w:rPr>
          <w:lang w:val="ru-RU"/>
        </w:rPr>
        <w:t>),</w:t>
      </w:r>
      <w:r w:rsidR="00090C80">
        <w:rPr>
          <w:lang w:val="ru-RU"/>
        </w:rPr>
        <w:t xml:space="preserve"> </w:t>
      </w:r>
      <w:r w:rsidRPr="000C1DC8">
        <w:rPr>
          <w:bCs/>
          <w:iCs/>
          <w:lang w:val="ru-RU"/>
        </w:rPr>
        <w:t xml:space="preserve">мора бити потписана од стране овлашћеног лица сваког понуђача из групе понуђача и оверена печатом. </w:t>
      </w:r>
    </w:p>
    <w:p w:rsidR="00CC2D7A" w:rsidRPr="000C1DC8" w:rsidRDefault="00CC2D7A" w:rsidP="00FA61C6">
      <w:pPr>
        <w:pStyle w:val="ListParagraph"/>
        <w:ind w:left="0" w:firstLine="709"/>
        <w:jc w:val="both"/>
        <w:rPr>
          <w:bCs/>
          <w:iCs/>
          <w:lang w:val="ru-RU"/>
        </w:rPr>
      </w:pPr>
      <w:r w:rsidRPr="000C1DC8">
        <w:rPr>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23875" w:rsidRDefault="007A4FBC" w:rsidP="007A4FBC">
      <w:pPr>
        <w:pStyle w:val="ListParagraph"/>
        <w:ind w:left="0" w:firstLine="450"/>
        <w:jc w:val="both"/>
        <w:rPr>
          <w:bCs/>
          <w:lang w:val="ru-RU"/>
        </w:rPr>
      </w:pPr>
      <w:r>
        <w:rPr>
          <w:bCs/>
          <w:lang w:val="ru-RU"/>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p>
    <w:p w:rsidR="007A4FBC" w:rsidRPr="00062FA3" w:rsidRDefault="007A4FBC" w:rsidP="007A4FBC">
      <w:pPr>
        <w:pStyle w:val="ListParagraph"/>
        <w:ind w:left="0" w:firstLine="450"/>
        <w:jc w:val="both"/>
        <w:rPr>
          <w:bCs/>
          <w:iCs/>
          <w:lang w:val="ru-RU"/>
        </w:rPr>
      </w:pPr>
      <w:r>
        <w:rPr>
          <w:bCs/>
          <w:lang w:val="ru-RU"/>
        </w:rPr>
        <w:lastRenderedPageBreak/>
        <w:t xml:space="preserve">Ако понуђач у остављеном, примереном року који не може бити краћи од </w:t>
      </w:r>
      <w:r w:rsidRPr="00164F0F">
        <w:rPr>
          <w:b/>
          <w:bCs/>
          <w:lang w:val="ru-RU"/>
        </w:rPr>
        <w:t>пет дана</w:t>
      </w:r>
      <w:r>
        <w:rPr>
          <w:bCs/>
          <w:lang w:val="ru-RU"/>
        </w:rPr>
        <w:t>, не достави тражене доказе, наручилац ће његову понуду одбити као неприхватљиву.</w:t>
      </w:r>
    </w:p>
    <w:p w:rsidR="00CC2D7A" w:rsidRPr="000C1DC8" w:rsidRDefault="00CC2D7A" w:rsidP="00FA61C6">
      <w:pPr>
        <w:pStyle w:val="ListParagraph"/>
        <w:ind w:left="0" w:firstLine="709"/>
        <w:jc w:val="both"/>
        <w:rPr>
          <w:bCs/>
          <w:iCs/>
          <w:lang w:val="ru-RU"/>
        </w:rPr>
      </w:pPr>
      <w:r w:rsidRPr="000C1DC8">
        <w:rPr>
          <w:bCs/>
          <w:iCs/>
          <w:lang w:val="ru-RU"/>
        </w:rPr>
        <w:t>Наручилац н</w:t>
      </w:r>
      <w:r w:rsidR="007A4FBC">
        <w:rPr>
          <w:bCs/>
          <w:iCs/>
          <w:lang w:val="ru-RU"/>
        </w:rPr>
        <w:t>е може одбити као неприхватљиву</w:t>
      </w:r>
      <w:r w:rsidRPr="000C1DC8">
        <w:rPr>
          <w:bCs/>
          <w:iCs/>
          <w:lang w:val="ru-RU"/>
        </w:rPr>
        <w:t xml:space="preserve">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CC2D7A" w:rsidRPr="00062FA3" w:rsidRDefault="00CC2D7A" w:rsidP="00CC2D7A">
      <w:pPr>
        <w:pStyle w:val="ListParagraph"/>
        <w:ind w:left="0"/>
        <w:jc w:val="both"/>
        <w:rPr>
          <w:bCs/>
          <w:lang w:val="ru-RU"/>
        </w:rPr>
      </w:pPr>
    </w:p>
    <w:p w:rsidR="008E66F3" w:rsidRPr="003460EB" w:rsidRDefault="008E66F3" w:rsidP="008E66F3">
      <w:pPr>
        <w:pStyle w:val="ListParagraph"/>
        <w:ind w:left="0" w:firstLine="709"/>
        <w:jc w:val="both"/>
        <w:rPr>
          <w:b/>
          <w:bCs/>
          <w:iCs/>
          <w:u w:val="single"/>
          <w:lang w:val="ru-RU"/>
        </w:rPr>
      </w:pPr>
      <w:r w:rsidRPr="003460EB">
        <w:rPr>
          <w:b/>
          <w:bCs/>
          <w:iCs/>
          <w:u w:val="single"/>
          <w:lang w:val="ru-RU"/>
        </w:rPr>
        <w:t xml:space="preserve">Уколико наручилац буде захтевао </w:t>
      </w:r>
      <w:r w:rsidRPr="003460EB">
        <w:rPr>
          <w:b/>
          <w:bCs/>
          <w:iCs/>
          <w:u w:val="single"/>
        </w:rPr>
        <w:t>након отварања понуда оригинале или оверене фотокопије доказа о испуњености услова</w:t>
      </w:r>
      <w:r w:rsidRPr="003460EB">
        <w:rPr>
          <w:b/>
          <w:bCs/>
          <w:iCs/>
          <w:u w:val="single"/>
          <w:lang w:val="ru-RU"/>
        </w:rPr>
        <w:t>, понуђач ће бити дужан да достави:</w:t>
      </w:r>
    </w:p>
    <w:p w:rsidR="00CC2D7A" w:rsidRDefault="00CC2D7A" w:rsidP="008E66F3">
      <w:pPr>
        <w:pStyle w:val="ListParagraph"/>
        <w:ind w:left="0" w:firstLine="709"/>
        <w:jc w:val="both"/>
        <w:rPr>
          <w:bCs/>
          <w:iCs/>
          <w:lang w:val="ru-RU"/>
        </w:rPr>
      </w:pPr>
      <w:r w:rsidRPr="000C1DC8">
        <w:rPr>
          <w:bCs/>
          <w:iCs/>
          <w:lang w:val="ru-RU"/>
        </w:rPr>
        <w:tab/>
      </w:r>
    </w:p>
    <w:p w:rsidR="00CC2D7A" w:rsidRPr="000C1DC8" w:rsidRDefault="00CC2D7A" w:rsidP="00CC2D7A">
      <w:pPr>
        <w:pStyle w:val="ListParagraph"/>
        <w:numPr>
          <w:ilvl w:val="0"/>
          <w:numId w:val="43"/>
        </w:numPr>
        <w:contextualSpacing w:val="0"/>
        <w:jc w:val="both"/>
        <w:rPr>
          <w:b/>
          <w:bCs/>
          <w:iCs/>
          <w:u w:val="single"/>
        </w:rPr>
      </w:pPr>
      <w:r w:rsidRPr="000C1DC8">
        <w:rPr>
          <w:b/>
          <w:bCs/>
          <w:u w:val="single"/>
        </w:rPr>
        <w:t>ОБАВЕЗНИ УСЛОВИ</w:t>
      </w:r>
    </w:p>
    <w:p w:rsidR="00CC2D7A" w:rsidRPr="000C1DC8" w:rsidRDefault="00CC2D7A" w:rsidP="00CC2D7A">
      <w:pPr>
        <w:pStyle w:val="ListParagraph"/>
        <w:numPr>
          <w:ilvl w:val="0"/>
          <w:numId w:val="42"/>
        </w:numPr>
        <w:tabs>
          <w:tab w:val="left" w:pos="680"/>
        </w:tabs>
        <w:ind w:left="1080"/>
        <w:contextualSpacing w:val="0"/>
        <w:jc w:val="both"/>
        <w:rPr>
          <w:bCs/>
          <w:lang w:val="ru-RU"/>
        </w:rPr>
      </w:pPr>
      <w:r w:rsidRPr="000C1DC8">
        <w:rPr>
          <w:bCs/>
          <w:lang w:val="ru-RU"/>
        </w:rPr>
        <w:t xml:space="preserve">Чл. 75. ст. 1. тач. 1) ЗЈН, услов под редним бројем 1. наведен у табеларном приказу </w:t>
      </w:r>
      <w:r w:rsidRPr="000C1DC8">
        <w:rPr>
          <w:b/>
          <w:bCs/>
          <w:lang w:val="ru-RU"/>
        </w:rPr>
        <w:t>обавезних услова</w:t>
      </w:r>
      <w:r w:rsidRPr="000C1DC8">
        <w:rPr>
          <w:bCs/>
          <w:lang w:val="ru-RU"/>
        </w:rPr>
        <w:t xml:space="preserve"> –</w:t>
      </w:r>
      <w:r w:rsidRPr="000C1DC8">
        <w:rPr>
          <w:b/>
          <w:bCs/>
          <w:lang w:val="ru-RU"/>
        </w:rPr>
        <w:t xml:space="preserve"> Доказ:</w:t>
      </w:r>
    </w:p>
    <w:p w:rsidR="00CC2D7A" w:rsidRPr="000C1DC8" w:rsidRDefault="00CC2D7A" w:rsidP="00CC2D7A">
      <w:pPr>
        <w:pStyle w:val="ListParagraph"/>
        <w:tabs>
          <w:tab w:val="left" w:pos="680"/>
        </w:tabs>
        <w:jc w:val="both"/>
        <w:rPr>
          <w:lang w:val="ru-RU"/>
        </w:rPr>
      </w:pPr>
      <w:r w:rsidRPr="000C1DC8">
        <w:rPr>
          <w:b/>
          <w:bCs/>
          <w:u w:val="single"/>
          <w:lang w:val="ru-RU"/>
        </w:rPr>
        <w:t>Правна лица</w:t>
      </w:r>
      <w:r w:rsidRPr="000C1DC8">
        <w:rPr>
          <w:bCs/>
          <w:u w:val="single"/>
          <w:lang w:val="ru-RU"/>
        </w:rPr>
        <w:t>:</w:t>
      </w:r>
      <w:r w:rsidRPr="000C1DC8">
        <w:rPr>
          <w:bCs/>
          <w:lang w:val="ru-RU"/>
        </w:rPr>
        <w:t xml:space="preserve"> И</w:t>
      </w:r>
      <w:r w:rsidRPr="000C1DC8">
        <w:rPr>
          <w:iCs/>
          <w:lang w:val="ru-RU"/>
        </w:rPr>
        <w:t xml:space="preserve">звод </w:t>
      </w:r>
      <w:r w:rsidRPr="000C1DC8">
        <w:rPr>
          <w:lang w:val="ru-RU"/>
        </w:rPr>
        <w:t xml:space="preserve">из регистра Агенције за привредне регистре, односно извод из регистра надлежног привредног суда; </w:t>
      </w:r>
    </w:p>
    <w:p w:rsidR="00CC2D7A" w:rsidRPr="000C1DC8" w:rsidRDefault="00CC2D7A" w:rsidP="00CC2D7A">
      <w:pPr>
        <w:pStyle w:val="ListParagraph"/>
        <w:tabs>
          <w:tab w:val="left" w:pos="680"/>
        </w:tabs>
        <w:jc w:val="both"/>
        <w:rPr>
          <w:bCs/>
          <w:lang w:val="ru-RU"/>
        </w:rPr>
      </w:pPr>
      <w:r w:rsidRPr="000C1DC8">
        <w:rPr>
          <w:b/>
          <w:u w:val="single"/>
          <w:lang w:val="ru-RU"/>
        </w:rPr>
        <w:t>Предузетници:</w:t>
      </w:r>
      <w:r w:rsidRPr="000C1DC8">
        <w:rPr>
          <w:bCs/>
          <w:lang w:val="ru-RU"/>
        </w:rPr>
        <w:t xml:space="preserve"> И</w:t>
      </w:r>
      <w:r w:rsidRPr="000C1DC8">
        <w:rPr>
          <w:iCs/>
          <w:lang w:val="ru-RU"/>
        </w:rPr>
        <w:t xml:space="preserve">звод </w:t>
      </w:r>
      <w:r w:rsidRPr="000C1DC8">
        <w:rPr>
          <w:lang w:val="ru-RU"/>
        </w:rPr>
        <w:t>из регистра Агенције за привредне регистре, односно извод из одговарајућег регистра.</w:t>
      </w:r>
    </w:p>
    <w:p w:rsidR="00CC2D7A" w:rsidRPr="000C1DC8" w:rsidRDefault="00CC2D7A" w:rsidP="00CC2D7A">
      <w:pPr>
        <w:pStyle w:val="ListParagraph"/>
        <w:numPr>
          <w:ilvl w:val="0"/>
          <w:numId w:val="42"/>
        </w:numPr>
        <w:tabs>
          <w:tab w:val="left" w:pos="680"/>
        </w:tabs>
        <w:autoSpaceDE w:val="0"/>
        <w:autoSpaceDN w:val="0"/>
        <w:adjustRightInd w:val="0"/>
        <w:ind w:left="1080"/>
        <w:contextualSpacing w:val="0"/>
        <w:jc w:val="both"/>
        <w:rPr>
          <w:lang w:val="ru-RU"/>
        </w:rPr>
      </w:pPr>
      <w:r w:rsidRPr="000C1DC8">
        <w:rPr>
          <w:bCs/>
          <w:lang w:val="ru-RU"/>
        </w:rPr>
        <w:t xml:space="preserve">Чл. 75. ст. 1. тач. 2) ЗЈН, услов под редним бројем 2. наведен у табеларном приказу </w:t>
      </w:r>
      <w:r w:rsidRPr="000C1DC8">
        <w:rPr>
          <w:b/>
          <w:bCs/>
          <w:lang w:val="ru-RU"/>
        </w:rPr>
        <w:t xml:space="preserve">обавезних услова </w:t>
      </w:r>
      <w:r w:rsidRPr="000C1DC8">
        <w:rPr>
          <w:bCs/>
          <w:lang w:val="ru-RU"/>
        </w:rPr>
        <w:t xml:space="preserve">– </w:t>
      </w:r>
      <w:r w:rsidRPr="000C1DC8">
        <w:rPr>
          <w:b/>
          <w:bCs/>
          <w:lang w:val="ru-RU"/>
        </w:rPr>
        <w:t>Доказ:</w:t>
      </w:r>
    </w:p>
    <w:p w:rsidR="00CC2D7A" w:rsidRPr="000C1DC8" w:rsidRDefault="00CC2D7A" w:rsidP="00CC2D7A">
      <w:pPr>
        <w:pStyle w:val="ListParagraph"/>
        <w:tabs>
          <w:tab w:val="left" w:pos="680"/>
        </w:tabs>
        <w:autoSpaceDE w:val="0"/>
        <w:autoSpaceDN w:val="0"/>
        <w:adjustRightInd w:val="0"/>
        <w:jc w:val="both"/>
        <w:rPr>
          <w:lang w:val="ru-RU"/>
        </w:rPr>
      </w:pPr>
      <w:r w:rsidRPr="000C1DC8">
        <w:rPr>
          <w:b/>
          <w:u w:val="single"/>
          <w:lang w:val="ru-RU"/>
        </w:rPr>
        <w:t>Пр</w:t>
      </w:r>
      <w:r w:rsidRPr="000C1DC8">
        <w:rPr>
          <w:b/>
          <w:bCs/>
          <w:u w:val="single"/>
          <w:lang w:val="ru-RU"/>
        </w:rPr>
        <w:t>авна лица:</w:t>
      </w:r>
      <w:r w:rsidRPr="000C1DC8">
        <w:rPr>
          <w:bCs/>
          <w:lang w:val="ru-RU"/>
        </w:rPr>
        <w:t xml:space="preserve"> 1) </w:t>
      </w:r>
      <w:r w:rsidRPr="000C1DC8">
        <w:rPr>
          <w:lang w:val="ru-RU"/>
        </w:rPr>
        <w:t>Извод из казнене евиденције, односно уверењ</w:t>
      </w:r>
      <w:r w:rsidRPr="000C1DC8">
        <w:t>e</w:t>
      </w:r>
      <w:r w:rsidRPr="000C1DC8">
        <w:rPr>
          <w:b/>
          <w:lang w:val="ru-RU"/>
        </w:rPr>
        <w:t xml:space="preserve"> основног суда </w:t>
      </w:r>
      <w:r w:rsidRPr="000C1DC8">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C1DC8">
        <w:rPr>
          <w:u w:val="single"/>
          <w:lang w:val="ru-RU"/>
        </w:rPr>
        <w:t>Напомена</w:t>
      </w:r>
      <w:r w:rsidRPr="000C1DC8">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8E66F3">
        <w:rPr>
          <w:b/>
          <w:lang w:val="ru-RU"/>
        </w:rPr>
        <w:t xml:space="preserve">И </w:t>
      </w:r>
      <w:r w:rsidRPr="000C1DC8">
        <w:rPr>
          <w:b/>
          <w:lang w:val="ru-RU"/>
        </w:rPr>
        <w:t xml:space="preserve">УВЕРЕЊЕ ВИШЕГ СУДА </w:t>
      </w:r>
      <w:r w:rsidRPr="000C1DC8">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C1DC8">
        <w:rPr>
          <w:b/>
          <w:lang w:val="ru-RU"/>
        </w:rPr>
        <w:t>Посебног одељења за организовани криминал Вишег суда у Београду</w:t>
      </w:r>
      <w:r w:rsidRPr="000C1DC8">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C1DC8">
        <w:rPr>
          <w:b/>
          <w:lang w:val="ru-RU"/>
        </w:rPr>
        <w:t xml:space="preserve"> надлежне полицијске управе МУП-а</w:t>
      </w:r>
      <w:r w:rsidRPr="000C1DC8">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C2D7A" w:rsidRPr="000C1DC8" w:rsidRDefault="00CC2D7A" w:rsidP="00CC2D7A">
      <w:pPr>
        <w:pStyle w:val="ListParagraph"/>
        <w:tabs>
          <w:tab w:val="left" w:pos="680"/>
        </w:tabs>
        <w:autoSpaceDE w:val="0"/>
        <w:autoSpaceDN w:val="0"/>
        <w:adjustRightInd w:val="0"/>
        <w:jc w:val="both"/>
        <w:rPr>
          <w:lang w:val="ru-RU"/>
        </w:rPr>
      </w:pPr>
      <w:r w:rsidRPr="000C1DC8">
        <w:rPr>
          <w:b/>
          <w:u w:val="single"/>
          <w:lang w:val="ru-RU"/>
        </w:rPr>
        <w:t>П</w:t>
      </w:r>
      <w:r w:rsidRPr="000C1DC8">
        <w:rPr>
          <w:b/>
          <w:bCs/>
          <w:u w:val="single"/>
          <w:lang w:val="ru-RU"/>
        </w:rPr>
        <w:t>редузетници и физичка лица</w:t>
      </w:r>
      <w:r w:rsidRPr="000C1DC8">
        <w:rPr>
          <w:u w:val="single"/>
          <w:lang w:val="ru-RU"/>
        </w:rPr>
        <w:t>:</w:t>
      </w:r>
      <w:r w:rsidRPr="000C1DC8">
        <w:rPr>
          <w:lang w:val="ru-RU"/>
        </w:rPr>
        <w:t xml:space="preserve"> Извод из казнене евиденције, односно уверење </w:t>
      </w:r>
      <w:r w:rsidRPr="000C1DC8">
        <w:rPr>
          <w:b/>
          <w:lang w:val="ru-RU"/>
        </w:rPr>
        <w:t>надлежне полицијске управе МУП-а</w:t>
      </w:r>
      <w:r w:rsidRPr="000C1DC8">
        <w:rPr>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C2D7A" w:rsidRPr="000C1DC8" w:rsidRDefault="00CC2D7A" w:rsidP="00CC2D7A">
      <w:pPr>
        <w:pStyle w:val="ListParagraph"/>
        <w:tabs>
          <w:tab w:val="left" w:pos="680"/>
        </w:tabs>
        <w:autoSpaceDE w:val="0"/>
        <w:autoSpaceDN w:val="0"/>
        <w:adjustRightInd w:val="0"/>
        <w:ind w:left="1701"/>
        <w:jc w:val="both"/>
        <w:rPr>
          <w:lang w:val="ru-RU"/>
        </w:rPr>
      </w:pPr>
      <w:r w:rsidRPr="000C1DC8">
        <w:rPr>
          <w:b/>
          <w:lang w:val="ru-RU"/>
        </w:rPr>
        <w:t>Докази не могу бити старији од два месеца пре отварања понуда.</w:t>
      </w:r>
    </w:p>
    <w:p w:rsidR="00CC2D7A" w:rsidRPr="000C1DC8" w:rsidRDefault="00CC2D7A" w:rsidP="00CC2D7A">
      <w:pPr>
        <w:pStyle w:val="ListParagraph"/>
        <w:numPr>
          <w:ilvl w:val="0"/>
          <w:numId w:val="42"/>
        </w:numPr>
        <w:tabs>
          <w:tab w:val="left" w:pos="680"/>
        </w:tabs>
        <w:autoSpaceDE w:val="0"/>
        <w:autoSpaceDN w:val="0"/>
        <w:adjustRightInd w:val="0"/>
        <w:ind w:left="1080"/>
        <w:contextualSpacing w:val="0"/>
        <w:jc w:val="both"/>
        <w:rPr>
          <w:lang w:val="ru-RU"/>
        </w:rPr>
      </w:pPr>
      <w:r w:rsidRPr="000C1DC8">
        <w:rPr>
          <w:bCs/>
          <w:lang w:val="ru-RU"/>
        </w:rPr>
        <w:lastRenderedPageBreak/>
        <w:t xml:space="preserve">Чл. 75. ст. 1. тач. 4) ЗЈН, услов под редним бројем 3. наведен у табеларном приказу </w:t>
      </w:r>
      <w:r w:rsidRPr="000C1DC8">
        <w:rPr>
          <w:b/>
          <w:bCs/>
          <w:lang w:val="ru-RU"/>
        </w:rPr>
        <w:t xml:space="preserve">обавезних услова  </w:t>
      </w:r>
      <w:r w:rsidRPr="000C1DC8">
        <w:rPr>
          <w:bCs/>
          <w:lang w:val="ru-RU"/>
        </w:rPr>
        <w:t>-</w:t>
      </w:r>
      <w:r w:rsidRPr="000C1DC8">
        <w:rPr>
          <w:b/>
          <w:lang w:val="ru-RU"/>
        </w:rPr>
        <w:t xml:space="preserve"> Доказ: </w:t>
      </w:r>
    </w:p>
    <w:p w:rsidR="00CC2D7A" w:rsidRPr="000C1DC8" w:rsidRDefault="00CC2D7A" w:rsidP="00CC2D7A">
      <w:pPr>
        <w:pStyle w:val="ListParagraph"/>
        <w:tabs>
          <w:tab w:val="left" w:pos="680"/>
        </w:tabs>
        <w:autoSpaceDE w:val="0"/>
        <w:autoSpaceDN w:val="0"/>
        <w:adjustRightInd w:val="0"/>
        <w:jc w:val="both"/>
        <w:rPr>
          <w:lang w:val="ru-RU"/>
        </w:rPr>
      </w:pPr>
      <w:r w:rsidRPr="000C1DC8">
        <w:rPr>
          <w:lang w:val="ru-RU"/>
        </w:rPr>
        <w:t xml:space="preserve">Уверење </w:t>
      </w:r>
      <w:r w:rsidRPr="000C1DC8">
        <w:rPr>
          <w:bCs/>
          <w:lang w:val="ru-RU"/>
        </w:rPr>
        <w:t xml:space="preserve">Пореске управе Министарства финансија </w:t>
      </w:r>
      <w:r w:rsidRPr="000C1DC8">
        <w:rPr>
          <w:lang w:val="ru-RU"/>
        </w:rPr>
        <w:t xml:space="preserve">да је измирио доспеле порезе и доприносе и уверење надлежне управе </w:t>
      </w:r>
      <w:r w:rsidRPr="000C1DC8">
        <w:rPr>
          <w:bCs/>
          <w:lang w:val="ru-RU"/>
        </w:rPr>
        <w:t xml:space="preserve">локалне самоуправе </w:t>
      </w:r>
      <w:r w:rsidRPr="000C1DC8">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C2D7A" w:rsidRPr="000C1DC8" w:rsidRDefault="00CC2D7A" w:rsidP="00CC2D7A">
      <w:pPr>
        <w:pStyle w:val="ListParagraph"/>
        <w:tabs>
          <w:tab w:val="left" w:pos="680"/>
        </w:tabs>
        <w:autoSpaceDE w:val="0"/>
        <w:autoSpaceDN w:val="0"/>
        <w:adjustRightInd w:val="0"/>
        <w:ind w:left="1701"/>
        <w:jc w:val="both"/>
        <w:rPr>
          <w:lang w:val="ru-RU"/>
        </w:rPr>
      </w:pPr>
      <w:r w:rsidRPr="000C1DC8">
        <w:rPr>
          <w:b/>
          <w:lang w:val="ru-RU"/>
        </w:rPr>
        <w:t>Докази не могу бити старији од два месеца пре отварања понуда.</w:t>
      </w:r>
    </w:p>
    <w:p w:rsidR="00CC2D7A" w:rsidRPr="000C1DC8" w:rsidRDefault="00CC2D7A" w:rsidP="00CC2D7A">
      <w:pPr>
        <w:pStyle w:val="ListParagraph"/>
        <w:tabs>
          <w:tab w:val="left" w:pos="680"/>
        </w:tabs>
        <w:autoSpaceDE w:val="0"/>
        <w:autoSpaceDN w:val="0"/>
        <w:adjustRightInd w:val="0"/>
        <w:jc w:val="both"/>
        <w:rPr>
          <w:color w:val="FF0000"/>
          <w:lang w:val="ru-RU"/>
        </w:rPr>
      </w:pPr>
    </w:p>
    <w:p w:rsidR="00CC2D7A" w:rsidRPr="003460EB" w:rsidRDefault="00CC2D7A" w:rsidP="00CC2D7A">
      <w:pPr>
        <w:pStyle w:val="ListParagraph"/>
        <w:ind w:left="630" w:right="55"/>
        <w:jc w:val="both"/>
        <w:rPr>
          <w:bCs/>
          <w:u w:val="single"/>
          <w:lang w:val="ru-RU"/>
        </w:rPr>
      </w:pPr>
      <w:r w:rsidRPr="003460EB">
        <w:rPr>
          <w:b/>
          <w:bCs/>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3460EB">
        <w:rPr>
          <w:b/>
          <w:bCs/>
          <w:iCs/>
          <w:u w:val="single"/>
          <w:lang w:val="ru-RU"/>
        </w:rPr>
        <w:t xml:space="preserve">1) до 4) </w:t>
      </w:r>
      <w:r w:rsidRPr="003460EB">
        <w:rPr>
          <w:b/>
          <w:bCs/>
          <w:u w:val="single"/>
          <w:lang w:val="ru-RU"/>
        </w:rPr>
        <w:t>ЗЈН, сходно чл. 78. ЗЈН</w:t>
      </w:r>
      <w:r w:rsidRPr="003460EB">
        <w:rPr>
          <w:bCs/>
          <w:u w:val="single"/>
          <w:lang w:val="ru-RU"/>
        </w:rPr>
        <w:t>.</w:t>
      </w:r>
    </w:p>
    <w:p w:rsidR="00CC2D7A" w:rsidRPr="000C1DC8" w:rsidRDefault="00CC2D7A" w:rsidP="00CC2D7A">
      <w:pPr>
        <w:pStyle w:val="ListParagraph"/>
        <w:tabs>
          <w:tab w:val="left" w:pos="680"/>
        </w:tabs>
        <w:autoSpaceDE w:val="0"/>
        <w:autoSpaceDN w:val="0"/>
        <w:adjustRightInd w:val="0"/>
        <w:ind w:left="0"/>
        <w:jc w:val="both"/>
        <w:rPr>
          <w:bCs/>
          <w:lang w:val="ru-RU"/>
        </w:rPr>
      </w:pPr>
    </w:p>
    <w:p w:rsidR="00CC2D7A" w:rsidRDefault="00CC2D7A" w:rsidP="00CC2D7A">
      <w:pPr>
        <w:pStyle w:val="ListParagraph"/>
        <w:tabs>
          <w:tab w:val="left" w:pos="630"/>
        </w:tabs>
        <w:autoSpaceDE w:val="0"/>
        <w:autoSpaceDN w:val="0"/>
        <w:adjustRightInd w:val="0"/>
        <w:ind w:left="630"/>
        <w:jc w:val="both"/>
        <w:rPr>
          <w:bCs/>
          <w:lang w:val="ru-RU"/>
        </w:rPr>
      </w:pPr>
      <w:r w:rsidRPr="000C1DC8">
        <w:rPr>
          <w:bCs/>
          <w:lang w:val="ru-RU"/>
        </w:rPr>
        <w:tab/>
        <w:t>Понуђач није дужан да доставља доказе који су јавно доступни на интернет страницама   надлежних органа и то:</w:t>
      </w:r>
    </w:p>
    <w:p w:rsidR="0006441A" w:rsidRPr="000C1DC8" w:rsidRDefault="0006441A" w:rsidP="00CC2D7A">
      <w:pPr>
        <w:pStyle w:val="ListParagraph"/>
        <w:tabs>
          <w:tab w:val="left" w:pos="630"/>
        </w:tabs>
        <w:autoSpaceDE w:val="0"/>
        <w:autoSpaceDN w:val="0"/>
        <w:adjustRightInd w:val="0"/>
        <w:ind w:left="630"/>
        <w:jc w:val="both"/>
        <w:rPr>
          <w:bCs/>
          <w:lang w:val="ru-RU"/>
        </w:rPr>
      </w:pPr>
    </w:p>
    <w:p w:rsidR="00CC2D7A" w:rsidRPr="0006441A" w:rsidRDefault="00CC2D7A" w:rsidP="00CC2D7A">
      <w:pPr>
        <w:pStyle w:val="ListParagraph"/>
        <w:numPr>
          <w:ilvl w:val="0"/>
          <w:numId w:val="44"/>
        </w:numPr>
        <w:tabs>
          <w:tab w:val="left" w:pos="680"/>
        </w:tabs>
        <w:autoSpaceDE w:val="0"/>
        <w:autoSpaceDN w:val="0"/>
        <w:adjustRightInd w:val="0"/>
        <w:spacing w:line="100" w:lineRule="atLeast"/>
        <w:contextualSpacing w:val="0"/>
        <w:jc w:val="both"/>
        <w:rPr>
          <w:bCs/>
          <w:i/>
          <w:color w:val="17365D"/>
          <w:lang w:val="ru-RU"/>
        </w:rPr>
      </w:pPr>
      <w:r w:rsidRPr="000C1DC8">
        <w:rPr>
          <w:bCs/>
          <w:lang w:val="ru-RU"/>
        </w:rPr>
        <w:t>И</w:t>
      </w:r>
      <w:r w:rsidRPr="000C1DC8">
        <w:rPr>
          <w:iCs/>
          <w:lang w:val="ru-RU"/>
        </w:rPr>
        <w:t xml:space="preserve">звод </w:t>
      </w:r>
      <w:r w:rsidRPr="000C1DC8">
        <w:rPr>
          <w:lang w:val="ru-RU"/>
        </w:rPr>
        <w:t xml:space="preserve">из регистра Агенције за привредне регистре, </w:t>
      </w:r>
      <w:r w:rsidRPr="000C1DC8">
        <w:rPr>
          <w:i/>
          <w:iCs/>
          <w:lang w:val="ru-RU"/>
        </w:rPr>
        <w:t>доказ из члана 75. став 1. тачка 1) ЗЈН п</w:t>
      </w:r>
      <w:r w:rsidRPr="000C1DC8">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0C1DC8">
        <w:rPr>
          <w:i/>
        </w:rPr>
        <w:t>www</w:t>
      </w:r>
      <w:r w:rsidRPr="000C1DC8">
        <w:rPr>
          <w:i/>
          <w:lang w:val="ru-RU"/>
        </w:rPr>
        <w:t xml:space="preserve">. </w:t>
      </w:r>
      <w:r w:rsidRPr="000C1DC8">
        <w:rPr>
          <w:i/>
        </w:rPr>
        <w:t>apr</w:t>
      </w:r>
      <w:r w:rsidRPr="000C1DC8">
        <w:rPr>
          <w:i/>
          <w:lang w:val="ru-RU"/>
        </w:rPr>
        <w:t>.</w:t>
      </w:r>
      <w:r w:rsidRPr="000C1DC8">
        <w:rPr>
          <w:i/>
        </w:rPr>
        <w:t>gov</w:t>
      </w:r>
      <w:r w:rsidRPr="000C1DC8">
        <w:rPr>
          <w:i/>
          <w:lang w:val="ru-RU"/>
        </w:rPr>
        <w:t>.</w:t>
      </w:r>
      <w:r w:rsidRPr="000C1DC8">
        <w:rPr>
          <w:i/>
        </w:rPr>
        <w:t>rs</w:t>
      </w:r>
    </w:p>
    <w:p w:rsidR="0006441A" w:rsidRPr="000C1DC8" w:rsidRDefault="0006441A" w:rsidP="0006441A">
      <w:pPr>
        <w:pStyle w:val="ListParagraph"/>
        <w:tabs>
          <w:tab w:val="left" w:pos="680"/>
        </w:tabs>
        <w:autoSpaceDE w:val="0"/>
        <w:autoSpaceDN w:val="0"/>
        <w:adjustRightInd w:val="0"/>
        <w:spacing w:line="100" w:lineRule="atLeast"/>
        <w:contextualSpacing w:val="0"/>
        <w:jc w:val="both"/>
        <w:rPr>
          <w:bCs/>
          <w:i/>
          <w:color w:val="17365D"/>
          <w:lang w:val="ru-RU"/>
        </w:rPr>
      </w:pPr>
    </w:p>
    <w:p w:rsidR="0006441A" w:rsidRPr="0006441A" w:rsidRDefault="0006441A" w:rsidP="0006441A">
      <w:pPr>
        <w:pStyle w:val="ListParagraph"/>
        <w:tabs>
          <w:tab w:val="left" w:pos="680"/>
        </w:tabs>
        <w:autoSpaceDE w:val="0"/>
        <w:autoSpaceDN w:val="0"/>
        <w:adjustRightInd w:val="0"/>
        <w:spacing w:line="100" w:lineRule="atLeast"/>
        <w:ind w:hanging="294"/>
        <w:contextualSpacing w:val="0"/>
        <w:jc w:val="both"/>
        <w:rPr>
          <w:b/>
          <w:bCs/>
          <w:i/>
          <w:color w:val="17365D"/>
          <w:u w:val="single"/>
          <w:lang w:val="ru-RU"/>
        </w:rPr>
      </w:pPr>
      <w:r w:rsidRPr="0006441A">
        <w:rPr>
          <w:b/>
          <w:bCs/>
          <w:color w:val="000000" w:themeColor="text1"/>
          <w:lang w:val="ru-RU"/>
        </w:rPr>
        <w:t xml:space="preserve">-  </w:t>
      </w:r>
      <w:r w:rsidRPr="0006441A">
        <w:rPr>
          <w:b/>
          <w:bCs/>
          <w:color w:val="000000" w:themeColor="text1"/>
          <w:u w:val="single"/>
          <w:lang w:val="ru-RU"/>
        </w:rPr>
        <w:t>ДОДАТНИ УСЛОВИ:</w:t>
      </w:r>
    </w:p>
    <w:p w:rsidR="0006441A" w:rsidRDefault="0006441A" w:rsidP="0006441A">
      <w:pPr>
        <w:pStyle w:val="ListParagraph"/>
        <w:tabs>
          <w:tab w:val="left" w:pos="680"/>
        </w:tabs>
        <w:autoSpaceDE w:val="0"/>
        <w:autoSpaceDN w:val="0"/>
        <w:adjustRightInd w:val="0"/>
        <w:spacing w:line="100" w:lineRule="atLeast"/>
        <w:jc w:val="both"/>
        <w:rPr>
          <w:b/>
          <w:bCs/>
          <w:lang w:val="ru-RU"/>
        </w:rPr>
      </w:pPr>
      <w:r>
        <w:rPr>
          <w:bCs/>
          <w:lang w:val="ru-RU"/>
        </w:rPr>
        <w:t>У</w:t>
      </w:r>
      <w:r w:rsidRPr="00062FA3">
        <w:rPr>
          <w:bCs/>
          <w:lang w:val="ru-RU"/>
        </w:rPr>
        <w:t xml:space="preserve">слов под редним бројем 1. наведен у табеларном приказу </w:t>
      </w:r>
      <w:r>
        <w:rPr>
          <w:b/>
          <w:bCs/>
          <w:lang w:val="ru-RU"/>
        </w:rPr>
        <w:t>додатних</w:t>
      </w:r>
      <w:r w:rsidRPr="00062FA3">
        <w:rPr>
          <w:b/>
          <w:bCs/>
          <w:lang w:val="ru-RU"/>
        </w:rPr>
        <w:t xml:space="preserve"> услова</w:t>
      </w:r>
      <w:r w:rsidRPr="00062FA3">
        <w:rPr>
          <w:bCs/>
          <w:lang w:val="ru-RU"/>
        </w:rPr>
        <w:t xml:space="preserve"> –</w:t>
      </w:r>
      <w:r w:rsidRPr="00E87A57">
        <w:rPr>
          <w:b/>
          <w:bCs/>
          <w:lang w:val="ru-RU"/>
        </w:rPr>
        <w:t>ФИНАНСИЈСКИ КАПАЦИТЕТ</w:t>
      </w:r>
    </w:p>
    <w:p w:rsidR="0006441A" w:rsidRPr="00C10136" w:rsidRDefault="0006441A" w:rsidP="0006441A">
      <w:pPr>
        <w:pStyle w:val="ListParagraph"/>
        <w:tabs>
          <w:tab w:val="left" w:pos="680"/>
        </w:tabs>
        <w:autoSpaceDE w:val="0"/>
        <w:autoSpaceDN w:val="0"/>
        <w:adjustRightInd w:val="0"/>
        <w:spacing w:line="100" w:lineRule="atLeast"/>
        <w:jc w:val="both"/>
        <w:rPr>
          <w:bCs/>
          <w:i/>
          <w:color w:val="17365D"/>
          <w:lang w:val="ru-RU"/>
        </w:rPr>
      </w:pPr>
      <w:r w:rsidRPr="00C10136">
        <w:rPr>
          <w:b/>
          <w:bCs/>
          <w:lang w:val="ru-RU"/>
        </w:rPr>
        <w:t>Доказ:</w:t>
      </w:r>
    </w:p>
    <w:p w:rsidR="0006441A" w:rsidRPr="00C10136" w:rsidRDefault="0006441A" w:rsidP="0006441A">
      <w:pPr>
        <w:pStyle w:val="ListParagraph"/>
        <w:tabs>
          <w:tab w:val="left" w:pos="680"/>
        </w:tabs>
        <w:autoSpaceDE w:val="0"/>
        <w:autoSpaceDN w:val="0"/>
        <w:adjustRightInd w:val="0"/>
        <w:spacing w:line="100" w:lineRule="atLeast"/>
        <w:jc w:val="both"/>
        <w:rPr>
          <w:bCs/>
          <w:i/>
          <w:color w:val="17365D"/>
          <w:lang w:val="ru-RU"/>
        </w:rPr>
      </w:pPr>
      <w:r w:rsidRPr="00C10136">
        <w:rPr>
          <w:lang w:val="ru-RU"/>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06441A" w:rsidRPr="00C10136" w:rsidRDefault="0006441A" w:rsidP="0006441A">
      <w:pPr>
        <w:pStyle w:val="ListParagraph"/>
        <w:autoSpaceDE w:val="0"/>
        <w:autoSpaceDN w:val="0"/>
        <w:adjustRightInd w:val="0"/>
        <w:jc w:val="both"/>
      </w:pPr>
      <w:r w:rsidRPr="00C10136">
        <w:rPr>
          <w:lang w:val="ru-RU"/>
        </w:rPr>
        <w:t xml:space="preserve">Уколико Извештај о бонитету Центра за бонитет (Образац БОН-ЈН) не садржи податке за 2017. годину, доставити Биланс стања и Биланс успеха за 2017. годину. </w:t>
      </w:r>
    </w:p>
    <w:p w:rsidR="0006441A" w:rsidRPr="00C10136" w:rsidRDefault="0006441A" w:rsidP="0006441A">
      <w:pPr>
        <w:pStyle w:val="ListParagraph"/>
        <w:autoSpaceDE w:val="0"/>
        <w:autoSpaceDN w:val="0"/>
        <w:adjustRightInd w:val="0"/>
        <w:jc w:val="both"/>
        <w:rPr>
          <w:lang w:val="ru-RU"/>
        </w:rPr>
      </w:pPr>
      <w:r w:rsidRPr="00C10136">
        <w:rPr>
          <w:lang w:val="ru-RU"/>
        </w:rPr>
        <w:t>Привредни субјекти који у складу са Законом о рачуноводству, воде пословне књиге по систему простог књиговодства, достављају:</w:t>
      </w:r>
    </w:p>
    <w:p w:rsidR="0006441A" w:rsidRPr="00C10136" w:rsidRDefault="0006441A" w:rsidP="0006441A">
      <w:pPr>
        <w:pStyle w:val="ListParagraph"/>
        <w:autoSpaceDE w:val="0"/>
        <w:autoSpaceDN w:val="0"/>
        <w:adjustRightInd w:val="0"/>
        <w:ind w:firstLine="696"/>
        <w:jc w:val="both"/>
        <w:rPr>
          <w:lang w:val="ru-RU"/>
        </w:rPr>
      </w:pPr>
      <w:r w:rsidRPr="00C10136">
        <w:rPr>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06441A" w:rsidRPr="00C10136" w:rsidRDefault="0006441A" w:rsidP="0006441A">
      <w:pPr>
        <w:pStyle w:val="ListParagraph"/>
        <w:autoSpaceDE w:val="0"/>
        <w:autoSpaceDN w:val="0"/>
        <w:adjustRightInd w:val="0"/>
        <w:ind w:firstLine="696"/>
        <w:jc w:val="both"/>
        <w:rPr>
          <w:lang w:val="ru-RU"/>
        </w:rPr>
      </w:pPr>
      <w:r w:rsidRPr="00C10136">
        <w:rPr>
          <w:lang w:val="ru-RU"/>
        </w:rPr>
        <w:t>- потврду пословне банке о оствареном укупном промету на пословном-текућем рачуну за претходне 3 (три) обрачунске године.</w:t>
      </w:r>
    </w:p>
    <w:p w:rsidR="0006441A" w:rsidRPr="00C10136" w:rsidRDefault="0006441A" w:rsidP="0006441A">
      <w:pPr>
        <w:pStyle w:val="ListParagraph"/>
        <w:autoSpaceDE w:val="0"/>
        <w:autoSpaceDN w:val="0"/>
        <w:adjustRightInd w:val="0"/>
        <w:jc w:val="both"/>
        <w:rPr>
          <w:lang w:val="ru-RU"/>
        </w:rPr>
      </w:pPr>
      <w:r w:rsidRPr="00C10136">
        <w:rPr>
          <w:lang w:val="ru-RU"/>
        </w:rPr>
        <w:t>Привредни субјекти који нису у обавези да утврђују финансијски резултат пословања (паушалци), достављају:</w:t>
      </w:r>
    </w:p>
    <w:p w:rsidR="0006441A" w:rsidRPr="00C10136" w:rsidRDefault="0006441A" w:rsidP="0006441A">
      <w:pPr>
        <w:pStyle w:val="ListParagraph"/>
        <w:ind w:firstLine="696"/>
        <w:jc w:val="both"/>
        <w:rPr>
          <w:bCs/>
          <w:iCs/>
          <w:lang w:val="ru-RU"/>
        </w:rPr>
      </w:pPr>
      <w:r w:rsidRPr="00C10136">
        <w:rPr>
          <w:lang w:val="ru-RU"/>
        </w:rPr>
        <w:t>- потврду пословне банке о стварном укупном промету на пословном-текућем рачуну за претходне 3 (три) обрачунске године.</w:t>
      </w:r>
    </w:p>
    <w:p w:rsidR="0006441A" w:rsidRPr="00C10136" w:rsidRDefault="0006441A" w:rsidP="0006441A">
      <w:pPr>
        <w:pStyle w:val="ListParagraph"/>
        <w:tabs>
          <w:tab w:val="left" w:pos="680"/>
        </w:tabs>
        <w:autoSpaceDE w:val="0"/>
        <w:autoSpaceDN w:val="0"/>
        <w:adjustRightInd w:val="0"/>
        <w:spacing w:line="100" w:lineRule="atLeast"/>
        <w:jc w:val="both"/>
        <w:rPr>
          <w:bCs/>
          <w:i/>
          <w:color w:val="17365D"/>
          <w:lang w:val="ru-RU"/>
        </w:rPr>
      </w:pPr>
    </w:p>
    <w:p w:rsidR="0006441A" w:rsidRPr="00062FA3" w:rsidRDefault="0006441A" w:rsidP="0006441A">
      <w:pPr>
        <w:pStyle w:val="ListParagraph"/>
        <w:suppressAutoHyphens w:val="0"/>
        <w:ind w:left="0" w:firstLine="709"/>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6441A" w:rsidRDefault="0006441A" w:rsidP="0006441A">
      <w:pPr>
        <w:pStyle w:val="ListParagraph"/>
        <w:suppressAutoHyphens w:val="0"/>
        <w:ind w:left="0" w:firstLine="709"/>
        <w:jc w:val="both"/>
        <w:rPr>
          <w:lang w:val="ru-RU"/>
        </w:rPr>
      </w:pPr>
    </w:p>
    <w:p w:rsidR="0006441A" w:rsidRPr="00062FA3" w:rsidRDefault="0006441A" w:rsidP="0006441A">
      <w:pPr>
        <w:pStyle w:val="ListParagraph"/>
        <w:suppressAutoHyphens w:val="0"/>
        <w:ind w:left="0" w:firstLine="709"/>
        <w:jc w:val="both"/>
        <w:rPr>
          <w:lang w:val="ru-RU"/>
        </w:rPr>
      </w:pPr>
      <w:r w:rsidRPr="00062FA3">
        <w:rPr>
          <w:lang w:val="ru-RU"/>
        </w:rPr>
        <w:t xml:space="preserve">Понуђач не мора да достави образац трошкова припреме понуде (поглавље </w:t>
      </w:r>
      <w:r>
        <w:t>V</w:t>
      </w:r>
      <w:r w:rsidRPr="00062FA3">
        <w:rPr>
          <w:lang w:val="ru-RU"/>
        </w:rPr>
        <w:t xml:space="preserve"> конкур</w:t>
      </w:r>
      <w:r w:rsidR="007A4FBC">
        <w:rPr>
          <w:lang w:val="ru-RU"/>
        </w:rPr>
        <w:t>сне документације – Образац 6</w:t>
      </w:r>
      <w:r w:rsidRPr="00062FA3">
        <w:rPr>
          <w:lang w:val="ru-RU"/>
        </w:rPr>
        <w:t>).</w:t>
      </w:r>
    </w:p>
    <w:p w:rsidR="0006441A" w:rsidRPr="00062FA3" w:rsidRDefault="0006441A" w:rsidP="0006441A">
      <w:pPr>
        <w:pStyle w:val="ListParagraph"/>
        <w:jc w:val="both"/>
        <w:rPr>
          <w:lang w:val="ru-RU"/>
        </w:rPr>
      </w:pPr>
    </w:p>
    <w:p w:rsidR="00CC2D7A" w:rsidRPr="000C1DC8" w:rsidRDefault="00CC2D7A" w:rsidP="0083319F">
      <w:pPr>
        <w:ind w:firstLine="709"/>
        <w:jc w:val="both"/>
        <w:rPr>
          <w:lang w:val="ru-RU"/>
        </w:rPr>
      </w:pPr>
      <w:r w:rsidRPr="000C1DC8">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637BB7" w:rsidRPr="000C1DC8" w:rsidRDefault="00637BB7" w:rsidP="00CC2D7A">
      <w:pPr>
        <w:pStyle w:val="Default"/>
        <w:ind w:firstLine="720"/>
        <w:jc w:val="both"/>
        <w:rPr>
          <w:rFonts w:ascii="Times New Roman" w:hAnsi="Times New Roman"/>
          <w:lang w:val="ru-RU"/>
        </w:rPr>
      </w:pPr>
    </w:p>
    <w:p w:rsidR="00CC2D7A" w:rsidRDefault="00CC2D7A" w:rsidP="00CC2D7A">
      <w:pPr>
        <w:tabs>
          <w:tab w:val="left" w:pos="3165"/>
        </w:tabs>
        <w:ind w:left="720"/>
        <w:jc w:val="both"/>
        <w:rPr>
          <w:b/>
          <w:u w:val="single"/>
        </w:rPr>
      </w:pPr>
      <w:r w:rsidRPr="000C1DC8">
        <w:rPr>
          <w:b/>
          <w:u w:val="single"/>
        </w:rPr>
        <w:t>СТРАНИ ПОНУЂАЧИ</w:t>
      </w:r>
    </w:p>
    <w:p w:rsidR="00CC2D7A" w:rsidRPr="0006441A" w:rsidRDefault="00CC2D7A" w:rsidP="00CC2D7A">
      <w:pPr>
        <w:numPr>
          <w:ilvl w:val="0"/>
          <w:numId w:val="45"/>
        </w:numPr>
        <w:tabs>
          <w:tab w:val="left" w:pos="3165"/>
        </w:tabs>
        <w:suppressAutoHyphens w:val="0"/>
        <w:jc w:val="both"/>
        <w:rPr>
          <w:b/>
          <w:lang w:val="ru-RU"/>
        </w:rPr>
      </w:pPr>
      <w:r w:rsidRPr="0006441A">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2D7A" w:rsidRPr="0006441A" w:rsidRDefault="00CC2D7A" w:rsidP="00CC2D7A">
      <w:pPr>
        <w:numPr>
          <w:ilvl w:val="0"/>
          <w:numId w:val="45"/>
        </w:numPr>
        <w:tabs>
          <w:tab w:val="left" w:pos="3165"/>
        </w:tabs>
        <w:suppressAutoHyphens w:val="0"/>
        <w:jc w:val="both"/>
        <w:rPr>
          <w:b/>
          <w:lang w:val="ru-RU"/>
        </w:rPr>
      </w:pPr>
      <w:r w:rsidRPr="0006441A">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2D7A" w:rsidRPr="00CC2D7A" w:rsidRDefault="00CC2D7A" w:rsidP="00CC2D7A">
      <w:pPr>
        <w:tabs>
          <w:tab w:val="left" w:pos="3165"/>
        </w:tabs>
        <w:suppressAutoHyphens w:val="0"/>
        <w:ind w:left="720"/>
        <w:jc w:val="both"/>
        <w:rPr>
          <w:b/>
          <w:sz w:val="22"/>
          <w:szCs w:val="22"/>
          <w:lang w:val="ru-RU"/>
        </w:rPr>
      </w:pPr>
    </w:p>
    <w:p w:rsidR="00CC2D7A" w:rsidRPr="000C1DC8" w:rsidRDefault="00CC2D7A" w:rsidP="00CC2D7A">
      <w:pPr>
        <w:tabs>
          <w:tab w:val="left" w:pos="3165"/>
        </w:tabs>
        <w:jc w:val="both"/>
        <w:rPr>
          <w:b/>
          <w:u w:val="single"/>
          <w:lang w:val="ru-RU"/>
        </w:rPr>
      </w:pPr>
      <w:r w:rsidRPr="000C1DC8">
        <w:rPr>
          <w:b/>
          <w:u w:val="single"/>
          <w:lang w:val="ru-RU"/>
        </w:rPr>
        <w:t>ПРОМЕНЕ</w:t>
      </w:r>
    </w:p>
    <w:p w:rsidR="00CC2D7A" w:rsidRPr="000C1DC8" w:rsidRDefault="00CC2D7A" w:rsidP="0065112B">
      <w:pPr>
        <w:ind w:firstLine="709"/>
        <w:jc w:val="both"/>
        <w:rPr>
          <w:lang w:val="ru-RU"/>
        </w:rPr>
      </w:pPr>
      <w:r w:rsidRPr="000C1DC8">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CC2D7A" w:rsidRDefault="00CC2D7A" w:rsidP="00CC2D7A">
      <w:pPr>
        <w:pStyle w:val="Default"/>
        <w:ind w:firstLine="720"/>
        <w:jc w:val="both"/>
        <w:rPr>
          <w:rFonts w:ascii="Times New Roman" w:hAnsi="Times New Roman"/>
          <w:sz w:val="22"/>
          <w:szCs w:val="22"/>
          <w:lang w:val="ru-RU"/>
        </w:rPr>
      </w:pPr>
    </w:p>
    <w:p w:rsidR="003460EB" w:rsidRPr="003460EB" w:rsidRDefault="00FA61C6" w:rsidP="001E6192">
      <w:pPr>
        <w:shd w:val="clear" w:color="auto" w:fill="CCC0D9"/>
        <w:jc w:val="center"/>
        <w:rPr>
          <w:b/>
          <w:bCs/>
          <w:i/>
          <w:iCs/>
          <w:u w:val="single"/>
          <w:lang w:val="sr-Cyrl-RS"/>
        </w:rPr>
      </w:pPr>
      <w:r>
        <w:rPr>
          <w:b/>
          <w:bCs/>
          <w:i/>
          <w:iCs/>
          <w:sz w:val="28"/>
          <w:szCs w:val="28"/>
        </w:rPr>
        <w:t>I</w:t>
      </w:r>
      <w:r w:rsidR="001E6192">
        <w:rPr>
          <w:b/>
          <w:bCs/>
          <w:i/>
          <w:iCs/>
          <w:sz w:val="28"/>
          <w:szCs w:val="28"/>
        </w:rPr>
        <w:t xml:space="preserve">V    </w:t>
      </w:r>
      <w:r w:rsidR="00752D24" w:rsidRPr="003460EB">
        <w:rPr>
          <w:b/>
          <w:bCs/>
          <w:i/>
          <w:iCs/>
          <w:sz w:val="28"/>
          <w:szCs w:val="28"/>
        </w:rPr>
        <w:t>Критеријуми за доделу</w:t>
      </w:r>
      <w:r w:rsidR="001E6192" w:rsidRPr="003460EB">
        <w:rPr>
          <w:b/>
          <w:bCs/>
          <w:i/>
          <w:iCs/>
          <w:sz w:val="28"/>
          <w:szCs w:val="28"/>
        </w:rPr>
        <w:t xml:space="preserve"> </w:t>
      </w:r>
      <w:r w:rsidR="00752D24" w:rsidRPr="003460EB">
        <w:rPr>
          <w:b/>
          <w:bCs/>
          <w:i/>
          <w:iCs/>
          <w:sz w:val="28"/>
          <w:szCs w:val="28"/>
        </w:rPr>
        <w:t>уговора</w:t>
      </w:r>
    </w:p>
    <w:p w:rsidR="001E6192" w:rsidRDefault="001E6192" w:rsidP="00CB5662">
      <w:pPr>
        <w:rPr>
          <w:b/>
          <w:i/>
          <w:sz w:val="28"/>
          <w:szCs w:val="28"/>
          <w:u w:val="single"/>
        </w:rPr>
      </w:pPr>
    </w:p>
    <w:p w:rsidR="00752D24" w:rsidRPr="000C1DC8" w:rsidRDefault="00752D24" w:rsidP="00752D24">
      <w:pPr>
        <w:rPr>
          <w:lang w:val="ru-RU"/>
        </w:rPr>
      </w:pPr>
      <w:r w:rsidRPr="000C1DC8">
        <w:rPr>
          <w:b/>
          <w:bCs/>
          <w:lang w:val="ru-RU"/>
        </w:rPr>
        <w:t>1. Критеријум за доделу уговора</w:t>
      </w:r>
    </w:p>
    <w:p w:rsidR="00752D24" w:rsidRPr="000C1DC8" w:rsidRDefault="00752D24" w:rsidP="00FA61C6">
      <w:pPr>
        <w:ind w:firstLine="709"/>
        <w:jc w:val="both"/>
        <w:rPr>
          <w:b/>
          <w:bCs/>
          <w:i/>
          <w:iCs/>
          <w:lang w:val="ru-RU"/>
        </w:rPr>
      </w:pPr>
      <w:r w:rsidRPr="000C1DC8">
        <w:rPr>
          <w:lang w:val="ru-RU"/>
        </w:rPr>
        <w:t xml:space="preserve">Избор најповољније понуде ће се извршити применом критеријума </w:t>
      </w:r>
      <w:r w:rsidR="007A4FBC">
        <w:rPr>
          <w:b/>
          <w:bCs/>
          <w:lang w:val="ru-RU"/>
        </w:rPr>
        <w:t>„Најнижа понуђена цена</w:t>
      </w:r>
      <w:r w:rsidR="00FA61C6">
        <w:rPr>
          <w:b/>
          <w:bCs/>
        </w:rPr>
        <w:t xml:space="preserve"> без ПДВ-а</w:t>
      </w:r>
      <w:r w:rsidR="007A4FBC">
        <w:rPr>
          <w:b/>
          <w:bCs/>
        </w:rPr>
        <w:t>“</w:t>
      </w:r>
      <w:r w:rsidRPr="000C1DC8">
        <w:rPr>
          <w:b/>
          <w:bCs/>
          <w:lang w:val="ru-RU"/>
        </w:rPr>
        <w:t xml:space="preserve">. </w:t>
      </w:r>
    </w:p>
    <w:p w:rsidR="00752D24" w:rsidRPr="000C1DC8" w:rsidRDefault="00752D24" w:rsidP="00752D24">
      <w:pPr>
        <w:jc w:val="both"/>
        <w:rPr>
          <w:b/>
          <w:bCs/>
          <w:i/>
          <w:iCs/>
          <w:lang w:val="ru-RU"/>
        </w:rPr>
      </w:pPr>
    </w:p>
    <w:p w:rsidR="00752D24" w:rsidRPr="000C1DC8" w:rsidRDefault="00752D24" w:rsidP="00752D24">
      <w:pPr>
        <w:jc w:val="both"/>
        <w:rPr>
          <w:b/>
          <w:bCs/>
          <w:i/>
          <w:iCs/>
          <w:lang w:val="ru-RU"/>
        </w:rPr>
      </w:pPr>
      <w:r w:rsidRPr="000C1DC8">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244331" w:rsidRDefault="00752D24" w:rsidP="00FA61C6">
      <w:pPr>
        <w:ind w:firstLine="709"/>
        <w:jc w:val="both"/>
        <w:rPr>
          <w:iCs/>
          <w:lang w:val="ru-RU"/>
        </w:rPr>
      </w:pPr>
      <w:r w:rsidRPr="000C1DC8">
        <w:rPr>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 испоруку предметних добара. </w:t>
      </w:r>
    </w:p>
    <w:p w:rsidR="00752D24" w:rsidRPr="000C1DC8" w:rsidRDefault="00752D24" w:rsidP="00FA61C6">
      <w:pPr>
        <w:ind w:firstLine="709"/>
        <w:jc w:val="both"/>
        <w:rPr>
          <w:iCs/>
          <w:lang w:val="ru-RU"/>
        </w:rPr>
      </w:pPr>
      <w:r w:rsidRPr="000C1DC8">
        <w:rPr>
          <w:iCs/>
          <w:lang w:val="ru-RU"/>
        </w:rPr>
        <w:t xml:space="preserve">У случају истог понуђеног рока, као најповољнија биће изабрана понуда оног понуђача који је понудио дужи гарантни рок за </w:t>
      </w:r>
      <w:r w:rsidR="00081613" w:rsidRPr="000C1DC8">
        <w:rPr>
          <w:iCs/>
          <w:lang w:val="ru-RU"/>
        </w:rPr>
        <w:t>предметна добра.</w:t>
      </w:r>
    </w:p>
    <w:p w:rsidR="00244331" w:rsidRDefault="00752D24" w:rsidP="00244331">
      <w:pPr>
        <w:ind w:firstLine="709"/>
        <w:jc w:val="both"/>
        <w:rPr>
          <w:lang w:val="ru-RU"/>
        </w:rPr>
      </w:pPr>
      <w:r w:rsidRPr="000C1DC8">
        <w:rPr>
          <w:lang w:val="ru-RU"/>
        </w:rPr>
        <w:t>Уколико ни након примене горе наведеног резервног елемента критеријума није могуће д</w:t>
      </w:r>
      <w:r w:rsidR="00244331">
        <w:rPr>
          <w:lang w:val="ru-RU"/>
        </w:rPr>
        <w:t>онети одлуку о додели уговора, Н</w:t>
      </w:r>
      <w:r w:rsidRPr="000C1DC8">
        <w:rPr>
          <w:lang w:val="ru-RU"/>
        </w:rPr>
        <w:t xml:space="preserve">аручилац ће уговор доделити понуђачу који буде извучен путем жреба. </w:t>
      </w:r>
    </w:p>
    <w:p w:rsidR="00244331" w:rsidRDefault="00752D24" w:rsidP="00244331">
      <w:pPr>
        <w:ind w:firstLine="709"/>
        <w:jc w:val="both"/>
        <w:rPr>
          <w:lang w:val="ru-RU"/>
        </w:rPr>
      </w:pPr>
      <w:r w:rsidRPr="000C1DC8">
        <w:rPr>
          <w:lang w:val="ru-RU"/>
        </w:rPr>
        <w:t xml:space="preserve">Наручилац ће писмено обавестити све понуђаче који су поднели понуде о датуму када ће се одржати извлачење путем жреба. </w:t>
      </w:r>
    </w:p>
    <w:p w:rsidR="00244331" w:rsidRDefault="00752D24" w:rsidP="00244331">
      <w:pPr>
        <w:ind w:firstLine="709"/>
        <w:jc w:val="both"/>
        <w:rPr>
          <w:lang w:val="ru-RU"/>
        </w:rPr>
      </w:pPr>
      <w:r w:rsidRPr="000C1DC8">
        <w:rPr>
          <w:lang w:val="ru-RU"/>
        </w:rPr>
        <w:t>Жребом ће бити обухваћене само оне понуде које имају једнаку најнижу понуђену цену, исти гарантни рок и исти рок за и</w:t>
      </w:r>
      <w:r w:rsidR="00081613" w:rsidRPr="000C1DC8">
        <w:rPr>
          <w:lang w:val="ru-RU"/>
        </w:rPr>
        <w:t>споруку добара</w:t>
      </w:r>
      <w:r w:rsidRPr="000C1DC8">
        <w:rPr>
          <w:lang w:val="ru-RU"/>
        </w:rPr>
        <w:t xml:space="preserve">. </w:t>
      </w:r>
    </w:p>
    <w:p w:rsidR="00244331" w:rsidRDefault="00752D24" w:rsidP="00244331">
      <w:pPr>
        <w:ind w:firstLine="709"/>
        <w:jc w:val="both"/>
        <w:rPr>
          <w:lang w:val="ru-RU"/>
        </w:rPr>
      </w:pPr>
      <w:r w:rsidRPr="000C1DC8">
        <w:rPr>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752D24" w:rsidRPr="000C1DC8" w:rsidRDefault="00752D24" w:rsidP="00244331">
      <w:pPr>
        <w:ind w:firstLine="709"/>
        <w:jc w:val="both"/>
        <w:rPr>
          <w:b/>
          <w:bCs/>
          <w:iCs/>
          <w:lang w:val="ru-RU"/>
        </w:rPr>
      </w:pPr>
      <w:r w:rsidRPr="000C1DC8">
        <w:rPr>
          <w:lang w:val="ru-RU"/>
        </w:rPr>
        <w:t>Понуђачима који не присуствују овом поступку, наручилац ће доставити записник извлачења путем жреба.</w:t>
      </w:r>
    </w:p>
    <w:p w:rsidR="00752D24" w:rsidRDefault="00752D24" w:rsidP="00CB5662">
      <w:pPr>
        <w:rPr>
          <w:b/>
          <w:i/>
          <w:sz w:val="28"/>
          <w:szCs w:val="28"/>
          <w:u w:val="single"/>
        </w:rPr>
      </w:pPr>
    </w:p>
    <w:p w:rsidR="003460EB" w:rsidRPr="003460EB" w:rsidRDefault="0065112B" w:rsidP="00081613">
      <w:pPr>
        <w:shd w:val="clear" w:color="auto" w:fill="CCC0D9"/>
        <w:jc w:val="center"/>
        <w:rPr>
          <w:b/>
          <w:bCs/>
          <w:i/>
          <w:iCs/>
          <w:lang w:val="sr-Cyrl-RS"/>
        </w:rPr>
      </w:pPr>
      <w:r>
        <w:rPr>
          <w:b/>
          <w:bCs/>
          <w:i/>
          <w:iCs/>
          <w:sz w:val="28"/>
          <w:szCs w:val="28"/>
        </w:rPr>
        <w:t xml:space="preserve">V </w:t>
      </w:r>
      <w:proofErr w:type="gramStart"/>
      <w:r w:rsidR="00081613" w:rsidRPr="003460EB">
        <w:rPr>
          <w:b/>
          <w:bCs/>
          <w:i/>
          <w:iCs/>
          <w:sz w:val="28"/>
          <w:szCs w:val="28"/>
        </w:rPr>
        <w:t>Обрасци  који</w:t>
      </w:r>
      <w:proofErr w:type="gramEnd"/>
      <w:r w:rsidR="00081613" w:rsidRPr="003460EB">
        <w:rPr>
          <w:b/>
          <w:bCs/>
          <w:i/>
          <w:iCs/>
          <w:sz w:val="28"/>
          <w:szCs w:val="28"/>
        </w:rPr>
        <w:t xml:space="preserve"> чине саставни део понуде</w:t>
      </w:r>
    </w:p>
    <w:p w:rsidR="00081613" w:rsidRPr="00062FA3" w:rsidRDefault="00081613" w:rsidP="00081613">
      <w:pPr>
        <w:spacing w:before="100" w:beforeAutospacing="1"/>
        <w:rPr>
          <w:lang w:val="ru-RU"/>
        </w:rPr>
      </w:pPr>
      <w:r w:rsidRPr="00062FA3">
        <w:rPr>
          <w:lang w:val="ru-RU"/>
        </w:rPr>
        <w:lastRenderedPageBreak/>
        <w:t xml:space="preserve">1) </w:t>
      </w:r>
      <w:r w:rsidR="00E45673">
        <w:rPr>
          <w:lang w:val="ru-RU"/>
        </w:rPr>
        <w:t xml:space="preserve"> </w:t>
      </w:r>
      <w:r w:rsidRPr="00062FA3">
        <w:rPr>
          <w:lang w:val="ru-RU"/>
        </w:rPr>
        <w:t>Образац понуде (Образац 1);</w:t>
      </w:r>
    </w:p>
    <w:p w:rsidR="00081613" w:rsidRPr="00062FA3" w:rsidRDefault="00081613" w:rsidP="00081613">
      <w:pPr>
        <w:rPr>
          <w:lang w:val="ru-RU"/>
        </w:rPr>
      </w:pPr>
      <w:r w:rsidRPr="00062FA3">
        <w:rPr>
          <w:lang w:val="ru-RU"/>
        </w:rPr>
        <w:t xml:space="preserve">2) </w:t>
      </w:r>
      <w:r w:rsidR="00E45673">
        <w:rPr>
          <w:lang w:val="ru-RU"/>
        </w:rPr>
        <w:t xml:space="preserve"> </w:t>
      </w:r>
      <w:r w:rsidRPr="00062FA3">
        <w:rPr>
          <w:lang w:val="ru-RU"/>
        </w:rPr>
        <w:t>Образац структуре понуђене цене, са упутством како да се попуни (Образац 2);</w:t>
      </w:r>
    </w:p>
    <w:p w:rsidR="00081613" w:rsidRDefault="00E45673" w:rsidP="00081613">
      <w:pPr>
        <w:rPr>
          <w:lang w:val="ru-RU"/>
        </w:rPr>
      </w:pPr>
      <w:r>
        <w:rPr>
          <w:lang w:val="ru-RU"/>
        </w:rPr>
        <w:t>3</w:t>
      </w:r>
      <w:r w:rsidR="00081613" w:rsidRPr="00062FA3">
        <w:rPr>
          <w:lang w:val="ru-RU"/>
        </w:rPr>
        <w:t xml:space="preserve">) </w:t>
      </w:r>
      <w:r>
        <w:rPr>
          <w:lang w:val="ru-RU"/>
        </w:rPr>
        <w:t xml:space="preserve"> </w:t>
      </w:r>
      <w:r w:rsidR="00081613" w:rsidRPr="00062FA3">
        <w:rPr>
          <w:lang w:val="ru-RU"/>
        </w:rPr>
        <w:t>Образац изјав</w:t>
      </w:r>
      <w:r>
        <w:rPr>
          <w:lang w:val="ru-RU"/>
        </w:rPr>
        <w:t>е о независној понуди (Образац 3</w:t>
      </w:r>
      <w:r w:rsidR="00081613" w:rsidRPr="00062FA3">
        <w:rPr>
          <w:lang w:val="ru-RU"/>
        </w:rPr>
        <w:t>);</w:t>
      </w:r>
    </w:p>
    <w:p w:rsidR="00081613" w:rsidRPr="00062FA3" w:rsidRDefault="00E45673" w:rsidP="00081613">
      <w:pPr>
        <w:rPr>
          <w:lang w:val="ru-RU"/>
        </w:rPr>
      </w:pPr>
      <w:r>
        <w:rPr>
          <w:lang w:val="ru-RU"/>
        </w:rPr>
        <w:t>4</w:t>
      </w:r>
      <w:r w:rsidR="00081613" w:rsidRPr="00062FA3">
        <w:rPr>
          <w:lang w:val="ru-RU"/>
        </w:rPr>
        <w:t xml:space="preserve">) </w:t>
      </w:r>
      <w:r>
        <w:rPr>
          <w:lang w:val="ru-RU"/>
        </w:rPr>
        <w:t xml:space="preserve"> </w:t>
      </w:r>
      <w:r w:rsidR="00081613" w:rsidRPr="00062FA3">
        <w:rPr>
          <w:lang w:val="ru-RU"/>
        </w:rPr>
        <w:t xml:space="preserve">Образац изјаве понуђача о испуњености услова за учешће у поступку јавне набавке - чл. 75.ЗЈН, </w:t>
      </w:r>
      <w:r w:rsidR="00081613" w:rsidRPr="00062FA3">
        <w:rPr>
          <w:iCs/>
          <w:lang w:val="ru-RU"/>
        </w:rPr>
        <w:t>наведених овом конкурсном документацијом</w:t>
      </w:r>
      <w:r>
        <w:rPr>
          <w:lang w:val="ru-RU"/>
        </w:rPr>
        <w:t xml:space="preserve"> (Образац 4</w:t>
      </w:r>
      <w:r w:rsidR="00081613" w:rsidRPr="00062FA3">
        <w:rPr>
          <w:lang w:val="ru-RU"/>
        </w:rPr>
        <w:t>);</w:t>
      </w:r>
    </w:p>
    <w:p w:rsidR="00081613" w:rsidRDefault="00E45673" w:rsidP="00081613">
      <w:pPr>
        <w:jc w:val="both"/>
        <w:rPr>
          <w:lang w:val="ru-RU"/>
        </w:rPr>
      </w:pPr>
      <w:r>
        <w:rPr>
          <w:lang w:val="ru-RU"/>
        </w:rPr>
        <w:t>5</w:t>
      </w:r>
      <w:r w:rsidR="00081613" w:rsidRPr="00062FA3">
        <w:rPr>
          <w:lang w:val="ru-RU"/>
        </w:rPr>
        <w:t xml:space="preserve">) Образац изјаве подизвођача о испуњености услова за учешће у поступку јавне набавке - чл. 75. ЗЈН, </w:t>
      </w:r>
      <w:r w:rsidR="00081613" w:rsidRPr="00062FA3">
        <w:rPr>
          <w:iCs/>
          <w:lang w:val="ru-RU"/>
        </w:rPr>
        <w:t>наведених овом конкурсном документацијом</w:t>
      </w:r>
      <w:r>
        <w:rPr>
          <w:lang w:val="ru-RU"/>
        </w:rPr>
        <w:t xml:space="preserve"> (Образац </w:t>
      </w:r>
      <w:r w:rsidR="00AB671D">
        <w:rPr>
          <w:lang w:val="ru-RU"/>
        </w:rPr>
        <w:t>5</w:t>
      </w:r>
      <w:r w:rsidR="00081613">
        <w:rPr>
          <w:lang w:val="ru-RU"/>
        </w:rPr>
        <w:t>).</w:t>
      </w:r>
    </w:p>
    <w:p w:rsidR="00E45673" w:rsidRPr="00062FA3" w:rsidRDefault="00E45673" w:rsidP="00E45673">
      <w:pPr>
        <w:rPr>
          <w:lang w:val="ru-RU"/>
        </w:rPr>
      </w:pPr>
      <w:r>
        <w:rPr>
          <w:lang w:val="ru-RU"/>
        </w:rPr>
        <w:t xml:space="preserve">6)  </w:t>
      </w:r>
      <w:r w:rsidRPr="00062FA3">
        <w:rPr>
          <w:lang w:val="ru-RU"/>
        </w:rPr>
        <w:t>Образац тро</w:t>
      </w:r>
      <w:r>
        <w:rPr>
          <w:lang w:val="ru-RU"/>
        </w:rPr>
        <w:t xml:space="preserve">шкова припреме понуде (Образац </w:t>
      </w:r>
      <w:r w:rsidR="00AB671D">
        <w:rPr>
          <w:lang w:val="ru-RU"/>
        </w:rPr>
        <w:t>6</w:t>
      </w:r>
      <w:r w:rsidRPr="00062FA3">
        <w:rPr>
          <w:lang w:val="ru-RU"/>
        </w:rPr>
        <w:t>);</w:t>
      </w:r>
    </w:p>
    <w:p w:rsidR="00081613" w:rsidRPr="00062FA3" w:rsidRDefault="00081613" w:rsidP="00081613">
      <w:pPr>
        <w:ind w:left="720"/>
        <w:jc w:val="right"/>
        <w:rPr>
          <w:b/>
          <w:bCs/>
          <w:iCs/>
          <w:lang w:val="ru-RU"/>
        </w:rPr>
      </w:pPr>
      <w:r w:rsidRPr="00062FA3">
        <w:rPr>
          <w:b/>
          <w:bCs/>
          <w:iCs/>
          <w:lang w:val="ru-RU"/>
        </w:rPr>
        <w:t>(ОБРАЗАЦ 1</w:t>
      </w:r>
      <w:r w:rsidR="009331D9">
        <w:rPr>
          <w:b/>
          <w:bCs/>
          <w:iCs/>
          <w:lang w:val="ru-RU"/>
        </w:rPr>
        <w:t>.</w:t>
      </w:r>
      <w:r w:rsidRPr="00062FA3">
        <w:rPr>
          <w:b/>
          <w:bCs/>
          <w:iCs/>
          <w:lang w:val="ru-RU"/>
        </w:rPr>
        <w:t>)</w:t>
      </w:r>
    </w:p>
    <w:p w:rsidR="00081613" w:rsidRPr="00062FA3" w:rsidRDefault="00081613" w:rsidP="00081613">
      <w:pPr>
        <w:ind w:left="720"/>
        <w:jc w:val="right"/>
        <w:rPr>
          <w:b/>
          <w:bCs/>
          <w:iCs/>
          <w:lang w:val="ru-RU"/>
        </w:rPr>
      </w:pPr>
    </w:p>
    <w:p w:rsidR="00081613" w:rsidRPr="00062FA3" w:rsidRDefault="00081613" w:rsidP="00081613">
      <w:pPr>
        <w:ind w:left="720"/>
        <w:jc w:val="center"/>
        <w:rPr>
          <w:b/>
          <w:bCs/>
          <w:iCs/>
          <w:sz w:val="28"/>
          <w:szCs w:val="28"/>
          <w:lang w:val="ru-RU"/>
        </w:rPr>
      </w:pPr>
      <w:r w:rsidRPr="00062FA3">
        <w:rPr>
          <w:b/>
          <w:bCs/>
          <w:iCs/>
          <w:sz w:val="28"/>
          <w:szCs w:val="28"/>
          <w:lang w:val="ru-RU"/>
        </w:rPr>
        <w:t>ОБРАЗАЦ ПОНУДЕ</w:t>
      </w:r>
    </w:p>
    <w:p w:rsidR="00081613" w:rsidRPr="00062FA3" w:rsidRDefault="00081613" w:rsidP="00081613">
      <w:pPr>
        <w:rPr>
          <w:b/>
          <w:bCs/>
          <w:i/>
          <w:iCs/>
          <w:sz w:val="28"/>
          <w:szCs w:val="28"/>
          <w:u w:val="single"/>
          <w:lang w:val="ru-RU"/>
        </w:rPr>
      </w:pPr>
    </w:p>
    <w:p w:rsidR="00081613" w:rsidRPr="00062FA3" w:rsidRDefault="00081613" w:rsidP="00081613">
      <w:pPr>
        <w:rPr>
          <w:b/>
          <w:bCs/>
          <w:i/>
          <w:iCs/>
          <w:sz w:val="28"/>
          <w:szCs w:val="28"/>
          <w:u w:val="single"/>
          <w:lang w:val="ru-RU"/>
        </w:rPr>
      </w:pPr>
    </w:p>
    <w:p w:rsidR="00081613" w:rsidRPr="00062FA3" w:rsidRDefault="00081613" w:rsidP="00081613">
      <w:pPr>
        <w:ind w:firstLine="720"/>
        <w:jc w:val="both"/>
        <w:rPr>
          <w:lang w:val="ru-RU"/>
        </w:rPr>
      </w:pPr>
      <w:r w:rsidRPr="00062FA3">
        <w:rPr>
          <w:iCs/>
          <w:lang w:val="ru-RU"/>
        </w:rPr>
        <w:t xml:space="preserve">Понуда број ________________ од _____________2018. године, за јавну набавку </w:t>
      </w:r>
      <w:r w:rsidR="0083319F">
        <w:rPr>
          <w:iCs/>
          <w:lang w:val="ru-RU"/>
        </w:rPr>
        <w:t>мале вредности</w:t>
      </w:r>
      <w:r w:rsidRPr="00062FA3">
        <w:rPr>
          <w:iCs/>
          <w:lang w:val="ru-RU"/>
        </w:rPr>
        <w:t xml:space="preserve"> чији је предмет набавка </w:t>
      </w:r>
      <w:r w:rsidR="0083319F">
        <w:rPr>
          <w:iCs/>
          <w:lang w:val="ru-RU"/>
        </w:rPr>
        <w:t>добара</w:t>
      </w:r>
      <w:r w:rsidRPr="00062FA3">
        <w:rPr>
          <w:iCs/>
          <w:lang w:val="ru-RU"/>
        </w:rPr>
        <w:t xml:space="preserve"> </w:t>
      </w:r>
      <w:r w:rsidR="0083319F" w:rsidRPr="00692ABF">
        <w:rPr>
          <w:lang w:val="sr-Cyrl-CS"/>
        </w:rPr>
        <w:t>за реконструкцију</w:t>
      </w:r>
      <w:r w:rsidR="00B938F7">
        <w:rPr>
          <w:lang w:val="sr-Cyrl-CS"/>
        </w:rPr>
        <w:t xml:space="preserve"> делова</w:t>
      </w:r>
      <w:r w:rsidR="0083319F" w:rsidRPr="00692ABF">
        <w:rPr>
          <w:lang w:val="sr-Cyrl-CS"/>
        </w:rPr>
        <w:t xml:space="preserve"> ниско напонске мреже у насељу </w:t>
      </w:r>
      <w:r w:rsidR="0083319F">
        <w:rPr>
          <w:lang w:val="sr-Cyrl-CS"/>
        </w:rPr>
        <w:t>Кобиље, Топоница и Црљенац</w:t>
      </w:r>
      <w:r w:rsidR="0083319F" w:rsidRPr="00692ABF">
        <w:rPr>
          <w:lang w:val="sr-Cyrl-CS"/>
        </w:rPr>
        <w:t xml:space="preserve"> општина Мало Црниће</w:t>
      </w:r>
      <w:r w:rsidRPr="00062FA3">
        <w:rPr>
          <w:bCs/>
          <w:i/>
          <w:iCs/>
          <w:lang w:val="ru-RU"/>
        </w:rPr>
        <w:t>,</w:t>
      </w:r>
      <w:r w:rsidRPr="00F73528">
        <w:rPr>
          <w:bCs/>
          <w:i/>
          <w:iCs/>
          <w:lang w:val="ru-RU"/>
        </w:rPr>
        <w:t xml:space="preserve"> </w:t>
      </w:r>
      <w:r w:rsidRPr="00062FA3">
        <w:rPr>
          <w:iCs/>
          <w:lang w:val="ru-RU"/>
        </w:rPr>
        <w:t xml:space="preserve">ЈН </w:t>
      </w:r>
      <w:r w:rsidR="00A34EB9">
        <w:rPr>
          <w:iCs/>
          <w:lang w:val="ru-RU"/>
        </w:rPr>
        <w:t xml:space="preserve">бр. </w:t>
      </w:r>
      <w:r w:rsidR="006131DC">
        <w:rPr>
          <w:iCs/>
          <w:lang w:val="en-US"/>
        </w:rPr>
        <w:t>2</w:t>
      </w:r>
      <w:r w:rsidR="00A34EB9">
        <w:rPr>
          <w:iCs/>
          <w:lang w:val="ru-RU"/>
        </w:rPr>
        <w:t>1</w:t>
      </w:r>
      <w:r w:rsidRPr="00062FA3">
        <w:rPr>
          <w:iCs/>
          <w:lang w:val="ru-RU"/>
        </w:rPr>
        <w:t xml:space="preserve">/2018. </w:t>
      </w:r>
    </w:p>
    <w:p w:rsidR="00081613" w:rsidRPr="00062FA3" w:rsidRDefault="00081613" w:rsidP="00081613">
      <w:pPr>
        <w:rPr>
          <w:i/>
          <w:iCs/>
          <w:lang w:val="ru-RU"/>
        </w:rPr>
      </w:pPr>
    </w:p>
    <w:p w:rsidR="00081613" w:rsidRPr="002E0C70" w:rsidRDefault="00081613" w:rsidP="00081613">
      <w:pPr>
        <w:rPr>
          <w:b/>
          <w:bCs/>
          <w:iCs/>
        </w:rPr>
      </w:pPr>
      <w:r w:rsidRPr="002E0C70">
        <w:rPr>
          <w:b/>
          <w:bCs/>
          <w:iCs/>
        </w:rPr>
        <w:t>1) ОПШТИ ПОДАЦИ О ПОНУЂАЧУ</w:t>
      </w:r>
    </w:p>
    <w:p w:rsidR="00081613" w:rsidRPr="002E0C70" w:rsidRDefault="00081613" w:rsidP="00081613">
      <w:pPr>
        <w:rPr>
          <w:iCs/>
        </w:rPr>
      </w:pPr>
    </w:p>
    <w:tbl>
      <w:tblPr>
        <w:tblW w:w="9280" w:type="dxa"/>
        <w:jc w:val="center"/>
        <w:tblLayout w:type="fixed"/>
        <w:tblLook w:val="0000" w:firstRow="0" w:lastRow="0" w:firstColumn="0" w:lastColumn="0" w:noHBand="0" w:noVBand="0"/>
      </w:tblPr>
      <w:tblGrid>
        <w:gridCol w:w="4492"/>
        <w:gridCol w:w="4788"/>
      </w:tblGrid>
      <w:tr w:rsidR="00081613" w:rsidRPr="002E0C70" w:rsidTr="00822069">
        <w:trPr>
          <w:trHeight w:val="431"/>
          <w:jc w:val="center"/>
        </w:trPr>
        <w:tc>
          <w:tcPr>
            <w:tcW w:w="4492" w:type="dxa"/>
            <w:tcBorders>
              <w:top w:val="single" w:sz="4" w:space="0" w:color="000000"/>
              <w:left w:val="single" w:sz="4" w:space="0" w:color="000000"/>
              <w:bottom w:val="single" w:sz="4" w:space="0" w:color="000000"/>
            </w:tcBorders>
          </w:tcPr>
          <w:p w:rsidR="00081613" w:rsidRPr="0066134A" w:rsidRDefault="00081613" w:rsidP="00822069">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rPr>
                <w:b/>
                <w:bCs/>
                <w:iCs/>
                <w:sz w:val="22"/>
                <w:szCs w:val="22"/>
              </w:rPr>
            </w:pPr>
          </w:p>
          <w:p w:rsidR="00081613" w:rsidRPr="0066134A" w:rsidRDefault="00081613" w:rsidP="00822069">
            <w:pPr>
              <w:rPr>
                <w:b/>
                <w:bCs/>
                <w:iCs/>
                <w:sz w:val="22"/>
                <w:szCs w:val="22"/>
              </w:rPr>
            </w:pPr>
          </w:p>
        </w:tc>
      </w:tr>
      <w:tr w:rsidR="00081613" w:rsidRPr="002E0C70" w:rsidTr="00822069">
        <w:trPr>
          <w:jc w:val="center"/>
        </w:trPr>
        <w:tc>
          <w:tcPr>
            <w:tcW w:w="4492" w:type="dxa"/>
            <w:tcBorders>
              <w:top w:val="single" w:sz="4" w:space="0" w:color="000000"/>
              <w:left w:val="single" w:sz="4" w:space="0" w:color="000000"/>
              <w:bottom w:val="single" w:sz="4" w:space="0" w:color="000000"/>
            </w:tcBorders>
          </w:tcPr>
          <w:p w:rsidR="00081613" w:rsidRPr="0066134A" w:rsidRDefault="00081613" w:rsidP="00822069">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rPr>
                <w:b/>
                <w:bCs/>
                <w:iCs/>
                <w:sz w:val="22"/>
                <w:szCs w:val="22"/>
              </w:rPr>
            </w:pPr>
          </w:p>
          <w:p w:rsidR="00081613" w:rsidRPr="0066134A" w:rsidRDefault="00081613" w:rsidP="00822069">
            <w:pPr>
              <w:rPr>
                <w:b/>
                <w:bCs/>
                <w:iCs/>
                <w:sz w:val="22"/>
                <w:szCs w:val="22"/>
              </w:rPr>
            </w:pPr>
          </w:p>
        </w:tc>
      </w:tr>
      <w:tr w:rsidR="00081613" w:rsidRPr="002E0C70" w:rsidTr="00822069">
        <w:trPr>
          <w:jc w:val="center"/>
        </w:trPr>
        <w:tc>
          <w:tcPr>
            <w:tcW w:w="4492" w:type="dxa"/>
            <w:tcBorders>
              <w:top w:val="single" w:sz="4" w:space="0" w:color="000000"/>
              <w:left w:val="single" w:sz="4" w:space="0" w:color="000000"/>
              <w:bottom w:val="single" w:sz="4" w:space="0" w:color="000000"/>
            </w:tcBorders>
          </w:tcPr>
          <w:p w:rsidR="00081613" w:rsidRPr="0066134A" w:rsidRDefault="00081613" w:rsidP="00822069">
            <w:pPr>
              <w:rPr>
                <w:b/>
                <w:bCs/>
                <w:iCs/>
                <w:sz w:val="22"/>
                <w:szCs w:val="22"/>
              </w:rPr>
            </w:pPr>
            <w:r w:rsidRPr="0066134A">
              <w:rPr>
                <w:iCs/>
                <w:sz w:val="22"/>
                <w:szCs w:val="22"/>
              </w:rPr>
              <w:t>Матични број понуђача:</w:t>
            </w:r>
          </w:p>
          <w:p w:rsidR="00081613" w:rsidRPr="0066134A" w:rsidRDefault="00081613" w:rsidP="00822069">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rPr>
                <w:b/>
                <w:bCs/>
                <w:iCs/>
                <w:sz w:val="22"/>
                <w:szCs w:val="22"/>
              </w:rPr>
            </w:pPr>
          </w:p>
          <w:p w:rsidR="00081613" w:rsidRPr="0066134A" w:rsidRDefault="00081613" w:rsidP="00822069">
            <w:pPr>
              <w:rPr>
                <w:b/>
                <w:bCs/>
                <w:iCs/>
                <w:sz w:val="22"/>
                <w:szCs w:val="22"/>
              </w:rPr>
            </w:pPr>
          </w:p>
        </w:tc>
      </w:tr>
      <w:tr w:rsidR="00081613" w:rsidRPr="00062FA3" w:rsidTr="00822069">
        <w:trPr>
          <w:jc w:val="center"/>
        </w:trPr>
        <w:tc>
          <w:tcPr>
            <w:tcW w:w="4492" w:type="dxa"/>
            <w:tcBorders>
              <w:top w:val="single" w:sz="4" w:space="0" w:color="000000"/>
              <w:left w:val="single" w:sz="4" w:space="0" w:color="000000"/>
              <w:bottom w:val="single" w:sz="4" w:space="0" w:color="000000"/>
            </w:tcBorders>
          </w:tcPr>
          <w:p w:rsidR="00081613" w:rsidRPr="00062FA3" w:rsidRDefault="00081613" w:rsidP="00822069">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snapToGrid w:val="0"/>
              <w:rPr>
                <w:b/>
                <w:bCs/>
                <w:iCs/>
                <w:sz w:val="22"/>
                <w:szCs w:val="22"/>
                <w:lang w:val="ru-RU"/>
              </w:rPr>
            </w:pPr>
          </w:p>
        </w:tc>
      </w:tr>
      <w:tr w:rsidR="00081613" w:rsidRPr="002E0C70" w:rsidTr="00822069">
        <w:trPr>
          <w:jc w:val="center"/>
        </w:trPr>
        <w:tc>
          <w:tcPr>
            <w:tcW w:w="4492" w:type="dxa"/>
            <w:tcBorders>
              <w:top w:val="single" w:sz="4" w:space="0" w:color="000000"/>
              <w:left w:val="single" w:sz="4" w:space="0" w:color="000000"/>
              <w:bottom w:val="single" w:sz="4" w:space="0" w:color="000000"/>
            </w:tcBorders>
          </w:tcPr>
          <w:p w:rsidR="00081613" w:rsidRPr="0066134A" w:rsidRDefault="00081613" w:rsidP="00822069">
            <w:pPr>
              <w:rPr>
                <w:b/>
                <w:bCs/>
                <w:iCs/>
                <w:sz w:val="22"/>
                <w:szCs w:val="22"/>
              </w:rPr>
            </w:pPr>
            <w:r w:rsidRPr="0066134A">
              <w:rPr>
                <w:iCs/>
                <w:sz w:val="22"/>
                <w:szCs w:val="22"/>
              </w:rPr>
              <w:t>Име особе за контакт:</w:t>
            </w:r>
          </w:p>
          <w:p w:rsidR="00081613" w:rsidRPr="0066134A" w:rsidRDefault="00081613" w:rsidP="00822069">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rPr>
                <w:b/>
                <w:bCs/>
                <w:iCs/>
                <w:sz w:val="22"/>
                <w:szCs w:val="22"/>
              </w:rPr>
            </w:pPr>
          </w:p>
          <w:p w:rsidR="00081613" w:rsidRPr="0066134A" w:rsidRDefault="00081613" w:rsidP="00822069">
            <w:pPr>
              <w:rPr>
                <w:b/>
                <w:bCs/>
                <w:iCs/>
                <w:sz w:val="22"/>
                <w:szCs w:val="22"/>
              </w:rPr>
            </w:pPr>
          </w:p>
        </w:tc>
      </w:tr>
      <w:tr w:rsidR="00081613" w:rsidRPr="00062FA3" w:rsidTr="00822069">
        <w:trPr>
          <w:jc w:val="center"/>
        </w:trPr>
        <w:tc>
          <w:tcPr>
            <w:tcW w:w="4492" w:type="dxa"/>
            <w:tcBorders>
              <w:top w:val="single" w:sz="4" w:space="0" w:color="000000"/>
              <w:left w:val="single" w:sz="4" w:space="0" w:color="000000"/>
              <w:bottom w:val="single" w:sz="4" w:space="0" w:color="000000"/>
            </w:tcBorders>
          </w:tcPr>
          <w:p w:rsidR="00081613" w:rsidRPr="00062FA3" w:rsidRDefault="00081613" w:rsidP="00822069">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081613" w:rsidRPr="00062FA3" w:rsidRDefault="00081613" w:rsidP="00822069">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snapToGrid w:val="0"/>
              <w:rPr>
                <w:b/>
                <w:bCs/>
                <w:iCs/>
                <w:sz w:val="22"/>
                <w:szCs w:val="22"/>
                <w:lang w:val="ru-RU"/>
              </w:rPr>
            </w:pPr>
          </w:p>
        </w:tc>
      </w:tr>
      <w:tr w:rsidR="00081613" w:rsidRPr="002E0C70" w:rsidTr="00822069">
        <w:trPr>
          <w:jc w:val="center"/>
        </w:trPr>
        <w:tc>
          <w:tcPr>
            <w:tcW w:w="4492" w:type="dxa"/>
            <w:tcBorders>
              <w:top w:val="single" w:sz="4" w:space="0" w:color="000000"/>
              <w:left w:val="single" w:sz="4" w:space="0" w:color="000000"/>
              <w:bottom w:val="single" w:sz="4" w:space="0" w:color="000000"/>
            </w:tcBorders>
          </w:tcPr>
          <w:p w:rsidR="00081613" w:rsidRPr="0066134A" w:rsidRDefault="00081613" w:rsidP="00822069">
            <w:pPr>
              <w:rPr>
                <w:b/>
                <w:bCs/>
                <w:iCs/>
                <w:sz w:val="22"/>
                <w:szCs w:val="22"/>
              </w:rPr>
            </w:pPr>
            <w:r w:rsidRPr="0066134A">
              <w:rPr>
                <w:iCs/>
                <w:sz w:val="22"/>
                <w:szCs w:val="22"/>
              </w:rPr>
              <w:t>Телефон:</w:t>
            </w:r>
          </w:p>
          <w:p w:rsidR="00081613" w:rsidRPr="0066134A" w:rsidRDefault="00081613" w:rsidP="00822069">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rPr>
                <w:b/>
                <w:bCs/>
                <w:iCs/>
                <w:sz w:val="22"/>
                <w:szCs w:val="22"/>
              </w:rPr>
            </w:pPr>
          </w:p>
          <w:p w:rsidR="00081613" w:rsidRPr="0066134A" w:rsidRDefault="00081613" w:rsidP="00822069">
            <w:pPr>
              <w:rPr>
                <w:b/>
                <w:bCs/>
                <w:iCs/>
                <w:sz w:val="22"/>
                <w:szCs w:val="22"/>
              </w:rPr>
            </w:pPr>
          </w:p>
        </w:tc>
      </w:tr>
      <w:tr w:rsidR="00081613" w:rsidRPr="002E0C70" w:rsidTr="00822069">
        <w:trPr>
          <w:jc w:val="center"/>
        </w:trPr>
        <w:tc>
          <w:tcPr>
            <w:tcW w:w="4492" w:type="dxa"/>
            <w:tcBorders>
              <w:top w:val="single" w:sz="4" w:space="0" w:color="000000"/>
              <w:left w:val="single" w:sz="4" w:space="0" w:color="000000"/>
              <w:bottom w:val="single" w:sz="4" w:space="0" w:color="000000"/>
            </w:tcBorders>
          </w:tcPr>
          <w:p w:rsidR="00081613" w:rsidRPr="0066134A" w:rsidRDefault="00081613" w:rsidP="00822069">
            <w:pPr>
              <w:rPr>
                <w:b/>
                <w:bCs/>
                <w:iCs/>
                <w:sz w:val="22"/>
                <w:szCs w:val="22"/>
              </w:rPr>
            </w:pPr>
            <w:r w:rsidRPr="0066134A">
              <w:rPr>
                <w:iCs/>
                <w:sz w:val="22"/>
                <w:szCs w:val="22"/>
              </w:rPr>
              <w:t>Телефакс:</w:t>
            </w:r>
          </w:p>
          <w:p w:rsidR="00081613" w:rsidRPr="0066134A" w:rsidRDefault="00081613" w:rsidP="00822069">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rPr>
                <w:b/>
                <w:bCs/>
                <w:iCs/>
                <w:sz w:val="22"/>
                <w:szCs w:val="22"/>
              </w:rPr>
            </w:pPr>
          </w:p>
          <w:p w:rsidR="00081613" w:rsidRPr="0066134A" w:rsidRDefault="00081613" w:rsidP="00822069">
            <w:pPr>
              <w:rPr>
                <w:b/>
                <w:bCs/>
                <w:iCs/>
                <w:sz w:val="22"/>
                <w:szCs w:val="22"/>
              </w:rPr>
            </w:pPr>
          </w:p>
        </w:tc>
      </w:tr>
      <w:tr w:rsidR="00081613" w:rsidRPr="00062FA3" w:rsidTr="00822069">
        <w:trPr>
          <w:jc w:val="center"/>
        </w:trPr>
        <w:tc>
          <w:tcPr>
            <w:tcW w:w="4492" w:type="dxa"/>
            <w:tcBorders>
              <w:top w:val="single" w:sz="4" w:space="0" w:color="000000"/>
              <w:left w:val="single" w:sz="4" w:space="0" w:color="000000"/>
              <w:bottom w:val="single" w:sz="4" w:space="0" w:color="000000"/>
            </w:tcBorders>
          </w:tcPr>
          <w:p w:rsidR="00081613" w:rsidRPr="00062FA3" w:rsidRDefault="00081613" w:rsidP="00822069">
            <w:pPr>
              <w:rPr>
                <w:b/>
                <w:bCs/>
                <w:iCs/>
                <w:sz w:val="22"/>
                <w:szCs w:val="22"/>
                <w:lang w:val="ru-RU"/>
              </w:rPr>
            </w:pPr>
            <w:r w:rsidRPr="00062FA3">
              <w:rPr>
                <w:iCs/>
                <w:sz w:val="22"/>
                <w:szCs w:val="22"/>
                <w:lang w:val="ru-RU"/>
              </w:rPr>
              <w:t>Број рачуна понуђача и назив банке:</w:t>
            </w:r>
          </w:p>
          <w:p w:rsidR="00081613" w:rsidRPr="00062FA3" w:rsidRDefault="00081613" w:rsidP="00822069">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rPr>
                <w:b/>
                <w:bCs/>
                <w:iCs/>
                <w:sz w:val="22"/>
                <w:szCs w:val="22"/>
                <w:lang w:val="ru-RU"/>
              </w:rPr>
            </w:pPr>
          </w:p>
          <w:p w:rsidR="00081613" w:rsidRPr="00062FA3" w:rsidRDefault="00081613" w:rsidP="00822069">
            <w:pPr>
              <w:rPr>
                <w:b/>
                <w:bCs/>
                <w:iCs/>
                <w:sz w:val="22"/>
                <w:szCs w:val="22"/>
                <w:lang w:val="ru-RU"/>
              </w:rPr>
            </w:pPr>
          </w:p>
        </w:tc>
      </w:tr>
      <w:tr w:rsidR="00081613" w:rsidRPr="00062FA3" w:rsidTr="00822069">
        <w:trPr>
          <w:jc w:val="center"/>
        </w:trPr>
        <w:tc>
          <w:tcPr>
            <w:tcW w:w="4492" w:type="dxa"/>
            <w:tcBorders>
              <w:top w:val="single" w:sz="4" w:space="0" w:color="000000"/>
              <w:left w:val="single" w:sz="4" w:space="0" w:color="000000"/>
              <w:bottom w:val="single" w:sz="4" w:space="0" w:color="000000"/>
            </w:tcBorders>
          </w:tcPr>
          <w:p w:rsidR="00081613" w:rsidRPr="00062FA3" w:rsidRDefault="00081613" w:rsidP="00822069">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ind w:firstLine="708"/>
              <w:rPr>
                <w:b/>
                <w:bCs/>
                <w:iCs/>
                <w:sz w:val="22"/>
                <w:szCs w:val="22"/>
                <w:lang w:val="ru-RU"/>
              </w:rPr>
            </w:pPr>
          </w:p>
          <w:p w:rsidR="00081613" w:rsidRPr="00062FA3" w:rsidRDefault="00081613" w:rsidP="00822069">
            <w:pPr>
              <w:ind w:firstLine="708"/>
              <w:rPr>
                <w:b/>
                <w:bCs/>
                <w:iCs/>
                <w:sz w:val="22"/>
                <w:szCs w:val="22"/>
                <w:lang w:val="ru-RU"/>
              </w:rPr>
            </w:pPr>
          </w:p>
        </w:tc>
      </w:tr>
      <w:tr w:rsidR="00081613" w:rsidRPr="002E0C70" w:rsidTr="00822069">
        <w:trPr>
          <w:jc w:val="center"/>
        </w:trPr>
        <w:tc>
          <w:tcPr>
            <w:tcW w:w="4492" w:type="dxa"/>
            <w:tcBorders>
              <w:top w:val="single" w:sz="4" w:space="0" w:color="000000"/>
              <w:left w:val="single" w:sz="4" w:space="0" w:color="000000"/>
              <w:bottom w:val="single" w:sz="4" w:space="0" w:color="000000"/>
            </w:tcBorders>
          </w:tcPr>
          <w:p w:rsidR="00081613" w:rsidRPr="0066134A" w:rsidRDefault="00081613" w:rsidP="00822069">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ind w:firstLine="708"/>
              <w:rPr>
                <w:sz w:val="22"/>
                <w:szCs w:val="22"/>
              </w:rPr>
            </w:pPr>
            <w:r w:rsidRPr="0066134A">
              <w:rPr>
                <w:sz w:val="22"/>
                <w:szCs w:val="22"/>
              </w:rPr>
              <w:t xml:space="preserve">     ДА                              НЕ</w:t>
            </w:r>
          </w:p>
          <w:p w:rsidR="00081613" w:rsidRPr="0066134A" w:rsidRDefault="00081613" w:rsidP="00822069">
            <w:pPr>
              <w:ind w:firstLine="708"/>
              <w:rPr>
                <w:b/>
                <w:bCs/>
                <w:iCs/>
                <w:sz w:val="22"/>
                <w:szCs w:val="22"/>
              </w:rPr>
            </w:pPr>
            <w:r w:rsidRPr="0066134A">
              <w:rPr>
                <w:sz w:val="22"/>
                <w:szCs w:val="22"/>
              </w:rPr>
              <w:t xml:space="preserve">              (заокружити)</w:t>
            </w:r>
          </w:p>
        </w:tc>
      </w:tr>
    </w:tbl>
    <w:p w:rsidR="00081613" w:rsidRPr="002E0C70" w:rsidRDefault="00081613" w:rsidP="00081613">
      <w:pPr>
        <w:rPr>
          <w:b/>
          <w:bCs/>
          <w:i/>
          <w:iCs/>
        </w:rPr>
      </w:pPr>
    </w:p>
    <w:p w:rsidR="00081613" w:rsidRPr="002E0C70" w:rsidRDefault="00081613" w:rsidP="00081613">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081613" w:rsidRPr="002E0C70" w:rsidTr="00822069">
        <w:trPr>
          <w:jc w:val="center"/>
        </w:trPr>
        <w:tc>
          <w:tcPr>
            <w:tcW w:w="9282"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jc w:val="center"/>
              <w:rPr>
                <w:b/>
                <w:bCs/>
                <w:sz w:val="22"/>
                <w:szCs w:val="22"/>
              </w:rPr>
            </w:pPr>
            <w:r w:rsidRPr="0066134A">
              <w:rPr>
                <w:b/>
                <w:bCs/>
                <w:sz w:val="22"/>
                <w:szCs w:val="22"/>
              </w:rPr>
              <w:t xml:space="preserve">А) САМОСТАЛНО </w:t>
            </w:r>
          </w:p>
        </w:tc>
      </w:tr>
      <w:tr w:rsidR="00081613" w:rsidRPr="002E0C70" w:rsidTr="00822069">
        <w:trPr>
          <w:jc w:val="center"/>
        </w:trPr>
        <w:tc>
          <w:tcPr>
            <w:tcW w:w="9282"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jc w:val="center"/>
              <w:rPr>
                <w:b/>
                <w:bCs/>
                <w:sz w:val="22"/>
                <w:szCs w:val="22"/>
              </w:rPr>
            </w:pPr>
            <w:r w:rsidRPr="0066134A">
              <w:rPr>
                <w:b/>
                <w:bCs/>
                <w:sz w:val="22"/>
                <w:szCs w:val="22"/>
              </w:rPr>
              <w:t>Б) СА ПОДИЗВОЂАЧЕМ</w:t>
            </w:r>
          </w:p>
        </w:tc>
      </w:tr>
      <w:tr w:rsidR="00081613" w:rsidRPr="002E0C70" w:rsidTr="00822069">
        <w:trPr>
          <w:jc w:val="center"/>
        </w:trPr>
        <w:tc>
          <w:tcPr>
            <w:tcW w:w="9282"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jc w:val="center"/>
              <w:rPr>
                <w:b/>
                <w:i/>
                <w:iCs/>
                <w:sz w:val="22"/>
                <w:szCs w:val="22"/>
              </w:rPr>
            </w:pPr>
            <w:r w:rsidRPr="0066134A">
              <w:rPr>
                <w:b/>
                <w:bCs/>
                <w:sz w:val="22"/>
                <w:szCs w:val="22"/>
              </w:rPr>
              <w:t>В) КАО ЗАЈЕДНИЧКУ ПОНУДУ</w:t>
            </w:r>
          </w:p>
        </w:tc>
      </w:tr>
    </w:tbl>
    <w:p w:rsidR="00081613" w:rsidRPr="002E0C70" w:rsidRDefault="00081613" w:rsidP="00081613">
      <w:pPr>
        <w:rPr>
          <w:b/>
          <w:i/>
          <w:iCs/>
        </w:rPr>
      </w:pPr>
    </w:p>
    <w:p w:rsidR="00081613" w:rsidRPr="00062FA3" w:rsidRDefault="00081613" w:rsidP="00081613">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81613" w:rsidRPr="00561B1A" w:rsidRDefault="00081613" w:rsidP="00081613">
      <w:pPr>
        <w:rPr>
          <w:i/>
          <w:iCs/>
        </w:rPr>
      </w:pPr>
    </w:p>
    <w:p w:rsidR="00081613" w:rsidRPr="002E0C70" w:rsidRDefault="00081613" w:rsidP="00081613">
      <w:pPr>
        <w:rPr>
          <w:b/>
          <w:bCs/>
        </w:rPr>
      </w:pPr>
      <w:r w:rsidRPr="002E0C70">
        <w:rPr>
          <w:b/>
          <w:bCs/>
        </w:rPr>
        <w:t xml:space="preserve">3) ПОДАЦИ О ПОДИЗВОЂАЧУ </w:t>
      </w:r>
    </w:p>
    <w:p w:rsidR="00081613" w:rsidRPr="002E0C70" w:rsidRDefault="00081613" w:rsidP="00081613">
      <w:pPr>
        <w:rPr>
          <w:b/>
          <w:bCs/>
        </w:rPr>
      </w:pPr>
    </w:p>
    <w:tbl>
      <w:tblPr>
        <w:tblW w:w="0" w:type="auto"/>
        <w:jc w:val="center"/>
        <w:tblLayout w:type="fixed"/>
        <w:tblLook w:val="0000" w:firstRow="0" w:lastRow="0" w:firstColumn="0" w:lastColumn="0" w:noHBand="0" w:noVBand="0"/>
      </w:tblPr>
      <w:tblGrid>
        <w:gridCol w:w="465"/>
        <w:gridCol w:w="4219"/>
        <w:gridCol w:w="4598"/>
      </w:tblGrid>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sz w:val="22"/>
                <w:szCs w:val="22"/>
              </w:rPr>
            </w:pPr>
          </w:p>
          <w:p w:rsidR="00081613" w:rsidRPr="0066134A" w:rsidRDefault="00081613" w:rsidP="00822069">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ind w:firstLine="708"/>
              <w:rPr>
                <w:sz w:val="22"/>
                <w:szCs w:val="22"/>
              </w:rPr>
            </w:pPr>
            <w:r w:rsidRPr="0066134A">
              <w:rPr>
                <w:sz w:val="22"/>
                <w:szCs w:val="22"/>
              </w:rPr>
              <w:t xml:space="preserve">    ДА                              НЕ</w:t>
            </w:r>
          </w:p>
          <w:p w:rsidR="00081613" w:rsidRPr="0066134A" w:rsidRDefault="00081613" w:rsidP="00822069">
            <w:pPr>
              <w:snapToGrid w:val="0"/>
              <w:rPr>
                <w:b/>
                <w:bCs/>
                <w:sz w:val="22"/>
                <w:szCs w:val="22"/>
              </w:rPr>
            </w:pPr>
            <w:r w:rsidRPr="0066134A">
              <w:rPr>
                <w:sz w:val="22"/>
                <w:szCs w:val="22"/>
              </w:rPr>
              <w:t xml:space="preserve">                          (заокружити)</w:t>
            </w:r>
          </w:p>
        </w:tc>
      </w:tr>
      <w:tr w:rsidR="00081613" w:rsidRPr="00062FA3"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062FA3" w:rsidRDefault="00081613" w:rsidP="00822069">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ind w:firstLine="708"/>
              <w:rPr>
                <w:b/>
                <w:bCs/>
                <w:iCs/>
                <w:sz w:val="22"/>
                <w:szCs w:val="22"/>
                <w:lang w:val="ru-RU"/>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sz w:val="22"/>
                <w:szCs w:val="22"/>
              </w:rPr>
            </w:pPr>
          </w:p>
          <w:p w:rsidR="00081613" w:rsidRPr="0066134A" w:rsidRDefault="00081613" w:rsidP="00822069">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ind w:firstLine="708"/>
              <w:rPr>
                <w:sz w:val="22"/>
                <w:szCs w:val="22"/>
              </w:rPr>
            </w:pPr>
            <w:r w:rsidRPr="0066134A">
              <w:rPr>
                <w:sz w:val="22"/>
                <w:szCs w:val="22"/>
              </w:rPr>
              <w:t xml:space="preserve">    ДА                              НЕ</w:t>
            </w:r>
          </w:p>
          <w:p w:rsidR="00081613" w:rsidRPr="0066134A" w:rsidRDefault="00081613" w:rsidP="00822069">
            <w:pPr>
              <w:snapToGrid w:val="0"/>
              <w:rPr>
                <w:b/>
                <w:bCs/>
                <w:sz w:val="22"/>
                <w:szCs w:val="22"/>
              </w:rPr>
            </w:pPr>
            <w:r w:rsidRPr="0066134A">
              <w:rPr>
                <w:sz w:val="22"/>
                <w:szCs w:val="22"/>
              </w:rPr>
              <w:t xml:space="preserve">                          (заокружити)</w:t>
            </w:r>
          </w:p>
        </w:tc>
      </w:tr>
      <w:tr w:rsidR="00081613" w:rsidRPr="00062FA3"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062FA3" w:rsidRDefault="00081613" w:rsidP="00822069">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ind w:firstLine="708"/>
              <w:rPr>
                <w:b/>
                <w:bCs/>
                <w:iCs/>
                <w:sz w:val="22"/>
                <w:szCs w:val="22"/>
                <w:lang w:val="ru-RU"/>
              </w:rPr>
            </w:pPr>
          </w:p>
        </w:tc>
      </w:tr>
    </w:tbl>
    <w:p w:rsidR="00081613" w:rsidRPr="00062FA3" w:rsidRDefault="00081613" w:rsidP="00081613">
      <w:pPr>
        <w:rPr>
          <w:b/>
          <w:bCs/>
          <w:i/>
          <w:iCs/>
          <w:u w:val="single"/>
          <w:lang w:val="ru-RU"/>
        </w:rPr>
      </w:pPr>
    </w:p>
    <w:p w:rsidR="00081613" w:rsidRPr="00062FA3" w:rsidRDefault="00081613" w:rsidP="00081613">
      <w:pPr>
        <w:rPr>
          <w:iCs/>
          <w:lang w:val="ru-RU"/>
        </w:rPr>
      </w:pPr>
      <w:r w:rsidRPr="00062FA3">
        <w:rPr>
          <w:b/>
          <w:bCs/>
          <w:iCs/>
          <w:u w:val="single"/>
          <w:lang w:val="ru-RU"/>
        </w:rPr>
        <w:t>Напомена:</w:t>
      </w:r>
    </w:p>
    <w:p w:rsidR="00081613" w:rsidRPr="00062FA3" w:rsidRDefault="00081613" w:rsidP="00081613">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81613" w:rsidRPr="00062FA3" w:rsidRDefault="00081613" w:rsidP="00081613">
      <w:pPr>
        <w:rPr>
          <w:b/>
          <w:bCs/>
          <w:lang w:val="ru-RU"/>
        </w:rPr>
      </w:pPr>
    </w:p>
    <w:p w:rsidR="00081613" w:rsidRPr="00062FA3" w:rsidRDefault="00081613" w:rsidP="00081613">
      <w:pPr>
        <w:rPr>
          <w:b/>
          <w:bCs/>
          <w:lang w:val="ru-RU"/>
        </w:rPr>
      </w:pPr>
      <w:r w:rsidRPr="00062FA3">
        <w:rPr>
          <w:b/>
          <w:bCs/>
          <w:lang w:val="ru-RU"/>
        </w:rPr>
        <w:t>4) ПОДАЦИ О УЧЕСНИКУ  У ЗАЈЕДНИЧКОЈ ПОНУДИ</w:t>
      </w:r>
    </w:p>
    <w:p w:rsidR="00081613" w:rsidRPr="00062FA3" w:rsidRDefault="00081613" w:rsidP="00081613">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081613" w:rsidRPr="00062FA3"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081613" w:rsidRPr="00062FA3" w:rsidRDefault="00081613" w:rsidP="00822069">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snapToGrid w:val="0"/>
              <w:rPr>
                <w:b/>
                <w:bCs/>
                <w:sz w:val="22"/>
                <w:szCs w:val="22"/>
                <w:lang w:val="ru-RU"/>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062FA3" w:rsidRDefault="00081613" w:rsidP="00822069">
            <w:pPr>
              <w:rPr>
                <w:bCs/>
                <w:sz w:val="22"/>
                <w:szCs w:val="22"/>
                <w:lang w:val="ru-RU"/>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snapToGrid w:val="0"/>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sz w:val="22"/>
                <w:szCs w:val="22"/>
              </w:rPr>
            </w:pPr>
          </w:p>
          <w:p w:rsidR="00081613" w:rsidRPr="0066134A" w:rsidRDefault="00081613" w:rsidP="00822069">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ind w:firstLine="708"/>
              <w:rPr>
                <w:sz w:val="22"/>
                <w:szCs w:val="22"/>
              </w:rPr>
            </w:pPr>
            <w:r w:rsidRPr="0066134A">
              <w:rPr>
                <w:sz w:val="22"/>
                <w:szCs w:val="22"/>
              </w:rPr>
              <w:t xml:space="preserve">    ДА                              НЕ</w:t>
            </w:r>
          </w:p>
          <w:p w:rsidR="00081613" w:rsidRPr="0066134A" w:rsidRDefault="00081613" w:rsidP="00822069">
            <w:pPr>
              <w:snapToGrid w:val="0"/>
              <w:rPr>
                <w:b/>
                <w:bCs/>
                <w:sz w:val="22"/>
                <w:szCs w:val="22"/>
              </w:rPr>
            </w:pPr>
            <w:r w:rsidRPr="0066134A">
              <w:rPr>
                <w:sz w:val="22"/>
                <w:szCs w:val="22"/>
              </w:rPr>
              <w:t xml:space="preserve">                          (заокружити)</w:t>
            </w:r>
          </w:p>
        </w:tc>
      </w:tr>
      <w:tr w:rsidR="00081613" w:rsidRPr="00062FA3"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081613" w:rsidRPr="00062FA3" w:rsidRDefault="00081613" w:rsidP="00822069">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snapToGrid w:val="0"/>
              <w:rPr>
                <w:b/>
                <w:bCs/>
                <w:sz w:val="22"/>
                <w:szCs w:val="22"/>
                <w:lang w:val="ru-RU"/>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062FA3" w:rsidRDefault="00081613" w:rsidP="00822069">
            <w:pPr>
              <w:rPr>
                <w:bCs/>
                <w:sz w:val="22"/>
                <w:szCs w:val="22"/>
                <w:lang w:val="ru-RU"/>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sz w:val="22"/>
                <w:szCs w:val="22"/>
              </w:rPr>
            </w:pPr>
          </w:p>
          <w:p w:rsidR="00081613" w:rsidRPr="0066134A" w:rsidRDefault="00081613" w:rsidP="00822069">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ind w:firstLine="708"/>
              <w:rPr>
                <w:sz w:val="22"/>
                <w:szCs w:val="22"/>
              </w:rPr>
            </w:pPr>
            <w:r w:rsidRPr="0066134A">
              <w:rPr>
                <w:sz w:val="22"/>
                <w:szCs w:val="22"/>
              </w:rPr>
              <w:t xml:space="preserve">    ДА                              НЕ</w:t>
            </w:r>
          </w:p>
          <w:p w:rsidR="00081613" w:rsidRPr="0066134A" w:rsidRDefault="00081613" w:rsidP="00822069">
            <w:pPr>
              <w:snapToGrid w:val="0"/>
              <w:rPr>
                <w:b/>
                <w:bCs/>
                <w:sz w:val="22"/>
                <w:szCs w:val="22"/>
              </w:rPr>
            </w:pPr>
            <w:r w:rsidRPr="0066134A">
              <w:rPr>
                <w:sz w:val="22"/>
                <w:szCs w:val="22"/>
              </w:rPr>
              <w:t xml:space="preserve">                          (заокружити)</w:t>
            </w:r>
          </w:p>
        </w:tc>
      </w:tr>
      <w:tr w:rsidR="00081613" w:rsidRPr="00062FA3"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081613" w:rsidRPr="00062FA3" w:rsidRDefault="00081613" w:rsidP="00822069">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snapToGrid w:val="0"/>
              <w:rPr>
                <w:b/>
                <w:bCs/>
                <w:sz w:val="22"/>
                <w:szCs w:val="22"/>
                <w:lang w:val="ru-RU"/>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062FA3" w:rsidRDefault="00081613" w:rsidP="00822069">
            <w:pPr>
              <w:rPr>
                <w:bCs/>
                <w:sz w:val="22"/>
                <w:szCs w:val="22"/>
                <w:lang w:val="ru-RU"/>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snapToGrid w:val="0"/>
              <w:rPr>
                <w:b/>
                <w:bCs/>
                <w:sz w:val="22"/>
                <w:szCs w:val="22"/>
              </w:rPr>
            </w:pPr>
          </w:p>
        </w:tc>
      </w:tr>
      <w:tr w:rsidR="00081613" w:rsidRPr="002E0C70" w:rsidTr="00822069">
        <w:trPr>
          <w:jc w:val="center"/>
        </w:trPr>
        <w:tc>
          <w:tcPr>
            <w:tcW w:w="465" w:type="dxa"/>
            <w:tcBorders>
              <w:top w:val="single" w:sz="4" w:space="0" w:color="000000"/>
              <w:left w:val="single" w:sz="4" w:space="0" w:color="000000"/>
              <w:bottom w:val="single" w:sz="4" w:space="0" w:color="000000"/>
            </w:tcBorders>
          </w:tcPr>
          <w:p w:rsidR="00081613" w:rsidRPr="0066134A" w:rsidRDefault="00081613" w:rsidP="00822069">
            <w:pPr>
              <w:rPr>
                <w:bCs/>
                <w:sz w:val="22"/>
                <w:szCs w:val="22"/>
              </w:rPr>
            </w:pPr>
          </w:p>
        </w:tc>
        <w:tc>
          <w:tcPr>
            <w:tcW w:w="4219" w:type="dxa"/>
            <w:tcBorders>
              <w:top w:val="single" w:sz="4" w:space="0" w:color="000000"/>
              <w:left w:val="single" w:sz="4" w:space="0" w:color="000000"/>
              <w:bottom w:val="single" w:sz="4" w:space="0" w:color="000000"/>
            </w:tcBorders>
          </w:tcPr>
          <w:p w:rsidR="00081613" w:rsidRPr="0066134A" w:rsidRDefault="00081613" w:rsidP="00822069">
            <w:pPr>
              <w:rPr>
                <w:sz w:val="22"/>
                <w:szCs w:val="22"/>
              </w:rPr>
            </w:pPr>
          </w:p>
          <w:p w:rsidR="00081613" w:rsidRPr="0066134A" w:rsidRDefault="00081613" w:rsidP="00822069">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81613" w:rsidRPr="0066134A" w:rsidRDefault="00081613" w:rsidP="00822069">
            <w:pPr>
              <w:ind w:firstLine="708"/>
              <w:rPr>
                <w:sz w:val="22"/>
                <w:szCs w:val="22"/>
              </w:rPr>
            </w:pPr>
            <w:r w:rsidRPr="0066134A">
              <w:rPr>
                <w:sz w:val="22"/>
                <w:szCs w:val="22"/>
              </w:rPr>
              <w:t xml:space="preserve">    ДА                              НЕ</w:t>
            </w:r>
          </w:p>
          <w:p w:rsidR="00081613" w:rsidRPr="0066134A" w:rsidRDefault="00081613" w:rsidP="00822069">
            <w:pPr>
              <w:snapToGrid w:val="0"/>
              <w:rPr>
                <w:b/>
                <w:bCs/>
                <w:sz w:val="22"/>
                <w:szCs w:val="22"/>
              </w:rPr>
            </w:pPr>
            <w:r w:rsidRPr="0066134A">
              <w:rPr>
                <w:sz w:val="22"/>
                <w:szCs w:val="22"/>
              </w:rPr>
              <w:t xml:space="preserve">                          (заокружити)</w:t>
            </w:r>
          </w:p>
        </w:tc>
      </w:tr>
    </w:tbl>
    <w:p w:rsidR="00081613" w:rsidRPr="002E0C70" w:rsidRDefault="00081613" w:rsidP="00081613">
      <w:pPr>
        <w:rPr>
          <w:b/>
          <w:bCs/>
          <w:iCs/>
          <w:u w:val="single"/>
        </w:rPr>
      </w:pPr>
    </w:p>
    <w:p w:rsidR="00081613" w:rsidRPr="002E0C70" w:rsidRDefault="00081613" w:rsidP="00081613">
      <w:pPr>
        <w:rPr>
          <w:iCs/>
        </w:rPr>
      </w:pPr>
      <w:r w:rsidRPr="002E0C70">
        <w:rPr>
          <w:b/>
          <w:bCs/>
          <w:iCs/>
          <w:u w:val="single"/>
        </w:rPr>
        <w:t>Напомена:</w:t>
      </w:r>
    </w:p>
    <w:p w:rsidR="00081613" w:rsidRPr="00723B5A" w:rsidRDefault="00081613" w:rsidP="00081613">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81613" w:rsidRPr="00561B1A" w:rsidRDefault="00081613" w:rsidP="00081613">
      <w:pPr>
        <w:rPr>
          <w:b/>
          <w:bCs/>
          <w:i/>
          <w:iCs/>
        </w:rPr>
      </w:pPr>
    </w:p>
    <w:p w:rsidR="00081613" w:rsidRPr="00062FA3" w:rsidRDefault="00081613" w:rsidP="00081613">
      <w:pPr>
        <w:jc w:val="both"/>
        <w:rPr>
          <w:b/>
          <w:lang w:val="ru-RU"/>
        </w:rPr>
      </w:pPr>
      <w:r w:rsidRPr="00062FA3">
        <w:rPr>
          <w:b/>
          <w:bCs/>
          <w:lang w:val="ru-RU"/>
        </w:rPr>
        <w:t xml:space="preserve">5) ОПИС ПРЕДМЕТА НАБАВКЕ – Набавка </w:t>
      </w:r>
      <w:r w:rsidR="0083319F">
        <w:rPr>
          <w:b/>
          <w:bCs/>
          <w:lang w:val="ru-RU"/>
        </w:rPr>
        <w:t xml:space="preserve">добара </w:t>
      </w:r>
      <w:r w:rsidR="0083319F" w:rsidRPr="0083319F">
        <w:rPr>
          <w:b/>
          <w:lang w:val="sr-Cyrl-CS"/>
        </w:rPr>
        <w:t xml:space="preserve">за реконструкцију </w:t>
      </w:r>
      <w:r w:rsidR="00B938F7">
        <w:rPr>
          <w:b/>
          <w:lang w:val="sr-Cyrl-CS"/>
        </w:rPr>
        <w:t xml:space="preserve">делова </w:t>
      </w:r>
      <w:r w:rsidR="0083319F" w:rsidRPr="0083319F">
        <w:rPr>
          <w:b/>
          <w:lang w:val="sr-Cyrl-CS"/>
        </w:rPr>
        <w:t>ниско напонске мреже у насељу Кобиље, Топоница и Црљенац општина Мало Црниће</w:t>
      </w:r>
    </w:p>
    <w:p w:rsidR="00081613" w:rsidRPr="00062FA3" w:rsidRDefault="00081613" w:rsidP="00081613">
      <w:pPr>
        <w:rPr>
          <w:b/>
          <w:sz w:val="22"/>
          <w:szCs w:val="22"/>
          <w:lang w:val="ru-RU"/>
        </w:rPr>
      </w:pPr>
    </w:p>
    <w:p w:rsidR="00081613" w:rsidRPr="00062FA3" w:rsidRDefault="00081613" w:rsidP="00081613">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081613" w:rsidRPr="00062FA3" w:rsidTr="00822069">
        <w:trPr>
          <w:jc w:val="center"/>
        </w:trPr>
        <w:tc>
          <w:tcPr>
            <w:tcW w:w="3635" w:type="dxa"/>
            <w:tcBorders>
              <w:top w:val="single" w:sz="4" w:space="0" w:color="000000"/>
              <w:left w:val="single" w:sz="4" w:space="0" w:color="000000"/>
              <w:bottom w:val="single" w:sz="4" w:space="0" w:color="000000"/>
            </w:tcBorders>
          </w:tcPr>
          <w:p w:rsidR="00081613" w:rsidRPr="00062FA3" w:rsidRDefault="00081613" w:rsidP="00822069">
            <w:pPr>
              <w:rPr>
                <w:b/>
                <w:bCs/>
                <w:sz w:val="22"/>
                <w:szCs w:val="22"/>
                <w:lang w:val="ru-RU"/>
              </w:rPr>
            </w:pPr>
          </w:p>
          <w:p w:rsidR="00081613" w:rsidRPr="00062FA3" w:rsidRDefault="00081613" w:rsidP="00822069">
            <w:pPr>
              <w:jc w:val="center"/>
              <w:rPr>
                <w:b/>
                <w:bCs/>
                <w:sz w:val="22"/>
                <w:szCs w:val="22"/>
                <w:lang w:val="ru-RU"/>
              </w:rPr>
            </w:pPr>
            <w:r w:rsidRPr="00062FA3">
              <w:rPr>
                <w:b/>
                <w:bCs/>
                <w:sz w:val="22"/>
                <w:szCs w:val="22"/>
                <w:lang w:val="ru-RU"/>
              </w:rPr>
              <w:t>Укупна цена без ПДВ-а:</w:t>
            </w:r>
          </w:p>
          <w:p w:rsidR="00081613" w:rsidRPr="00062FA3" w:rsidRDefault="00081613" w:rsidP="00822069">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tabs>
                <w:tab w:val="left" w:pos="3915"/>
              </w:tabs>
              <w:snapToGrid w:val="0"/>
              <w:rPr>
                <w:bCs/>
                <w:color w:val="FF0000"/>
                <w:sz w:val="22"/>
                <w:szCs w:val="22"/>
                <w:lang w:val="ru-RU"/>
              </w:rPr>
            </w:pPr>
            <w:r w:rsidRPr="00062FA3">
              <w:rPr>
                <w:bCs/>
                <w:color w:val="FF0000"/>
                <w:sz w:val="22"/>
                <w:szCs w:val="22"/>
                <w:lang w:val="ru-RU"/>
              </w:rPr>
              <w:tab/>
            </w:r>
          </w:p>
          <w:p w:rsidR="00081613" w:rsidRPr="00062FA3" w:rsidRDefault="00081613" w:rsidP="00822069">
            <w:pPr>
              <w:rPr>
                <w:bCs/>
                <w:color w:val="FF0000"/>
                <w:sz w:val="22"/>
                <w:szCs w:val="22"/>
                <w:lang w:val="ru-RU"/>
              </w:rPr>
            </w:pPr>
          </w:p>
        </w:tc>
      </w:tr>
      <w:tr w:rsidR="00081613" w:rsidRPr="00062FA3" w:rsidTr="00822069">
        <w:trPr>
          <w:jc w:val="center"/>
        </w:trPr>
        <w:tc>
          <w:tcPr>
            <w:tcW w:w="3635" w:type="dxa"/>
            <w:tcBorders>
              <w:top w:val="single" w:sz="4" w:space="0" w:color="000000"/>
              <w:left w:val="single" w:sz="4" w:space="0" w:color="000000"/>
              <w:bottom w:val="single" w:sz="4" w:space="0" w:color="000000"/>
            </w:tcBorders>
          </w:tcPr>
          <w:p w:rsidR="00081613" w:rsidRPr="00062FA3" w:rsidRDefault="00081613" w:rsidP="00822069">
            <w:pPr>
              <w:rPr>
                <w:b/>
                <w:bCs/>
                <w:sz w:val="22"/>
                <w:szCs w:val="22"/>
                <w:lang w:val="ru-RU"/>
              </w:rPr>
            </w:pPr>
          </w:p>
          <w:p w:rsidR="00081613" w:rsidRPr="00062FA3" w:rsidRDefault="00081613" w:rsidP="00822069">
            <w:pPr>
              <w:jc w:val="center"/>
              <w:rPr>
                <w:b/>
                <w:bCs/>
                <w:sz w:val="22"/>
                <w:szCs w:val="22"/>
                <w:lang w:val="ru-RU"/>
              </w:rPr>
            </w:pPr>
            <w:r w:rsidRPr="00062FA3">
              <w:rPr>
                <w:b/>
                <w:bCs/>
                <w:sz w:val="22"/>
                <w:szCs w:val="22"/>
                <w:lang w:val="ru-RU"/>
              </w:rPr>
              <w:t>Укупна цена са ПДВ-ом:</w:t>
            </w:r>
          </w:p>
          <w:p w:rsidR="00081613" w:rsidRPr="00062FA3" w:rsidRDefault="00081613" w:rsidP="00822069">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081613" w:rsidRPr="00062FA3" w:rsidRDefault="00081613" w:rsidP="00822069">
            <w:pPr>
              <w:snapToGrid w:val="0"/>
              <w:rPr>
                <w:bCs/>
                <w:color w:val="FF0000"/>
                <w:sz w:val="22"/>
                <w:szCs w:val="22"/>
                <w:lang w:val="ru-RU"/>
              </w:rPr>
            </w:pPr>
          </w:p>
        </w:tc>
      </w:tr>
      <w:tr w:rsidR="00081613" w:rsidRPr="00062FA3" w:rsidTr="00822069">
        <w:trPr>
          <w:jc w:val="center"/>
        </w:trPr>
        <w:tc>
          <w:tcPr>
            <w:tcW w:w="3635" w:type="dxa"/>
            <w:tcBorders>
              <w:top w:val="single" w:sz="4" w:space="0" w:color="000000"/>
              <w:left w:val="single" w:sz="4" w:space="0" w:color="000000"/>
              <w:bottom w:val="single" w:sz="4" w:space="0" w:color="000000"/>
            </w:tcBorders>
          </w:tcPr>
          <w:p w:rsidR="00081613" w:rsidRPr="00062FA3" w:rsidRDefault="00081613" w:rsidP="00822069">
            <w:pPr>
              <w:jc w:val="center"/>
              <w:rPr>
                <w:b/>
                <w:bCs/>
                <w:sz w:val="22"/>
                <w:szCs w:val="22"/>
                <w:lang w:val="ru-RU"/>
              </w:rPr>
            </w:pPr>
          </w:p>
          <w:p w:rsidR="00081613" w:rsidRPr="0066134A" w:rsidRDefault="00081613" w:rsidP="00822069">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938F7" w:rsidRDefault="00B938F7" w:rsidP="00822069">
            <w:pPr>
              <w:jc w:val="both"/>
              <w:rPr>
                <w:bCs/>
                <w:sz w:val="22"/>
                <w:szCs w:val="22"/>
                <w:lang w:val="ru-RU"/>
              </w:rPr>
            </w:pPr>
          </w:p>
          <w:p w:rsidR="00081613" w:rsidRPr="00723B5A" w:rsidRDefault="00081613" w:rsidP="00822069">
            <w:pPr>
              <w:jc w:val="both"/>
              <w:rPr>
                <w:bCs/>
                <w:sz w:val="22"/>
                <w:szCs w:val="22"/>
                <w:lang w:val="ru-RU"/>
              </w:rPr>
            </w:pPr>
            <w:r w:rsidRPr="00723B5A">
              <w:rPr>
                <w:bCs/>
                <w:sz w:val="22"/>
                <w:szCs w:val="22"/>
                <w:lang w:val="ru-RU"/>
              </w:rPr>
              <w:t xml:space="preserve"> </w:t>
            </w:r>
            <w:r w:rsidR="00B938F7">
              <w:rPr>
                <w:bCs/>
                <w:sz w:val="22"/>
                <w:szCs w:val="22"/>
                <w:lang w:val="ru-RU"/>
              </w:rPr>
              <w:t>_______</w:t>
            </w:r>
            <w:r w:rsidRPr="00723B5A">
              <w:rPr>
                <w:bCs/>
                <w:sz w:val="22"/>
                <w:szCs w:val="22"/>
                <w:lang w:val="ru-RU"/>
              </w:rPr>
              <w:t xml:space="preserve"> дана од дана јавног отварања понуда.</w:t>
            </w:r>
          </w:p>
          <w:p w:rsidR="00081613" w:rsidRPr="00723B5A" w:rsidRDefault="00081613" w:rsidP="00822069">
            <w:pPr>
              <w:jc w:val="both"/>
              <w:rPr>
                <w:bCs/>
                <w:sz w:val="22"/>
                <w:szCs w:val="22"/>
                <w:lang w:val="ru-RU"/>
              </w:rPr>
            </w:pPr>
            <w:r w:rsidRPr="00723B5A">
              <w:rPr>
                <w:sz w:val="22"/>
                <w:szCs w:val="22"/>
                <w:lang w:val="ru-RU"/>
              </w:rPr>
              <w:t>(минимум 60 (шездесет) дана од дана јавног отварања понуда)</w:t>
            </w:r>
            <w:r>
              <w:rPr>
                <w:sz w:val="22"/>
                <w:szCs w:val="22"/>
                <w:lang w:val="ru-RU"/>
              </w:rPr>
              <w:t>.</w:t>
            </w:r>
          </w:p>
        </w:tc>
      </w:tr>
      <w:tr w:rsidR="00081613" w:rsidRPr="00062FA3" w:rsidTr="00822069">
        <w:trPr>
          <w:jc w:val="center"/>
        </w:trPr>
        <w:tc>
          <w:tcPr>
            <w:tcW w:w="3635" w:type="dxa"/>
            <w:tcBorders>
              <w:top w:val="single" w:sz="4" w:space="0" w:color="000000"/>
              <w:left w:val="single" w:sz="4" w:space="0" w:color="000000"/>
              <w:bottom w:val="single" w:sz="4" w:space="0" w:color="000000"/>
            </w:tcBorders>
          </w:tcPr>
          <w:p w:rsidR="00081613" w:rsidRPr="00062FA3" w:rsidRDefault="00081613" w:rsidP="00822069">
            <w:pPr>
              <w:jc w:val="center"/>
              <w:rPr>
                <w:b/>
                <w:bCs/>
                <w:sz w:val="22"/>
                <w:szCs w:val="22"/>
                <w:lang w:val="ru-RU"/>
              </w:rPr>
            </w:pPr>
          </w:p>
          <w:p w:rsidR="00081613" w:rsidRPr="00062FA3" w:rsidRDefault="00081613" w:rsidP="00822069">
            <w:pPr>
              <w:jc w:val="center"/>
              <w:rPr>
                <w:b/>
                <w:bCs/>
                <w:sz w:val="22"/>
                <w:szCs w:val="22"/>
                <w:lang w:val="ru-RU"/>
              </w:rPr>
            </w:pPr>
          </w:p>
          <w:p w:rsidR="00081613" w:rsidRPr="0066134A" w:rsidRDefault="00081613" w:rsidP="0083319F">
            <w:pPr>
              <w:jc w:val="center"/>
              <w:rPr>
                <w:b/>
                <w:bCs/>
                <w:sz w:val="22"/>
                <w:szCs w:val="22"/>
              </w:rPr>
            </w:pPr>
            <w:r w:rsidRPr="002E0C70">
              <w:rPr>
                <w:b/>
                <w:bCs/>
                <w:sz w:val="22"/>
                <w:szCs w:val="22"/>
              </w:rPr>
              <w:t>Рок и</w:t>
            </w:r>
            <w:r w:rsidR="00A708A6">
              <w:rPr>
                <w:b/>
                <w:bCs/>
                <w:sz w:val="22"/>
                <w:szCs w:val="22"/>
              </w:rPr>
              <w:t>споруке</w:t>
            </w:r>
            <w:r w:rsidRPr="002E0C70">
              <w:rPr>
                <w:b/>
                <w:bCs/>
                <w:sz w:val="22"/>
                <w:szCs w:val="22"/>
              </w:rPr>
              <w:t>:</w:t>
            </w:r>
          </w:p>
        </w:tc>
        <w:tc>
          <w:tcPr>
            <w:tcW w:w="5567" w:type="dxa"/>
            <w:tcBorders>
              <w:top w:val="single" w:sz="4" w:space="0" w:color="000000"/>
              <w:left w:val="single" w:sz="4" w:space="0" w:color="000000"/>
              <w:bottom w:val="single" w:sz="4" w:space="0" w:color="000000"/>
              <w:right w:val="single" w:sz="4" w:space="0" w:color="000000"/>
            </w:tcBorders>
          </w:tcPr>
          <w:p w:rsidR="00B938F7" w:rsidRDefault="00B938F7" w:rsidP="0083319F">
            <w:pPr>
              <w:snapToGrid w:val="0"/>
              <w:jc w:val="both"/>
              <w:rPr>
                <w:sz w:val="22"/>
                <w:szCs w:val="22"/>
                <w:lang w:val="ru-RU"/>
              </w:rPr>
            </w:pPr>
          </w:p>
          <w:p w:rsidR="00081613" w:rsidRPr="00062FA3" w:rsidRDefault="0083319F" w:rsidP="0083319F">
            <w:pPr>
              <w:snapToGrid w:val="0"/>
              <w:jc w:val="both"/>
              <w:rPr>
                <w:bCs/>
                <w:sz w:val="22"/>
                <w:szCs w:val="22"/>
                <w:lang w:val="ru-RU"/>
              </w:rPr>
            </w:pPr>
            <w:r>
              <w:rPr>
                <w:sz w:val="22"/>
                <w:szCs w:val="22"/>
                <w:lang w:val="ru-RU"/>
              </w:rPr>
              <w:t xml:space="preserve"> </w:t>
            </w:r>
            <w:r w:rsidR="00A708A6">
              <w:rPr>
                <w:sz w:val="22"/>
                <w:lang w:val="sr-Cyrl-CS"/>
              </w:rPr>
              <w:t>__</w:t>
            </w:r>
            <w:r w:rsidR="00B938F7">
              <w:rPr>
                <w:sz w:val="22"/>
                <w:lang w:val="sr-Cyrl-CS"/>
              </w:rPr>
              <w:t>____</w:t>
            </w:r>
            <w:r w:rsidR="00A708A6">
              <w:rPr>
                <w:sz w:val="22"/>
                <w:lang w:val="sr-Cyrl-CS"/>
              </w:rPr>
              <w:t xml:space="preserve">_ календарских  дана    </w:t>
            </w:r>
            <w:r w:rsidR="00A708A6" w:rsidRPr="00367217">
              <w:rPr>
                <w:color w:val="000000" w:themeColor="text1"/>
                <w:sz w:val="22"/>
                <w:lang w:val="sr-Cyrl-CS"/>
              </w:rPr>
              <w:t>(не дужи од 10 календарских дана)  од дана потписивања  уговора.</w:t>
            </w:r>
          </w:p>
        </w:tc>
      </w:tr>
      <w:tr w:rsidR="00081613" w:rsidRPr="00062FA3" w:rsidTr="00822069">
        <w:trPr>
          <w:jc w:val="center"/>
        </w:trPr>
        <w:tc>
          <w:tcPr>
            <w:tcW w:w="3635" w:type="dxa"/>
            <w:tcBorders>
              <w:top w:val="single" w:sz="4" w:space="0" w:color="000000"/>
              <w:left w:val="single" w:sz="4" w:space="0" w:color="000000"/>
              <w:bottom w:val="single" w:sz="4" w:space="0" w:color="000000"/>
            </w:tcBorders>
          </w:tcPr>
          <w:p w:rsidR="00081613" w:rsidRPr="00062FA3" w:rsidRDefault="00081613" w:rsidP="00822069">
            <w:pPr>
              <w:jc w:val="center"/>
              <w:rPr>
                <w:b/>
                <w:bCs/>
                <w:sz w:val="22"/>
                <w:szCs w:val="22"/>
                <w:lang w:val="ru-RU"/>
              </w:rPr>
            </w:pPr>
          </w:p>
          <w:p w:rsidR="00081613" w:rsidRPr="00062FA3" w:rsidRDefault="00081613" w:rsidP="00A708A6">
            <w:pPr>
              <w:jc w:val="center"/>
              <w:rPr>
                <w:b/>
                <w:bCs/>
                <w:sz w:val="22"/>
                <w:szCs w:val="22"/>
                <w:lang w:val="ru-RU"/>
              </w:rPr>
            </w:pPr>
            <w:r w:rsidRPr="00062FA3">
              <w:rPr>
                <w:b/>
                <w:bCs/>
                <w:sz w:val="22"/>
                <w:szCs w:val="22"/>
                <w:lang w:val="ru-RU"/>
              </w:rPr>
              <w:t xml:space="preserve">Гарантни </w:t>
            </w:r>
            <w:r w:rsidR="00A708A6">
              <w:rPr>
                <w:b/>
                <w:bCs/>
                <w:sz w:val="22"/>
                <w:szCs w:val="22"/>
                <w:lang w:val="ru-RU"/>
              </w:rPr>
              <w:t>рок:</w:t>
            </w:r>
          </w:p>
        </w:tc>
        <w:tc>
          <w:tcPr>
            <w:tcW w:w="5567" w:type="dxa"/>
            <w:tcBorders>
              <w:top w:val="single" w:sz="4" w:space="0" w:color="000000"/>
              <w:left w:val="single" w:sz="4" w:space="0" w:color="000000"/>
              <w:bottom w:val="single" w:sz="4" w:space="0" w:color="000000"/>
              <w:right w:val="single" w:sz="4" w:space="0" w:color="000000"/>
            </w:tcBorders>
          </w:tcPr>
          <w:p w:rsidR="00081613" w:rsidRPr="00062FA3" w:rsidRDefault="00A708A6" w:rsidP="008B5E70">
            <w:pPr>
              <w:snapToGrid w:val="0"/>
              <w:jc w:val="both"/>
              <w:rPr>
                <w:bCs/>
                <w:sz w:val="22"/>
                <w:szCs w:val="22"/>
                <w:lang w:val="ru-RU"/>
              </w:rPr>
            </w:pPr>
            <w:r>
              <w:rPr>
                <w:sz w:val="22"/>
                <w:lang w:val="sr-Cyrl-CS"/>
              </w:rPr>
              <w:t xml:space="preserve">_____ месеци </w:t>
            </w:r>
            <w:r w:rsidRPr="00367217">
              <w:rPr>
                <w:color w:val="000000" w:themeColor="text1"/>
                <w:sz w:val="22"/>
                <w:lang w:val="sr-Cyrl-CS"/>
              </w:rPr>
              <w:t>(не може бити краћи од 12 месеци)</w:t>
            </w:r>
            <w:r>
              <w:rPr>
                <w:sz w:val="22"/>
                <w:lang w:val="sr-Cyrl-CS"/>
              </w:rPr>
              <w:t xml:space="preserve"> од дана испоруке и потписивања Записника о пријему добара</w:t>
            </w:r>
            <w:r w:rsidR="008B5E70">
              <w:rPr>
                <w:sz w:val="22"/>
                <w:lang w:val="sr-Cyrl-CS"/>
              </w:rPr>
              <w:t>.</w:t>
            </w:r>
          </w:p>
        </w:tc>
      </w:tr>
      <w:tr w:rsidR="00A708A6" w:rsidRPr="00062FA3" w:rsidTr="00822069">
        <w:trPr>
          <w:jc w:val="center"/>
        </w:trPr>
        <w:tc>
          <w:tcPr>
            <w:tcW w:w="3635" w:type="dxa"/>
            <w:tcBorders>
              <w:top w:val="single" w:sz="4" w:space="0" w:color="000000"/>
              <w:left w:val="single" w:sz="4" w:space="0" w:color="000000"/>
              <w:bottom w:val="single" w:sz="4" w:space="0" w:color="000000"/>
            </w:tcBorders>
          </w:tcPr>
          <w:p w:rsidR="00A708A6" w:rsidRPr="00062FA3" w:rsidRDefault="00A708A6" w:rsidP="00822069">
            <w:pPr>
              <w:jc w:val="center"/>
              <w:rPr>
                <w:b/>
                <w:bCs/>
                <w:sz w:val="22"/>
                <w:szCs w:val="22"/>
                <w:lang w:val="ru-RU"/>
              </w:rPr>
            </w:pPr>
            <w:r>
              <w:rPr>
                <w:b/>
                <w:bCs/>
                <w:sz w:val="22"/>
                <w:szCs w:val="22"/>
                <w:lang w:val="ru-RU"/>
              </w:rPr>
              <w:t>Место испоруке:</w:t>
            </w:r>
          </w:p>
        </w:tc>
        <w:tc>
          <w:tcPr>
            <w:tcW w:w="5567" w:type="dxa"/>
            <w:tcBorders>
              <w:top w:val="single" w:sz="4" w:space="0" w:color="000000"/>
              <w:left w:val="single" w:sz="4" w:space="0" w:color="000000"/>
              <w:bottom w:val="single" w:sz="4" w:space="0" w:color="000000"/>
              <w:right w:val="single" w:sz="4" w:space="0" w:color="000000"/>
            </w:tcBorders>
          </w:tcPr>
          <w:p w:rsidR="00C1100C" w:rsidRPr="00367217" w:rsidRDefault="00A708A6" w:rsidP="00822069">
            <w:pPr>
              <w:snapToGrid w:val="0"/>
              <w:jc w:val="both"/>
              <w:rPr>
                <w:color w:val="000000" w:themeColor="text1"/>
                <w:sz w:val="22"/>
                <w:lang w:val="sr-Cyrl-CS"/>
              </w:rPr>
            </w:pPr>
            <w:r w:rsidRPr="00367217">
              <w:rPr>
                <w:color w:val="000000" w:themeColor="text1"/>
                <w:sz w:val="22"/>
                <w:lang w:val="sr-Cyrl-CS"/>
              </w:rPr>
              <w:t xml:space="preserve">Франко магацин ЕПС-а ул. Ђуре Ђаковића бб, </w:t>
            </w:r>
          </w:p>
          <w:p w:rsidR="00A708A6" w:rsidRPr="00367217" w:rsidRDefault="00A708A6" w:rsidP="00822069">
            <w:pPr>
              <w:snapToGrid w:val="0"/>
              <w:jc w:val="both"/>
              <w:rPr>
                <w:color w:val="000000" w:themeColor="text1"/>
                <w:sz w:val="22"/>
                <w:lang w:val="sr-Cyrl-CS"/>
              </w:rPr>
            </w:pPr>
            <w:r w:rsidRPr="00367217">
              <w:rPr>
                <w:color w:val="000000" w:themeColor="text1"/>
                <w:sz w:val="22"/>
                <w:lang w:val="sr-Cyrl-CS"/>
              </w:rPr>
              <w:t>12 000 Пожаревац</w:t>
            </w:r>
            <w:r w:rsidR="008B5E70" w:rsidRPr="00367217">
              <w:rPr>
                <w:color w:val="000000" w:themeColor="text1"/>
                <w:sz w:val="22"/>
                <w:lang w:val="sr-Cyrl-CS"/>
              </w:rPr>
              <w:t xml:space="preserve"> (шећерана)</w:t>
            </w:r>
          </w:p>
        </w:tc>
      </w:tr>
      <w:tr w:rsidR="00A708A6" w:rsidRPr="00062FA3" w:rsidTr="00822069">
        <w:trPr>
          <w:jc w:val="center"/>
        </w:trPr>
        <w:tc>
          <w:tcPr>
            <w:tcW w:w="3635" w:type="dxa"/>
            <w:tcBorders>
              <w:top w:val="single" w:sz="4" w:space="0" w:color="000000"/>
              <w:left w:val="single" w:sz="4" w:space="0" w:color="000000"/>
              <w:bottom w:val="single" w:sz="4" w:space="0" w:color="000000"/>
            </w:tcBorders>
          </w:tcPr>
          <w:p w:rsidR="00A708A6" w:rsidRDefault="00A708A6" w:rsidP="00822069">
            <w:pPr>
              <w:jc w:val="center"/>
              <w:rPr>
                <w:b/>
                <w:bCs/>
                <w:sz w:val="22"/>
                <w:szCs w:val="22"/>
                <w:lang w:val="ru-RU"/>
              </w:rPr>
            </w:pPr>
            <w:r>
              <w:rPr>
                <w:b/>
                <w:bCs/>
                <w:sz w:val="22"/>
                <w:szCs w:val="22"/>
                <w:lang w:val="ru-RU"/>
              </w:rPr>
              <w:t>Рок и начин плаћања:</w:t>
            </w:r>
          </w:p>
        </w:tc>
        <w:tc>
          <w:tcPr>
            <w:tcW w:w="5567" w:type="dxa"/>
            <w:tcBorders>
              <w:top w:val="single" w:sz="4" w:space="0" w:color="000000"/>
              <w:left w:val="single" w:sz="4" w:space="0" w:color="000000"/>
              <w:bottom w:val="single" w:sz="4" w:space="0" w:color="000000"/>
              <w:right w:val="single" w:sz="4" w:space="0" w:color="000000"/>
            </w:tcBorders>
          </w:tcPr>
          <w:p w:rsidR="00A708A6" w:rsidRDefault="00A708A6" w:rsidP="00A708A6">
            <w:pPr>
              <w:snapToGrid w:val="0"/>
              <w:jc w:val="both"/>
              <w:rPr>
                <w:sz w:val="22"/>
                <w:lang w:val="sr-Cyrl-CS"/>
              </w:rPr>
            </w:pPr>
            <w:r>
              <w:rPr>
                <w:sz w:val="22"/>
                <w:lang w:val="sr-Cyrl-CS"/>
              </w:rPr>
              <w:t xml:space="preserve">Плаћање се врши уплатом на рачун понуђача у року од 45  дана од </w:t>
            </w:r>
            <w:r w:rsidR="00AB671D">
              <w:rPr>
                <w:sz w:val="22"/>
                <w:lang w:val="sr-Cyrl-CS"/>
              </w:rPr>
              <w:t xml:space="preserve"> дана </w:t>
            </w:r>
            <w:r>
              <w:rPr>
                <w:sz w:val="22"/>
                <w:lang w:val="sr-Cyrl-CS"/>
              </w:rPr>
              <w:t>испостављања исправног рачуна.</w:t>
            </w:r>
          </w:p>
        </w:tc>
      </w:tr>
    </w:tbl>
    <w:p w:rsidR="00081613" w:rsidRDefault="00081613" w:rsidP="00081613">
      <w:pPr>
        <w:tabs>
          <w:tab w:val="left" w:pos="5430"/>
        </w:tabs>
        <w:rPr>
          <w:lang w:val="ru-RU"/>
        </w:rPr>
      </w:pPr>
    </w:p>
    <w:p w:rsidR="00A708A6" w:rsidRPr="00062FA3" w:rsidRDefault="00A708A6" w:rsidP="00081613">
      <w:pPr>
        <w:tabs>
          <w:tab w:val="left" w:pos="5430"/>
        </w:tabs>
        <w:rPr>
          <w:i/>
          <w:lang w:val="ru-RU"/>
        </w:rPr>
      </w:pPr>
    </w:p>
    <w:p w:rsidR="00081613" w:rsidRPr="00062FA3" w:rsidRDefault="00081613" w:rsidP="00081613">
      <w:pPr>
        <w:tabs>
          <w:tab w:val="left" w:pos="5430"/>
        </w:tabs>
        <w:rPr>
          <w:b/>
          <w:lang w:val="ru-RU"/>
        </w:rPr>
      </w:pPr>
      <w:r w:rsidRPr="00062FA3">
        <w:rPr>
          <w:b/>
          <w:lang w:val="ru-RU"/>
        </w:rPr>
        <w:t>5.1. Лице овлашћено за електронску комуникацију:</w:t>
      </w:r>
    </w:p>
    <w:p w:rsidR="00081613" w:rsidRPr="00062FA3" w:rsidRDefault="00081613" w:rsidP="00081613">
      <w:pPr>
        <w:tabs>
          <w:tab w:val="left" w:pos="5430"/>
        </w:tabs>
        <w:ind w:left="360"/>
        <w:rPr>
          <w:b/>
          <w:lang w:val="ru-RU"/>
        </w:rPr>
      </w:pPr>
    </w:p>
    <w:p w:rsidR="00081613" w:rsidRPr="00062FA3" w:rsidRDefault="00081613" w:rsidP="0006441A">
      <w:pPr>
        <w:tabs>
          <w:tab w:val="left" w:pos="5430"/>
        </w:tabs>
        <w:jc w:val="both"/>
        <w:rPr>
          <w:lang w:val="ru-RU"/>
        </w:rPr>
      </w:pPr>
      <w:r w:rsidRPr="00062FA3">
        <w:rPr>
          <w:lang w:val="ru-RU"/>
        </w:rPr>
        <w:t>Име и презиме:______________________________</w:t>
      </w:r>
      <w:r w:rsidR="0006441A">
        <w:rPr>
          <w:lang w:val="ru-RU"/>
        </w:rPr>
        <w:t>_______________________________</w:t>
      </w:r>
    </w:p>
    <w:p w:rsidR="00081613" w:rsidRPr="00062FA3" w:rsidRDefault="00081613" w:rsidP="0006441A">
      <w:pPr>
        <w:tabs>
          <w:tab w:val="left" w:pos="5430"/>
        </w:tabs>
        <w:jc w:val="both"/>
        <w:rPr>
          <w:lang w:val="ru-RU"/>
        </w:rPr>
      </w:pPr>
      <w:r w:rsidRPr="00062FA3">
        <w:rPr>
          <w:lang w:val="ru-RU"/>
        </w:rPr>
        <w:t>Број телефона контакт особе:__________________</w:t>
      </w:r>
      <w:r w:rsidR="0006441A">
        <w:rPr>
          <w:lang w:val="ru-RU"/>
        </w:rPr>
        <w:t>_______________________________</w:t>
      </w:r>
    </w:p>
    <w:p w:rsidR="00081613" w:rsidRPr="00062FA3" w:rsidRDefault="00081613" w:rsidP="0006441A">
      <w:pPr>
        <w:tabs>
          <w:tab w:val="left" w:pos="5430"/>
        </w:tabs>
        <w:jc w:val="both"/>
        <w:rPr>
          <w:lang w:val="ru-RU"/>
        </w:rPr>
      </w:pPr>
      <w:r w:rsidRPr="00062FA3">
        <w:rPr>
          <w:lang w:val="ru-RU"/>
        </w:rPr>
        <w:t>Е-</w:t>
      </w:r>
      <w:r w:rsidRPr="002E0C70">
        <w:t>mail</w:t>
      </w:r>
      <w:r w:rsidRPr="00062FA3">
        <w:rPr>
          <w:lang w:val="ru-RU"/>
        </w:rPr>
        <w:t xml:space="preserve"> адреса или </w:t>
      </w:r>
      <w:r w:rsidR="0006441A">
        <w:rPr>
          <w:lang w:val="ru-RU"/>
        </w:rPr>
        <w:t>ф</w:t>
      </w:r>
      <w:r w:rsidRPr="00062FA3">
        <w:rPr>
          <w:lang w:val="ru-RU"/>
        </w:rPr>
        <w:t>акс:_______________________</w:t>
      </w:r>
      <w:r w:rsidR="0006441A">
        <w:rPr>
          <w:lang w:val="ru-RU"/>
        </w:rPr>
        <w:t>_______________________________</w:t>
      </w:r>
    </w:p>
    <w:p w:rsidR="00081613" w:rsidRPr="00062FA3" w:rsidRDefault="00081613" w:rsidP="00081613">
      <w:pPr>
        <w:tabs>
          <w:tab w:val="left" w:pos="5430"/>
        </w:tabs>
        <w:rPr>
          <w:lang w:val="ru-RU"/>
        </w:rPr>
      </w:pPr>
    </w:p>
    <w:p w:rsidR="00081613" w:rsidRPr="00062FA3" w:rsidRDefault="00081613" w:rsidP="0006441A">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081613" w:rsidRPr="00062FA3" w:rsidRDefault="00081613" w:rsidP="00081613">
      <w:pPr>
        <w:tabs>
          <w:tab w:val="left" w:pos="5430"/>
        </w:tabs>
        <w:rPr>
          <w:lang w:val="ru-RU"/>
        </w:rPr>
      </w:pPr>
    </w:p>
    <w:p w:rsidR="004E58EE" w:rsidRPr="00062FA3" w:rsidRDefault="004E58EE" w:rsidP="004E58EE">
      <w:pPr>
        <w:tabs>
          <w:tab w:val="left" w:pos="5430"/>
        </w:tabs>
        <w:rPr>
          <w:lang w:val="ru-RU"/>
        </w:rPr>
      </w:pPr>
      <w:r w:rsidRPr="00062FA3">
        <w:rPr>
          <w:lang w:val="ru-RU"/>
        </w:rPr>
        <w:t>__________</w:t>
      </w:r>
      <w:r>
        <w:rPr>
          <w:lang w:val="ru-RU"/>
        </w:rPr>
        <w:t>_____________________________</w:t>
      </w:r>
      <w:r w:rsidRPr="00062FA3">
        <w:rPr>
          <w:lang w:val="ru-RU"/>
        </w:rPr>
        <w:t xml:space="preserve">      _______________________________</w:t>
      </w:r>
      <w:r>
        <w:rPr>
          <w:lang w:val="ru-RU"/>
        </w:rPr>
        <w:t>_</w:t>
      </w:r>
      <w:r w:rsidRPr="00062FA3">
        <w:rPr>
          <w:lang w:val="ru-RU"/>
        </w:rPr>
        <w:t>_</w:t>
      </w:r>
    </w:p>
    <w:p w:rsidR="004E58EE" w:rsidRPr="00062FA3" w:rsidRDefault="004E58EE" w:rsidP="004E58EE">
      <w:pPr>
        <w:rPr>
          <w:lang w:val="ru-RU"/>
        </w:rPr>
      </w:pPr>
      <w:r w:rsidRPr="00062FA3">
        <w:rPr>
          <w:lang w:val="ru-RU"/>
        </w:rPr>
        <w:t>________</w:t>
      </w:r>
      <w:r>
        <w:rPr>
          <w:lang w:val="ru-RU"/>
        </w:rPr>
        <w:t>_______________________________</w:t>
      </w:r>
      <w:r w:rsidRPr="00062FA3">
        <w:rPr>
          <w:lang w:val="ru-RU"/>
        </w:rPr>
        <w:t xml:space="preserve">      _________________________________</w:t>
      </w:r>
    </w:p>
    <w:p w:rsidR="004E58EE" w:rsidRPr="00062FA3" w:rsidRDefault="004E58EE" w:rsidP="004E58EE">
      <w:pPr>
        <w:rPr>
          <w:lang w:val="ru-RU"/>
        </w:rPr>
      </w:pPr>
      <w:r w:rsidRPr="00062FA3">
        <w:rPr>
          <w:lang w:val="ru-RU"/>
        </w:rPr>
        <w:t>________</w:t>
      </w:r>
      <w:r>
        <w:rPr>
          <w:lang w:val="ru-RU"/>
        </w:rPr>
        <w:t>_______________________________</w:t>
      </w:r>
      <w:r w:rsidRPr="00062FA3">
        <w:rPr>
          <w:lang w:val="ru-RU"/>
        </w:rPr>
        <w:t xml:space="preserve">      _________________________________</w:t>
      </w:r>
    </w:p>
    <w:p w:rsidR="004E58EE" w:rsidRPr="00062FA3" w:rsidRDefault="004E58EE" w:rsidP="004E58EE">
      <w:pPr>
        <w:tabs>
          <w:tab w:val="left" w:pos="5430"/>
        </w:tabs>
        <w:rPr>
          <w:lang w:val="ru-RU"/>
        </w:rPr>
      </w:pPr>
      <w:r w:rsidRPr="00062FA3">
        <w:rPr>
          <w:lang w:val="ru-RU"/>
        </w:rPr>
        <w:t>___________________________</w:t>
      </w:r>
      <w:r>
        <w:rPr>
          <w:lang w:val="ru-RU"/>
        </w:rPr>
        <w:t>____________</w:t>
      </w:r>
      <w:r w:rsidRPr="00062FA3">
        <w:rPr>
          <w:lang w:val="ru-RU"/>
        </w:rPr>
        <w:t xml:space="preserve">      _________________________________</w:t>
      </w:r>
    </w:p>
    <w:p w:rsidR="004E58EE" w:rsidRPr="00062FA3" w:rsidRDefault="004E58EE" w:rsidP="004E58EE">
      <w:pPr>
        <w:tabs>
          <w:tab w:val="left" w:pos="5430"/>
        </w:tabs>
        <w:rPr>
          <w:lang w:val="ru-RU"/>
        </w:rPr>
      </w:pPr>
      <w:r w:rsidRPr="00062FA3">
        <w:rPr>
          <w:lang w:val="ru-RU"/>
        </w:rPr>
        <w:t>________</w:t>
      </w:r>
      <w:r>
        <w:rPr>
          <w:lang w:val="ru-RU"/>
        </w:rPr>
        <w:t>_______________________________</w:t>
      </w:r>
      <w:r w:rsidRPr="00062FA3">
        <w:rPr>
          <w:lang w:val="ru-RU"/>
        </w:rPr>
        <w:t xml:space="preserve">      _________________________________</w:t>
      </w:r>
    </w:p>
    <w:p w:rsidR="004E58EE" w:rsidRPr="00062FA3" w:rsidRDefault="004E58EE" w:rsidP="004E58EE">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081613" w:rsidRPr="00062FA3" w:rsidRDefault="00081613" w:rsidP="004E58EE">
      <w:pPr>
        <w:tabs>
          <w:tab w:val="left" w:pos="-1560"/>
        </w:tabs>
        <w:rPr>
          <w:lang w:val="ru-RU"/>
        </w:rPr>
      </w:pPr>
    </w:p>
    <w:p w:rsidR="00081613" w:rsidRPr="00062FA3" w:rsidRDefault="00081613" w:rsidP="00081613">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081613" w:rsidRPr="00062FA3" w:rsidRDefault="00081613" w:rsidP="00081613">
      <w:pPr>
        <w:ind w:left="720" w:firstLine="720"/>
        <w:rPr>
          <w:bCs/>
          <w:lang w:val="ru-RU"/>
        </w:rPr>
      </w:pPr>
    </w:p>
    <w:p w:rsidR="00081613" w:rsidRPr="00062FA3" w:rsidRDefault="00081613" w:rsidP="00081613">
      <w:pPr>
        <w:ind w:left="720" w:firstLine="720"/>
        <w:rPr>
          <w:bCs/>
          <w:lang w:val="ru-RU"/>
        </w:rPr>
      </w:pPr>
    </w:p>
    <w:p w:rsidR="00081613" w:rsidRPr="00062FA3" w:rsidRDefault="00081613" w:rsidP="00081613">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081613" w:rsidRPr="00062FA3" w:rsidRDefault="00081613" w:rsidP="00081613">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081613" w:rsidRPr="00062FA3" w:rsidRDefault="00081613" w:rsidP="00081613">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004E58EE">
        <w:rPr>
          <w:b/>
          <w:bCs/>
          <w:i/>
          <w:iCs/>
          <w:color w:val="002060"/>
          <w:lang w:val="ru-RU"/>
        </w:rPr>
        <w:t>_____________________________</w:t>
      </w:r>
    </w:p>
    <w:p w:rsidR="00081613" w:rsidRPr="00062FA3" w:rsidRDefault="00081613" w:rsidP="00081613">
      <w:pPr>
        <w:rPr>
          <w:b/>
          <w:bCs/>
          <w:i/>
          <w:iCs/>
          <w:color w:val="002060"/>
          <w:lang w:val="ru-RU"/>
        </w:rPr>
      </w:pPr>
    </w:p>
    <w:p w:rsidR="00081613" w:rsidRPr="00062FA3" w:rsidRDefault="00081613" w:rsidP="00081613">
      <w:pPr>
        <w:rPr>
          <w:b/>
          <w:bCs/>
          <w:i/>
          <w:iCs/>
          <w:color w:val="002060"/>
          <w:lang w:val="ru-RU"/>
        </w:rPr>
      </w:pPr>
    </w:p>
    <w:p w:rsidR="00081613" w:rsidRPr="00062FA3" w:rsidRDefault="00081613" w:rsidP="00081613">
      <w:pPr>
        <w:rPr>
          <w:b/>
          <w:bCs/>
          <w:i/>
          <w:iCs/>
          <w:color w:val="002060"/>
          <w:lang w:val="ru-RU"/>
        </w:rPr>
      </w:pPr>
    </w:p>
    <w:p w:rsidR="00081613" w:rsidRPr="00062FA3" w:rsidRDefault="00081613" w:rsidP="00081613">
      <w:pPr>
        <w:rPr>
          <w:i/>
          <w:iCs/>
          <w:lang w:val="ru-RU"/>
        </w:rPr>
      </w:pPr>
      <w:r w:rsidRPr="00062FA3">
        <w:rPr>
          <w:b/>
          <w:bCs/>
          <w:i/>
          <w:iCs/>
          <w:u w:val="single"/>
          <w:lang w:val="ru-RU"/>
        </w:rPr>
        <w:t>Напомене:</w:t>
      </w:r>
    </w:p>
    <w:p w:rsidR="00081613" w:rsidRDefault="00081613" w:rsidP="00081613">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60EA" w:rsidRDefault="005160EA" w:rsidP="00081613">
      <w:pPr>
        <w:jc w:val="both"/>
        <w:rPr>
          <w:i/>
          <w:iCs/>
          <w:lang w:val="ru-RU"/>
        </w:rPr>
      </w:pPr>
    </w:p>
    <w:p w:rsidR="005160EA" w:rsidRDefault="005160EA" w:rsidP="00081613">
      <w:pPr>
        <w:jc w:val="both"/>
        <w:rPr>
          <w:i/>
          <w:iCs/>
          <w:lang w:val="ru-RU"/>
        </w:rPr>
      </w:pPr>
    </w:p>
    <w:p w:rsidR="005160EA" w:rsidRDefault="005160EA" w:rsidP="00081613">
      <w:pPr>
        <w:jc w:val="both"/>
        <w:rPr>
          <w:i/>
          <w:iCs/>
          <w:lang w:val="ru-RU"/>
        </w:rPr>
      </w:pPr>
    </w:p>
    <w:p w:rsidR="005160EA" w:rsidRDefault="005160EA" w:rsidP="00081613">
      <w:pPr>
        <w:jc w:val="both"/>
        <w:rPr>
          <w:i/>
          <w:iCs/>
          <w:lang w:val="ru-RU"/>
        </w:rPr>
      </w:pPr>
    </w:p>
    <w:p w:rsidR="005160EA" w:rsidRDefault="005160EA" w:rsidP="00081613">
      <w:pPr>
        <w:jc w:val="both"/>
        <w:rPr>
          <w:i/>
          <w:iCs/>
          <w:lang w:val="ru-RU"/>
        </w:rPr>
      </w:pPr>
    </w:p>
    <w:p w:rsidR="005160EA" w:rsidRDefault="005160EA" w:rsidP="00081613">
      <w:pPr>
        <w:jc w:val="both"/>
        <w:rPr>
          <w:i/>
          <w:iCs/>
          <w:lang w:val="ru-RU"/>
        </w:rPr>
      </w:pPr>
    </w:p>
    <w:p w:rsidR="005160EA" w:rsidRDefault="005160EA" w:rsidP="00081613">
      <w:pPr>
        <w:jc w:val="both"/>
        <w:rPr>
          <w:i/>
          <w:iCs/>
          <w:lang w:val="ru-RU"/>
        </w:rPr>
      </w:pPr>
    </w:p>
    <w:p w:rsidR="005160EA" w:rsidRDefault="005160EA" w:rsidP="00081613">
      <w:pPr>
        <w:jc w:val="both"/>
        <w:rPr>
          <w:i/>
          <w:iCs/>
          <w:lang w:val="ru-RU"/>
        </w:rPr>
      </w:pPr>
    </w:p>
    <w:p w:rsidR="005160EA" w:rsidRDefault="005160EA" w:rsidP="00081613">
      <w:pPr>
        <w:jc w:val="both"/>
        <w:rPr>
          <w:i/>
          <w:iCs/>
          <w:lang w:val="ru-RU"/>
        </w:rPr>
      </w:pPr>
    </w:p>
    <w:p w:rsidR="005160EA" w:rsidRDefault="005160EA" w:rsidP="00081613">
      <w:pPr>
        <w:jc w:val="both"/>
        <w:rPr>
          <w:i/>
          <w:iCs/>
          <w:lang w:val="ru-RU"/>
        </w:rPr>
      </w:pPr>
    </w:p>
    <w:p w:rsidR="005160EA" w:rsidRDefault="005160EA" w:rsidP="00081613">
      <w:pPr>
        <w:jc w:val="both"/>
        <w:rPr>
          <w:i/>
          <w:iCs/>
          <w:lang w:val="ru-RU"/>
        </w:rPr>
      </w:pPr>
    </w:p>
    <w:p w:rsidR="004E58EE" w:rsidRDefault="004E58EE" w:rsidP="005160EA">
      <w:pPr>
        <w:ind w:left="720"/>
        <w:jc w:val="right"/>
        <w:rPr>
          <w:b/>
          <w:bCs/>
          <w:iCs/>
          <w:lang w:val="ru-RU"/>
        </w:rPr>
      </w:pPr>
    </w:p>
    <w:p w:rsidR="004E58EE" w:rsidRDefault="004E58EE" w:rsidP="005160EA">
      <w:pPr>
        <w:ind w:left="720"/>
        <w:jc w:val="right"/>
        <w:rPr>
          <w:b/>
          <w:bCs/>
          <w:iCs/>
          <w:lang w:val="ru-RU"/>
        </w:rPr>
      </w:pPr>
    </w:p>
    <w:p w:rsidR="004E58EE" w:rsidRDefault="004E58EE" w:rsidP="005160EA">
      <w:pPr>
        <w:ind w:left="720"/>
        <w:jc w:val="right"/>
        <w:rPr>
          <w:b/>
          <w:bCs/>
          <w:iCs/>
          <w:lang w:val="ru-RU"/>
        </w:rPr>
      </w:pPr>
    </w:p>
    <w:p w:rsidR="004E58EE" w:rsidRDefault="004E58EE" w:rsidP="005160EA">
      <w:pPr>
        <w:ind w:left="720"/>
        <w:jc w:val="right"/>
        <w:rPr>
          <w:b/>
          <w:bCs/>
          <w:iCs/>
          <w:lang w:val="ru-RU"/>
        </w:rPr>
      </w:pPr>
    </w:p>
    <w:p w:rsidR="004E58EE" w:rsidRDefault="004E58EE" w:rsidP="005160EA">
      <w:pPr>
        <w:ind w:left="720"/>
        <w:jc w:val="right"/>
        <w:rPr>
          <w:b/>
          <w:bCs/>
          <w:iCs/>
          <w:lang w:val="ru-RU"/>
        </w:rPr>
      </w:pPr>
    </w:p>
    <w:p w:rsidR="00367217" w:rsidRDefault="00367217" w:rsidP="005160EA">
      <w:pPr>
        <w:ind w:left="720"/>
        <w:jc w:val="right"/>
        <w:rPr>
          <w:b/>
          <w:bCs/>
          <w:iCs/>
          <w:lang w:val="ru-RU"/>
        </w:rPr>
      </w:pPr>
    </w:p>
    <w:p w:rsidR="00367217" w:rsidRDefault="00367217" w:rsidP="005160EA">
      <w:pPr>
        <w:ind w:left="720"/>
        <w:jc w:val="right"/>
        <w:rPr>
          <w:b/>
          <w:bCs/>
          <w:iCs/>
          <w:lang w:val="ru-RU"/>
        </w:rPr>
      </w:pPr>
    </w:p>
    <w:p w:rsidR="00367217" w:rsidRDefault="00367217" w:rsidP="005160EA">
      <w:pPr>
        <w:ind w:left="720"/>
        <w:jc w:val="right"/>
        <w:rPr>
          <w:b/>
          <w:bCs/>
          <w:iCs/>
          <w:lang w:val="ru-RU"/>
        </w:rPr>
      </w:pPr>
    </w:p>
    <w:p w:rsidR="004E58EE" w:rsidRDefault="004E58EE" w:rsidP="005160EA">
      <w:pPr>
        <w:ind w:left="720"/>
        <w:jc w:val="right"/>
        <w:rPr>
          <w:b/>
          <w:bCs/>
          <w:iCs/>
          <w:lang w:val="ru-RU"/>
        </w:rPr>
      </w:pPr>
    </w:p>
    <w:p w:rsidR="004E58EE" w:rsidRDefault="004E58EE" w:rsidP="005160EA">
      <w:pPr>
        <w:ind w:left="720"/>
        <w:jc w:val="right"/>
        <w:rPr>
          <w:b/>
          <w:bCs/>
          <w:iCs/>
          <w:lang w:val="ru-RU"/>
        </w:rPr>
      </w:pPr>
    </w:p>
    <w:p w:rsidR="004E58EE" w:rsidRDefault="004E58EE" w:rsidP="005160EA">
      <w:pPr>
        <w:ind w:left="720"/>
        <w:jc w:val="right"/>
        <w:rPr>
          <w:b/>
          <w:bCs/>
          <w:iCs/>
          <w:lang w:val="ru-RU"/>
        </w:rPr>
      </w:pPr>
    </w:p>
    <w:p w:rsidR="004E58EE" w:rsidRDefault="004E58EE" w:rsidP="005160EA">
      <w:pPr>
        <w:ind w:left="720"/>
        <w:jc w:val="right"/>
        <w:rPr>
          <w:b/>
          <w:bCs/>
          <w:iCs/>
          <w:lang w:val="ru-RU"/>
        </w:rPr>
      </w:pPr>
    </w:p>
    <w:p w:rsidR="00B938F7" w:rsidRPr="00062FA3" w:rsidRDefault="00B938F7" w:rsidP="00B938F7">
      <w:pPr>
        <w:ind w:left="720"/>
        <w:jc w:val="right"/>
        <w:rPr>
          <w:b/>
          <w:bCs/>
          <w:iCs/>
          <w:lang w:val="ru-RU"/>
        </w:rPr>
      </w:pPr>
      <w:r>
        <w:rPr>
          <w:b/>
          <w:bCs/>
          <w:iCs/>
          <w:lang w:val="ru-RU"/>
        </w:rPr>
        <w:t>(ОБРАЗАЦ 2.</w:t>
      </w:r>
      <w:r w:rsidRPr="00062FA3">
        <w:rPr>
          <w:b/>
          <w:bCs/>
          <w:iCs/>
          <w:lang w:val="ru-RU"/>
        </w:rPr>
        <w:t>)</w:t>
      </w:r>
    </w:p>
    <w:p w:rsidR="00B938F7" w:rsidRDefault="00B938F7" w:rsidP="00B938F7">
      <w:pPr>
        <w:jc w:val="center"/>
        <w:rPr>
          <w:b/>
          <w:bCs/>
          <w:lang w:val="en-US"/>
        </w:rPr>
      </w:pPr>
    </w:p>
    <w:p w:rsidR="00B938F7" w:rsidRDefault="00B938F7" w:rsidP="00B938F7">
      <w:pPr>
        <w:jc w:val="center"/>
        <w:rPr>
          <w:b/>
          <w:bCs/>
          <w:lang w:val="sr-Cyrl-CS"/>
        </w:rPr>
      </w:pPr>
      <w:r>
        <w:rPr>
          <w:b/>
          <w:bCs/>
          <w:lang w:val="sr-Cyrl-CS"/>
        </w:rPr>
        <w:t>ОБРАЗАЦ СТРУКТУРЕ ЦЕНЕ СА УПУТСВОМ  КАКО ДА СЕ ПОПУНИ</w:t>
      </w:r>
    </w:p>
    <w:p w:rsidR="00B938F7" w:rsidRPr="007615B6" w:rsidRDefault="00B938F7" w:rsidP="00B938F7">
      <w:pPr>
        <w:jc w:val="center"/>
        <w:rPr>
          <w:b/>
        </w:rPr>
      </w:pPr>
    </w:p>
    <w:p w:rsidR="004E58EE" w:rsidRDefault="004E58EE" w:rsidP="005160EA">
      <w:pPr>
        <w:ind w:left="720"/>
        <w:jc w:val="right"/>
        <w:rPr>
          <w:b/>
          <w:bCs/>
          <w:iCs/>
          <w:lang w:val="ru-RU"/>
        </w:rPr>
      </w:pPr>
    </w:p>
    <w:p w:rsidR="004E58EE" w:rsidRDefault="004E58EE" w:rsidP="005160EA">
      <w:pPr>
        <w:ind w:left="720"/>
        <w:jc w:val="right"/>
        <w:rPr>
          <w:b/>
          <w:bCs/>
          <w:iCs/>
          <w:lang w:val="ru-RU"/>
        </w:rPr>
      </w:pPr>
    </w:p>
    <w:tbl>
      <w:tblPr>
        <w:tblpPr w:leftFromText="180" w:rightFromText="180" w:vertAnchor="page" w:horzAnchor="margin" w:tblpX="-351" w:tblpY="250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819"/>
        <w:gridCol w:w="709"/>
        <w:gridCol w:w="992"/>
        <w:gridCol w:w="1134"/>
        <w:gridCol w:w="1134"/>
        <w:gridCol w:w="1309"/>
        <w:gridCol w:w="1242"/>
      </w:tblGrid>
      <w:tr w:rsidR="004E58EE" w:rsidRPr="003460EB" w:rsidTr="003460EB">
        <w:tc>
          <w:tcPr>
            <w:tcW w:w="867" w:type="dxa"/>
            <w:shd w:val="clear" w:color="auto" w:fill="A6A6A6" w:themeFill="background1" w:themeFillShade="A6"/>
            <w:vAlign w:val="center"/>
          </w:tcPr>
          <w:p w:rsidR="004E58EE" w:rsidRPr="003460EB" w:rsidRDefault="00C828E2" w:rsidP="003460EB">
            <w:pPr>
              <w:jc w:val="center"/>
              <w:rPr>
                <w:b/>
                <w:color w:val="000000"/>
                <w:sz w:val="22"/>
                <w:szCs w:val="22"/>
              </w:rPr>
            </w:pPr>
            <w:r w:rsidRPr="003460EB">
              <w:rPr>
                <w:b/>
                <w:color w:val="000000"/>
                <w:sz w:val="22"/>
                <w:szCs w:val="22"/>
              </w:rPr>
              <w:t>Редни број</w:t>
            </w:r>
          </w:p>
        </w:tc>
        <w:tc>
          <w:tcPr>
            <w:tcW w:w="2819" w:type="dxa"/>
            <w:shd w:val="clear" w:color="auto" w:fill="A6A6A6" w:themeFill="background1" w:themeFillShade="A6"/>
            <w:vAlign w:val="center"/>
          </w:tcPr>
          <w:p w:rsidR="004E58EE" w:rsidRPr="003460EB" w:rsidRDefault="004E58EE" w:rsidP="003460EB">
            <w:pPr>
              <w:jc w:val="center"/>
              <w:rPr>
                <w:b/>
                <w:color w:val="000000"/>
                <w:sz w:val="22"/>
                <w:szCs w:val="22"/>
              </w:rPr>
            </w:pPr>
            <w:r w:rsidRPr="003460EB">
              <w:rPr>
                <w:b/>
                <w:color w:val="000000"/>
                <w:sz w:val="22"/>
                <w:szCs w:val="22"/>
              </w:rPr>
              <w:t>Опис позиције радова</w:t>
            </w:r>
          </w:p>
        </w:tc>
        <w:tc>
          <w:tcPr>
            <w:tcW w:w="709" w:type="dxa"/>
            <w:shd w:val="clear" w:color="auto" w:fill="A6A6A6" w:themeFill="background1" w:themeFillShade="A6"/>
          </w:tcPr>
          <w:p w:rsidR="004E58EE" w:rsidRPr="003460EB" w:rsidRDefault="004E58EE" w:rsidP="003460EB">
            <w:pPr>
              <w:jc w:val="center"/>
              <w:rPr>
                <w:b/>
                <w:color w:val="000000"/>
                <w:sz w:val="22"/>
                <w:szCs w:val="22"/>
              </w:rPr>
            </w:pPr>
            <w:r w:rsidRPr="003460EB">
              <w:rPr>
                <w:b/>
                <w:color w:val="000000"/>
                <w:sz w:val="22"/>
                <w:szCs w:val="22"/>
              </w:rPr>
              <w:t>Јед.</w:t>
            </w:r>
          </w:p>
          <w:p w:rsidR="004E58EE" w:rsidRPr="003460EB" w:rsidRDefault="004E58EE" w:rsidP="003460EB">
            <w:pPr>
              <w:jc w:val="center"/>
              <w:rPr>
                <w:b/>
              </w:rPr>
            </w:pPr>
            <w:r w:rsidRPr="003460EB">
              <w:rPr>
                <w:b/>
                <w:color w:val="000000"/>
                <w:sz w:val="22"/>
                <w:szCs w:val="22"/>
              </w:rPr>
              <w:t>мере</w:t>
            </w:r>
          </w:p>
        </w:tc>
        <w:tc>
          <w:tcPr>
            <w:tcW w:w="992" w:type="dxa"/>
            <w:shd w:val="clear" w:color="auto" w:fill="A6A6A6" w:themeFill="background1" w:themeFillShade="A6"/>
          </w:tcPr>
          <w:p w:rsidR="004E58EE" w:rsidRPr="003460EB" w:rsidRDefault="004E58EE" w:rsidP="003460EB">
            <w:pPr>
              <w:jc w:val="center"/>
              <w:rPr>
                <w:b/>
              </w:rPr>
            </w:pPr>
            <w:r w:rsidRPr="003460EB">
              <w:rPr>
                <w:b/>
                <w:color w:val="000000"/>
                <w:sz w:val="22"/>
                <w:szCs w:val="22"/>
              </w:rPr>
              <w:t>Колич.</w:t>
            </w:r>
          </w:p>
        </w:tc>
        <w:tc>
          <w:tcPr>
            <w:tcW w:w="1134" w:type="dxa"/>
            <w:shd w:val="clear" w:color="auto" w:fill="A6A6A6" w:themeFill="background1" w:themeFillShade="A6"/>
            <w:vAlign w:val="center"/>
          </w:tcPr>
          <w:p w:rsidR="004E58EE" w:rsidRPr="003460EB" w:rsidRDefault="004E58EE" w:rsidP="003460EB">
            <w:pPr>
              <w:jc w:val="center"/>
              <w:rPr>
                <w:b/>
                <w:color w:val="000000"/>
                <w:sz w:val="22"/>
                <w:szCs w:val="22"/>
                <w:lang w:val="ru-RU"/>
              </w:rPr>
            </w:pPr>
            <w:r w:rsidRPr="003460EB">
              <w:rPr>
                <w:b/>
                <w:color w:val="000000"/>
                <w:sz w:val="22"/>
                <w:szCs w:val="22"/>
                <w:lang w:val="ru-RU"/>
              </w:rPr>
              <w:t xml:space="preserve">Јед. цена без </w:t>
            </w:r>
          </w:p>
          <w:p w:rsidR="004E58EE" w:rsidRPr="003460EB" w:rsidRDefault="004E58EE" w:rsidP="003460EB">
            <w:pPr>
              <w:jc w:val="center"/>
              <w:rPr>
                <w:b/>
                <w:color w:val="000000"/>
                <w:sz w:val="22"/>
                <w:szCs w:val="22"/>
                <w:lang w:val="ru-RU"/>
              </w:rPr>
            </w:pPr>
            <w:r w:rsidRPr="003460EB">
              <w:rPr>
                <w:b/>
                <w:color w:val="000000"/>
                <w:sz w:val="22"/>
                <w:szCs w:val="22"/>
                <w:lang w:val="ru-RU"/>
              </w:rPr>
              <w:t>ПДВ-а</w:t>
            </w:r>
          </w:p>
        </w:tc>
        <w:tc>
          <w:tcPr>
            <w:tcW w:w="1134" w:type="dxa"/>
            <w:shd w:val="clear" w:color="auto" w:fill="A6A6A6" w:themeFill="background1" w:themeFillShade="A6"/>
            <w:vAlign w:val="center"/>
          </w:tcPr>
          <w:p w:rsidR="004E58EE" w:rsidRPr="003460EB" w:rsidRDefault="004E58EE" w:rsidP="003460EB">
            <w:pPr>
              <w:jc w:val="center"/>
              <w:rPr>
                <w:b/>
                <w:color w:val="000000"/>
                <w:sz w:val="22"/>
                <w:szCs w:val="22"/>
                <w:lang w:val="ru-RU"/>
              </w:rPr>
            </w:pPr>
            <w:r w:rsidRPr="003460EB">
              <w:rPr>
                <w:b/>
                <w:color w:val="000000"/>
                <w:sz w:val="22"/>
                <w:szCs w:val="22"/>
                <w:lang w:val="ru-RU"/>
              </w:rPr>
              <w:t xml:space="preserve">Јед. цена са </w:t>
            </w:r>
          </w:p>
          <w:p w:rsidR="004E58EE" w:rsidRPr="003460EB" w:rsidRDefault="004E58EE" w:rsidP="003460EB">
            <w:pPr>
              <w:jc w:val="center"/>
              <w:rPr>
                <w:b/>
                <w:color w:val="000000"/>
                <w:sz w:val="22"/>
                <w:szCs w:val="22"/>
                <w:lang w:val="ru-RU"/>
              </w:rPr>
            </w:pPr>
            <w:r w:rsidRPr="003460EB">
              <w:rPr>
                <w:b/>
                <w:color w:val="000000"/>
                <w:sz w:val="22"/>
                <w:szCs w:val="22"/>
                <w:lang w:val="ru-RU"/>
              </w:rPr>
              <w:t>ПДВ-ом</w:t>
            </w:r>
          </w:p>
        </w:tc>
        <w:tc>
          <w:tcPr>
            <w:tcW w:w="1309" w:type="dxa"/>
            <w:shd w:val="clear" w:color="auto" w:fill="A6A6A6" w:themeFill="background1" w:themeFillShade="A6"/>
            <w:vAlign w:val="center"/>
          </w:tcPr>
          <w:p w:rsidR="004E58EE" w:rsidRPr="003460EB" w:rsidRDefault="004E58EE" w:rsidP="003460EB">
            <w:pPr>
              <w:jc w:val="center"/>
              <w:rPr>
                <w:b/>
                <w:color w:val="000000"/>
                <w:sz w:val="22"/>
                <w:szCs w:val="22"/>
                <w:lang w:val="ru-RU"/>
              </w:rPr>
            </w:pPr>
            <w:r w:rsidRPr="003460EB">
              <w:rPr>
                <w:b/>
                <w:color w:val="000000"/>
                <w:sz w:val="22"/>
                <w:szCs w:val="22"/>
                <w:lang w:val="ru-RU"/>
              </w:rPr>
              <w:t>Укупна цена  без ПДВ-а</w:t>
            </w:r>
          </w:p>
        </w:tc>
        <w:tc>
          <w:tcPr>
            <w:tcW w:w="1242" w:type="dxa"/>
            <w:shd w:val="clear" w:color="auto" w:fill="A6A6A6" w:themeFill="background1" w:themeFillShade="A6"/>
            <w:vAlign w:val="center"/>
          </w:tcPr>
          <w:p w:rsidR="004E58EE" w:rsidRPr="003460EB" w:rsidRDefault="004E58EE" w:rsidP="003460EB">
            <w:pPr>
              <w:jc w:val="center"/>
              <w:rPr>
                <w:b/>
                <w:color w:val="000000"/>
                <w:sz w:val="22"/>
                <w:szCs w:val="22"/>
                <w:lang w:val="ru-RU"/>
              </w:rPr>
            </w:pPr>
            <w:r w:rsidRPr="003460EB">
              <w:rPr>
                <w:b/>
                <w:color w:val="000000"/>
                <w:sz w:val="22"/>
                <w:szCs w:val="22"/>
                <w:lang w:val="ru-RU"/>
              </w:rPr>
              <w:t>Укупна цена са ПДВ-ом</w:t>
            </w:r>
          </w:p>
        </w:tc>
      </w:tr>
      <w:tr w:rsidR="004E58EE" w:rsidRPr="003460EB" w:rsidTr="003460EB">
        <w:tc>
          <w:tcPr>
            <w:tcW w:w="867" w:type="dxa"/>
          </w:tcPr>
          <w:p w:rsidR="004E58EE" w:rsidRPr="003460EB" w:rsidRDefault="004E58EE" w:rsidP="003460EB">
            <w:pPr>
              <w:jc w:val="center"/>
              <w:rPr>
                <w:b/>
              </w:rPr>
            </w:pPr>
          </w:p>
        </w:tc>
        <w:tc>
          <w:tcPr>
            <w:tcW w:w="2819" w:type="dxa"/>
          </w:tcPr>
          <w:p w:rsidR="004E58EE" w:rsidRPr="003460EB" w:rsidRDefault="004E58EE" w:rsidP="003460EB">
            <w:pPr>
              <w:jc w:val="center"/>
              <w:rPr>
                <w:b/>
              </w:rPr>
            </w:pPr>
            <w:r w:rsidRPr="003460EB">
              <w:rPr>
                <w:b/>
              </w:rPr>
              <w:t>(1)</w:t>
            </w:r>
          </w:p>
        </w:tc>
        <w:tc>
          <w:tcPr>
            <w:tcW w:w="709" w:type="dxa"/>
          </w:tcPr>
          <w:p w:rsidR="004E58EE" w:rsidRPr="003460EB" w:rsidRDefault="004E58EE" w:rsidP="003460EB">
            <w:pPr>
              <w:jc w:val="center"/>
              <w:rPr>
                <w:b/>
              </w:rPr>
            </w:pPr>
            <w:r w:rsidRPr="003460EB">
              <w:rPr>
                <w:b/>
              </w:rPr>
              <w:t>(2)</w:t>
            </w:r>
          </w:p>
        </w:tc>
        <w:tc>
          <w:tcPr>
            <w:tcW w:w="992" w:type="dxa"/>
          </w:tcPr>
          <w:p w:rsidR="004E58EE" w:rsidRPr="003460EB" w:rsidRDefault="004E58EE" w:rsidP="003460EB">
            <w:pPr>
              <w:jc w:val="center"/>
              <w:rPr>
                <w:b/>
              </w:rPr>
            </w:pPr>
            <w:r w:rsidRPr="003460EB">
              <w:rPr>
                <w:b/>
              </w:rPr>
              <w:t>(3)</w:t>
            </w:r>
          </w:p>
        </w:tc>
        <w:tc>
          <w:tcPr>
            <w:tcW w:w="1134" w:type="dxa"/>
          </w:tcPr>
          <w:p w:rsidR="004E58EE" w:rsidRPr="003460EB" w:rsidRDefault="004E58EE" w:rsidP="003460EB">
            <w:pPr>
              <w:jc w:val="center"/>
              <w:rPr>
                <w:b/>
              </w:rPr>
            </w:pPr>
            <w:r w:rsidRPr="003460EB">
              <w:rPr>
                <w:b/>
              </w:rPr>
              <w:t>(4)</w:t>
            </w:r>
          </w:p>
        </w:tc>
        <w:tc>
          <w:tcPr>
            <w:tcW w:w="1134" w:type="dxa"/>
          </w:tcPr>
          <w:p w:rsidR="004E58EE" w:rsidRPr="003460EB" w:rsidRDefault="004E58EE" w:rsidP="003460EB">
            <w:pPr>
              <w:jc w:val="center"/>
              <w:rPr>
                <w:b/>
              </w:rPr>
            </w:pPr>
            <w:r w:rsidRPr="003460EB">
              <w:rPr>
                <w:b/>
              </w:rPr>
              <w:t>(5)</w:t>
            </w:r>
          </w:p>
        </w:tc>
        <w:tc>
          <w:tcPr>
            <w:tcW w:w="1309" w:type="dxa"/>
            <w:vAlign w:val="center"/>
          </w:tcPr>
          <w:p w:rsidR="004E58EE" w:rsidRPr="003460EB" w:rsidRDefault="004E58EE" w:rsidP="003460EB">
            <w:pPr>
              <w:jc w:val="center"/>
              <w:rPr>
                <w:b/>
                <w:color w:val="000000"/>
                <w:sz w:val="22"/>
                <w:szCs w:val="22"/>
              </w:rPr>
            </w:pPr>
            <w:r w:rsidRPr="003460EB">
              <w:rPr>
                <w:b/>
                <w:color w:val="000000"/>
                <w:sz w:val="22"/>
                <w:szCs w:val="22"/>
              </w:rPr>
              <w:t>(6 (3x4))</w:t>
            </w:r>
          </w:p>
        </w:tc>
        <w:tc>
          <w:tcPr>
            <w:tcW w:w="1242" w:type="dxa"/>
            <w:vAlign w:val="center"/>
          </w:tcPr>
          <w:p w:rsidR="004E58EE" w:rsidRPr="003460EB" w:rsidRDefault="004E58EE" w:rsidP="003460EB">
            <w:pPr>
              <w:jc w:val="center"/>
              <w:rPr>
                <w:b/>
                <w:color w:val="000000"/>
                <w:sz w:val="22"/>
                <w:szCs w:val="22"/>
              </w:rPr>
            </w:pPr>
            <w:r w:rsidRPr="003460EB">
              <w:rPr>
                <w:b/>
                <w:color w:val="000000"/>
                <w:sz w:val="22"/>
                <w:szCs w:val="22"/>
              </w:rPr>
              <w:t>(7 (3x5))</w:t>
            </w:r>
          </w:p>
        </w:tc>
      </w:tr>
      <w:tr w:rsidR="00397478" w:rsidTr="003460EB">
        <w:tc>
          <w:tcPr>
            <w:tcW w:w="867" w:type="dxa"/>
          </w:tcPr>
          <w:p w:rsidR="00397478" w:rsidRPr="0008467B" w:rsidRDefault="00397478" w:rsidP="003460EB">
            <w:pPr>
              <w:rPr>
                <w:b/>
              </w:rPr>
            </w:pPr>
            <w:r w:rsidRPr="0008467B">
              <w:rPr>
                <w:b/>
              </w:rPr>
              <w:t>1.</w:t>
            </w:r>
          </w:p>
        </w:tc>
        <w:tc>
          <w:tcPr>
            <w:tcW w:w="2819" w:type="dxa"/>
            <w:vAlign w:val="center"/>
          </w:tcPr>
          <w:p w:rsidR="00397478" w:rsidRPr="0033401A" w:rsidRDefault="00397478" w:rsidP="003460EB">
            <w:pPr>
              <w:rPr>
                <w:rFonts w:cs="Arial"/>
                <w:b/>
                <w:color w:val="000000"/>
              </w:rPr>
            </w:pPr>
            <w:r>
              <w:rPr>
                <w:rFonts w:cs="Arial"/>
                <w:b/>
                <w:color w:val="000000"/>
              </w:rPr>
              <w:t xml:space="preserve">Армирано бетонски стуб  </w:t>
            </w:r>
            <w:r w:rsidRPr="003460EB">
              <w:rPr>
                <w:rFonts w:cs="Arial"/>
                <w:b/>
              </w:rPr>
              <w:t>9/315</w:t>
            </w:r>
            <w:r w:rsidRPr="0033401A">
              <w:rPr>
                <w:rFonts w:cs="Arial"/>
                <w:b/>
                <w:color w:val="000000"/>
              </w:rPr>
              <w:t xml:space="preserve"> </w:t>
            </w:r>
          </w:p>
        </w:tc>
        <w:tc>
          <w:tcPr>
            <w:tcW w:w="709" w:type="dxa"/>
            <w:vAlign w:val="center"/>
          </w:tcPr>
          <w:p w:rsidR="00397478" w:rsidRPr="00F47A1A" w:rsidRDefault="00397478" w:rsidP="003460EB">
            <w:pPr>
              <w:jc w:val="center"/>
              <w:rPr>
                <w:rFonts w:cs="Arial"/>
                <w:b/>
                <w:color w:val="000000"/>
              </w:rPr>
            </w:pPr>
            <w:r>
              <w:rPr>
                <w:rFonts w:cs="Arial"/>
                <w:b/>
                <w:color w:val="000000"/>
              </w:rPr>
              <w:t>ko</w:t>
            </w:r>
            <w:r w:rsidRPr="00F47A1A">
              <w:rPr>
                <w:rFonts w:cs="Arial"/>
                <w:b/>
                <w:color w:val="000000"/>
              </w:rPr>
              <w:t>m</w:t>
            </w:r>
          </w:p>
        </w:tc>
        <w:tc>
          <w:tcPr>
            <w:tcW w:w="992" w:type="dxa"/>
            <w:vAlign w:val="center"/>
          </w:tcPr>
          <w:p w:rsidR="00397478" w:rsidRPr="00F15746" w:rsidRDefault="00397478" w:rsidP="003460EB">
            <w:pPr>
              <w:jc w:val="center"/>
              <w:rPr>
                <w:rFonts w:cs="Arial"/>
                <w:b/>
                <w:color w:val="000000"/>
              </w:rPr>
            </w:pPr>
            <w:r>
              <w:rPr>
                <w:rFonts w:cs="Arial"/>
                <w:b/>
                <w:color w:val="000000"/>
              </w:rPr>
              <w:t>55</w:t>
            </w:r>
            <w:r w:rsidRPr="00F47A1A">
              <w:rPr>
                <w:rFonts w:cs="Arial"/>
                <w:b/>
                <w:color w:val="000000"/>
              </w:rPr>
              <w:t xml:space="preserve"> </w:t>
            </w:r>
          </w:p>
        </w:tc>
        <w:tc>
          <w:tcPr>
            <w:tcW w:w="1134" w:type="dxa"/>
          </w:tcPr>
          <w:p w:rsidR="00397478" w:rsidRPr="00AE49E2" w:rsidRDefault="00397478" w:rsidP="003460EB"/>
        </w:tc>
        <w:tc>
          <w:tcPr>
            <w:tcW w:w="1134" w:type="dxa"/>
          </w:tcPr>
          <w:p w:rsidR="00397478" w:rsidRPr="00AE49E2" w:rsidRDefault="00397478" w:rsidP="003460EB"/>
        </w:tc>
        <w:tc>
          <w:tcPr>
            <w:tcW w:w="1309" w:type="dxa"/>
          </w:tcPr>
          <w:p w:rsidR="00397478" w:rsidRPr="00AE49E2" w:rsidRDefault="00397478" w:rsidP="003460EB"/>
        </w:tc>
        <w:tc>
          <w:tcPr>
            <w:tcW w:w="1242" w:type="dxa"/>
          </w:tcPr>
          <w:p w:rsidR="00397478" w:rsidRPr="00AE49E2" w:rsidRDefault="00397478" w:rsidP="003460EB"/>
        </w:tc>
      </w:tr>
      <w:tr w:rsidR="00397478" w:rsidTr="003460EB">
        <w:tc>
          <w:tcPr>
            <w:tcW w:w="867" w:type="dxa"/>
          </w:tcPr>
          <w:p w:rsidR="00397478" w:rsidRPr="0008467B" w:rsidRDefault="00397478" w:rsidP="003460EB">
            <w:pPr>
              <w:rPr>
                <w:b/>
              </w:rPr>
            </w:pPr>
            <w:r>
              <w:rPr>
                <w:b/>
              </w:rPr>
              <w:t>2.</w:t>
            </w:r>
          </w:p>
        </w:tc>
        <w:tc>
          <w:tcPr>
            <w:tcW w:w="2819" w:type="dxa"/>
            <w:vAlign w:val="center"/>
          </w:tcPr>
          <w:p w:rsidR="00397478" w:rsidRPr="0033401A" w:rsidRDefault="00397478" w:rsidP="003460EB">
            <w:pPr>
              <w:rPr>
                <w:rFonts w:cs="Arial"/>
                <w:b/>
                <w:color w:val="000000"/>
              </w:rPr>
            </w:pPr>
            <w:r>
              <w:rPr>
                <w:rFonts w:cs="Arial"/>
                <w:b/>
                <w:color w:val="000000"/>
              </w:rPr>
              <w:t xml:space="preserve">Армирано бетонски стуб  </w:t>
            </w:r>
            <w:r w:rsidRPr="003460EB">
              <w:rPr>
                <w:rFonts w:cs="Arial"/>
                <w:b/>
              </w:rPr>
              <w:t>9/1000</w:t>
            </w:r>
            <w:r w:rsidRPr="0033401A">
              <w:rPr>
                <w:rFonts w:cs="Arial"/>
                <w:b/>
                <w:color w:val="000000"/>
              </w:rPr>
              <w:t xml:space="preserve"> </w:t>
            </w:r>
          </w:p>
        </w:tc>
        <w:tc>
          <w:tcPr>
            <w:tcW w:w="709" w:type="dxa"/>
            <w:vAlign w:val="center"/>
          </w:tcPr>
          <w:p w:rsidR="00397478" w:rsidRPr="00F47A1A" w:rsidRDefault="00397478" w:rsidP="003460EB">
            <w:pPr>
              <w:jc w:val="center"/>
              <w:rPr>
                <w:rFonts w:cs="Arial"/>
                <w:b/>
                <w:color w:val="000000"/>
              </w:rPr>
            </w:pPr>
            <w:r>
              <w:rPr>
                <w:rFonts w:cs="Arial"/>
                <w:b/>
                <w:color w:val="000000"/>
              </w:rPr>
              <w:t>ko</w:t>
            </w:r>
            <w:r w:rsidRPr="00F47A1A">
              <w:rPr>
                <w:rFonts w:cs="Arial"/>
                <w:b/>
                <w:color w:val="000000"/>
              </w:rPr>
              <w:t>m</w:t>
            </w:r>
          </w:p>
        </w:tc>
        <w:tc>
          <w:tcPr>
            <w:tcW w:w="992" w:type="dxa"/>
            <w:vAlign w:val="center"/>
          </w:tcPr>
          <w:p w:rsidR="00397478" w:rsidRPr="00F15746" w:rsidRDefault="00397478" w:rsidP="003460EB">
            <w:pPr>
              <w:jc w:val="center"/>
              <w:rPr>
                <w:rFonts w:cs="Arial"/>
                <w:b/>
                <w:color w:val="000000"/>
              </w:rPr>
            </w:pPr>
            <w:r>
              <w:rPr>
                <w:rFonts w:cs="Arial"/>
                <w:b/>
                <w:color w:val="000000"/>
                <w:lang w:val="sr-Cyrl-RS"/>
              </w:rPr>
              <w:t>25</w:t>
            </w:r>
            <w:r w:rsidRPr="00F47A1A">
              <w:rPr>
                <w:rFonts w:cs="Arial"/>
                <w:b/>
                <w:color w:val="000000"/>
              </w:rPr>
              <w:t xml:space="preserve"> </w:t>
            </w:r>
          </w:p>
        </w:tc>
        <w:tc>
          <w:tcPr>
            <w:tcW w:w="1134" w:type="dxa"/>
          </w:tcPr>
          <w:p w:rsidR="00397478" w:rsidRPr="00AE49E2" w:rsidRDefault="00397478" w:rsidP="003460EB"/>
        </w:tc>
        <w:tc>
          <w:tcPr>
            <w:tcW w:w="1134" w:type="dxa"/>
          </w:tcPr>
          <w:p w:rsidR="00397478" w:rsidRPr="00AE49E2" w:rsidRDefault="00397478" w:rsidP="003460EB"/>
        </w:tc>
        <w:tc>
          <w:tcPr>
            <w:tcW w:w="1309" w:type="dxa"/>
          </w:tcPr>
          <w:p w:rsidR="00397478" w:rsidRPr="00AE49E2" w:rsidRDefault="00397478" w:rsidP="003460EB"/>
        </w:tc>
        <w:tc>
          <w:tcPr>
            <w:tcW w:w="1242" w:type="dxa"/>
          </w:tcPr>
          <w:p w:rsidR="00397478" w:rsidRPr="00AE49E2" w:rsidRDefault="00397478" w:rsidP="003460EB"/>
        </w:tc>
      </w:tr>
      <w:tr w:rsidR="00397478" w:rsidTr="003460EB">
        <w:tc>
          <w:tcPr>
            <w:tcW w:w="867" w:type="dxa"/>
          </w:tcPr>
          <w:p w:rsidR="00397478" w:rsidRPr="0008467B" w:rsidRDefault="00397478" w:rsidP="003460EB">
            <w:pPr>
              <w:rPr>
                <w:b/>
              </w:rPr>
            </w:pPr>
            <w:r>
              <w:rPr>
                <w:b/>
              </w:rPr>
              <w:t>3</w:t>
            </w:r>
            <w:r w:rsidRPr="0008467B">
              <w:rPr>
                <w:b/>
              </w:rPr>
              <w:t>.</w:t>
            </w:r>
          </w:p>
        </w:tc>
        <w:tc>
          <w:tcPr>
            <w:tcW w:w="2819" w:type="dxa"/>
          </w:tcPr>
          <w:p w:rsidR="00397478" w:rsidRDefault="00397478" w:rsidP="003460EB">
            <w:pPr>
              <w:spacing w:line="200" w:lineRule="exact"/>
              <w:ind w:left="33"/>
              <w:rPr>
                <w:rFonts w:cs="Arial"/>
                <w:b/>
                <w:color w:val="000000"/>
              </w:rPr>
            </w:pPr>
            <w:r w:rsidRPr="007E5D2E">
              <w:rPr>
                <w:rFonts w:cs="Arial"/>
                <w:b/>
                <w:color w:val="000000"/>
              </w:rPr>
              <w:t xml:space="preserve">Самоносиви кабловски сноп  типа </w:t>
            </w:r>
            <w:r>
              <w:rPr>
                <w:rFonts w:cs="Arial"/>
                <w:b/>
                <w:color w:val="000000"/>
              </w:rPr>
              <w:t xml:space="preserve"> X00/0</w:t>
            </w:r>
            <w:r w:rsidRPr="007E5D2E">
              <w:rPr>
                <w:rFonts w:cs="Arial"/>
                <w:b/>
                <w:color w:val="000000"/>
              </w:rPr>
              <w:t>-A 3x</w:t>
            </w:r>
            <w:r>
              <w:rPr>
                <w:rFonts w:cs="Arial"/>
                <w:b/>
                <w:color w:val="000000"/>
                <w:lang w:val="sr-Cyrl-RS"/>
              </w:rPr>
              <w:t>70</w:t>
            </w:r>
            <w:r w:rsidRPr="007E5D2E">
              <w:rPr>
                <w:rFonts w:cs="Arial"/>
                <w:b/>
                <w:color w:val="000000"/>
              </w:rPr>
              <w:t>+</w:t>
            </w:r>
            <w:r>
              <w:rPr>
                <w:rFonts w:cs="Arial"/>
                <w:b/>
                <w:color w:val="000000"/>
                <w:lang w:val="sr-Cyrl-RS"/>
              </w:rPr>
              <w:t>54,6+2</w:t>
            </w:r>
            <w:r w:rsidRPr="007E5D2E">
              <w:rPr>
                <w:rFonts w:cs="Arial"/>
                <w:b/>
                <w:color w:val="000000"/>
                <w:lang w:val="en-US"/>
              </w:rPr>
              <w:t>x</w:t>
            </w:r>
            <w:r w:rsidRPr="007E5D2E">
              <w:rPr>
                <w:rFonts w:cs="Arial"/>
                <w:b/>
                <w:color w:val="000000"/>
              </w:rPr>
              <w:t>16mm</w:t>
            </w:r>
            <w:r w:rsidRPr="007E5D2E">
              <w:rPr>
                <w:rFonts w:cs="Arial"/>
                <w:b/>
                <w:color w:val="000000"/>
                <w:vertAlign w:val="superscript"/>
              </w:rPr>
              <w:t>2</w:t>
            </w:r>
          </w:p>
          <w:p w:rsidR="00397478" w:rsidRPr="007615B6" w:rsidRDefault="00397478" w:rsidP="003460EB">
            <w:pPr>
              <w:spacing w:line="200" w:lineRule="exact"/>
              <w:ind w:left="33"/>
              <w:rPr>
                <w:rFonts w:eastAsia="Arial"/>
                <w:spacing w:val="1"/>
                <w:w w:val="102"/>
              </w:rPr>
            </w:pPr>
          </w:p>
        </w:tc>
        <w:tc>
          <w:tcPr>
            <w:tcW w:w="709" w:type="dxa"/>
            <w:vAlign w:val="center"/>
          </w:tcPr>
          <w:p w:rsidR="00397478" w:rsidRPr="007E5D2E" w:rsidRDefault="00397478" w:rsidP="003460EB">
            <w:pPr>
              <w:jc w:val="center"/>
              <w:rPr>
                <w:rFonts w:cs="Arial"/>
                <w:b/>
                <w:color w:val="000000"/>
              </w:rPr>
            </w:pPr>
            <w:r w:rsidRPr="007E5D2E">
              <w:rPr>
                <w:rFonts w:cs="Arial"/>
                <w:b/>
                <w:color w:val="000000"/>
              </w:rPr>
              <w:t>m</w:t>
            </w:r>
          </w:p>
        </w:tc>
        <w:tc>
          <w:tcPr>
            <w:tcW w:w="992" w:type="dxa"/>
            <w:vAlign w:val="center"/>
          </w:tcPr>
          <w:p w:rsidR="00397478" w:rsidRPr="003F0010" w:rsidRDefault="00397478" w:rsidP="003460EB">
            <w:pPr>
              <w:jc w:val="center"/>
              <w:rPr>
                <w:rFonts w:cs="Arial"/>
                <w:b/>
                <w:color w:val="000000"/>
                <w:lang w:val="sr-Cyrl-RS"/>
              </w:rPr>
            </w:pPr>
            <w:r>
              <w:rPr>
                <w:rFonts w:cs="Arial"/>
                <w:b/>
                <w:color w:val="000000"/>
                <w:lang w:val="sr-Cyrl-RS"/>
              </w:rPr>
              <w:t>1950</w:t>
            </w:r>
          </w:p>
        </w:tc>
        <w:tc>
          <w:tcPr>
            <w:tcW w:w="1134" w:type="dxa"/>
          </w:tcPr>
          <w:p w:rsidR="00397478" w:rsidRPr="00AE49E2" w:rsidRDefault="00397478" w:rsidP="003460EB"/>
        </w:tc>
        <w:tc>
          <w:tcPr>
            <w:tcW w:w="1134" w:type="dxa"/>
          </w:tcPr>
          <w:p w:rsidR="00397478" w:rsidRPr="00AE49E2" w:rsidRDefault="00397478" w:rsidP="003460EB"/>
        </w:tc>
        <w:tc>
          <w:tcPr>
            <w:tcW w:w="1309" w:type="dxa"/>
          </w:tcPr>
          <w:p w:rsidR="00397478" w:rsidRPr="00AE49E2" w:rsidRDefault="00397478" w:rsidP="003460EB"/>
        </w:tc>
        <w:tc>
          <w:tcPr>
            <w:tcW w:w="1242" w:type="dxa"/>
          </w:tcPr>
          <w:p w:rsidR="00397478" w:rsidRPr="00AE49E2" w:rsidRDefault="00397478" w:rsidP="003460EB"/>
        </w:tc>
      </w:tr>
      <w:tr w:rsidR="00397478" w:rsidTr="003460EB">
        <w:tc>
          <w:tcPr>
            <w:tcW w:w="867" w:type="dxa"/>
          </w:tcPr>
          <w:p w:rsidR="00397478" w:rsidRDefault="00397478" w:rsidP="003460EB">
            <w:r>
              <w:t>4.</w:t>
            </w:r>
          </w:p>
        </w:tc>
        <w:tc>
          <w:tcPr>
            <w:tcW w:w="2819" w:type="dxa"/>
          </w:tcPr>
          <w:p w:rsidR="00397478" w:rsidRDefault="00397478" w:rsidP="003460EB">
            <w:pPr>
              <w:spacing w:line="200" w:lineRule="exact"/>
              <w:ind w:left="33"/>
              <w:rPr>
                <w:rFonts w:cs="Arial"/>
                <w:b/>
                <w:color w:val="000000"/>
              </w:rPr>
            </w:pPr>
            <w:r w:rsidRPr="007E5D2E">
              <w:rPr>
                <w:rFonts w:cs="Arial"/>
                <w:b/>
                <w:color w:val="000000"/>
              </w:rPr>
              <w:t xml:space="preserve">Самоносиви кабловски сноп  типа </w:t>
            </w:r>
            <w:r>
              <w:rPr>
                <w:rFonts w:cs="Arial"/>
                <w:b/>
                <w:color w:val="000000"/>
              </w:rPr>
              <w:t xml:space="preserve"> X00/</w:t>
            </w:r>
            <w:r>
              <w:rPr>
                <w:rFonts w:cs="Arial"/>
                <w:b/>
                <w:color w:val="000000"/>
                <w:lang w:val="sr-Cyrl-RS"/>
              </w:rPr>
              <w:t>О</w:t>
            </w:r>
            <w:r w:rsidRPr="007E5D2E">
              <w:rPr>
                <w:rFonts w:cs="Arial"/>
                <w:b/>
                <w:color w:val="000000"/>
              </w:rPr>
              <w:t>-A 3x</w:t>
            </w:r>
            <w:r>
              <w:rPr>
                <w:rFonts w:cs="Arial"/>
                <w:b/>
                <w:color w:val="000000"/>
                <w:lang w:val="sr-Cyrl-RS"/>
              </w:rPr>
              <w:t>35</w:t>
            </w:r>
            <w:r w:rsidRPr="007E5D2E">
              <w:rPr>
                <w:rFonts w:cs="Arial"/>
                <w:b/>
                <w:color w:val="000000"/>
              </w:rPr>
              <w:t>+</w:t>
            </w:r>
            <w:r>
              <w:rPr>
                <w:rFonts w:cs="Arial"/>
                <w:b/>
                <w:color w:val="000000"/>
                <w:lang w:val="sr-Cyrl-RS"/>
              </w:rPr>
              <w:t>54,6+2</w:t>
            </w:r>
            <w:r w:rsidRPr="007E5D2E">
              <w:rPr>
                <w:rFonts w:cs="Arial"/>
                <w:b/>
                <w:color w:val="000000"/>
                <w:lang w:val="en-US"/>
              </w:rPr>
              <w:t>x</w:t>
            </w:r>
            <w:r w:rsidRPr="007E5D2E">
              <w:rPr>
                <w:rFonts w:cs="Arial"/>
                <w:b/>
                <w:color w:val="000000"/>
              </w:rPr>
              <w:t>16mm</w:t>
            </w:r>
            <w:r w:rsidRPr="007E5D2E">
              <w:rPr>
                <w:rFonts w:cs="Arial"/>
                <w:b/>
                <w:color w:val="000000"/>
                <w:vertAlign w:val="superscript"/>
              </w:rPr>
              <w:t>2</w:t>
            </w:r>
          </w:p>
          <w:p w:rsidR="00397478" w:rsidRPr="003F0010" w:rsidRDefault="00397478" w:rsidP="003460EB">
            <w:pPr>
              <w:spacing w:line="200" w:lineRule="exact"/>
              <w:ind w:left="33"/>
              <w:rPr>
                <w:rFonts w:eastAsia="Arial"/>
                <w:spacing w:val="1"/>
                <w:w w:val="102"/>
                <w:lang w:val="sr-Cyrl-RS"/>
              </w:rPr>
            </w:pPr>
          </w:p>
        </w:tc>
        <w:tc>
          <w:tcPr>
            <w:tcW w:w="709" w:type="dxa"/>
            <w:vAlign w:val="center"/>
          </w:tcPr>
          <w:p w:rsidR="00397478" w:rsidRPr="007E5D2E" w:rsidRDefault="00397478" w:rsidP="003460EB">
            <w:pPr>
              <w:jc w:val="center"/>
              <w:rPr>
                <w:rFonts w:cs="Arial"/>
                <w:b/>
                <w:color w:val="000000"/>
              </w:rPr>
            </w:pPr>
            <w:r w:rsidRPr="007E5D2E">
              <w:rPr>
                <w:rFonts w:cs="Arial"/>
                <w:b/>
                <w:color w:val="000000"/>
              </w:rPr>
              <w:t>m</w:t>
            </w:r>
          </w:p>
        </w:tc>
        <w:tc>
          <w:tcPr>
            <w:tcW w:w="992" w:type="dxa"/>
            <w:vAlign w:val="center"/>
          </w:tcPr>
          <w:p w:rsidR="00397478" w:rsidRPr="00397478" w:rsidRDefault="00397478" w:rsidP="003460EB">
            <w:pPr>
              <w:jc w:val="center"/>
              <w:rPr>
                <w:rFonts w:cs="Arial"/>
                <w:b/>
                <w:color w:val="000000"/>
                <w:lang w:val="sr-Cyrl-RS"/>
              </w:rPr>
            </w:pPr>
            <w:r>
              <w:rPr>
                <w:rFonts w:cs="Arial"/>
                <w:b/>
                <w:color w:val="000000"/>
                <w:lang w:val="sr-Cyrl-RS"/>
              </w:rPr>
              <w:t>800</w:t>
            </w:r>
          </w:p>
        </w:tc>
        <w:tc>
          <w:tcPr>
            <w:tcW w:w="1134" w:type="dxa"/>
          </w:tcPr>
          <w:p w:rsidR="00397478" w:rsidRPr="00AE49E2" w:rsidRDefault="00397478" w:rsidP="003460EB"/>
        </w:tc>
        <w:tc>
          <w:tcPr>
            <w:tcW w:w="1134" w:type="dxa"/>
          </w:tcPr>
          <w:p w:rsidR="00397478" w:rsidRPr="00AE49E2" w:rsidRDefault="00397478" w:rsidP="003460EB"/>
        </w:tc>
        <w:tc>
          <w:tcPr>
            <w:tcW w:w="1309" w:type="dxa"/>
          </w:tcPr>
          <w:p w:rsidR="00397478" w:rsidRPr="00AE49E2" w:rsidRDefault="00397478" w:rsidP="003460EB"/>
        </w:tc>
        <w:tc>
          <w:tcPr>
            <w:tcW w:w="1242" w:type="dxa"/>
          </w:tcPr>
          <w:p w:rsidR="00397478" w:rsidRPr="00AE49E2" w:rsidRDefault="00397478" w:rsidP="003460EB"/>
        </w:tc>
      </w:tr>
      <w:tr w:rsidR="004E58EE" w:rsidTr="003460EB">
        <w:tc>
          <w:tcPr>
            <w:tcW w:w="7655" w:type="dxa"/>
            <w:gridSpan w:val="6"/>
          </w:tcPr>
          <w:p w:rsidR="004E58EE" w:rsidRPr="00493C4B" w:rsidRDefault="004E58EE" w:rsidP="003460EB">
            <w:pPr>
              <w:jc w:val="right"/>
              <w:rPr>
                <w:b/>
                <w:color w:val="FF0000"/>
              </w:rPr>
            </w:pPr>
            <w:r>
              <w:rPr>
                <w:b/>
              </w:rPr>
              <w:t xml:space="preserve"> </w:t>
            </w:r>
            <w:r>
              <w:rPr>
                <w:b/>
                <w:color w:val="FF0000"/>
              </w:rPr>
              <w:t xml:space="preserve">  </w:t>
            </w:r>
            <w:r w:rsidRPr="00493C4B">
              <w:rPr>
                <w:b/>
                <w:color w:val="FF0000"/>
              </w:rPr>
              <w:t>УКУПН</w:t>
            </w:r>
            <w:r>
              <w:rPr>
                <w:b/>
                <w:color w:val="FF0000"/>
              </w:rPr>
              <w:t>О БЕЗ</w:t>
            </w:r>
            <w:r w:rsidRPr="00493C4B">
              <w:rPr>
                <w:b/>
                <w:color w:val="FF0000"/>
              </w:rPr>
              <w:t xml:space="preserve"> ПДВ-а:</w:t>
            </w:r>
          </w:p>
        </w:tc>
        <w:tc>
          <w:tcPr>
            <w:tcW w:w="2551" w:type="dxa"/>
            <w:gridSpan w:val="2"/>
          </w:tcPr>
          <w:p w:rsidR="004E58EE" w:rsidRPr="007615B6" w:rsidRDefault="004E58EE" w:rsidP="003460EB">
            <w:pPr>
              <w:jc w:val="center"/>
              <w:rPr>
                <w:b/>
              </w:rPr>
            </w:pPr>
          </w:p>
        </w:tc>
      </w:tr>
      <w:tr w:rsidR="004E58EE" w:rsidTr="003460EB">
        <w:tc>
          <w:tcPr>
            <w:tcW w:w="7655" w:type="dxa"/>
            <w:gridSpan w:val="6"/>
          </w:tcPr>
          <w:p w:rsidR="004E58EE" w:rsidRPr="00493C4B" w:rsidRDefault="004E58EE" w:rsidP="003460EB">
            <w:pPr>
              <w:jc w:val="right"/>
              <w:rPr>
                <w:b/>
                <w:color w:val="FF0000"/>
              </w:rPr>
            </w:pPr>
            <w:r w:rsidRPr="00493C4B">
              <w:rPr>
                <w:b/>
                <w:color w:val="FF0000"/>
              </w:rPr>
              <w:t>ИЗНОС ПДВ-а:</w:t>
            </w:r>
          </w:p>
        </w:tc>
        <w:tc>
          <w:tcPr>
            <w:tcW w:w="2551" w:type="dxa"/>
            <w:gridSpan w:val="2"/>
          </w:tcPr>
          <w:p w:rsidR="004E58EE" w:rsidRPr="007615B6" w:rsidRDefault="004E58EE" w:rsidP="003460EB">
            <w:pPr>
              <w:jc w:val="center"/>
              <w:rPr>
                <w:b/>
              </w:rPr>
            </w:pPr>
          </w:p>
        </w:tc>
      </w:tr>
      <w:tr w:rsidR="004E58EE" w:rsidTr="003460EB">
        <w:tc>
          <w:tcPr>
            <w:tcW w:w="7655" w:type="dxa"/>
            <w:gridSpan w:val="6"/>
          </w:tcPr>
          <w:p w:rsidR="004E58EE" w:rsidRPr="00493C4B" w:rsidRDefault="004E58EE" w:rsidP="003460EB">
            <w:pPr>
              <w:jc w:val="right"/>
              <w:rPr>
                <w:b/>
                <w:color w:val="FF0000"/>
              </w:rPr>
            </w:pPr>
            <w:r w:rsidRPr="00493C4B">
              <w:rPr>
                <w:b/>
                <w:color w:val="FF0000"/>
              </w:rPr>
              <w:t>УКУПН</w:t>
            </w:r>
            <w:r>
              <w:rPr>
                <w:b/>
                <w:color w:val="FF0000"/>
              </w:rPr>
              <w:t>О</w:t>
            </w:r>
            <w:r w:rsidRPr="00493C4B">
              <w:rPr>
                <w:b/>
                <w:color w:val="FF0000"/>
              </w:rPr>
              <w:t xml:space="preserve"> СА ПДВ-ом:</w:t>
            </w:r>
          </w:p>
        </w:tc>
        <w:tc>
          <w:tcPr>
            <w:tcW w:w="2551" w:type="dxa"/>
            <w:gridSpan w:val="2"/>
          </w:tcPr>
          <w:p w:rsidR="004E58EE" w:rsidRPr="007615B6" w:rsidRDefault="004E58EE" w:rsidP="003460EB">
            <w:pPr>
              <w:jc w:val="center"/>
              <w:rPr>
                <w:b/>
              </w:rPr>
            </w:pPr>
          </w:p>
        </w:tc>
      </w:tr>
    </w:tbl>
    <w:p w:rsidR="005160EA" w:rsidRDefault="005160EA" w:rsidP="005160EA">
      <w:pPr>
        <w:tabs>
          <w:tab w:val="center" w:pos="7200"/>
        </w:tabs>
        <w:rPr>
          <w:rFonts w:cs="Arial"/>
        </w:rPr>
      </w:pPr>
    </w:p>
    <w:p w:rsidR="005160EA" w:rsidRPr="00714599" w:rsidRDefault="005160EA" w:rsidP="005160EA">
      <w:pPr>
        <w:tabs>
          <w:tab w:val="center" w:pos="7200"/>
        </w:tabs>
        <w:rPr>
          <w:rFonts w:cs="Arial"/>
        </w:rPr>
      </w:pPr>
      <w:r w:rsidRPr="00714599">
        <w:rPr>
          <w:rFonts w:cs="Arial"/>
        </w:rPr>
        <w:t>Датум</w:t>
      </w:r>
      <w:r w:rsidRPr="00714599">
        <w:t xml:space="preserve">:         </w:t>
      </w:r>
      <w:r w:rsidRPr="00714599">
        <w:rPr>
          <w:lang w:val="sr-Cyrl-CS"/>
        </w:rPr>
        <w:t xml:space="preserve">                                                             </w:t>
      </w:r>
      <w:r w:rsidRPr="00714599">
        <w:t xml:space="preserve">                                     </w:t>
      </w:r>
    </w:p>
    <w:p w:rsidR="005160EA" w:rsidRPr="000D4C33" w:rsidRDefault="005160EA" w:rsidP="005160EA">
      <w:pPr>
        <w:ind w:right="-289"/>
        <w:jc w:val="both"/>
        <w:rPr>
          <w:lang w:val="sr-Cyrl-CS"/>
        </w:rPr>
      </w:pPr>
    </w:p>
    <w:p w:rsidR="005160EA" w:rsidRPr="009C046C" w:rsidRDefault="005160EA" w:rsidP="005160EA">
      <w:pPr>
        <w:tabs>
          <w:tab w:val="center" w:pos="7200"/>
        </w:tabs>
        <w:ind w:right="71"/>
        <w:jc w:val="both"/>
        <w:rPr>
          <w:sz w:val="22"/>
          <w:szCs w:val="22"/>
        </w:rPr>
      </w:pPr>
      <w:r w:rsidRPr="009C046C">
        <w:rPr>
          <w:sz w:val="22"/>
          <w:szCs w:val="22"/>
        </w:rPr>
        <w:t xml:space="preserve">____. ____. </w:t>
      </w:r>
      <w:r>
        <w:t>20</w:t>
      </w:r>
      <w:r w:rsidR="002766BF">
        <w:rPr>
          <w:lang w:val="sr-Cyrl-CS"/>
        </w:rPr>
        <w:t>18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5160EA" w:rsidRPr="009C046C" w:rsidRDefault="005160EA" w:rsidP="005160EA">
      <w:pPr>
        <w:tabs>
          <w:tab w:val="center" w:pos="7200"/>
        </w:tabs>
        <w:rPr>
          <w:rFonts w:cs="Arial"/>
          <w:sz w:val="22"/>
          <w:szCs w:val="22"/>
        </w:rPr>
      </w:pPr>
    </w:p>
    <w:p w:rsidR="005160EA" w:rsidRPr="009C046C" w:rsidRDefault="005160EA" w:rsidP="005160EA">
      <w:pPr>
        <w:tabs>
          <w:tab w:val="num" w:pos="1320"/>
          <w:tab w:val="center" w:pos="7200"/>
        </w:tabs>
        <w:jc w:val="both"/>
        <w:rPr>
          <w:sz w:val="16"/>
          <w:szCs w:val="16"/>
          <w:lang w:val="ru-RU"/>
        </w:rPr>
      </w:pPr>
    </w:p>
    <w:p w:rsidR="005160EA" w:rsidRPr="009C046C" w:rsidRDefault="005160EA" w:rsidP="005160EA">
      <w:pPr>
        <w:tabs>
          <w:tab w:val="center" w:pos="7200"/>
        </w:tabs>
        <w:jc w:val="center"/>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5160EA" w:rsidRPr="000F0648" w:rsidRDefault="005160EA" w:rsidP="005160EA">
      <w:pPr>
        <w:jc w:val="both"/>
        <w:rPr>
          <w:sz w:val="22"/>
          <w:lang w:val="sr-Cyrl-CS"/>
        </w:rPr>
      </w:pPr>
    </w:p>
    <w:p w:rsidR="005160EA" w:rsidRDefault="005160EA" w:rsidP="005160EA">
      <w:pPr>
        <w:jc w:val="both"/>
        <w:rPr>
          <w:b/>
          <w:lang w:val="sr-Cyrl-CS"/>
        </w:rPr>
      </w:pPr>
    </w:p>
    <w:p w:rsidR="005160EA" w:rsidRPr="00C4716E" w:rsidRDefault="005160EA" w:rsidP="004E58EE">
      <w:pPr>
        <w:jc w:val="center"/>
        <w:rPr>
          <w:b/>
          <w:lang w:val="sr-Cyrl-CS"/>
        </w:rPr>
      </w:pPr>
      <w:r w:rsidRPr="00C4716E">
        <w:rPr>
          <w:b/>
          <w:lang w:val="sr-Cyrl-CS"/>
        </w:rPr>
        <w:t>УПУТСВО ЗА ПОПУЊАВАЊЕ ОБРАСЦА:</w:t>
      </w:r>
    </w:p>
    <w:p w:rsidR="005160EA" w:rsidRDefault="005160EA" w:rsidP="00081613">
      <w:pPr>
        <w:jc w:val="both"/>
        <w:rPr>
          <w:lang w:val="sr-Cyrl-CS"/>
        </w:rPr>
      </w:pPr>
    </w:p>
    <w:p w:rsidR="004E58EE" w:rsidRDefault="004E58EE" w:rsidP="00081613">
      <w:pPr>
        <w:jc w:val="both"/>
        <w:rPr>
          <w:i/>
          <w:iCs/>
          <w:lang w:val="ru-RU"/>
        </w:rPr>
      </w:pPr>
    </w:p>
    <w:p w:rsidR="004E58EE" w:rsidRPr="00167F4A" w:rsidRDefault="004E58EE" w:rsidP="004E58EE">
      <w:pPr>
        <w:rPr>
          <w:lang w:val="ru-RU"/>
        </w:rPr>
      </w:pPr>
      <w:r w:rsidRPr="00167F4A">
        <w:rPr>
          <w:lang w:val="ru-RU"/>
        </w:rPr>
        <w:t xml:space="preserve">Образац структуре понуђене цене понуђач попуњава према следећем упутству: </w:t>
      </w:r>
    </w:p>
    <w:p w:rsidR="004E58EE" w:rsidRPr="00167F4A" w:rsidRDefault="004E58EE" w:rsidP="004E58EE">
      <w:pPr>
        <w:numPr>
          <w:ilvl w:val="0"/>
          <w:numId w:val="35"/>
        </w:numPr>
        <w:tabs>
          <w:tab w:val="clear" w:pos="425"/>
          <w:tab w:val="num" w:pos="567"/>
        </w:tabs>
        <w:ind w:left="567"/>
        <w:jc w:val="both"/>
        <w:rPr>
          <w:lang w:val="ru-RU"/>
        </w:rPr>
      </w:pPr>
      <w:r w:rsidRPr="00167F4A">
        <w:rPr>
          <w:lang w:val="ru-RU"/>
        </w:rPr>
        <w:t>У ко</w:t>
      </w:r>
      <w:r w:rsidR="00167F4A">
        <w:rPr>
          <w:lang w:val="ru-RU"/>
        </w:rPr>
        <w:t>лону јединична цена без ПДВ-а,</w:t>
      </w:r>
      <w:r w:rsidRPr="00167F4A">
        <w:rPr>
          <w:lang w:val="ru-RU"/>
        </w:rPr>
        <w:t xml:space="preserve"> понуђач уписује јединичну цену </w:t>
      </w:r>
      <w:r w:rsidR="005F28BB" w:rsidRPr="00167F4A">
        <w:rPr>
          <w:lang w:val="ru-RU"/>
        </w:rPr>
        <w:t>добара без ПДВ</w:t>
      </w:r>
      <w:r w:rsidR="00167F4A">
        <w:rPr>
          <w:lang w:val="ru-RU"/>
        </w:rPr>
        <w:t>-а</w:t>
      </w:r>
      <w:r w:rsidRPr="00167F4A">
        <w:rPr>
          <w:lang w:val="ru-RU"/>
        </w:rPr>
        <w:t xml:space="preserve"> </w:t>
      </w:r>
      <w:r w:rsidR="00167F4A">
        <w:rPr>
          <w:lang w:val="ru-RU"/>
        </w:rPr>
        <w:t xml:space="preserve"> </w:t>
      </w:r>
      <w:r w:rsidRPr="00167F4A">
        <w:rPr>
          <w:lang w:val="ru-RU"/>
        </w:rPr>
        <w:t>исказану у динарима по наведеној јединици мере.</w:t>
      </w:r>
    </w:p>
    <w:p w:rsidR="004E58EE" w:rsidRPr="00167F4A" w:rsidRDefault="004E58EE" w:rsidP="004E58EE">
      <w:pPr>
        <w:numPr>
          <w:ilvl w:val="0"/>
          <w:numId w:val="35"/>
        </w:numPr>
        <w:tabs>
          <w:tab w:val="clear" w:pos="425"/>
          <w:tab w:val="num" w:pos="567"/>
        </w:tabs>
        <w:ind w:left="567"/>
        <w:jc w:val="both"/>
        <w:rPr>
          <w:lang w:val="ru-RU"/>
        </w:rPr>
      </w:pPr>
      <w:r w:rsidRPr="00167F4A">
        <w:rPr>
          <w:lang w:val="ru-RU"/>
        </w:rPr>
        <w:t>У колону јединична цена са ПДВ-ом</w:t>
      </w:r>
      <w:r w:rsidR="00167F4A">
        <w:rPr>
          <w:lang w:val="ru-RU"/>
        </w:rPr>
        <w:t>,</w:t>
      </w:r>
      <w:r w:rsidRPr="00167F4A">
        <w:rPr>
          <w:lang w:val="ru-RU"/>
        </w:rPr>
        <w:t xml:space="preserve"> понуђач уписује јединичну цену </w:t>
      </w:r>
      <w:r w:rsidR="005F28BB" w:rsidRPr="00167F4A">
        <w:rPr>
          <w:lang w:val="ru-RU"/>
        </w:rPr>
        <w:t>добара</w:t>
      </w:r>
      <w:r w:rsidR="00167F4A">
        <w:rPr>
          <w:lang w:val="ru-RU"/>
        </w:rPr>
        <w:t xml:space="preserve"> са ПДВ-ом </w:t>
      </w:r>
      <w:r w:rsidRPr="00167F4A">
        <w:rPr>
          <w:lang w:val="ru-RU"/>
        </w:rPr>
        <w:t xml:space="preserve"> исказану у динарима по наведеној јединици мере.</w:t>
      </w:r>
    </w:p>
    <w:p w:rsidR="004E58EE" w:rsidRPr="00167F4A" w:rsidRDefault="004E58EE" w:rsidP="004E58EE">
      <w:pPr>
        <w:numPr>
          <w:ilvl w:val="0"/>
          <w:numId w:val="35"/>
        </w:numPr>
        <w:tabs>
          <w:tab w:val="clear" w:pos="425"/>
          <w:tab w:val="num" w:pos="567"/>
        </w:tabs>
        <w:ind w:left="567"/>
        <w:jc w:val="both"/>
        <w:rPr>
          <w:lang w:val="ru-RU"/>
        </w:rPr>
      </w:pPr>
      <w:r w:rsidRPr="00167F4A">
        <w:rPr>
          <w:lang w:val="ru-RU"/>
        </w:rPr>
        <w:t xml:space="preserve">У колону </w:t>
      </w:r>
      <w:r w:rsidR="00167F4A">
        <w:rPr>
          <w:color w:val="000000"/>
          <w:lang w:val="ru-RU"/>
        </w:rPr>
        <w:t xml:space="preserve">Укупна цена </w:t>
      </w:r>
      <w:r w:rsidRPr="00167F4A">
        <w:rPr>
          <w:color w:val="000000"/>
          <w:lang w:val="ru-RU"/>
        </w:rPr>
        <w:t>без ПДВ-а</w:t>
      </w:r>
      <w:r w:rsidR="00167F4A">
        <w:rPr>
          <w:color w:val="000000"/>
          <w:lang w:val="ru-RU"/>
        </w:rPr>
        <w:t>,</w:t>
      </w:r>
      <w:r w:rsidRPr="00167F4A">
        <w:rPr>
          <w:lang w:val="ru-RU"/>
        </w:rPr>
        <w:t xml:space="preserve"> понуђач уписује укупну цену </w:t>
      </w:r>
      <w:r w:rsidR="005F28BB" w:rsidRPr="00167F4A">
        <w:rPr>
          <w:lang w:val="ru-RU"/>
        </w:rPr>
        <w:t>добара</w:t>
      </w:r>
      <w:r w:rsidR="00167F4A">
        <w:rPr>
          <w:lang w:val="ru-RU"/>
        </w:rPr>
        <w:t xml:space="preserve"> без ПДВ-а</w:t>
      </w:r>
      <w:r w:rsidRPr="00167F4A">
        <w:rPr>
          <w:lang w:val="ru-RU"/>
        </w:rPr>
        <w:t xml:space="preserve"> за дате количине, тако што се јединична цена без ПДВ-а помножи са датом количином (3 х 4). </w:t>
      </w:r>
    </w:p>
    <w:p w:rsidR="004E58EE" w:rsidRPr="00167F4A" w:rsidRDefault="004E58EE" w:rsidP="004E58EE">
      <w:pPr>
        <w:numPr>
          <w:ilvl w:val="0"/>
          <w:numId w:val="35"/>
        </w:numPr>
        <w:tabs>
          <w:tab w:val="clear" w:pos="425"/>
          <w:tab w:val="num" w:pos="567"/>
        </w:tabs>
        <w:ind w:left="567"/>
        <w:jc w:val="both"/>
        <w:rPr>
          <w:lang w:val="ru-RU"/>
        </w:rPr>
      </w:pPr>
      <w:r w:rsidRPr="00167F4A">
        <w:rPr>
          <w:lang w:val="ru-RU"/>
        </w:rPr>
        <w:lastRenderedPageBreak/>
        <w:t xml:space="preserve">У колону </w:t>
      </w:r>
      <w:r w:rsidRPr="00167F4A">
        <w:rPr>
          <w:color w:val="000000"/>
          <w:lang w:val="ru-RU"/>
        </w:rPr>
        <w:t>Укупна цена са ПДВ-ом</w:t>
      </w:r>
      <w:r w:rsidR="00167F4A">
        <w:rPr>
          <w:color w:val="000000"/>
          <w:lang w:val="ru-RU"/>
        </w:rPr>
        <w:t>,</w:t>
      </w:r>
      <w:r w:rsidR="00167F4A">
        <w:rPr>
          <w:lang w:val="ru-RU"/>
        </w:rPr>
        <w:t xml:space="preserve"> </w:t>
      </w:r>
      <w:r w:rsidRPr="00167F4A">
        <w:rPr>
          <w:lang w:val="ru-RU"/>
        </w:rPr>
        <w:t xml:space="preserve">понуђач уписује укупну цену </w:t>
      </w:r>
      <w:r w:rsidR="005F28BB" w:rsidRPr="00167F4A">
        <w:rPr>
          <w:lang w:val="ru-RU"/>
        </w:rPr>
        <w:t>добара</w:t>
      </w:r>
      <w:r w:rsidR="00167F4A">
        <w:rPr>
          <w:lang w:val="ru-RU"/>
        </w:rPr>
        <w:t xml:space="preserve"> са ПДВ- ом</w:t>
      </w:r>
      <w:r w:rsidRPr="00167F4A">
        <w:rPr>
          <w:lang w:val="ru-RU"/>
        </w:rPr>
        <w:t xml:space="preserve"> за дате количине, тако што се јединична цена са ПДВ-ом помножи са датом количином (3 х 5).</w:t>
      </w:r>
    </w:p>
    <w:p w:rsidR="004E58EE" w:rsidRDefault="005F28BB" w:rsidP="005F28BB">
      <w:pPr>
        <w:numPr>
          <w:ilvl w:val="0"/>
          <w:numId w:val="35"/>
        </w:numPr>
        <w:tabs>
          <w:tab w:val="clear" w:pos="425"/>
          <w:tab w:val="num" w:pos="567"/>
        </w:tabs>
        <w:ind w:left="567"/>
        <w:jc w:val="both"/>
        <w:rPr>
          <w:lang w:val="ru-RU"/>
        </w:rPr>
      </w:pPr>
      <w:r w:rsidRPr="00167F4A">
        <w:rPr>
          <w:lang w:val="ru-RU"/>
        </w:rPr>
        <w:t>На крају понуђач уписује  укупну</w:t>
      </w:r>
      <w:r w:rsidR="004E58EE" w:rsidRPr="00167F4A">
        <w:rPr>
          <w:lang w:val="ru-RU"/>
        </w:rPr>
        <w:t xml:space="preserve"> вредност наведених </w:t>
      </w:r>
      <w:r w:rsidRPr="00167F4A">
        <w:rPr>
          <w:lang w:val="ru-RU"/>
        </w:rPr>
        <w:t>добара</w:t>
      </w:r>
      <w:r w:rsidR="00167F4A">
        <w:rPr>
          <w:lang w:val="ru-RU"/>
        </w:rPr>
        <w:t xml:space="preserve"> чијим сабирањем се долази до У</w:t>
      </w:r>
      <w:r w:rsidR="004E58EE" w:rsidRPr="00167F4A">
        <w:rPr>
          <w:lang w:val="ru-RU"/>
        </w:rPr>
        <w:t>куп</w:t>
      </w:r>
      <w:r w:rsidRPr="00167F4A">
        <w:rPr>
          <w:lang w:val="ru-RU"/>
        </w:rPr>
        <w:t>не вредности понуде без П</w:t>
      </w:r>
      <w:r w:rsidR="00167F4A">
        <w:rPr>
          <w:lang w:val="ru-RU"/>
        </w:rPr>
        <w:t>ДВ–а, Износ ПДВ-а као и У</w:t>
      </w:r>
      <w:r w:rsidR="00C828E2" w:rsidRPr="00167F4A">
        <w:rPr>
          <w:lang w:val="ru-RU"/>
        </w:rPr>
        <w:t>купне</w:t>
      </w:r>
      <w:r w:rsidR="004E58EE" w:rsidRPr="00167F4A">
        <w:rPr>
          <w:lang w:val="ru-RU"/>
        </w:rPr>
        <w:t xml:space="preserve"> вредност</w:t>
      </w:r>
      <w:r w:rsidR="00C828E2" w:rsidRPr="00167F4A">
        <w:rPr>
          <w:lang w:val="ru-RU"/>
        </w:rPr>
        <w:t>и</w:t>
      </w:r>
      <w:r w:rsidR="00167F4A">
        <w:rPr>
          <w:lang w:val="ru-RU"/>
        </w:rPr>
        <w:t xml:space="preserve"> понуде са обрачунатим ПДВ-</w:t>
      </w:r>
      <w:r w:rsidR="004E58EE" w:rsidRPr="00167F4A">
        <w:rPr>
          <w:lang w:val="ru-RU"/>
        </w:rPr>
        <w:t>ом.</w:t>
      </w:r>
    </w:p>
    <w:p w:rsidR="003460EB" w:rsidRPr="00167F4A" w:rsidRDefault="003460EB" w:rsidP="005F28BB">
      <w:pPr>
        <w:numPr>
          <w:ilvl w:val="0"/>
          <w:numId w:val="35"/>
        </w:numPr>
        <w:tabs>
          <w:tab w:val="clear" w:pos="425"/>
          <w:tab w:val="num" w:pos="567"/>
        </w:tabs>
        <w:ind w:left="567"/>
        <w:jc w:val="both"/>
        <w:rPr>
          <w:lang w:val="ru-RU"/>
        </w:rPr>
      </w:pPr>
    </w:p>
    <w:p w:rsidR="00E45673" w:rsidRDefault="00E45673" w:rsidP="00E45673">
      <w:pPr>
        <w:jc w:val="right"/>
        <w:rPr>
          <w:b/>
          <w:iCs/>
          <w:lang w:val="ru-RU"/>
        </w:rPr>
      </w:pPr>
      <w:r>
        <w:rPr>
          <w:b/>
          <w:iCs/>
          <w:lang w:val="ru-RU"/>
        </w:rPr>
        <w:t>(ОБРАЗАЦ 3</w:t>
      </w:r>
      <w:r w:rsidR="009331D9">
        <w:rPr>
          <w:b/>
          <w:iCs/>
          <w:lang w:val="ru-RU"/>
        </w:rPr>
        <w:t>.</w:t>
      </w:r>
      <w:r w:rsidRPr="00062FA3">
        <w:rPr>
          <w:b/>
          <w:iCs/>
          <w:lang w:val="ru-RU"/>
        </w:rPr>
        <w:t>)</w:t>
      </w:r>
    </w:p>
    <w:p w:rsidR="00E45673" w:rsidRPr="00C679BE" w:rsidRDefault="00E45673" w:rsidP="00E45673">
      <w:pPr>
        <w:pStyle w:val="Default"/>
        <w:ind w:right="-45"/>
        <w:rPr>
          <w:rFonts w:ascii="Times New Roman" w:hAnsi="Times New Roman"/>
          <w:b/>
          <w:bCs/>
          <w:shadow/>
          <w:sz w:val="40"/>
          <w:lang w:val="sr-Cyrl-CS"/>
        </w:rPr>
      </w:pPr>
    </w:p>
    <w:p w:rsidR="00E45673" w:rsidRPr="00F73528" w:rsidRDefault="00E45673" w:rsidP="00E45673">
      <w:pPr>
        <w:jc w:val="right"/>
        <w:rPr>
          <w:b/>
          <w:bCs/>
          <w:lang w:val="ru-RU"/>
        </w:rPr>
      </w:pPr>
    </w:p>
    <w:p w:rsidR="00E45673" w:rsidRPr="00F73528" w:rsidRDefault="00E45673" w:rsidP="00E45673">
      <w:pPr>
        <w:jc w:val="right"/>
        <w:rPr>
          <w:lang w:val="ru-RU"/>
        </w:rPr>
      </w:pPr>
    </w:p>
    <w:p w:rsidR="00E45673" w:rsidRPr="0050349A" w:rsidRDefault="00E45673" w:rsidP="00E45673">
      <w:pPr>
        <w:tabs>
          <w:tab w:val="left" w:pos="2565"/>
        </w:tabs>
        <w:jc w:val="center"/>
        <w:rPr>
          <w:b/>
          <w:sz w:val="28"/>
          <w:szCs w:val="28"/>
          <w:lang w:val="ru-RU"/>
        </w:rPr>
      </w:pPr>
      <w:r w:rsidRPr="0050349A">
        <w:rPr>
          <w:b/>
          <w:sz w:val="28"/>
          <w:szCs w:val="28"/>
          <w:lang w:val="ru-RU"/>
        </w:rPr>
        <w:t>ОБРАЗАЦ ИЗЈАВЕ О НЕЗАВИСНОЈ ПОНУДИ</w:t>
      </w:r>
    </w:p>
    <w:p w:rsidR="00E45673" w:rsidRPr="0050349A" w:rsidRDefault="00E45673" w:rsidP="00E45673">
      <w:pPr>
        <w:tabs>
          <w:tab w:val="left" w:pos="2565"/>
        </w:tabs>
        <w:jc w:val="center"/>
        <w:rPr>
          <w:b/>
          <w:sz w:val="36"/>
          <w:szCs w:val="36"/>
          <w:lang w:val="ru-RU"/>
        </w:rPr>
      </w:pPr>
    </w:p>
    <w:p w:rsidR="00E45673" w:rsidRPr="00B52AD8" w:rsidRDefault="00E45673" w:rsidP="00E45673">
      <w:pPr>
        <w:tabs>
          <w:tab w:val="left" w:pos="2565"/>
        </w:tabs>
        <w:jc w:val="both"/>
        <w:rPr>
          <w:i/>
          <w:lang w:val="ru-RU"/>
        </w:rPr>
      </w:pPr>
      <w:r w:rsidRPr="00B52AD8">
        <w:rPr>
          <w:i/>
          <w:lang w:val="ru-RU"/>
        </w:rPr>
        <w:t>У складу са чланом 26. Закона о јавним набавкама</w:t>
      </w:r>
    </w:p>
    <w:p w:rsidR="00E45673" w:rsidRPr="00B52AD8" w:rsidRDefault="00E45673" w:rsidP="00E45673">
      <w:pPr>
        <w:tabs>
          <w:tab w:val="left" w:pos="2565"/>
        </w:tabs>
        <w:jc w:val="both"/>
        <w:rPr>
          <w:i/>
          <w:lang w:val="ru-RU"/>
        </w:rPr>
      </w:pPr>
    </w:p>
    <w:p w:rsidR="00E45673" w:rsidRPr="00B52AD8" w:rsidRDefault="00E45673" w:rsidP="00E45673">
      <w:pPr>
        <w:tabs>
          <w:tab w:val="left" w:pos="2565"/>
        </w:tabs>
        <w:jc w:val="both"/>
        <w:rPr>
          <w:i/>
          <w:lang w:val="ru-RU"/>
        </w:rPr>
      </w:pPr>
      <w:r w:rsidRPr="00B52AD8">
        <w:rPr>
          <w:i/>
          <w:lang w:val="ru-RU"/>
        </w:rPr>
        <w:t>___________________________________________________________________________</w:t>
      </w:r>
    </w:p>
    <w:p w:rsidR="00E45673" w:rsidRPr="00B52AD8" w:rsidRDefault="00E45673" w:rsidP="00E45673">
      <w:pPr>
        <w:tabs>
          <w:tab w:val="left" w:pos="2565"/>
        </w:tabs>
        <w:jc w:val="center"/>
        <w:rPr>
          <w:i/>
          <w:lang w:val="ru-RU"/>
        </w:rPr>
      </w:pPr>
      <w:r w:rsidRPr="00B52AD8">
        <w:rPr>
          <w:i/>
          <w:lang w:val="ru-RU"/>
        </w:rPr>
        <w:t>(Назив понуђача)</w:t>
      </w:r>
    </w:p>
    <w:p w:rsidR="00E45673" w:rsidRPr="00B52AD8" w:rsidRDefault="00E45673" w:rsidP="00E45673">
      <w:pPr>
        <w:tabs>
          <w:tab w:val="left" w:pos="2565"/>
        </w:tabs>
        <w:jc w:val="both"/>
        <w:rPr>
          <w:i/>
          <w:lang w:val="ru-RU"/>
        </w:rPr>
      </w:pPr>
      <w:r w:rsidRPr="00B52AD8">
        <w:rPr>
          <w:i/>
          <w:lang w:val="ru-RU"/>
        </w:rPr>
        <w:t>даје:</w:t>
      </w:r>
    </w:p>
    <w:p w:rsidR="00E45673" w:rsidRPr="00C10136" w:rsidRDefault="00E45673" w:rsidP="00E45673">
      <w:pPr>
        <w:tabs>
          <w:tab w:val="left" w:pos="2565"/>
        </w:tabs>
        <w:jc w:val="center"/>
        <w:rPr>
          <w:b/>
          <w:sz w:val="28"/>
          <w:szCs w:val="28"/>
          <w:lang w:val="ru-RU"/>
        </w:rPr>
      </w:pPr>
      <w:r w:rsidRPr="00C10136">
        <w:rPr>
          <w:b/>
          <w:sz w:val="28"/>
          <w:szCs w:val="28"/>
          <w:lang w:val="ru-RU"/>
        </w:rPr>
        <w:t>ИЗЈАВУ</w:t>
      </w:r>
    </w:p>
    <w:p w:rsidR="00E45673" w:rsidRPr="00C10136" w:rsidRDefault="00E45673" w:rsidP="00E45673">
      <w:pPr>
        <w:tabs>
          <w:tab w:val="left" w:pos="2565"/>
        </w:tabs>
        <w:jc w:val="center"/>
        <w:rPr>
          <w:b/>
          <w:sz w:val="28"/>
          <w:szCs w:val="28"/>
          <w:lang w:val="ru-RU"/>
        </w:rPr>
      </w:pPr>
      <w:r w:rsidRPr="00C10136">
        <w:rPr>
          <w:b/>
          <w:sz w:val="28"/>
          <w:szCs w:val="28"/>
          <w:lang w:val="ru-RU"/>
        </w:rPr>
        <w:t>О НЕЗАВИСНОЈ ПОНУДИ</w:t>
      </w:r>
    </w:p>
    <w:p w:rsidR="00E45673" w:rsidRPr="00B52AD8" w:rsidRDefault="00E45673" w:rsidP="00E45673">
      <w:pPr>
        <w:tabs>
          <w:tab w:val="left" w:pos="2565"/>
        </w:tabs>
        <w:rPr>
          <w:sz w:val="36"/>
          <w:szCs w:val="36"/>
          <w:lang w:val="ru-RU"/>
        </w:rPr>
      </w:pPr>
    </w:p>
    <w:p w:rsidR="00E45673" w:rsidRPr="00B52AD8" w:rsidRDefault="00E45673" w:rsidP="00E45673">
      <w:pPr>
        <w:jc w:val="both"/>
        <w:rPr>
          <w:b/>
          <w:bCs/>
          <w:i/>
          <w:iCs/>
          <w:lang w:val="ru-RU"/>
        </w:rPr>
      </w:pPr>
      <w:r w:rsidRPr="00B52AD8">
        <w:rPr>
          <w:lang w:val="ru-RU"/>
        </w:rPr>
        <w:t xml:space="preserve">       Под пуном материјалном и кривичном одговорношћу ПОТВРЂУЈЕМ да сам </w:t>
      </w:r>
      <w:r w:rsidRPr="00C9711A">
        <w:rPr>
          <w:lang w:val="ru-RU"/>
        </w:rPr>
        <w:t>понуду у поступку јавне набавке мале вредности –</w:t>
      </w:r>
      <w:r>
        <w:rPr>
          <w:b/>
          <w:lang w:val="ru-RU"/>
        </w:rPr>
        <w:t xml:space="preserve"> Набавка добара за реконструкцију </w:t>
      </w:r>
      <w:r w:rsidR="003460EB">
        <w:rPr>
          <w:b/>
          <w:lang w:val="ru-RU"/>
        </w:rPr>
        <w:t xml:space="preserve">делова </w:t>
      </w:r>
      <w:r>
        <w:rPr>
          <w:b/>
          <w:lang w:val="ru-RU"/>
        </w:rPr>
        <w:t>ниско напонске мреже у насељу Кобиље, Топоница и Црљенац, општина Мало Црниће</w:t>
      </w:r>
      <w:r w:rsidRPr="00C9711A">
        <w:rPr>
          <w:b/>
          <w:lang w:val="ru-RU"/>
        </w:rPr>
        <w:t>,</w:t>
      </w:r>
      <w:r>
        <w:rPr>
          <w:b/>
          <w:lang w:val="ru-RU"/>
        </w:rPr>
        <w:t xml:space="preserve"> </w:t>
      </w:r>
      <w:r w:rsidR="00A34EB9" w:rsidRPr="003460EB">
        <w:rPr>
          <w:b/>
          <w:lang w:val="ru-RU"/>
        </w:rPr>
        <w:t xml:space="preserve">ЈН бр. </w:t>
      </w:r>
      <w:proofErr w:type="gramStart"/>
      <w:r w:rsidR="006131DC" w:rsidRPr="003460EB">
        <w:rPr>
          <w:b/>
          <w:lang w:val="en-US"/>
        </w:rPr>
        <w:t>2</w:t>
      </w:r>
      <w:r w:rsidR="00A34EB9" w:rsidRPr="003460EB">
        <w:rPr>
          <w:b/>
          <w:lang w:val="ru-RU"/>
        </w:rPr>
        <w:t>1</w:t>
      </w:r>
      <w:r w:rsidRPr="003460EB">
        <w:rPr>
          <w:b/>
          <w:lang w:val="ru-RU"/>
        </w:rPr>
        <w:t>/2018</w:t>
      </w:r>
      <w:r w:rsidRPr="003460EB">
        <w:rPr>
          <w:lang w:val="ru-RU"/>
        </w:rPr>
        <w:t>, поднео</w:t>
      </w:r>
      <w:r w:rsidRPr="00C9711A">
        <w:rPr>
          <w:lang w:val="ru-RU"/>
        </w:rPr>
        <w:t xml:space="preserve"> независно, без договора са другим понуђачима или заинтересованим лицима.</w:t>
      </w:r>
      <w:proofErr w:type="gramEnd"/>
    </w:p>
    <w:p w:rsidR="00E45673" w:rsidRPr="00F73528" w:rsidRDefault="00E45673" w:rsidP="00E45673">
      <w:pPr>
        <w:tabs>
          <w:tab w:val="left" w:pos="5430"/>
        </w:tabs>
        <w:ind w:left="180" w:hanging="720"/>
        <w:jc w:val="both"/>
        <w:rPr>
          <w:sz w:val="28"/>
          <w:szCs w:val="28"/>
          <w:lang w:val="ru-RU"/>
        </w:rPr>
      </w:pPr>
    </w:p>
    <w:p w:rsidR="00E45673" w:rsidRPr="00F73528" w:rsidRDefault="00E45673" w:rsidP="00E45673">
      <w:pPr>
        <w:tabs>
          <w:tab w:val="left" w:pos="5430"/>
        </w:tabs>
        <w:ind w:left="180" w:hanging="720"/>
        <w:jc w:val="both"/>
        <w:rPr>
          <w:sz w:val="28"/>
          <w:szCs w:val="28"/>
          <w:lang w:val="ru-RU"/>
        </w:rPr>
      </w:pPr>
    </w:p>
    <w:p w:rsidR="00E45673" w:rsidRPr="00F73528" w:rsidRDefault="00E45673" w:rsidP="00E45673">
      <w:pPr>
        <w:tabs>
          <w:tab w:val="left" w:pos="5430"/>
        </w:tabs>
        <w:jc w:val="both"/>
        <w:rPr>
          <w:lang w:val="ru-RU"/>
        </w:rPr>
      </w:pPr>
      <w:r w:rsidRPr="00B52AD8">
        <w:rPr>
          <w:i/>
          <w:lang w:val="ru-RU"/>
        </w:rPr>
        <w:tab/>
      </w:r>
      <w:r w:rsidRPr="00B52AD8">
        <w:rPr>
          <w:i/>
          <w:lang w:val="ru-RU"/>
        </w:rPr>
        <w:tab/>
      </w:r>
      <w:r w:rsidRPr="00B52AD8">
        <w:rPr>
          <w:i/>
          <w:lang w:val="ru-RU"/>
        </w:rPr>
        <w:tab/>
      </w:r>
      <w:r w:rsidRPr="00B52AD8">
        <w:rPr>
          <w:lang w:val="ru-RU"/>
        </w:rPr>
        <w:t>Потпис понуђача</w:t>
      </w:r>
    </w:p>
    <w:p w:rsidR="00E45673" w:rsidRPr="00F73528" w:rsidRDefault="00E45673" w:rsidP="00E45673">
      <w:pPr>
        <w:tabs>
          <w:tab w:val="left" w:pos="5430"/>
        </w:tabs>
        <w:ind w:left="360"/>
        <w:jc w:val="both"/>
        <w:rPr>
          <w:lang w:val="ru-RU"/>
        </w:rPr>
      </w:pPr>
      <w:r w:rsidRPr="00B52AD8">
        <w:rPr>
          <w:lang w:val="ru-RU"/>
        </w:rPr>
        <w:t>Датум:</w:t>
      </w:r>
    </w:p>
    <w:p w:rsidR="00E45673" w:rsidRPr="00F73528" w:rsidRDefault="00E45673" w:rsidP="00E45673">
      <w:pPr>
        <w:tabs>
          <w:tab w:val="left" w:pos="5430"/>
        </w:tabs>
        <w:ind w:left="360"/>
        <w:jc w:val="both"/>
        <w:rPr>
          <w:lang w:val="ru-RU"/>
        </w:rPr>
      </w:pPr>
    </w:p>
    <w:p w:rsidR="00E45673" w:rsidRPr="00E73CC5" w:rsidRDefault="00E45673" w:rsidP="00E45673">
      <w:pPr>
        <w:tabs>
          <w:tab w:val="left" w:pos="5430"/>
        </w:tabs>
        <w:ind w:left="360"/>
        <w:jc w:val="both"/>
        <w:rPr>
          <w:lang w:val="ru-RU"/>
        </w:rPr>
      </w:pPr>
      <w:r w:rsidRPr="00B52AD8">
        <w:rPr>
          <w:lang w:val="ru-RU"/>
        </w:rPr>
        <w:t>________________                         М.П.</w:t>
      </w:r>
      <w:r w:rsidRPr="00B52AD8">
        <w:rPr>
          <w:lang w:val="ru-RU"/>
        </w:rPr>
        <w:tab/>
      </w:r>
      <w:r w:rsidRPr="00B52AD8">
        <w:rPr>
          <w:lang w:val="ru-RU"/>
        </w:rPr>
        <w:tab/>
      </w:r>
      <w:r>
        <w:rPr>
          <w:lang w:val="ru-RU"/>
        </w:rPr>
        <w:t>____________________________</w:t>
      </w:r>
      <w:r>
        <w:rPr>
          <w:lang w:val="ru-RU"/>
        </w:rPr>
        <w:tab/>
      </w:r>
      <w:r>
        <w:rPr>
          <w:lang w:val="ru-RU"/>
        </w:rPr>
        <w:tab/>
      </w:r>
      <w:r>
        <w:rPr>
          <w:lang w:val="ru-RU"/>
        </w:rPr>
        <w:tab/>
      </w:r>
      <w:r w:rsidRPr="00B52AD8">
        <w:rPr>
          <w:lang w:val="ru-RU"/>
        </w:rPr>
        <w:tab/>
      </w:r>
    </w:p>
    <w:p w:rsidR="00E45673" w:rsidRPr="00E73CC5" w:rsidRDefault="00E45673" w:rsidP="00E45673">
      <w:pPr>
        <w:tabs>
          <w:tab w:val="left" w:pos="5430"/>
        </w:tabs>
        <w:ind w:left="360"/>
        <w:jc w:val="both"/>
      </w:pPr>
    </w:p>
    <w:p w:rsidR="00E45673" w:rsidRPr="00062FA3" w:rsidRDefault="00E45673" w:rsidP="00E45673">
      <w:pPr>
        <w:tabs>
          <w:tab w:val="left" w:pos="5430"/>
        </w:tabs>
        <w:ind w:left="360"/>
        <w:jc w:val="both"/>
        <w:rPr>
          <w:lang w:val="ru-RU"/>
        </w:rPr>
      </w:pPr>
      <w:r w:rsidRPr="00062FA3">
        <w:rPr>
          <w:lang w:val="ru-RU"/>
        </w:rPr>
        <w:tab/>
      </w:r>
      <w:r w:rsidRPr="00062FA3">
        <w:rPr>
          <w:lang w:val="ru-RU"/>
        </w:rPr>
        <w:tab/>
      </w:r>
      <w:r w:rsidRPr="00062FA3">
        <w:rPr>
          <w:lang w:val="ru-RU"/>
        </w:rPr>
        <w:tab/>
      </w:r>
      <w:r w:rsidRPr="00062FA3">
        <w:rPr>
          <w:lang w:val="ru-RU"/>
        </w:rPr>
        <w:tab/>
      </w:r>
      <w:r w:rsidRPr="00062FA3">
        <w:rPr>
          <w:lang w:val="ru-RU"/>
        </w:rPr>
        <w:tab/>
      </w:r>
    </w:p>
    <w:p w:rsidR="00E45673" w:rsidRPr="00062FA3" w:rsidRDefault="00E45673" w:rsidP="00E45673">
      <w:pPr>
        <w:tabs>
          <w:tab w:val="left" w:pos="2565"/>
        </w:tabs>
        <w:jc w:val="both"/>
        <w:rPr>
          <w:i/>
          <w:sz w:val="36"/>
          <w:szCs w:val="36"/>
          <w:lang w:val="ru-RU"/>
        </w:rPr>
      </w:pPr>
    </w:p>
    <w:p w:rsidR="00E45673" w:rsidRPr="00062FA3" w:rsidRDefault="00E45673" w:rsidP="00E45673">
      <w:pPr>
        <w:jc w:val="both"/>
        <w:rPr>
          <w:u w:val="single"/>
          <w:lang w:val="ru-RU"/>
        </w:rPr>
      </w:pPr>
      <w:r w:rsidRPr="00062FA3">
        <w:rPr>
          <w:b/>
          <w:u w:val="single"/>
          <w:lang w:val="ru-RU"/>
        </w:rPr>
        <w:t>Напомена:</w:t>
      </w:r>
    </w:p>
    <w:p w:rsidR="00E45673" w:rsidRPr="00062FA3" w:rsidRDefault="00E45673" w:rsidP="00E45673">
      <w:pPr>
        <w:rPr>
          <w:u w:val="single"/>
          <w:lang w:val="ru-RU"/>
        </w:rPr>
      </w:pPr>
    </w:p>
    <w:p w:rsidR="00E45673" w:rsidRPr="00062FA3" w:rsidRDefault="00E45673" w:rsidP="00E45673">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E45673" w:rsidRPr="00062FA3" w:rsidRDefault="00E45673" w:rsidP="00E45673">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E45673" w:rsidRPr="00062FA3" w:rsidRDefault="00E45673" w:rsidP="00E45673">
      <w:pPr>
        <w:jc w:val="both"/>
        <w:rPr>
          <w:u w:val="single"/>
          <w:lang w:val="ru-RU"/>
        </w:rPr>
      </w:pPr>
    </w:p>
    <w:p w:rsidR="00E45673" w:rsidRPr="00062FA3" w:rsidRDefault="00E45673" w:rsidP="00E45673">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E45673" w:rsidRDefault="00E45673" w:rsidP="00E45673">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C57A44" w:rsidRPr="00062FA3" w:rsidRDefault="00C57A44" w:rsidP="00E45673">
      <w:pPr>
        <w:jc w:val="both"/>
        <w:rPr>
          <w:lang w:val="ru-RU"/>
        </w:rPr>
      </w:pPr>
    </w:p>
    <w:p w:rsidR="007551BC" w:rsidRDefault="007551BC" w:rsidP="00DE47C2">
      <w:pPr>
        <w:jc w:val="right"/>
        <w:rPr>
          <w:b/>
          <w:bCs/>
          <w:lang w:val="ru-RU"/>
        </w:rPr>
      </w:pPr>
    </w:p>
    <w:p w:rsidR="00DE47C2" w:rsidRDefault="00E45673" w:rsidP="00DE47C2">
      <w:pPr>
        <w:jc w:val="right"/>
        <w:rPr>
          <w:b/>
          <w:bCs/>
          <w:lang w:val="ru-RU"/>
        </w:rPr>
      </w:pPr>
      <w:r w:rsidRPr="00062FA3">
        <w:rPr>
          <w:b/>
          <w:bCs/>
          <w:lang w:val="ru-RU"/>
        </w:rPr>
        <w:t xml:space="preserve"> </w:t>
      </w:r>
      <w:r w:rsidR="00DE47C2" w:rsidRPr="00062FA3">
        <w:rPr>
          <w:b/>
          <w:bCs/>
          <w:lang w:val="ru-RU"/>
        </w:rPr>
        <w:t xml:space="preserve">(ОБРАЗАЦ </w:t>
      </w:r>
      <w:r w:rsidR="00DE47C2">
        <w:rPr>
          <w:b/>
          <w:bCs/>
          <w:lang w:val="ru-RU"/>
        </w:rPr>
        <w:t>4</w:t>
      </w:r>
      <w:r w:rsidR="009331D9">
        <w:rPr>
          <w:b/>
          <w:bCs/>
          <w:lang w:val="ru-RU"/>
        </w:rPr>
        <w:t>.</w:t>
      </w:r>
      <w:r w:rsidR="00DE47C2" w:rsidRPr="00062FA3">
        <w:rPr>
          <w:b/>
          <w:bCs/>
          <w:lang w:val="ru-RU"/>
        </w:rPr>
        <w:t>)</w:t>
      </w:r>
    </w:p>
    <w:p w:rsidR="00DE47C2" w:rsidRPr="00062FA3" w:rsidRDefault="00DE47C2" w:rsidP="00DE47C2">
      <w:pPr>
        <w:ind w:right="-360"/>
        <w:jc w:val="center"/>
        <w:rPr>
          <w:b/>
          <w:lang w:val="ru-RU"/>
        </w:rPr>
      </w:pPr>
    </w:p>
    <w:p w:rsidR="00DE47C2" w:rsidRPr="00AF3515" w:rsidRDefault="00DE47C2" w:rsidP="00DE47C2">
      <w:pPr>
        <w:ind w:right="-360"/>
        <w:jc w:val="center"/>
        <w:rPr>
          <w:b/>
          <w:color w:val="000000" w:themeColor="text1"/>
          <w:lang w:val="ru-RU"/>
        </w:rPr>
      </w:pPr>
      <w:r w:rsidRPr="00062FA3">
        <w:rPr>
          <w:b/>
          <w:lang w:val="ru-RU"/>
        </w:rPr>
        <w:t xml:space="preserve">ОБРАЗАЦ  ИЗЈАВЕ ПОНУЂАЧА О ИСПУЊЕНОСТИ </w:t>
      </w:r>
      <w:r w:rsidRPr="003B4A37">
        <w:rPr>
          <w:b/>
          <w:lang w:val="ru-RU"/>
        </w:rPr>
        <w:t>ОБАВЕЗНИХ</w:t>
      </w:r>
      <w:r>
        <w:rPr>
          <w:b/>
          <w:lang w:val="ru-RU"/>
        </w:rPr>
        <w:t xml:space="preserve"> И ДОДАТНИХ  УСЛОВА </w:t>
      </w:r>
      <w:r w:rsidRPr="00062FA3">
        <w:rPr>
          <w:b/>
          <w:lang w:val="ru-RU"/>
        </w:rPr>
        <w:t xml:space="preserve">ЗА УЧЕШЋЕ У ПОСТУПКУ ЈАВНЕ НАБАВКЕ </w:t>
      </w:r>
      <w:r w:rsidRPr="00AF3515">
        <w:rPr>
          <w:b/>
          <w:color w:val="000000" w:themeColor="text1"/>
          <w:lang w:val="ru-RU"/>
        </w:rPr>
        <w:t>– ЧЛ. 75. и 76. ЗЈН</w:t>
      </w:r>
    </w:p>
    <w:p w:rsidR="00DE47C2" w:rsidRPr="00F11C71" w:rsidRDefault="00DE47C2" w:rsidP="00DE47C2">
      <w:pPr>
        <w:ind w:right="-360"/>
        <w:jc w:val="center"/>
        <w:rPr>
          <w:b/>
          <w:color w:val="FF0000"/>
          <w:lang w:val="ru-RU"/>
        </w:rPr>
      </w:pPr>
    </w:p>
    <w:p w:rsidR="00DE47C2" w:rsidRPr="00062FA3" w:rsidRDefault="00DE47C2" w:rsidP="00DE47C2">
      <w:pPr>
        <w:ind w:right="-360"/>
        <w:jc w:val="center"/>
        <w:rPr>
          <w:b/>
          <w:lang w:val="ru-RU"/>
        </w:rPr>
      </w:pPr>
    </w:p>
    <w:p w:rsidR="00DE47C2" w:rsidRPr="00062FA3" w:rsidRDefault="00DE47C2" w:rsidP="00DE47C2">
      <w:pPr>
        <w:ind w:right="-360"/>
        <w:jc w:val="both"/>
        <w:rPr>
          <w:lang w:val="ru-RU"/>
        </w:rPr>
      </w:pPr>
      <w:r w:rsidRPr="00062FA3">
        <w:rPr>
          <w:b/>
          <w:lang w:val="ru-RU"/>
        </w:rPr>
        <w:tab/>
      </w:r>
      <w:r w:rsidRPr="00062FA3">
        <w:rPr>
          <w:lang w:val="ru-RU"/>
        </w:rPr>
        <w:t>Под пуном матери</w:t>
      </w:r>
      <w:r w:rsidR="00167F4A">
        <w:rPr>
          <w:lang w:val="ru-RU"/>
        </w:rPr>
        <w:t>јалном и кривичном одговорношћу као заступник понуђача</w:t>
      </w:r>
      <w:r w:rsidRPr="00062FA3">
        <w:rPr>
          <w:lang w:val="ru-RU"/>
        </w:rPr>
        <w:t xml:space="preserve"> дајем следећу </w:t>
      </w:r>
    </w:p>
    <w:p w:rsidR="00DE47C2" w:rsidRPr="00062FA3" w:rsidRDefault="00DE47C2" w:rsidP="00DE47C2">
      <w:pPr>
        <w:ind w:right="-360"/>
        <w:jc w:val="center"/>
        <w:rPr>
          <w:b/>
          <w:lang w:val="ru-RU"/>
        </w:rPr>
      </w:pPr>
      <w:r w:rsidRPr="00062FA3">
        <w:rPr>
          <w:b/>
          <w:lang w:val="ru-RU"/>
        </w:rPr>
        <w:t>И  З  Ј  А  В  У</w:t>
      </w:r>
    </w:p>
    <w:p w:rsidR="00DE47C2" w:rsidRPr="00062FA3" w:rsidRDefault="00DE47C2" w:rsidP="00DE47C2">
      <w:pPr>
        <w:jc w:val="both"/>
        <w:rPr>
          <w:b/>
          <w:bCs/>
          <w:i/>
          <w:iCs/>
          <w:sz w:val="28"/>
          <w:szCs w:val="28"/>
          <w:lang w:val="ru-RU"/>
        </w:rPr>
      </w:pPr>
      <w:r w:rsidRPr="00062FA3">
        <w:rPr>
          <w:b/>
          <w:lang w:val="ru-RU"/>
        </w:rPr>
        <w:tab/>
      </w:r>
      <w:r>
        <w:rPr>
          <w:lang w:val="ru-RU"/>
        </w:rPr>
        <w:t xml:space="preserve">Понуђач </w:t>
      </w:r>
      <w:r w:rsidRPr="00062FA3">
        <w:rPr>
          <w:lang w:val="ru-RU"/>
        </w:rPr>
        <w:t>______________________________________________</w:t>
      </w:r>
      <w:r>
        <w:rPr>
          <w:lang w:val="ru-RU"/>
        </w:rPr>
        <w:t>_</w:t>
      </w:r>
      <w:r w:rsidRPr="00062FA3">
        <w:rPr>
          <w:lang w:val="ru-RU"/>
        </w:rPr>
        <w:t>_(нав</w:t>
      </w:r>
      <w:r>
        <w:rPr>
          <w:lang w:val="ru-RU"/>
        </w:rPr>
        <w:t xml:space="preserve">ести </w:t>
      </w:r>
      <w:r w:rsidRPr="00C9711A">
        <w:rPr>
          <w:lang w:val="ru-RU"/>
        </w:rPr>
        <w:t xml:space="preserve">назив понуђача) у поступку јавне набавке мале вредности </w:t>
      </w:r>
      <w:r>
        <w:rPr>
          <w:lang w:val="ru-RU"/>
        </w:rPr>
        <w:t xml:space="preserve">– </w:t>
      </w:r>
      <w:r w:rsidRPr="00DE47C2">
        <w:rPr>
          <w:b/>
          <w:lang w:val="ru-RU"/>
        </w:rPr>
        <w:t xml:space="preserve">Набавка добара за реконструкцију </w:t>
      </w:r>
      <w:r w:rsidR="003460EB">
        <w:rPr>
          <w:b/>
          <w:lang w:val="ru-RU"/>
        </w:rPr>
        <w:t xml:space="preserve">делова </w:t>
      </w:r>
      <w:r w:rsidRPr="00DE47C2">
        <w:rPr>
          <w:b/>
          <w:lang w:val="ru-RU"/>
        </w:rPr>
        <w:t>ниско напонске  мреже у насељу Кобиље, Топоница и Црљенац општина Мало Црниће</w:t>
      </w:r>
      <w:r w:rsidRPr="00C9711A">
        <w:rPr>
          <w:b/>
          <w:lang w:val="ru-RU"/>
        </w:rPr>
        <w:t>,</w:t>
      </w:r>
      <w:r>
        <w:rPr>
          <w:b/>
          <w:lang w:val="ru-RU"/>
        </w:rPr>
        <w:t xml:space="preserve"> </w:t>
      </w:r>
      <w:r w:rsidR="00A34EB9" w:rsidRPr="003460EB">
        <w:rPr>
          <w:b/>
          <w:lang w:val="ru-RU"/>
        </w:rPr>
        <w:t xml:space="preserve">ЈН бр. </w:t>
      </w:r>
      <w:proofErr w:type="gramStart"/>
      <w:r w:rsidR="006131DC" w:rsidRPr="003460EB">
        <w:rPr>
          <w:b/>
          <w:lang w:val="en-US"/>
        </w:rPr>
        <w:t>2</w:t>
      </w:r>
      <w:r w:rsidR="00A34EB9" w:rsidRPr="003460EB">
        <w:rPr>
          <w:b/>
          <w:lang w:val="ru-RU"/>
        </w:rPr>
        <w:t>1</w:t>
      </w:r>
      <w:r w:rsidRPr="003460EB">
        <w:rPr>
          <w:b/>
          <w:lang w:val="ru-RU"/>
        </w:rPr>
        <w:t>/2018</w:t>
      </w:r>
      <w:r w:rsidRPr="003460EB">
        <w:rPr>
          <w:lang w:val="ru-RU"/>
        </w:rPr>
        <w:t>,</w:t>
      </w:r>
      <w:r w:rsidRPr="00C9711A">
        <w:rPr>
          <w:lang w:val="ru-RU"/>
        </w:rPr>
        <w:t xml:space="preserve"> испуњава све услове из члана </w:t>
      </w:r>
      <w:r w:rsidRPr="00AF3515">
        <w:rPr>
          <w:color w:val="000000" w:themeColor="text1"/>
          <w:lang w:val="ru-RU"/>
        </w:rPr>
        <w:t>75.</w:t>
      </w:r>
      <w:proofErr w:type="gramEnd"/>
      <w:r w:rsidRPr="00AF3515">
        <w:rPr>
          <w:color w:val="000000" w:themeColor="text1"/>
          <w:lang w:val="ru-RU"/>
        </w:rPr>
        <w:t xml:space="preserve"> и 76.</w:t>
      </w:r>
      <w:r>
        <w:rPr>
          <w:lang w:val="ru-RU"/>
        </w:rPr>
        <w:t xml:space="preserve"> </w:t>
      </w:r>
      <w:r w:rsidRPr="00C9711A">
        <w:rPr>
          <w:lang w:val="ru-RU"/>
        </w:rPr>
        <w:t>Закона, односно услове</w:t>
      </w:r>
      <w:r w:rsidRPr="00062FA3">
        <w:rPr>
          <w:lang w:val="ru-RU"/>
        </w:rPr>
        <w:t xml:space="preserve"> дефинисане конкурсном документацијом за предметну јавну набавку и то:</w:t>
      </w:r>
    </w:p>
    <w:p w:rsidR="00DE47C2" w:rsidRPr="00062FA3" w:rsidRDefault="00DE47C2" w:rsidP="00DE47C2">
      <w:pPr>
        <w:pStyle w:val="ListParagraph"/>
        <w:numPr>
          <w:ilvl w:val="0"/>
          <w:numId w:val="47"/>
        </w:numPr>
        <w:contextualSpacing w:val="0"/>
        <w:jc w:val="both"/>
        <w:rPr>
          <w:iCs/>
          <w:lang w:val="ru-RU"/>
        </w:rPr>
      </w:pPr>
      <w:r w:rsidRPr="00062FA3">
        <w:rPr>
          <w:iCs/>
          <w:lang w:val="ru-RU"/>
        </w:rPr>
        <w:t xml:space="preserve">Понуђач је регистрован код надлежног органа, односно уписан у одговарајући регистар </w:t>
      </w:r>
      <w:r w:rsidRPr="00167F4A">
        <w:rPr>
          <w:i/>
          <w:iCs/>
          <w:lang w:val="ru-RU"/>
        </w:rPr>
        <w:t>(чл. 75. ст. 1. тач. 1) ЗЈН);</w:t>
      </w:r>
    </w:p>
    <w:p w:rsidR="00DE47C2" w:rsidRPr="00062FA3" w:rsidRDefault="00DE47C2" w:rsidP="00DE47C2">
      <w:pPr>
        <w:pStyle w:val="ListParagraph"/>
        <w:numPr>
          <w:ilvl w:val="0"/>
          <w:numId w:val="47"/>
        </w:numPr>
        <w:contextualSpacing w:val="0"/>
        <w:jc w:val="both"/>
        <w:rPr>
          <w:bCs/>
          <w:iCs/>
          <w:lang w:val="ru-RU"/>
        </w:rPr>
      </w:pPr>
      <w:r w:rsidRPr="00062FA3">
        <w:rPr>
          <w:iCs/>
          <w:lang w:val="ru-RU"/>
        </w:rPr>
        <w:t xml:space="preserve">Понуђач и његов законски </w:t>
      </w:r>
      <w:r w:rsidRPr="00062FA3">
        <w:rPr>
          <w:lang w:val="ru-RU"/>
        </w:rPr>
        <w:t xml:space="preserve">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67F4A">
        <w:rPr>
          <w:i/>
          <w:iCs/>
          <w:lang w:val="ru-RU"/>
        </w:rPr>
        <w:t>(чл. 75. ст. 1. тач. 2) ЗЈН);</w:t>
      </w:r>
    </w:p>
    <w:p w:rsidR="00DE47C2" w:rsidRPr="00062FA3" w:rsidRDefault="00DE47C2" w:rsidP="00DE47C2">
      <w:pPr>
        <w:pStyle w:val="ListParagraph"/>
        <w:numPr>
          <w:ilvl w:val="0"/>
          <w:numId w:val="47"/>
        </w:numPr>
        <w:contextualSpacing w:val="0"/>
        <w:jc w:val="both"/>
        <w:rPr>
          <w:lang w:val="ru-RU"/>
        </w:rPr>
      </w:pPr>
      <w:r w:rsidRPr="00062FA3">
        <w:rPr>
          <w:bCs/>
          <w:lang w:val="ru-RU"/>
        </w:rPr>
        <w:t xml:space="preserve">Понуђач је измирио </w:t>
      </w:r>
      <w:r w:rsidRPr="00062FA3">
        <w:rPr>
          <w:lang w:val="ru-RU"/>
        </w:rPr>
        <w:t>доспеле порезе, доприносе и друге јавне дажбине у складу са прописима Републике Србије (</w:t>
      </w:r>
      <w:r w:rsidRPr="00062FA3">
        <w:rPr>
          <w:i/>
          <w:iCs/>
          <w:lang w:val="ru-RU"/>
        </w:rPr>
        <w:t xml:space="preserve">или стране државе када има седиште на њеној територији) </w:t>
      </w:r>
      <w:r w:rsidRPr="00167F4A">
        <w:rPr>
          <w:i/>
          <w:iCs/>
          <w:lang w:val="ru-RU"/>
        </w:rPr>
        <w:t>(чл. 75. ст. 1. тач. 4) ЗЈН)</w:t>
      </w:r>
      <w:r w:rsidRPr="00167F4A">
        <w:rPr>
          <w:i/>
          <w:lang w:val="ru-RU"/>
        </w:rPr>
        <w:t>;</w:t>
      </w:r>
    </w:p>
    <w:p w:rsidR="00DE47C2" w:rsidRPr="001E45A9" w:rsidRDefault="00DE47C2" w:rsidP="00DE47C2">
      <w:pPr>
        <w:pStyle w:val="ListParagraph"/>
        <w:numPr>
          <w:ilvl w:val="0"/>
          <w:numId w:val="47"/>
        </w:numPr>
        <w:contextualSpacing w:val="0"/>
        <w:jc w:val="both"/>
        <w:rPr>
          <w:iCs/>
        </w:rPr>
      </w:pPr>
      <w:r w:rsidRPr="00062FA3">
        <w:rPr>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62FA3">
        <w:rPr>
          <w:lang w:val="ru-RU"/>
        </w:rPr>
        <w:t xml:space="preserve">и нема забрану обављања делатности која је на снази у време подношења понуде за предметну јавну набавку </w:t>
      </w:r>
      <w:r w:rsidRPr="00167F4A">
        <w:rPr>
          <w:i/>
          <w:iCs/>
          <w:lang w:val="ru-RU"/>
        </w:rPr>
        <w:t xml:space="preserve">(чл. 75. ст. 2. </w:t>
      </w:r>
      <w:r w:rsidRPr="00167F4A">
        <w:rPr>
          <w:i/>
          <w:iCs/>
        </w:rPr>
        <w:t>ЗЈН)</w:t>
      </w:r>
      <w:r>
        <w:t xml:space="preserve"> и</w:t>
      </w:r>
    </w:p>
    <w:p w:rsidR="00DE47C2" w:rsidRPr="00C9711A" w:rsidRDefault="00DE47C2" w:rsidP="00DE47C2">
      <w:pPr>
        <w:pStyle w:val="ListParagraph"/>
        <w:numPr>
          <w:ilvl w:val="0"/>
          <w:numId w:val="47"/>
        </w:numPr>
        <w:contextualSpacing w:val="0"/>
        <w:jc w:val="both"/>
        <w:rPr>
          <w:iCs/>
        </w:rPr>
      </w:pPr>
      <w:r>
        <w:t>Додатне услове и то:</w:t>
      </w:r>
    </w:p>
    <w:p w:rsidR="00DE47C2" w:rsidRPr="009331D9" w:rsidRDefault="00DE47C2" w:rsidP="00DE47C2">
      <w:pPr>
        <w:pStyle w:val="ListParagraph"/>
        <w:numPr>
          <w:ilvl w:val="0"/>
          <w:numId w:val="43"/>
        </w:numPr>
        <w:tabs>
          <w:tab w:val="left" w:pos="1620"/>
        </w:tabs>
        <w:ind w:left="1620"/>
        <w:contextualSpacing w:val="0"/>
        <w:jc w:val="both"/>
        <w:rPr>
          <w:color w:val="000000" w:themeColor="text1"/>
        </w:rPr>
      </w:pPr>
      <w:r w:rsidRPr="00DE47C2">
        <w:rPr>
          <w:color w:val="000000" w:themeColor="text1"/>
        </w:rPr>
        <w:t>Да располаже неопходним финансијским капацитетом</w:t>
      </w:r>
      <w:r w:rsidRPr="00DE47C2">
        <w:rPr>
          <w:color w:val="000000" w:themeColor="text1"/>
          <w:lang w:val="ru-RU"/>
        </w:rPr>
        <w:t>,</w:t>
      </w:r>
      <w:r w:rsidRPr="00DE47C2">
        <w:rPr>
          <w:color w:val="000000" w:themeColor="text1"/>
        </w:rPr>
        <w:t xml:space="preserve"> односно да је у претходне 3 обрачунске године (201</w:t>
      </w:r>
      <w:r w:rsidRPr="00DE47C2">
        <w:rPr>
          <w:color w:val="000000" w:themeColor="text1"/>
          <w:lang w:val="ru-RU"/>
        </w:rPr>
        <w:t>5</w:t>
      </w:r>
      <w:r w:rsidRPr="00DE47C2">
        <w:rPr>
          <w:color w:val="000000" w:themeColor="text1"/>
        </w:rPr>
        <w:t>, 201</w:t>
      </w:r>
      <w:r w:rsidRPr="00DE47C2">
        <w:rPr>
          <w:color w:val="000000" w:themeColor="text1"/>
          <w:lang w:val="ru-RU"/>
        </w:rPr>
        <w:t>6</w:t>
      </w:r>
      <w:r w:rsidRPr="00DE47C2">
        <w:rPr>
          <w:color w:val="000000" w:themeColor="text1"/>
        </w:rPr>
        <w:t>. и 201</w:t>
      </w:r>
      <w:r w:rsidRPr="00DE47C2">
        <w:rPr>
          <w:color w:val="000000" w:themeColor="text1"/>
          <w:lang w:val="ru-RU"/>
        </w:rPr>
        <w:t>7</w:t>
      </w:r>
      <w:r w:rsidRPr="00DE47C2">
        <w:rPr>
          <w:color w:val="000000" w:themeColor="text1"/>
        </w:rPr>
        <w:t>) остварио пословни</w:t>
      </w:r>
      <w:r>
        <w:rPr>
          <w:color w:val="000000" w:themeColor="text1"/>
        </w:rPr>
        <w:t xml:space="preserve"> приход у минималном износу од 5</w:t>
      </w:r>
      <w:r w:rsidRPr="00DE47C2">
        <w:rPr>
          <w:color w:val="000000" w:themeColor="text1"/>
        </w:rPr>
        <w:t>.000.000</w:t>
      </w:r>
      <w:proofErr w:type="gramStart"/>
      <w:r w:rsidRPr="00DE47C2">
        <w:rPr>
          <w:color w:val="000000" w:themeColor="text1"/>
        </w:rPr>
        <w:t>,00</w:t>
      </w:r>
      <w:proofErr w:type="gramEnd"/>
      <w:r w:rsidRPr="00DE47C2">
        <w:rPr>
          <w:color w:val="000000" w:themeColor="text1"/>
        </w:rPr>
        <w:t xml:space="preserve"> динара.</w:t>
      </w:r>
    </w:p>
    <w:p w:rsidR="009331D9" w:rsidRPr="00DE47C2" w:rsidRDefault="009331D9" w:rsidP="009331D9">
      <w:pPr>
        <w:pStyle w:val="ListParagraph"/>
        <w:tabs>
          <w:tab w:val="left" w:pos="1620"/>
        </w:tabs>
        <w:ind w:left="1620"/>
        <w:contextualSpacing w:val="0"/>
        <w:jc w:val="both"/>
        <w:rPr>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9331D9" w:rsidRPr="00CC030E" w:rsidTr="009955B3">
        <w:trPr>
          <w:trHeight w:val="567"/>
        </w:trPr>
        <w:tc>
          <w:tcPr>
            <w:tcW w:w="6288" w:type="dxa"/>
            <w:vAlign w:val="center"/>
          </w:tcPr>
          <w:p w:rsidR="009331D9" w:rsidRPr="00CC030E" w:rsidRDefault="009331D9" w:rsidP="009955B3">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9331D9" w:rsidRPr="00CC030E" w:rsidRDefault="009331D9" w:rsidP="009955B3">
            <w:pPr>
              <w:jc w:val="center"/>
            </w:pPr>
            <w:r w:rsidRPr="00CC030E">
              <w:rPr>
                <w:lang w:val="en-US"/>
              </w:rPr>
              <w:t>/</w:t>
            </w:r>
            <w:r w:rsidRPr="00CC030E">
              <w:t>Навести матични број и ПИБ/</w:t>
            </w:r>
          </w:p>
        </w:tc>
        <w:tc>
          <w:tcPr>
            <w:tcW w:w="1235" w:type="dxa"/>
            <w:vAlign w:val="center"/>
          </w:tcPr>
          <w:p w:rsidR="009331D9" w:rsidRPr="00CC030E" w:rsidRDefault="009331D9" w:rsidP="009955B3">
            <w:pPr>
              <w:jc w:val="center"/>
              <w:rPr>
                <w:lang w:val="sr-Cyrl-CS"/>
              </w:rPr>
            </w:pPr>
            <w:r w:rsidRPr="00CC030E">
              <w:rPr>
                <w:lang w:val="sr-Cyrl-CS"/>
              </w:rPr>
              <w:t>да</w:t>
            </w:r>
          </w:p>
        </w:tc>
        <w:tc>
          <w:tcPr>
            <w:tcW w:w="1611" w:type="dxa"/>
            <w:vAlign w:val="center"/>
          </w:tcPr>
          <w:p w:rsidR="009331D9" w:rsidRPr="00CC030E" w:rsidRDefault="009331D9" w:rsidP="009955B3">
            <w:pPr>
              <w:jc w:val="center"/>
              <w:rPr>
                <w:lang w:val="sr-Cyrl-CS"/>
              </w:rPr>
            </w:pPr>
            <w:r w:rsidRPr="00CC030E">
              <w:rPr>
                <w:lang w:val="sr-Cyrl-CS"/>
              </w:rPr>
              <w:t>не</w:t>
            </w:r>
          </w:p>
        </w:tc>
      </w:tr>
    </w:tbl>
    <w:p w:rsidR="009331D9" w:rsidRPr="009331D9" w:rsidRDefault="009331D9" w:rsidP="009331D9">
      <w:pPr>
        <w:pStyle w:val="ListParagraph"/>
        <w:jc w:val="center"/>
        <w:rPr>
          <w:i/>
          <w:lang w:val="sr-Cyrl-CS"/>
        </w:rPr>
      </w:pPr>
      <w:r>
        <w:rPr>
          <w:i/>
          <w:lang w:val="sr-Cyrl-CS"/>
        </w:rPr>
        <w:t xml:space="preserve">                                                                                  </w:t>
      </w:r>
      <w:r w:rsidRPr="009331D9">
        <w:rPr>
          <w:i/>
          <w:lang w:val="sr-Cyrl-CS"/>
        </w:rPr>
        <w:t>(Заокружити)</w:t>
      </w:r>
    </w:p>
    <w:p w:rsidR="00DE47C2" w:rsidRPr="00C9711A" w:rsidRDefault="00DE47C2" w:rsidP="00DE47C2">
      <w:pPr>
        <w:ind w:left="1620"/>
        <w:rPr>
          <w:iCs/>
        </w:rPr>
      </w:pPr>
    </w:p>
    <w:p w:rsidR="00DE47C2" w:rsidRPr="009B686C" w:rsidRDefault="00DE47C2" w:rsidP="00DE47C2">
      <w:r w:rsidRPr="009B686C">
        <w:t>Место</w:t>
      </w:r>
      <w:proofErr w:type="gramStart"/>
      <w:r w:rsidRPr="009B686C">
        <w:t>:_</w:t>
      </w:r>
      <w:proofErr w:type="gramEnd"/>
      <w:r w:rsidRPr="009B686C">
        <w:t xml:space="preserve">____________                                                                    </w:t>
      </w:r>
      <w:r>
        <w:t xml:space="preserve">                </w:t>
      </w:r>
      <w:r w:rsidRPr="009B686C">
        <w:t>Понуђач:</w:t>
      </w:r>
    </w:p>
    <w:p w:rsidR="00DE47C2" w:rsidRPr="009B686C" w:rsidRDefault="00DE47C2" w:rsidP="00DE47C2"/>
    <w:p w:rsidR="00DE47C2" w:rsidRPr="009B686C" w:rsidRDefault="00DE47C2" w:rsidP="00DE47C2">
      <w:pPr>
        <w:rPr>
          <w:b/>
          <w:bCs/>
          <w:i/>
        </w:rPr>
      </w:pPr>
      <w:r w:rsidRPr="009B686C">
        <w:lastRenderedPageBreak/>
        <w:t>Датум</w:t>
      </w:r>
      <w:proofErr w:type="gramStart"/>
      <w:r w:rsidRPr="009B686C">
        <w:t>:_</w:t>
      </w:r>
      <w:proofErr w:type="gramEnd"/>
      <w:r w:rsidRPr="009B686C">
        <w:t xml:space="preserve">____________                         </w:t>
      </w:r>
      <w:r>
        <w:t xml:space="preserve">               </w:t>
      </w:r>
      <w:r w:rsidRPr="009B686C">
        <w:t xml:space="preserve">М.П.                     _____________________                                                        </w:t>
      </w:r>
    </w:p>
    <w:p w:rsidR="00DE47C2" w:rsidRPr="009B686C" w:rsidRDefault="00DE47C2" w:rsidP="00DE47C2">
      <w:pPr>
        <w:pStyle w:val="BodyTextIndent"/>
        <w:spacing w:line="100" w:lineRule="atLeast"/>
        <w:rPr>
          <w:b/>
          <w:bCs/>
          <w:i/>
        </w:rPr>
      </w:pPr>
    </w:p>
    <w:p w:rsidR="00DE47C2" w:rsidRPr="009B686C" w:rsidRDefault="00DE47C2" w:rsidP="00DE47C2">
      <w:pPr>
        <w:ind w:right="-360"/>
        <w:jc w:val="both"/>
        <w:rPr>
          <w:b/>
        </w:rPr>
      </w:pPr>
      <w:r w:rsidRPr="009B686C">
        <w:rPr>
          <w:b/>
        </w:rPr>
        <w:tab/>
        <w:t>Напомена:</w:t>
      </w:r>
    </w:p>
    <w:p w:rsidR="00DE47C2" w:rsidRPr="00062FA3" w:rsidRDefault="00DE47C2" w:rsidP="00DE47C2">
      <w:pPr>
        <w:ind w:right="-360"/>
        <w:jc w:val="both"/>
        <w:rPr>
          <w:lang w:val="ru-RU"/>
        </w:rPr>
      </w:pPr>
      <w:r w:rsidRPr="00062FA3">
        <w:rPr>
          <w:b/>
          <w:i/>
          <w:lang w:val="ru-RU"/>
        </w:rPr>
        <w:tab/>
      </w:r>
      <w:r w:rsidRPr="00062FA3">
        <w:rPr>
          <w:b/>
          <w:i/>
          <w:u w:val="single"/>
          <w:lang w:val="ru-RU"/>
        </w:rPr>
        <w:t>Уколико понуду подноси група понуђача</w:t>
      </w:r>
      <w:r w:rsidRPr="00062FA3">
        <w:rPr>
          <w:b/>
          <w:lang w:val="ru-RU"/>
        </w:rPr>
        <w:t xml:space="preserve">, </w:t>
      </w:r>
      <w:r w:rsidRPr="00062FA3">
        <w:rPr>
          <w:lang w:val="ru-RU"/>
        </w:rPr>
        <w:t xml:space="preserve">Изјава мора бити потписана од стране овлашћеног </w:t>
      </w:r>
      <w:r w:rsidRPr="00062FA3">
        <w:rPr>
          <w:lang w:val="ru-RU"/>
        </w:rPr>
        <w:tab/>
        <w:t>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до</w:t>
      </w:r>
      <w:r w:rsidR="00167F4A">
        <w:rPr>
          <w:lang w:val="ru-RU"/>
        </w:rPr>
        <w:t xml:space="preserve"> </w:t>
      </w:r>
      <w:r w:rsidRPr="00062FA3">
        <w:rPr>
          <w:lang w:val="ru-RU"/>
        </w:rPr>
        <w:t>4) и из члана 75. став 2 ЗЈН, а да додатне услове испуњавају заједно.</w:t>
      </w:r>
    </w:p>
    <w:p w:rsidR="00DE47C2" w:rsidRDefault="00E45673" w:rsidP="00DE47C2">
      <w:pPr>
        <w:jc w:val="right"/>
        <w:rPr>
          <w:b/>
          <w:iCs/>
          <w:lang w:val="ru-RU"/>
        </w:rPr>
      </w:pPr>
      <w:r>
        <w:rPr>
          <w:b/>
          <w:iCs/>
          <w:lang w:val="ru-RU"/>
        </w:rPr>
        <w:t>(ОБРАЗАЦ 5</w:t>
      </w:r>
      <w:r w:rsidR="009331D9">
        <w:rPr>
          <w:b/>
          <w:iCs/>
          <w:lang w:val="ru-RU"/>
        </w:rPr>
        <w:t>.</w:t>
      </w:r>
      <w:r w:rsidR="00DE47C2" w:rsidRPr="00062FA3">
        <w:rPr>
          <w:b/>
          <w:iCs/>
          <w:lang w:val="ru-RU"/>
        </w:rPr>
        <w:t>)</w:t>
      </w:r>
    </w:p>
    <w:p w:rsidR="00DE47C2" w:rsidRDefault="00DE47C2" w:rsidP="00DE47C2">
      <w:pPr>
        <w:jc w:val="right"/>
        <w:rPr>
          <w:b/>
          <w:iCs/>
          <w:lang w:val="ru-RU"/>
        </w:rPr>
      </w:pPr>
    </w:p>
    <w:p w:rsidR="00DE47C2" w:rsidRPr="00062FA3" w:rsidRDefault="00DE47C2" w:rsidP="00DE47C2">
      <w:pPr>
        <w:pStyle w:val="ListParagraph"/>
        <w:ind w:left="17"/>
        <w:jc w:val="center"/>
        <w:rPr>
          <w:lang w:val="ru-RU"/>
        </w:rPr>
      </w:pPr>
      <w:r w:rsidRPr="00062FA3">
        <w:rPr>
          <w:b/>
          <w:bCs/>
          <w:lang w:val="ru-RU"/>
        </w:rPr>
        <w:t xml:space="preserve"> ОБРАЗАЦ ИЗЈАВЕ ПОДИЗВОЂАЧА О ИСПУЊЕНОСТИ ОБАВЕЗНИХ УСЛОВА ЗА УЧЕШЋЕ У ПОСТУПКУ ЈАВНЕ НАБАВКЕ - ЧЛ. 75. ЗЈН  </w:t>
      </w:r>
    </w:p>
    <w:p w:rsidR="00DE47C2" w:rsidRPr="00062FA3" w:rsidRDefault="00DE47C2" w:rsidP="00DE47C2">
      <w:pPr>
        <w:jc w:val="both"/>
        <w:rPr>
          <w:lang w:val="ru-RU"/>
        </w:rPr>
      </w:pPr>
    </w:p>
    <w:p w:rsidR="00DE47C2" w:rsidRPr="00062FA3" w:rsidRDefault="00DE47C2" w:rsidP="00DE47C2">
      <w:pPr>
        <w:jc w:val="both"/>
        <w:rPr>
          <w:lang w:val="ru-RU"/>
        </w:rPr>
      </w:pPr>
    </w:p>
    <w:p w:rsidR="00167F4A" w:rsidRPr="00062FA3" w:rsidRDefault="00DE47C2" w:rsidP="00167F4A">
      <w:pPr>
        <w:ind w:firstLine="709"/>
        <w:jc w:val="both"/>
        <w:rPr>
          <w:lang w:val="ru-RU"/>
        </w:rPr>
      </w:pPr>
      <w:r w:rsidRPr="00062FA3">
        <w:rPr>
          <w:lang w:val="ru-RU"/>
        </w:rPr>
        <w:t>Под пуном матери</w:t>
      </w:r>
      <w:r w:rsidR="00167F4A">
        <w:rPr>
          <w:lang w:val="ru-RU"/>
        </w:rPr>
        <w:t>јалном и кривичном одговорношћу</w:t>
      </w:r>
      <w:r w:rsidRPr="00062FA3">
        <w:rPr>
          <w:lang w:val="ru-RU"/>
        </w:rPr>
        <w:t xml:space="preserve"> као заступник подизво</w:t>
      </w:r>
      <w:r w:rsidR="00167F4A">
        <w:rPr>
          <w:lang w:val="ru-RU"/>
        </w:rPr>
        <w:t xml:space="preserve">ђача </w:t>
      </w:r>
      <w:r w:rsidRPr="00062FA3">
        <w:rPr>
          <w:lang w:val="ru-RU"/>
        </w:rPr>
        <w:t xml:space="preserve"> дајем следећу</w:t>
      </w:r>
    </w:p>
    <w:p w:rsidR="00DE47C2" w:rsidRPr="00062FA3" w:rsidRDefault="00DE47C2" w:rsidP="00DE47C2">
      <w:pPr>
        <w:jc w:val="both"/>
        <w:rPr>
          <w:lang w:val="ru-RU"/>
        </w:rPr>
      </w:pPr>
    </w:p>
    <w:p w:rsidR="00DE47C2" w:rsidRPr="00062FA3" w:rsidRDefault="00DE47C2" w:rsidP="00DE47C2">
      <w:pPr>
        <w:jc w:val="center"/>
        <w:rPr>
          <w:lang w:val="ru-RU"/>
        </w:rPr>
      </w:pPr>
      <w:r w:rsidRPr="00062FA3">
        <w:rPr>
          <w:b/>
          <w:lang w:val="ru-RU"/>
        </w:rPr>
        <w:t>И З Ј А В У</w:t>
      </w:r>
    </w:p>
    <w:p w:rsidR="00DE47C2" w:rsidRPr="00062FA3" w:rsidRDefault="00DE47C2" w:rsidP="00DE47C2">
      <w:pPr>
        <w:jc w:val="center"/>
        <w:rPr>
          <w:lang w:val="ru-RU"/>
        </w:rPr>
      </w:pPr>
    </w:p>
    <w:p w:rsidR="00DE47C2" w:rsidRPr="00062FA3" w:rsidRDefault="00DE47C2" w:rsidP="00DE47C2">
      <w:pPr>
        <w:ind w:firstLine="709"/>
        <w:jc w:val="both"/>
        <w:rPr>
          <w:lang w:val="ru-RU"/>
        </w:rPr>
      </w:pPr>
      <w:r w:rsidRPr="00062FA3">
        <w:rPr>
          <w:lang w:val="ru-RU"/>
        </w:rPr>
        <w:t>Подизвођач</w:t>
      </w:r>
      <w:r w:rsidRPr="00062FA3">
        <w:rPr>
          <w:i/>
          <w:lang w:val="ru-RU"/>
        </w:rPr>
        <w:t>_____________________________________</w:t>
      </w:r>
      <w:r w:rsidRPr="00062FA3">
        <w:rPr>
          <w:lang w:val="ru-RU"/>
        </w:rPr>
        <w:t>______</w:t>
      </w:r>
      <w:r>
        <w:rPr>
          <w:lang w:val="ru-RU"/>
        </w:rPr>
        <w:t>__</w:t>
      </w:r>
      <w:r w:rsidRPr="00062FA3">
        <w:rPr>
          <w:lang w:val="ru-RU"/>
        </w:rPr>
        <w:t>_</w:t>
      </w:r>
      <w:r w:rsidRPr="00062FA3">
        <w:rPr>
          <w:i/>
          <w:lang w:val="ru-RU"/>
        </w:rPr>
        <w:t xml:space="preserve">(навести назив </w:t>
      </w:r>
      <w:r w:rsidRPr="008C3373">
        <w:rPr>
          <w:i/>
          <w:lang w:val="ru-RU"/>
        </w:rPr>
        <w:t>подизвођача)</w:t>
      </w:r>
      <w:r w:rsidRPr="008C3373">
        <w:rPr>
          <w:lang w:val="ru-RU"/>
        </w:rPr>
        <w:t xml:space="preserve">, у поступку јавне набавке мале вредности – </w:t>
      </w:r>
      <w:r>
        <w:rPr>
          <w:b/>
          <w:lang w:val="ru-RU"/>
        </w:rPr>
        <w:t>Набавка добара за реконструкцију ниско напонске мреже у насељу Кобиље, Топоница и Црљенац општина Мало Црниће</w:t>
      </w:r>
      <w:r w:rsidRPr="008C3373">
        <w:rPr>
          <w:b/>
          <w:lang w:val="ru-RU"/>
        </w:rPr>
        <w:t>,</w:t>
      </w:r>
      <w:r>
        <w:rPr>
          <w:b/>
          <w:lang w:val="ru-RU"/>
        </w:rPr>
        <w:t xml:space="preserve"> </w:t>
      </w:r>
      <w:r w:rsidR="00A34EB9" w:rsidRPr="003460EB">
        <w:rPr>
          <w:b/>
          <w:lang w:val="ru-RU"/>
        </w:rPr>
        <w:t xml:space="preserve">ЈН бр. </w:t>
      </w:r>
      <w:proofErr w:type="gramStart"/>
      <w:r w:rsidR="006131DC" w:rsidRPr="003460EB">
        <w:rPr>
          <w:b/>
          <w:lang w:val="en-US"/>
        </w:rPr>
        <w:t>2</w:t>
      </w:r>
      <w:r w:rsidR="00A34EB9" w:rsidRPr="003460EB">
        <w:rPr>
          <w:b/>
          <w:lang w:val="ru-RU"/>
        </w:rPr>
        <w:t>1</w:t>
      </w:r>
      <w:r w:rsidRPr="003460EB">
        <w:rPr>
          <w:b/>
          <w:lang w:val="ru-RU"/>
        </w:rPr>
        <w:t>/2018</w:t>
      </w:r>
      <w:r w:rsidRPr="003460EB">
        <w:rPr>
          <w:lang w:val="ru-RU"/>
        </w:rPr>
        <w:t xml:space="preserve">, </w:t>
      </w:r>
      <w:r w:rsidRPr="008C3373">
        <w:rPr>
          <w:lang w:val="ru-RU"/>
        </w:rPr>
        <w:t>испуњава све услове из члана 75.</w:t>
      </w:r>
      <w:proofErr w:type="gramEnd"/>
      <w:r w:rsidRPr="008C3373">
        <w:rPr>
          <w:lang w:val="ru-RU"/>
        </w:rPr>
        <w:t xml:space="preserve"> </w:t>
      </w:r>
      <w:r>
        <w:rPr>
          <w:lang w:val="ru-RU"/>
        </w:rPr>
        <w:t xml:space="preserve">и 76. </w:t>
      </w:r>
      <w:r w:rsidRPr="008C3373">
        <w:rPr>
          <w:lang w:val="ru-RU"/>
        </w:rPr>
        <w:t>Закона, односно</w:t>
      </w:r>
      <w:r w:rsidRPr="00062FA3">
        <w:rPr>
          <w:lang w:val="ru-RU"/>
        </w:rPr>
        <w:t xml:space="preserve"> услове дефинисане конкурсном документацијом за предметну јавну набавку и то:</w:t>
      </w:r>
    </w:p>
    <w:p w:rsidR="00DE47C2" w:rsidRPr="00062FA3" w:rsidRDefault="00DE47C2" w:rsidP="00DE47C2">
      <w:pPr>
        <w:jc w:val="both"/>
        <w:rPr>
          <w:lang w:val="ru-RU"/>
        </w:rPr>
      </w:pPr>
    </w:p>
    <w:p w:rsidR="00E60D22" w:rsidRPr="00062FA3" w:rsidRDefault="00E60D22" w:rsidP="00E60D22">
      <w:pPr>
        <w:pStyle w:val="ListParagraph"/>
        <w:numPr>
          <w:ilvl w:val="0"/>
          <w:numId w:val="50"/>
        </w:numPr>
        <w:contextualSpacing w:val="0"/>
        <w:jc w:val="both"/>
        <w:rPr>
          <w:iCs/>
          <w:lang w:val="ru-RU"/>
        </w:rPr>
      </w:pPr>
      <w:r>
        <w:rPr>
          <w:iCs/>
          <w:lang w:val="ru-RU"/>
        </w:rPr>
        <w:t>Подизвођач</w:t>
      </w:r>
      <w:r w:rsidRPr="00062FA3">
        <w:rPr>
          <w:iCs/>
          <w:lang w:val="ru-RU"/>
        </w:rPr>
        <w:t xml:space="preserve"> је регистрован код надлежног органа, односно уписан у одговарајући регистар </w:t>
      </w:r>
      <w:r w:rsidRPr="00167F4A">
        <w:rPr>
          <w:i/>
          <w:iCs/>
          <w:lang w:val="ru-RU"/>
        </w:rPr>
        <w:t>(чл. 75. ст. 1. тач. 1) ЗЈН);</w:t>
      </w:r>
    </w:p>
    <w:p w:rsidR="00E60D22" w:rsidRPr="00062FA3" w:rsidRDefault="00E60D22" w:rsidP="00E60D22">
      <w:pPr>
        <w:pStyle w:val="ListParagraph"/>
        <w:numPr>
          <w:ilvl w:val="0"/>
          <w:numId w:val="50"/>
        </w:numPr>
        <w:contextualSpacing w:val="0"/>
        <w:jc w:val="both"/>
        <w:rPr>
          <w:bCs/>
          <w:iCs/>
          <w:lang w:val="ru-RU"/>
        </w:rPr>
      </w:pPr>
      <w:r>
        <w:rPr>
          <w:iCs/>
          <w:lang w:val="ru-RU"/>
        </w:rPr>
        <w:t>Подизвођач</w:t>
      </w:r>
      <w:r w:rsidRPr="00062FA3">
        <w:rPr>
          <w:iCs/>
          <w:lang w:val="ru-RU"/>
        </w:rPr>
        <w:t xml:space="preserve"> и његов законски </w:t>
      </w:r>
      <w:r w:rsidRPr="00062FA3">
        <w:rPr>
          <w:lang w:val="ru-RU"/>
        </w:rPr>
        <w:t xml:space="preserve">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67F4A">
        <w:rPr>
          <w:i/>
          <w:iCs/>
          <w:lang w:val="ru-RU"/>
        </w:rPr>
        <w:t>(чл. 75. ст. 1. тач. 2) ЗЈН);</w:t>
      </w:r>
    </w:p>
    <w:p w:rsidR="00E60D22" w:rsidRPr="00062FA3" w:rsidRDefault="00E60D22" w:rsidP="00E60D22">
      <w:pPr>
        <w:pStyle w:val="ListParagraph"/>
        <w:numPr>
          <w:ilvl w:val="0"/>
          <w:numId w:val="50"/>
        </w:numPr>
        <w:contextualSpacing w:val="0"/>
        <w:jc w:val="both"/>
        <w:rPr>
          <w:lang w:val="ru-RU"/>
        </w:rPr>
      </w:pPr>
      <w:r w:rsidRPr="00062FA3">
        <w:rPr>
          <w:bCs/>
          <w:lang w:val="ru-RU"/>
        </w:rPr>
        <w:t>По</w:t>
      </w:r>
      <w:r>
        <w:rPr>
          <w:bCs/>
          <w:lang w:val="ru-RU"/>
        </w:rPr>
        <w:t>дизвођач</w:t>
      </w:r>
      <w:r w:rsidRPr="00062FA3">
        <w:rPr>
          <w:bCs/>
          <w:lang w:val="ru-RU"/>
        </w:rPr>
        <w:t xml:space="preserve"> је измирио </w:t>
      </w:r>
      <w:r w:rsidRPr="00062FA3">
        <w:rPr>
          <w:lang w:val="ru-RU"/>
        </w:rPr>
        <w:t>доспеле порезе, доприносе и друге јавне дажбине у складу са прописима Републике Србије (</w:t>
      </w:r>
      <w:r w:rsidRPr="00062FA3">
        <w:rPr>
          <w:i/>
          <w:iCs/>
          <w:lang w:val="ru-RU"/>
        </w:rPr>
        <w:t xml:space="preserve">или стране државе када има седиште на њеној територији) </w:t>
      </w:r>
      <w:r w:rsidRPr="00167F4A">
        <w:rPr>
          <w:i/>
          <w:iCs/>
          <w:lang w:val="ru-RU"/>
        </w:rPr>
        <w:t>(чл. 75. ст. 1. тач. 4) ЗЈН)</w:t>
      </w:r>
      <w:r w:rsidRPr="00167F4A">
        <w:rPr>
          <w:i/>
          <w:lang w:val="ru-RU"/>
        </w:rPr>
        <w:t>;</w:t>
      </w:r>
    </w:p>
    <w:p w:rsidR="00E60D22" w:rsidRPr="001E45A9" w:rsidRDefault="00E60D22" w:rsidP="00E60D22">
      <w:pPr>
        <w:pStyle w:val="ListParagraph"/>
        <w:numPr>
          <w:ilvl w:val="0"/>
          <w:numId w:val="50"/>
        </w:numPr>
        <w:contextualSpacing w:val="0"/>
        <w:jc w:val="both"/>
        <w:rPr>
          <w:iCs/>
        </w:rPr>
      </w:pPr>
      <w:r w:rsidRPr="00062FA3">
        <w:rPr>
          <w:bCs/>
          <w:iCs/>
          <w:lang w:val="ru-RU"/>
        </w:rPr>
        <w:t>По</w:t>
      </w:r>
      <w:r>
        <w:rPr>
          <w:bCs/>
          <w:iCs/>
          <w:lang w:val="ru-RU"/>
        </w:rPr>
        <w:t>дизвођач</w:t>
      </w:r>
      <w:r w:rsidRPr="00062FA3">
        <w:rPr>
          <w:bCs/>
          <w:iCs/>
          <w:lang w:val="ru-RU"/>
        </w:rPr>
        <w:t xml:space="preserve"> је поштовао обавезе које произлазе из важећих прописа о заштити на раду, запошљавању и условима рада, заштити животне средине </w:t>
      </w:r>
      <w:r w:rsidRPr="00062FA3">
        <w:rPr>
          <w:lang w:val="ru-RU"/>
        </w:rPr>
        <w:t xml:space="preserve">и нема забрану обављања делатности која је на снази у време подношења понуде за предметну јавну набавку </w:t>
      </w:r>
      <w:r w:rsidRPr="00167F4A">
        <w:rPr>
          <w:i/>
          <w:iCs/>
          <w:lang w:val="ru-RU"/>
        </w:rPr>
        <w:t xml:space="preserve">(чл. 75. ст. 2. </w:t>
      </w:r>
      <w:r w:rsidRPr="00167F4A">
        <w:rPr>
          <w:i/>
          <w:iCs/>
        </w:rPr>
        <w:t>ЗЈН)</w:t>
      </w:r>
      <w:r>
        <w:t xml:space="preserve"> и</w:t>
      </w:r>
    </w:p>
    <w:p w:rsidR="00DE47C2" w:rsidRPr="00062FA3" w:rsidRDefault="00DE47C2" w:rsidP="00DE47C2">
      <w:pPr>
        <w:jc w:val="both"/>
        <w:rPr>
          <w:i/>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9331D9" w:rsidRPr="00CC030E" w:rsidTr="009955B3">
        <w:trPr>
          <w:trHeight w:val="567"/>
        </w:trPr>
        <w:tc>
          <w:tcPr>
            <w:tcW w:w="6288" w:type="dxa"/>
            <w:vAlign w:val="center"/>
          </w:tcPr>
          <w:p w:rsidR="009331D9" w:rsidRPr="00CC030E" w:rsidRDefault="009331D9" w:rsidP="009955B3">
            <w:pPr>
              <w:jc w:val="both"/>
              <w:rPr>
                <w:b/>
                <w:lang w:val="sr-Cyrl-CS"/>
              </w:rPr>
            </w:pPr>
            <w:r>
              <w:rPr>
                <w:b/>
                <w:lang w:val="sr-Cyrl-CS"/>
              </w:rPr>
              <w:t>Подизво</w:t>
            </w:r>
            <w:r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9331D9" w:rsidRPr="00CC030E" w:rsidRDefault="009331D9" w:rsidP="009955B3">
            <w:pPr>
              <w:jc w:val="center"/>
            </w:pPr>
            <w:r w:rsidRPr="00CC030E">
              <w:rPr>
                <w:lang w:val="en-US"/>
              </w:rPr>
              <w:t>/</w:t>
            </w:r>
            <w:r w:rsidRPr="00CC030E">
              <w:t>Навести матични број и ПИБ/</w:t>
            </w:r>
          </w:p>
        </w:tc>
        <w:tc>
          <w:tcPr>
            <w:tcW w:w="1235" w:type="dxa"/>
            <w:vAlign w:val="center"/>
          </w:tcPr>
          <w:p w:rsidR="009331D9" w:rsidRPr="00CC030E" w:rsidRDefault="009331D9" w:rsidP="009955B3">
            <w:pPr>
              <w:jc w:val="center"/>
              <w:rPr>
                <w:lang w:val="sr-Cyrl-CS"/>
              </w:rPr>
            </w:pPr>
            <w:r w:rsidRPr="00CC030E">
              <w:rPr>
                <w:lang w:val="sr-Cyrl-CS"/>
              </w:rPr>
              <w:t>да</w:t>
            </w:r>
          </w:p>
        </w:tc>
        <w:tc>
          <w:tcPr>
            <w:tcW w:w="1611" w:type="dxa"/>
            <w:vAlign w:val="center"/>
          </w:tcPr>
          <w:p w:rsidR="009331D9" w:rsidRPr="00CC030E" w:rsidRDefault="009331D9" w:rsidP="009955B3">
            <w:pPr>
              <w:jc w:val="center"/>
              <w:rPr>
                <w:lang w:val="sr-Cyrl-CS"/>
              </w:rPr>
            </w:pPr>
            <w:r w:rsidRPr="00CC030E">
              <w:rPr>
                <w:lang w:val="sr-Cyrl-CS"/>
              </w:rPr>
              <w:t>не</w:t>
            </w:r>
          </w:p>
        </w:tc>
      </w:tr>
    </w:tbl>
    <w:p w:rsidR="009331D9" w:rsidRPr="00CC030E" w:rsidRDefault="009331D9" w:rsidP="009331D9">
      <w:pPr>
        <w:ind w:left="6840" w:firstLine="360"/>
        <w:rPr>
          <w:i/>
          <w:lang w:val="sr-Cyrl-CS"/>
        </w:rPr>
      </w:pPr>
      <w:r w:rsidRPr="00CC030E">
        <w:rPr>
          <w:i/>
          <w:lang w:val="sr-Cyrl-CS"/>
        </w:rPr>
        <w:t>(Заокружити)</w:t>
      </w:r>
    </w:p>
    <w:p w:rsidR="00DE47C2" w:rsidRPr="00062FA3" w:rsidRDefault="00DE47C2" w:rsidP="00DE47C2">
      <w:pPr>
        <w:jc w:val="both"/>
        <w:rPr>
          <w:i/>
          <w:lang w:val="ru-RU"/>
        </w:rPr>
      </w:pPr>
    </w:p>
    <w:p w:rsidR="00DE47C2" w:rsidRPr="00062FA3" w:rsidRDefault="00DE47C2" w:rsidP="00DE47C2">
      <w:pPr>
        <w:jc w:val="both"/>
        <w:rPr>
          <w:i/>
          <w:lang w:val="ru-RU"/>
        </w:rPr>
      </w:pPr>
    </w:p>
    <w:p w:rsidR="00DE47C2" w:rsidRPr="00062FA3" w:rsidRDefault="00DE47C2" w:rsidP="00DE47C2">
      <w:pPr>
        <w:rPr>
          <w:lang w:val="ru-RU"/>
        </w:rPr>
      </w:pPr>
      <w:r w:rsidRPr="00062FA3">
        <w:rPr>
          <w:lang w:val="ru-RU"/>
        </w:rPr>
        <w:tab/>
        <w:t>Место:_____________                                                                Подизвођач:</w:t>
      </w:r>
    </w:p>
    <w:p w:rsidR="00DE47C2" w:rsidRPr="00062FA3" w:rsidRDefault="00DE47C2" w:rsidP="00DE47C2">
      <w:pPr>
        <w:rPr>
          <w:lang w:val="ru-RU"/>
        </w:rPr>
      </w:pPr>
    </w:p>
    <w:p w:rsidR="00DE47C2" w:rsidRPr="00062FA3" w:rsidRDefault="00DE47C2" w:rsidP="00DE47C2">
      <w:pPr>
        <w:rPr>
          <w:b/>
          <w:bCs/>
          <w:i/>
          <w:lang w:val="ru-RU"/>
        </w:rPr>
      </w:pPr>
      <w:r w:rsidRPr="00062FA3">
        <w:rPr>
          <w:lang w:val="ru-RU"/>
        </w:rPr>
        <w:lastRenderedPageBreak/>
        <w:tab/>
        <w:t xml:space="preserve">Датум:_____________                         М.П.                     _____________________                                                        </w:t>
      </w:r>
    </w:p>
    <w:p w:rsidR="00DE47C2" w:rsidRPr="009B686C" w:rsidRDefault="00DE47C2" w:rsidP="00DE47C2">
      <w:pPr>
        <w:pStyle w:val="BodyTextIndent"/>
        <w:spacing w:line="100" w:lineRule="atLeast"/>
        <w:rPr>
          <w:b/>
          <w:bCs/>
          <w:i/>
        </w:rPr>
      </w:pPr>
    </w:p>
    <w:p w:rsidR="00DE47C2" w:rsidRPr="009B686C" w:rsidRDefault="00DE47C2" w:rsidP="00DE47C2">
      <w:pPr>
        <w:pStyle w:val="BodyTextIndent"/>
        <w:spacing w:line="100" w:lineRule="atLeast"/>
        <w:rPr>
          <w:b/>
          <w:bCs/>
          <w:i/>
        </w:rPr>
      </w:pPr>
    </w:p>
    <w:p w:rsidR="00DE47C2" w:rsidRPr="009B686C" w:rsidRDefault="00DE47C2" w:rsidP="00DE47C2">
      <w:pPr>
        <w:pStyle w:val="BodyTextIndent"/>
        <w:spacing w:line="100" w:lineRule="atLeast"/>
        <w:rPr>
          <w:b/>
          <w:bCs/>
          <w:i/>
        </w:rPr>
      </w:pPr>
    </w:p>
    <w:p w:rsidR="00DE47C2" w:rsidRPr="00062FA3" w:rsidRDefault="00DE47C2" w:rsidP="00DE47C2">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204699" w:rsidRDefault="00204699" w:rsidP="00204699">
      <w:pPr>
        <w:jc w:val="right"/>
        <w:rPr>
          <w:b/>
          <w:iCs/>
          <w:lang w:val="ru-RU"/>
        </w:rPr>
      </w:pPr>
      <w:r>
        <w:rPr>
          <w:b/>
          <w:iCs/>
          <w:lang w:val="ru-RU"/>
        </w:rPr>
        <w:t>(ОБРАЗАЦ 6</w:t>
      </w:r>
      <w:r w:rsidR="009331D9">
        <w:rPr>
          <w:b/>
          <w:iCs/>
          <w:lang w:val="ru-RU"/>
        </w:rPr>
        <w:t>.</w:t>
      </w:r>
      <w:r w:rsidRPr="00062FA3">
        <w:rPr>
          <w:b/>
          <w:iCs/>
          <w:lang w:val="ru-RU"/>
        </w:rPr>
        <w:t>)</w:t>
      </w:r>
    </w:p>
    <w:p w:rsidR="00204699" w:rsidRDefault="00204699" w:rsidP="00204699">
      <w:pPr>
        <w:suppressAutoHyphens w:val="0"/>
        <w:spacing w:after="200" w:line="276" w:lineRule="auto"/>
        <w:rPr>
          <w:b/>
          <w:bCs/>
        </w:rPr>
      </w:pPr>
    </w:p>
    <w:p w:rsidR="00204699" w:rsidRDefault="00204699" w:rsidP="00204699">
      <w:pPr>
        <w:suppressAutoHyphens w:val="0"/>
        <w:spacing w:after="200" w:line="276" w:lineRule="auto"/>
        <w:jc w:val="center"/>
        <w:rPr>
          <w:b/>
          <w:bCs/>
        </w:rPr>
      </w:pPr>
      <w:r>
        <w:rPr>
          <w:b/>
          <w:bCs/>
        </w:rPr>
        <w:t>ОБРАЗАЦ ТРОШКОВА ПРИПРЕМЕ ПОНУДЕ</w:t>
      </w:r>
    </w:p>
    <w:p w:rsidR="00204699" w:rsidRPr="006411FC" w:rsidRDefault="00204699" w:rsidP="00204699">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204699" w:rsidRDefault="00204699" w:rsidP="00204699">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204699" w:rsidRPr="009D43F4" w:rsidRDefault="00204699" w:rsidP="00204699">
      <w:pPr>
        <w:autoSpaceDE w:val="0"/>
        <w:autoSpaceDN w:val="0"/>
        <w:adjustRightInd w:val="0"/>
        <w:rPr>
          <w:rFonts w:ascii="TimesNewRomanPSMT" w:hAnsi="TimesNewRomanPSMT" w:cs="TimesNewRomanPSMT"/>
          <w:lang w:val="sr-Cyrl-CS" w:eastAsia="sr-Latn-CS"/>
        </w:rPr>
      </w:pPr>
    </w:p>
    <w:p w:rsidR="00204699" w:rsidRDefault="00204699" w:rsidP="00204699">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204699" w:rsidRPr="00A92B05" w:rsidRDefault="00204699" w:rsidP="00204699">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204699" w:rsidRDefault="00204699" w:rsidP="00204699">
      <w:pPr>
        <w:autoSpaceDE w:val="0"/>
        <w:autoSpaceDN w:val="0"/>
        <w:adjustRightInd w:val="0"/>
        <w:rPr>
          <w:rFonts w:ascii="TimesNewRomanPSMT" w:hAnsi="TimesNewRomanPSMT" w:cs="TimesNewRomanPSMT"/>
          <w:lang w:val="sr-Cyrl-CS" w:eastAsia="sr-Latn-CS"/>
        </w:rPr>
      </w:pPr>
    </w:p>
    <w:p w:rsidR="00204699" w:rsidRPr="003616C2" w:rsidRDefault="00204699" w:rsidP="00204699">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204699" w:rsidRDefault="00204699" w:rsidP="00204699">
      <w:pPr>
        <w:autoSpaceDE w:val="0"/>
        <w:autoSpaceDN w:val="0"/>
        <w:adjustRightInd w:val="0"/>
        <w:jc w:val="center"/>
        <w:rPr>
          <w:b/>
          <w:bCs/>
          <w:lang w:eastAsia="sr-Latn-CS"/>
        </w:rPr>
      </w:pPr>
    </w:p>
    <w:p w:rsidR="00204699" w:rsidRPr="00672E5A" w:rsidRDefault="00204699" w:rsidP="00204699">
      <w:pPr>
        <w:autoSpaceDE w:val="0"/>
        <w:autoSpaceDN w:val="0"/>
        <w:adjustRightInd w:val="0"/>
        <w:jc w:val="center"/>
        <w:rPr>
          <w:lang w:val="sr-Cyrl-CS" w:eastAsia="sr-Latn-CS"/>
        </w:rPr>
      </w:pPr>
      <w:r w:rsidRPr="00672E5A">
        <w:rPr>
          <w:b/>
          <w:bCs/>
          <w:lang w:eastAsia="sr-Latn-CS"/>
        </w:rPr>
        <w:t xml:space="preserve">ТРОШКОВИ </w:t>
      </w:r>
      <w:r w:rsidRPr="00672E5A">
        <w:rPr>
          <w:b/>
          <w:bCs/>
          <w:lang w:val="sr-Cyrl-CS" w:eastAsia="sr-Latn-CS"/>
        </w:rPr>
        <w:t>ПРИПРЕМЕ</w:t>
      </w:r>
      <w:r w:rsidRPr="00672E5A">
        <w:rPr>
          <w:b/>
          <w:bCs/>
          <w:lang w:eastAsia="sr-Latn-CS"/>
        </w:rPr>
        <w:t xml:space="preserve"> </w:t>
      </w:r>
      <w:r w:rsidRPr="00672E5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204699" w:rsidRPr="001A4718" w:rsidTr="00327B38">
        <w:tc>
          <w:tcPr>
            <w:tcW w:w="675" w:type="dxa"/>
          </w:tcPr>
          <w:p w:rsidR="00204699" w:rsidRPr="001A4718" w:rsidRDefault="00204699" w:rsidP="00327B38">
            <w:pPr>
              <w:spacing w:before="40" w:after="40"/>
              <w:jc w:val="center"/>
              <w:rPr>
                <w:b/>
                <w:lang w:val="sr-Cyrl-CS"/>
              </w:rPr>
            </w:pPr>
            <w:r w:rsidRPr="001A4718">
              <w:rPr>
                <w:b/>
                <w:lang w:val="sr-Cyrl-CS"/>
              </w:rPr>
              <w:t>Ред. број</w:t>
            </w:r>
          </w:p>
        </w:tc>
        <w:tc>
          <w:tcPr>
            <w:tcW w:w="5410" w:type="dxa"/>
          </w:tcPr>
          <w:p w:rsidR="00204699" w:rsidRPr="001A4718" w:rsidRDefault="00204699" w:rsidP="00327B38">
            <w:pPr>
              <w:spacing w:before="40" w:after="40"/>
              <w:jc w:val="center"/>
              <w:rPr>
                <w:b/>
                <w:lang w:val="sr-Cyrl-CS"/>
              </w:rPr>
            </w:pPr>
            <w:r w:rsidRPr="001A4718">
              <w:rPr>
                <w:b/>
                <w:lang w:val="sr-Cyrl-CS"/>
              </w:rPr>
              <w:t>Врста трошка</w:t>
            </w:r>
          </w:p>
          <w:p w:rsidR="00204699" w:rsidRPr="001A4718" w:rsidRDefault="00204699" w:rsidP="00327B38">
            <w:pPr>
              <w:spacing w:before="40" w:after="40"/>
              <w:jc w:val="center"/>
              <w:rPr>
                <w:b/>
                <w:lang w:val="sr-Cyrl-CS"/>
              </w:rPr>
            </w:pPr>
          </w:p>
        </w:tc>
        <w:tc>
          <w:tcPr>
            <w:tcW w:w="2192" w:type="dxa"/>
          </w:tcPr>
          <w:p w:rsidR="00204699" w:rsidRPr="001A4718" w:rsidRDefault="00204699" w:rsidP="00327B38">
            <w:pPr>
              <w:spacing w:before="40" w:after="40"/>
              <w:jc w:val="center"/>
              <w:rPr>
                <w:b/>
                <w:lang w:val="sr-Cyrl-CS"/>
              </w:rPr>
            </w:pPr>
            <w:r w:rsidRPr="001A4718">
              <w:rPr>
                <w:b/>
                <w:lang w:val="sr-Cyrl-CS"/>
              </w:rPr>
              <w:t xml:space="preserve">Износ </w:t>
            </w:r>
          </w:p>
          <w:p w:rsidR="00204699" w:rsidRPr="001A4718" w:rsidRDefault="00204699" w:rsidP="00327B38">
            <w:pPr>
              <w:spacing w:before="40" w:after="40"/>
              <w:jc w:val="center"/>
              <w:rPr>
                <w:b/>
                <w:lang w:val="sr-Cyrl-CS"/>
              </w:rPr>
            </w:pPr>
            <w:r w:rsidRPr="001A4718">
              <w:rPr>
                <w:b/>
                <w:lang w:val="sr-Cyrl-CS"/>
              </w:rPr>
              <w:t>(у динарима)</w:t>
            </w:r>
          </w:p>
        </w:tc>
      </w:tr>
      <w:tr w:rsidR="00204699" w:rsidRPr="001A4718" w:rsidTr="00327B38">
        <w:tc>
          <w:tcPr>
            <w:tcW w:w="675" w:type="dxa"/>
          </w:tcPr>
          <w:p w:rsidR="00204699" w:rsidRPr="001A4718" w:rsidRDefault="00204699" w:rsidP="00327B38">
            <w:pPr>
              <w:spacing w:before="40" w:after="40"/>
              <w:jc w:val="both"/>
              <w:rPr>
                <w:lang w:val="sr-Cyrl-CS"/>
              </w:rPr>
            </w:pPr>
            <w:r>
              <w:rPr>
                <w:lang w:val="sr-Cyrl-CS"/>
              </w:rPr>
              <w:t>1.</w:t>
            </w:r>
          </w:p>
        </w:tc>
        <w:tc>
          <w:tcPr>
            <w:tcW w:w="5410" w:type="dxa"/>
          </w:tcPr>
          <w:p w:rsidR="00204699" w:rsidRPr="001A4718" w:rsidRDefault="00204699" w:rsidP="00327B38">
            <w:pPr>
              <w:spacing w:before="40" w:after="40"/>
              <w:jc w:val="both"/>
              <w:rPr>
                <w:lang w:val="sr-Cyrl-CS"/>
              </w:rPr>
            </w:pPr>
          </w:p>
        </w:tc>
        <w:tc>
          <w:tcPr>
            <w:tcW w:w="2192" w:type="dxa"/>
          </w:tcPr>
          <w:p w:rsidR="00204699" w:rsidRPr="001A4718" w:rsidRDefault="00204699" w:rsidP="00327B38">
            <w:pPr>
              <w:spacing w:before="40" w:after="40"/>
              <w:jc w:val="both"/>
              <w:rPr>
                <w:lang w:val="sr-Cyrl-CS"/>
              </w:rPr>
            </w:pPr>
          </w:p>
        </w:tc>
      </w:tr>
      <w:tr w:rsidR="00204699" w:rsidRPr="001A4718" w:rsidTr="00327B38">
        <w:tc>
          <w:tcPr>
            <w:tcW w:w="675" w:type="dxa"/>
          </w:tcPr>
          <w:p w:rsidR="00204699" w:rsidRPr="001A4718" w:rsidRDefault="00204699" w:rsidP="00327B38">
            <w:pPr>
              <w:spacing w:before="40" w:after="40"/>
              <w:jc w:val="both"/>
              <w:rPr>
                <w:lang w:val="sr-Cyrl-CS"/>
              </w:rPr>
            </w:pPr>
            <w:r>
              <w:rPr>
                <w:lang w:val="sr-Cyrl-CS"/>
              </w:rPr>
              <w:t>2.</w:t>
            </w:r>
          </w:p>
        </w:tc>
        <w:tc>
          <w:tcPr>
            <w:tcW w:w="5410" w:type="dxa"/>
          </w:tcPr>
          <w:p w:rsidR="00204699" w:rsidRPr="001A4718" w:rsidRDefault="00204699" w:rsidP="00327B38">
            <w:pPr>
              <w:spacing w:before="40" w:after="40"/>
              <w:jc w:val="both"/>
              <w:rPr>
                <w:lang w:val="sr-Cyrl-CS"/>
              </w:rPr>
            </w:pPr>
          </w:p>
        </w:tc>
        <w:tc>
          <w:tcPr>
            <w:tcW w:w="2192" w:type="dxa"/>
          </w:tcPr>
          <w:p w:rsidR="00204699" w:rsidRPr="001A4718" w:rsidRDefault="00204699" w:rsidP="00327B38">
            <w:pPr>
              <w:spacing w:before="40" w:after="40"/>
              <w:jc w:val="both"/>
              <w:rPr>
                <w:lang w:val="sr-Cyrl-CS"/>
              </w:rPr>
            </w:pPr>
          </w:p>
        </w:tc>
      </w:tr>
      <w:tr w:rsidR="00204699" w:rsidRPr="001A4718" w:rsidTr="00327B38">
        <w:tc>
          <w:tcPr>
            <w:tcW w:w="675" w:type="dxa"/>
          </w:tcPr>
          <w:p w:rsidR="00204699" w:rsidRPr="001A4718" w:rsidRDefault="00204699" w:rsidP="00327B38">
            <w:pPr>
              <w:spacing w:before="40" w:after="40"/>
              <w:jc w:val="both"/>
              <w:rPr>
                <w:lang w:val="sr-Cyrl-CS"/>
              </w:rPr>
            </w:pPr>
            <w:r>
              <w:rPr>
                <w:lang w:val="sr-Cyrl-CS"/>
              </w:rPr>
              <w:t>3.</w:t>
            </w:r>
          </w:p>
        </w:tc>
        <w:tc>
          <w:tcPr>
            <w:tcW w:w="5410" w:type="dxa"/>
          </w:tcPr>
          <w:p w:rsidR="00204699" w:rsidRPr="001A4718" w:rsidRDefault="00204699" w:rsidP="00327B38">
            <w:pPr>
              <w:spacing w:before="40" w:after="40"/>
              <w:jc w:val="both"/>
              <w:rPr>
                <w:lang w:val="sr-Cyrl-CS"/>
              </w:rPr>
            </w:pPr>
          </w:p>
        </w:tc>
        <w:tc>
          <w:tcPr>
            <w:tcW w:w="2192" w:type="dxa"/>
          </w:tcPr>
          <w:p w:rsidR="00204699" w:rsidRPr="001A4718" w:rsidRDefault="00204699" w:rsidP="00327B38">
            <w:pPr>
              <w:spacing w:before="40" w:after="40"/>
              <w:jc w:val="both"/>
              <w:rPr>
                <w:lang w:val="sr-Cyrl-CS"/>
              </w:rPr>
            </w:pPr>
          </w:p>
        </w:tc>
      </w:tr>
      <w:tr w:rsidR="00204699" w:rsidRPr="001A4718" w:rsidTr="00327B38">
        <w:tc>
          <w:tcPr>
            <w:tcW w:w="675" w:type="dxa"/>
          </w:tcPr>
          <w:p w:rsidR="00204699" w:rsidRPr="001A4718" w:rsidRDefault="00204699" w:rsidP="00327B38">
            <w:pPr>
              <w:spacing w:before="40" w:after="40"/>
              <w:jc w:val="both"/>
              <w:rPr>
                <w:lang w:val="sr-Cyrl-CS"/>
              </w:rPr>
            </w:pPr>
            <w:r>
              <w:rPr>
                <w:lang w:val="sr-Cyrl-CS"/>
              </w:rPr>
              <w:t>4.</w:t>
            </w:r>
          </w:p>
        </w:tc>
        <w:tc>
          <w:tcPr>
            <w:tcW w:w="5410" w:type="dxa"/>
          </w:tcPr>
          <w:p w:rsidR="00204699" w:rsidRPr="001A4718" w:rsidRDefault="00204699" w:rsidP="00327B38">
            <w:pPr>
              <w:spacing w:before="40" w:after="40"/>
              <w:jc w:val="both"/>
              <w:rPr>
                <w:lang w:val="sr-Cyrl-CS"/>
              </w:rPr>
            </w:pPr>
          </w:p>
        </w:tc>
        <w:tc>
          <w:tcPr>
            <w:tcW w:w="2192" w:type="dxa"/>
          </w:tcPr>
          <w:p w:rsidR="00204699" w:rsidRPr="001A4718" w:rsidRDefault="00204699" w:rsidP="00327B38">
            <w:pPr>
              <w:spacing w:before="40" w:after="40"/>
              <w:jc w:val="both"/>
              <w:rPr>
                <w:lang w:val="sr-Cyrl-CS"/>
              </w:rPr>
            </w:pPr>
          </w:p>
        </w:tc>
      </w:tr>
      <w:tr w:rsidR="00204699" w:rsidRPr="001A4718" w:rsidTr="00327B38">
        <w:tc>
          <w:tcPr>
            <w:tcW w:w="675" w:type="dxa"/>
          </w:tcPr>
          <w:p w:rsidR="00204699" w:rsidRPr="001A4718" w:rsidRDefault="00204699" w:rsidP="00327B38">
            <w:pPr>
              <w:spacing w:before="40" w:after="40"/>
              <w:jc w:val="both"/>
              <w:rPr>
                <w:lang w:val="sr-Cyrl-CS"/>
              </w:rPr>
            </w:pPr>
            <w:r>
              <w:rPr>
                <w:lang w:val="sr-Cyrl-CS"/>
              </w:rPr>
              <w:t>5.</w:t>
            </w:r>
          </w:p>
        </w:tc>
        <w:tc>
          <w:tcPr>
            <w:tcW w:w="5410" w:type="dxa"/>
          </w:tcPr>
          <w:p w:rsidR="00204699" w:rsidRPr="001A4718" w:rsidRDefault="00204699" w:rsidP="00327B38">
            <w:pPr>
              <w:spacing w:before="40" w:after="40"/>
              <w:jc w:val="both"/>
              <w:rPr>
                <w:lang w:val="sr-Cyrl-CS"/>
              </w:rPr>
            </w:pPr>
          </w:p>
        </w:tc>
        <w:tc>
          <w:tcPr>
            <w:tcW w:w="2192" w:type="dxa"/>
          </w:tcPr>
          <w:p w:rsidR="00204699" w:rsidRPr="001A4718" w:rsidRDefault="00204699" w:rsidP="00327B38">
            <w:pPr>
              <w:spacing w:before="40" w:after="40"/>
              <w:jc w:val="both"/>
              <w:rPr>
                <w:lang w:val="sr-Cyrl-CS"/>
              </w:rPr>
            </w:pPr>
          </w:p>
        </w:tc>
      </w:tr>
      <w:tr w:rsidR="00204699" w:rsidRPr="001A4718" w:rsidTr="00327B38">
        <w:tc>
          <w:tcPr>
            <w:tcW w:w="675" w:type="dxa"/>
          </w:tcPr>
          <w:p w:rsidR="00204699" w:rsidRPr="001A4718" w:rsidRDefault="00204699" w:rsidP="00327B38">
            <w:pPr>
              <w:spacing w:before="40" w:after="40"/>
              <w:jc w:val="both"/>
              <w:rPr>
                <w:lang w:val="sr-Cyrl-CS"/>
              </w:rPr>
            </w:pPr>
            <w:r>
              <w:rPr>
                <w:lang w:val="sr-Cyrl-CS"/>
              </w:rPr>
              <w:t>6.</w:t>
            </w:r>
          </w:p>
        </w:tc>
        <w:tc>
          <w:tcPr>
            <w:tcW w:w="5410" w:type="dxa"/>
          </w:tcPr>
          <w:p w:rsidR="00204699" w:rsidRPr="001A4718" w:rsidRDefault="00204699" w:rsidP="00327B38">
            <w:pPr>
              <w:spacing w:before="40" w:after="40"/>
              <w:jc w:val="both"/>
              <w:rPr>
                <w:lang w:val="sr-Cyrl-CS"/>
              </w:rPr>
            </w:pPr>
          </w:p>
        </w:tc>
        <w:tc>
          <w:tcPr>
            <w:tcW w:w="2192" w:type="dxa"/>
          </w:tcPr>
          <w:p w:rsidR="00204699" w:rsidRPr="001A4718" w:rsidRDefault="00204699" w:rsidP="00327B38">
            <w:pPr>
              <w:spacing w:before="40" w:after="40"/>
              <w:jc w:val="both"/>
              <w:rPr>
                <w:lang w:val="sr-Cyrl-CS"/>
              </w:rPr>
            </w:pPr>
          </w:p>
        </w:tc>
      </w:tr>
    </w:tbl>
    <w:p w:rsidR="00204699" w:rsidRDefault="00204699" w:rsidP="00204699">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204699" w:rsidRDefault="00204699" w:rsidP="00204699">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204699" w:rsidRDefault="00204699" w:rsidP="00204699">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204699" w:rsidRPr="00016526" w:rsidRDefault="00204699" w:rsidP="00204699">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204699" w:rsidRPr="00016526" w:rsidRDefault="00204699" w:rsidP="00204699">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4699" w:rsidRPr="001D693A" w:rsidRDefault="00204699" w:rsidP="00204699">
      <w:pPr>
        <w:tabs>
          <w:tab w:val="left" w:pos="8179"/>
        </w:tabs>
        <w:spacing w:before="100" w:beforeAutospacing="1" w:after="100" w:afterAutospacing="1"/>
      </w:pPr>
      <w:r>
        <w:rPr>
          <w:b/>
        </w:rPr>
        <w:t>НАПОМЕНА:</w:t>
      </w:r>
      <w:r w:rsidRPr="001D693A">
        <w:t xml:space="preserve"> Испунити само у случају појаве горе наведених трошкова.</w:t>
      </w:r>
      <w:r w:rsidR="00044D57">
        <w:t xml:space="preserve"> </w:t>
      </w:r>
      <w:proofErr w:type="gramStart"/>
      <w:r w:rsidR="00044D57">
        <w:t>Достављање овог образца није обавезно.</w:t>
      </w:r>
      <w:proofErr w:type="gramEnd"/>
      <w:r>
        <w:tab/>
      </w:r>
    </w:p>
    <w:p w:rsidR="00204699" w:rsidRDefault="00204699" w:rsidP="00204699">
      <w:pPr>
        <w:autoSpaceDE w:val="0"/>
        <w:autoSpaceDN w:val="0"/>
        <w:adjustRightInd w:val="0"/>
        <w:jc w:val="right"/>
        <w:rPr>
          <w:b/>
          <w:lang w:val="sr-Cyrl-CS" w:eastAsia="sr-Latn-CS"/>
        </w:rPr>
      </w:pPr>
    </w:p>
    <w:p w:rsidR="00204699" w:rsidRDefault="00204699" w:rsidP="00204699">
      <w:pPr>
        <w:tabs>
          <w:tab w:val="left" w:pos="5280"/>
          <w:tab w:val="left" w:pos="6930"/>
        </w:tabs>
        <w:autoSpaceDE w:val="0"/>
        <w:autoSpaceDN w:val="0"/>
        <w:adjustRightInd w:val="0"/>
        <w:rPr>
          <w:rFonts w:ascii="TimesNewRomanPSMT" w:hAnsi="TimesNewRomanPSMT" w:cs="TimesNewRomanPSMT"/>
          <w:lang w:val="sr-Cyrl-CS" w:eastAsia="sr-Latn-CS"/>
        </w:rPr>
      </w:pPr>
    </w:p>
    <w:p w:rsidR="00204699" w:rsidRDefault="00204699" w:rsidP="00204699">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204699" w:rsidRDefault="00204699" w:rsidP="00204699">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204699" w:rsidRDefault="00204699" w:rsidP="00204699">
      <w:pPr>
        <w:tabs>
          <w:tab w:val="left" w:pos="5205"/>
        </w:tabs>
        <w:autoSpaceDE w:val="0"/>
        <w:autoSpaceDN w:val="0"/>
        <w:adjustRightInd w:val="0"/>
        <w:rPr>
          <w:rFonts w:ascii="TimesNewRomanPSMT" w:hAnsi="TimesNewRomanPSMT" w:cs="TimesNewRomanPSMT"/>
          <w:lang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5673" w:rsidRPr="00044D57" w:rsidRDefault="00E45673" w:rsidP="00E45673">
      <w:pPr>
        <w:shd w:val="clear" w:color="auto" w:fill="CCC0D9"/>
        <w:jc w:val="center"/>
        <w:rPr>
          <w:b/>
          <w:bCs/>
          <w:i/>
          <w:iCs/>
        </w:rPr>
      </w:pPr>
      <w:r>
        <w:rPr>
          <w:b/>
          <w:bCs/>
          <w:i/>
          <w:iCs/>
          <w:sz w:val="28"/>
          <w:szCs w:val="28"/>
        </w:rPr>
        <w:t>VI    МОДЕЛ УГОВОРА</w:t>
      </w:r>
    </w:p>
    <w:p w:rsidR="00E45673" w:rsidRDefault="00E45673" w:rsidP="00E45673">
      <w:pPr>
        <w:spacing w:line="100" w:lineRule="atLeast"/>
        <w:jc w:val="center"/>
        <w:rPr>
          <w:b/>
          <w:bCs/>
        </w:rPr>
      </w:pPr>
    </w:p>
    <w:p w:rsidR="00E45673" w:rsidRDefault="00E45673" w:rsidP="00E45673">
      <w:pPr>
        <w:jc w:val="center"/>
        <w:rPr>
          <w:b/>
          <w:bCs/>
        </w:rPr>
      </w:pPr>
      <w:r>
        <w:rPr>
          <w:b/>
          <w:bCs/>
        </w:rPr>
        <w:t>УГОВОР</w:t>
      </w:r>
    </w:p>
    <w:p w:rsidR="00E45673" w:rsidRPr="003D648D" w:rsidRDefault="00C1100C" w:rsidP="00E45673">
      <w:pPr>
        <w:jc w:val="center"/>
        <w:rPr>
          <w:b/>
          <w:bCs/>
        </w:rPr>
      </w:pPr>
      <w:proofErr w:type="gramStart"/>
      <w:r>
        <w:rPr>
          <w:b/>
          <w:bCs/>
        </w:rPr>
        <w:t>о</w:t>
      </w:r>
      <w:proofErr w:type="gramEnd"/>
      <w:r>
        <w:rPr>
          <w:b/>
          <w:bCs/>
        </w:rPr>
        <w:t xml:space="preserve"> </w:t>
      </w:r>
      <w:r>
        <w:rPr>
          <w:b/>
          <w:bCs/>
          <w:lang w:val="sr-Cyrl-RS"/>
        </w:rPr>
        <w:t>н</w:t>
      </w:r>
      <w:r w:rsidR="00E45673">
        <w:rPr>
          <w:b/>
          <w:bCs/>
        </w:rPr>
        <w:t xml:space="preserve">абавци добара за реконструкцију </w:t>
      </w:r>
      <w:r w:rsidR="00C57A44">
        <w:rPr>
          <w:b/>
          <w:bCs/>
          <w:lang w:val="sr-Cyrl-RS"/>
        </w:rPr>
        <w:t xml:space="preserve">делова </w:t>
      </w:r>
      <w:r w:rsidR="00E45673">
        <w:rPr>
          <w:b/>
          <w:bCs/>
        </w:rPr>
        <w:t xml:space="preserve">ниско напонске мреже у насељу Кобиље, Топоница и Црљенац општина Мало Црниће </w:t>
      </w:r>
    </w:p>
    <w:p w:rsidR="00E45673" w:rsidRPr="00165953" w:rsidRDefault="00E45673" w:rsidP="00E45673">
      <w:pPr>
        <w:rPr>
          <w:b/>
          <w:bCs/>
          <w:lang w:val="sr-Cyrl-CS"/>
        </w:rPr>
      </w:pPr>
    </w:p>
    <w:p w:rsidR="00E45673" w:rsidRPr="00C43B86" w:rsidRDefault="00E45673" w:rsidP="00E45673">
      <w:pPr>
        <w:pStyle w:val="ListParagraph"/>
        <w:ind w:left="0"/>
        <w:rPr>
          <w:kern w:val="1"/>
        </w:rPr>
      </w:pPr>
      <w:proofErr w:type="gramStart"/>
      <w:r w:rsidRPr="00C43B86">
        <w:rPr>
          <w:kern w:val="1"/>
        </w:rPr>
        <w:t xml:space="preserve">Закључен дана </w:t>
      </w:r>
      <w:r>
        <w:rPr>
          <w:kern w:val="1"/>
          <w:lang w:val="sr-Cyrl-CS"/>
        </w:rPr>
        <w:t>________</w:t>
      </w:r>
      <w:r>
        <w:rPr>
          <w:kern w:val="1"/>
        </w:rPr>
        <w:t>.201</w:t>
      </w:r>
      <w:r>
        <w:rPr>
          <w:kern w:val="1"/>
          <w:lang w:val="sr-Cyrl-CS"/>
        </w:rPr>
        <w:t>8</w:t>
      </w:r>
      <w:r w:rsidRPr="00C43B86">
        <w:rPr>
          <w:kern w:val="1"/>
        </w:rPr>
        <w:t>.</w:t>
      </w:r>
      <w:proofErr w:type="gramEnd"/>
      <w:r w:rsidRPr="00C43B86">
        <w:rPr>
          <w:kern w:val="1"/>
        </w:rPr>
        <w:t xml:space="preserve"> </w:t>
      </w:r>
      <w:proofErr w:type="gramStart"/>
      <w:r w:rsidRPr="00C43B86">
        <w:rPr>
          <w:kern w:val="1"/>
        </w:rPr>
        <w:t>године</w:t>
      </w:r>
      <w:proofErr w:type="gramEnd"/>
      <w:r w:rsidRPr="00C43B86">
        <w:rPr>
          <w:kern w:val="1"/>
        </w:rPr>
        <w:t xml:space="preserve"> у Малом Црнићу</w:t>
      </w:r>
    </w:p>
    <w:p w:rsidR="00E45673" w:rsidRPr="00FB78A9" w:rsidRDefault="00E45673" w:rsidP="00E45673">
      <w:pPr>
        <w:pStyle w:val="ListParagraph"/>
        <w:ind w:left="0"/>
        <w:rPr>
          <w:rFonts w:ascii="Bookman Old Style" w:hAnsi="Bookman Old Style"/>
          <w:i/>
          <w:kern w:val="1"/>
        </w:rPr>
      </w:pPr>
    </w:p>
    <w:p w:rsidR="00E45673" w:rsidRPr="00C43B86" w:rsidRDefault="00E45673" w:rsidP="00E45673">
      <w:pPr>
        <w:pStyle w:val="ListParagraph"/>
        <w:ind w:left="0"/>
        <w:rPr>
          <w:b/>
          <w:i/>
          <w:lang w:val="sr-Cyrl-CS"/>
        </w:rPr>
      </w:pPr>
      <w:r w:rsidRPr="00C43B86">
        <w:rPr>
          <w:b/>
          <w:i/>
          <w:lang w:val="sr-Cyrl-CS"/>
        </w:rPr>
        <w:t>Између:</w:t>
      </w:r>
    </w:p>
    <w:p w:rsidR="00E45673" w:rsidRPr="00C43B86" w:rsidRDefault="00E45673" w:rsidP="00E45673">
      <w:pPr>
        <w:pStyle w:val="ListParagraph"/>
        <w:ind w:left="0"/>
        <w:rPr>
          <w:b/>
          <w:i/>
          <w:lang w:val="sr-Cyrl-CS"/>
        </w:rPr>
      </w:pPr>
    </w:p>
    <w:p w:rsidR="00E45673" w:rsidRPr="00C43B86" w:rsidRDefault="00E45673" w:rsidP="00E45673">
      <w:pPr>
        <w:pStyle w:val="ListParagraph"/>
        <w:ind w:left="0"/>
        <w:jc w:val="both"/>
        <w:rPr>
          <w:b/>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бр.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Pr>
          <w:lang w:val="sr-Cyrl-CS"/>
        </w:rPr>
        <w:t>Наручилац - Купац добара</w:t>
      </w:r>
      <w:r w:rsidRPr="00C43B86">
        <w:rPr>
          <w:lang w:val="sr-Cyrl-CS"/>
        </w:rPr>
        <w:t>),  с једне и</w:t>
      </w:r>
      <w:r w:rsidRPr="00C43B86">
        <w:rPr>
          <w:b/>
          <w:lang w:val="sr-Cyrl-CS"/>
        </w:rPr>
        <w:t xml:space="preserve">                 </w:t>
      </w:r>
    </w:p>
    <w:p w:rsidR="00E45673" w:rsidRPr="00C43B86" w:rsidRDefault="00E45673" w:rsidP="00E45673">
      <w:pPr>
        <w:pStyle w:val="ListParagraph"/>
        <w:ind w:left="0"/>
        <w:rPr>
          <w:b/>
          <w:lang w:val="sr-Cyrl-CS"/>
        </w:rPr>
      </w:pPr>
      <w:r w:rsidRPr="00C43B86">
        <w:rPr>
          <w:b/>
          <w:lang w:val="sr-Cyrl-CS"/>
        </w:rPr>
        <w:t xml:space="preserve">         </w:t>
      </w:r>
    </w:p>
    <w:p w:rsidR="00E45673" w:rsidRPr="00C43B86" w:rsidRDefault="00E45673" w:rsidP="00E45673">
      <w:pPr>
        <w:pStyle w:val="ListParagraph"/>
        <w:ind w:left="0"/>
        <w:jc w:val="both"/>
      </w:pPr>
      <w:r>
        <w:rPr>
          <w:b/>
        </w:rPr>
        <w:t>2.</w:t>
      </w:r>
      <w:r>
        <w:rPr>
          <w:b/>
          <w:lang w:val="sr-Cyrl-CS"/>
        </w:rPr>
        <w:t xml:space="preserve"> _____________________________________________________________________</w:t>
      </w:r>
      <w:r w:rsidRPr="00C43B86">
        <w:t xml:space="preserve">, улица </w:t>
      </w:r>
      <w:r>
        <w:rPr>
          <w:lang w:val="sr-Cyrl-CS"/>
        </w:rPr>
        <w:t>______________________________ бр.___</w:t>
      </w:r>
      <w:r>
        <w:t>_</w:t>
      </w:r>
      <w:r>
        <w:rPr>
          <w:lang w:val="sr-Cyrl-CS"/>
        </w:rPr>
        <w:t>М</w:t>
      </w:r>
      <w:r w:rsidRPr="00C43B86">
        <w:rPr>
          <w:lang w:val="sr-Cyrl-CS"/>
        </w:rPr>
        <w:t>атични број</w:t>
      </w:r>
      <w:r>
        <w:rPr>
          <w:lang w:val="sr-Cyrl-CS"/>
        </w:rPr>
        <w:t>: 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_______________________________________“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Pr>
          <w:lang w:val="sr-Cyrl-CS"/>
        </w:rPr>
        <w:t>Испоручилац – Продавац</w:t>
      </w:r>
      <w:r w:rsidRPr="00C43B86">
        <w:t>), са друге стране</w:t>
      </w:r>
    </w:p>
    <w:p w:rsidR="00E45673" w:rsidRPr="00FB78A9" w:rsidRDefault="00E45673" w:rsidP="00E45673">
      <w:pPr>
        <w:pStyle w:val="ListParagraph"/>
        <w:ind w:left="0"/>
        <w:jc w:val="both"/>
        <w:rPr>
          <w:rFonts w:ascii="Bookman Old Style" w:hAnsi="Bookman Old Style"/>
          <w:kern w:val="1"/>
        </w:rPr>
      </w:pPr>
    </w:p>
    <w:p w:rsidR="00E45673" w:rsidRDefault="00E45673" w:rsidP="00E45673">
      <w:pPr>
        <w:spacing w:line="360" w:lineRule="auto"/>
        <w:rPr>
          <w:lang w:val="ru-RU"/>
        </w:rPr>
      </w:pPr>
      <w:r>
        <w:rPr>
          <w:lang w:val="ru-RU"/>
        </w:rPr>
        <w:t>Опционо: чланови групе, односно подизвођачи</w:t>
      </w:r>
      <w:r w:rsidRPr="00EF0261">
        <w:rPr>
          <w:lang w:val="ru-RU"/>
        </w:rPr>
        <w:t xml:space="preserve"> </w:t>
      </w:r>
    </w:p>
    <w:p w:rsidR="00E45673" w:rsidRDefault="00E45673" w:rsidP="00E45673">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45673" w:rsidRDefault="00E45673" w:rsidP="00E45673">
      <w:pPr>
        <w:spacing w:line="360" w:lineRule="auto"/>
        <w:rPr>
          <w:lang w:val="ru-RU"/>
        </w:rPr>
      </w:pPr>
      <w:r>
        <w:rPr>
          <w:lang w:val="ru-RU"/>
        </w:rPr>
        <w:t>2. ________________________________________________________________________;</w:t>
      </w:r>
    </w:p>
    <w:p w:rsidR="00E45673" w:rsidRPr="00EF0261" w:rsidRDefault="00E45673" w:rsidP="00E4567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E45673" w:rsidRDefault="00E45673" w:rsidP="00E45673">
      <w:pPr>
        <w:pStyle w:val="Default"/>
        <w:jc w:val="both"/>
        <w:rPr>
          <w:rFonts w:ascii="Times New Roman" w:hAnsi="Times New Roman"/>
          <w:lang w:val="sr-Cyrl-CS"/>
        </w:rPr>
      </w:pPr>
    </w:p>
    <w:p w:rsidR="00E45673" w:rsidRPr="00C43B86" w:rsidRDefault="00E45673" w:rsidP="00E45673">
      <w:pPr>
        <w:pStyle w:val="ListParagraph"/>
        <w:ind w:left="0"/>
        <w:jc w:val="both"/>
        <w:rPr>
          <w:b/>
          <w:i/>
        </w:rPr>
      </w:pPr>
      <w:r w:rsidRPr="00C43B86">
        <w:rPr>
          <w:b/>
          <w:i/>
        </w:rPr>
        <w:t>О следећем:</w:t>
      </w:r>
    </w:p>
    <w:p w:rsidR="00E45673" w:rsidRDefault="00E45673" w:rsidP="00E45673">
      <w:pPr>
        <w:rPr>
          <w:lang w:val="sr-Cyrl-CS"/>
        </w:rPr>
      </w:pPr>
    </w:p>
    <w:p w:rsidR="00E45673" w:rsidRPr="003460EB" w:rsidRDefault="00E45673" w:rsidP="00E45673">
      <w:pPr>
        <w:jc w:val="both"/>
        <w:rPr>
          <w:b/>
          <w:lang w:val="sr-Cyrl-CS"/>
        </w:rPr>
      </w:pPr>
      <w:r w:rsidRPr="003460EB">
        <w:rPr>
          <w:b/>
          <w:lang w:val="sr-Cyrl-CS"/>
        </w:rPr>
        <w:t>УВОДНИ ДЕО</w:t>
      </w:r>
    </w:p>
    <w:p w:rsidR="00E45673" w:rsidRDefault="00E45673" w:rsidP="00E45673">
      <w:pPr>
        <w:ind w:firstLine="709"/>
        <w:jc w:val="both"/>
        <w:rPr>
          <w:color w:val="000000"/>
        </w:rPr>
      </w:pPr>
    </w:p>
    <w:p w:rsidR="00E45673" w:rsidRPr="00AB4A72" w:rsidRDefault="00E45673" w:rsidP="00E45673">
      <w:pPr>
        <w:ind w:firstLine="709"/>
        <w:jc w:val="both"/>
        <w:rPr>
          <w:b/>
          <w:bCs/>
          <w:color w:val="FF0000"/>
        </w:rPr>
      </w:pPr>
      <w:r>
        <w:rPr>
          <w:color w:val="000000"/>
        </w:rPr>
        <w:t>Општинска управа општине Мало Црниће</w:t>
      </w:r>
      <w:r w:rsidRPr="00AB4A72">
        <w:rPr>
          <w:color w:val="000000"/>
        </w:rPr>
        <w:t xml:space="preserve"> је на основу </w:t>
      </w:r>
      <w:r w:rsidRPr="00AB4A72">
        <w:t xml:space="preserve">Уговора закљученог између „ОДС ЕПС Дистрибуција“ ДОО Београд, огранак „Електродистрибуција“ Пожаревац </w:t>
      </w:r>
      <w:r w:rsidR="00367217">
        <w:rPr>
          <w:lang w:val="sr-Cyrl-RS"/>
        </w:rPr>
        <w:t xml:space="preserve">(заведен под </w:t>
      </w:r>
      <w:r w:rsidR="00367217">
        <w:t>бр</w:t>
      </w:r>
      <w:r w:rsidR="00367217">
        <w:rPr>
          <w:lang w:val="sr-Cyrl-RS"/>
        </w:rPr>
        <w:t>ојем:</w:t>
      </w:r>
      <w:r w:rsidR="00367217">
        <w:t xml:space="preserve"> 83</w:t>
      </w:r>
      <w:r w:rsidR="00367217">
        <w:rPr>
          <w:lang w:val="sr-Cyrl-RS"/>
        </w:rPr>
        <w:t>0</w:t>
      </w:r>
      <w:r w:rsidR="00367217">
        <w:t>00-</w:t>
      </w:r>
      <w:r w:rsidR="00367217">
        <w:rPr>
          <w:lang w:val="sr-Cyrl-RS"/>
        </w:rPr>
        <w:t>285615/1</w:t>
      </w:r>
      <w:r w:rsidRPr="00AB4A72">
        <w:t xml:space="preserve"> од </w:t>
      </w:r>
      <w:r w:rsidR="00367217">
        <w:rPr>
          <w:lang w:val="sr-Cyrl-RS"/>
        </w:rPr>
        <w:t>04.10.</w:t>
      </w:r>
      <w:r>
        <w:t>2018</w:t>
      </w:r>
      <w:r w:rsidRPr="00AB4A72">
        <w:t>. године</w:t>
      </w:r>
      <w:r w:rsidR="00367217">
        <w:rPr>
          <w:lang w:val="sr-Cyrl-RS"/>
        </w:rPr>
        <w:t>)</w:t>
      </w:r>
      <w:r w:rsidRPr="00AB4A72">
        <w:t xml:space="preserve"> и Општине Мало Црниће </w:t>
      </w:r>
      <w:r w:rsidR="00367217">
        <w:rPr>
          <w:lang w:val="sr-Cyrl-RS"/>
        </w:rPr>
        <w:t xml:space="preserve">(заведен под бројем: </w:t>
      </w:r>
      <w:r w:rsidRPr="00AB4A72">
        <w:t>401-</w:t>
      </w:r>
      <w:r w:rsidR="00367217">
        <w:rPr>
          <w:lang w:val="sr-Cyrl-RS"/>
        </w:rPr>
        <w:t>450</w:t>
      </w:r>
      <w:r w:rsidR="00367217">
        <w:t>/2018</w:t>
      </w:r>
      <w:r>
        <w:t xml:space="preserve"> од </w:t>
      </w:r>
      <w:r w:rsidR="00367217">
        <w:rPr>
          <w:lang w:val="sr-Cyrl-RS"/>
        </w:rPr>
        <w:t>08.10.</w:t>
      </w:r>
      <w:r>
        <w:t>2018. године</w:t>
      </w:r>
      <w:r w:rsidR="00367217">
        <w:rPr>
          <w:lang w:val="sr-Cyrl-RS"/>
        </w:rPr>
        <w:t>)</w:t>
      </w:r>
      <w:r>
        <w:t xml:space="preserve">, </w:t>
      </w:r>
      <w:r>
        <w:rPr>
          <w:color w:val="000000"/>
        </w:rPr>
        <w:t xml:space="preserve"> на о</w:t>
      </w:r>
      <w:r w:rsidR="000D5C49">
        <w:rPr>
          <w:color w:val="000000"/>
        </w:rPr>
        <w:t>снову Закона о јавним набавкама</w:t>
      </w:r>
      <w:r>
        <w:rPr>
          <w:color w:val="000000"/>
        </w:rPr>
        <w:t xml:space="preserve"> спровела поступак јавне набавке  мале вредности добара за реконструкцију </w:t>
      </w:r>
      <w:r w:rsidR="003460EB">
        <w:rPr>
          <w:color w:val="000000"/>
          <w:lang w:val="sr-Cyrl-RS"/>
        </w:rPr>
        <w:t>делова</w:t>
      </w:r>
      <w:r w:rsidR="00C57A44">
        <w:rPr>
          <w:color w:val="000000"/>
          <w:lang w:val="sr-Cyrl-RS"/>
        </w:rPr>
        <w:t xml:space="preserve"> </w:t>
      </w:r>
      <w:r>
        <w:rPr>
          <w:color w:val="000000"/>
        </w:rPr>
        <w:t>ниско напонске мреже у насељу Кобиље, Топоница и Црљенац  општина Мало Црниће, а у складу са конкурсном документацијом.</w:t>
      </w:r>
    </w:p>
    <w:p w:rsidR="00E45673" w:rsidRPr="00FE2A99" w:rsidRDefault="00E45673" w:rsidP="00E45673">
      <w:pPr>
        <w:ind w:firstLine="709"/>
        <w:jc w:val="both"/>
        <w:rPr>
          <w:lang w:val="ru-RU"/>
        </w:rPr>
      </w:pPr>
      <w:proofErr w:type="gramStart"/>
      <w:r w:rsidRPr="00EE1B90">
        <w:rPr>
          <w:color w:val="000000"/>
        </w:rPr>
        <w:t>Уго</w:t>
      </w:r>
      <w:r>
        <w:rPr>
          <w:color w:val="000000"/>
        </w:rPr>
        <w:t>ворне стране констатују да је На</w:t>
      </w:r>
      <w:r w:rsidRPr="00EE1B90">
        <w:rPr>
          <w:color w:val="000000"/>
        </w:rPr>
        <w:t xml:space="preserve">ручилац </w:t>
      </w:r>
      <w:r>
        <w:rPr>
          <w:color w:val="000000"/>
        </w:rPr>
        <w:t>на основу члана 39.</w:t>
      </w:r>
      <w:proofErr w:type="gramEnd"/>
      <w:r>
        <w:rPr>
          <w:color w:val="000000"/>
        </w:rPr>
        <w:t xml:space="preserve"> Закона о јавним набавкама </w:t>
      </w:r>
      <w:r w:rsidRPr="00FE2A99">
        <w:rPr>
          <w:color w:val="000000"/>
          <w:lang w:val="ru-RU"/>
        </w:rPr>
        <w:t>(„Службени гланик РС” број 124/12, 14/15 и 68/15)</w:t>
      </w:r>
      <w:r>
        <w:rPr>
          <w:color w:val="000000"/>
          <w:lang w:val="ru-RU"/>
        </w:rPr>
        <w:t xml:space="preserve"> и других </w:t>
      </w:r>
      <w:r>
        <w:rPr>
          <w:color w:val="000000"/>
          <w:lang w:val="ru-RU"/>
        </w:rPr>
        <w:lastRenderedPageBreak/>
        <w:t xml:space="preserve">подзаконских аката којима се уређује поступак јавне набавке спровео поступак јавне набавке мале вредности – набавка добара за реконструкцију </w:t>
      </w:r>
      <w:r w:rsidR="003460EB">
        <w:rPr>
          <w:color w:val="000000"/>
          <w:lang w:val="ru-RU"/>
        </w:rPr>
        <w:t xml:space="preserve">делова </w:t>
      </w:r>
      <w:r>
        <w:rPr>
          <w:color w:val="000000"/>
          <w:lang w:val="ru-RU"/>
        </w:rPr>
        <w:t xml:space="preserve">ниско </w:t>
      </w:r>
      <w:proofErr w:type="gramStart"/>
      <w:r>
        <w:rPr>
          <w:color w:val="000000"/>
          <w:lang w:val="ru-RU"/>
        </w:rPr>
        <w:t>напонске  мреже</w:t>
      </w:r>
      <w:proofErr w:type="gramEnd"/>
      <w:r>
        <w:rPr>
          <w:color w:val="000000"/>
          <w:lang w:val="ru-RU"/>
        </w:rPr>
        <w:t xml:space="preserve"> у насељу Кобиље, Топоница и Црљенац на териториј</w:t>
      </w:r>
      <w:r w:rsidR="00A34EB9">
        <w:rPr>
          <w:color w:val="000000"/>
          <w:lang w:val="ru-RU"/>
        </w:rPr>
        <w:t xml:space="preserve">и општине Мало Црниће, ЈН бр. </w:t>
      </w:r>
      <w:proofErr w:type="gramStart"/>
      <w:r w:rsidR="006131DC">
        <w:rPr>
          <w:color w:val="000000"/>
          <w:lang w:val="en-US"/>
        </w:rPr>
        <w:t>2</w:t>
      </w:r>
      <w:r w:rsidR="00A34EB9">
        <w:rPr>
          <w:color w:val="000000"/>
          <w:lang w:val="ru-RU"/>
        </w:rPr>
        <w:t>1</w:t>
      </w:r>
      <w:r>
        <w:rPr>
          <w:color w:val="000000"/>
          <w:lang w:val="ru-RU"/>
        </w:rPr>
        <w:t>/2018 и објавио Позив за подношење понуда и Конкурсну документацију на Порталу јанвих набавки и на својој интернет адреси.</w:t>
      </w:r>
      <w:proofErr w:type="gramEnd"/>
    </w:p>
    <w:p w:rsidR="00E45673" w:rsidRPr="00FE2A99" w:rsidRDefault="00E45673" w:rsidP="00E45673">
      <w:pPr>
        <w:jc w:val="both"/>
        <w:rPr>
          <w:lang w:val="ru-RU"/>
        </w:rPr>
      </w:pPr>
      <w:r w:rsidRPr="00FE2A99">
        <w:rPr>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w:t>
      </w:r>
      <w:r>
        <w:rPr>
          <w:lang w:val="ru-RU"/>
        </w:rPr>
        <w:t>ао понуду коју је поднео Испоручилац</w:t>
      </w:r>
      <w:r w:rsidRPr="00FE2A99">
        <w:rPr>
          <w:lang w:val="ru-RU"/>
        </w:rPr>
        <w:t xml:space="preserve"> </w:t>
      </w:r>
      <w:r>
        <w:rPr>
          <w:lang w:val="ru-RU"/>
        </w:rPr>
        <w:t>добара</w:t>
      </w:r>
      <w:r w:rsidRPr="00FE2A99">
        <w:rPr>
          <w:lang w:val="ru-RU"/>
        </w:rPr>
        <w:t>, која у потпуности одговара свим условима из Закона о јавним набавкама, захтевима конкурсне документације, као и техничким спецификацијама;</w:t>
      </w:r>
    </w:p>
    <w:p w:rsidR="00E45673" w:rsidRDefault="00E45673" w:rsidP="00E45673">
      <w:pPr>
        <w:jc w:val="both"/>
        <w:rPr>
          <w:color w:val="000000"/>
        </w:rPr>
      </w:pPr>
      <w:r>
        <w:rPr>
          <w:lang w:val="ru-RU"/>
        </w:rPr>
        <w:tab/>
        <w:t>-</w:t>
      </w:r>
      <w:r w:rsidR="00367217">
        <w:rPr>
          <w:lang w:val="ru-RU"/>
        </w:rPr>
        <w:t xml:space="preserve"> </w:t>
      </w:r>
      <w:r>
        <w:rPr>
          <w:lang w:val="ru-RU"/>
        </w:rPr>
        <w:t>да је На</w:t>
      </w:r>
      <w:r w:rsidRPr="00FE2A99">
        <w:rPr>
          <w:lang w:val="ru-RU"/>
        </w:rPr>
        <w:t>ручилац у складу са чланом 108. ст</w:t>
      </w:r>
      <w:r>
        <w:rPr>
          <w:lang w:val="ru-RU"/>
        </w:rPr>
        <w:t>ав 1. Закона о јавним набавкама</w:t>
      </w:r>
      <w:r w:rsidRPr="00FE2A99">
        <w:rPr>
          <w:lang w:val="ru-RU"/>
        </w:rPr>
        <w:t xml:space="preserve"> донео Одлуку о додели уговора</w:t>
      </w:r>
      <w:r>
        <w:rPr>
          <w:lang w:val="ru-RU"/>
        </w:rPr>
        <w:t xml:space="preserve"> бр._______од___________ године</w:t>
      </w:r>
      <w:r w:rsidRPr="00FE2A99">
        <w:rPr>
          <w:lang w:val="ru-RU"/>
        </w:rPr>
        <w:t xml:space="preserve"> </w:t>
      </w:r>
      <w:r>
        <w:rPr>
          <w:color w:val="000000"/>
        </w:rPr>
        <w:t xml:space="preserve"> </w:t>
      </w:r>
      <w:r w:rsidRPr="00EE1B90">
        <w:rPr>
          <w:color w:val="000000"/>
        </w:rPr>
        <w:t xml:space="preserve">на основу </w:t>
      </w:r>
      <w:r>
        <w:rPr>
          <w:color w:val="000000"/>
        </w:rPr>
        <w:t>понуде</w:t>
      </w:r>
      <w:r w:rsidRPr="00EE1B90">
        <w:rPr>
          <w:color w:val="000000"/>
        </w:rPr>
        <w:t xml:space="preserve"> по</w:t>
      </w:r>
      <w:r>
        <w:rPr>
          <w:color w:val="000000"/>
        </w:rPr>
        <w:t xml:space="preserve">нуђача бр. ______ </w:t>
      </w:r>
      <w:proofErr w:type="gramStart"/>
      <w:r>
        <w:rPr>
          <w:color w:val="000000"/>
        </w:rPr>
        <w:t>од</w:t>
      </w:r>
      <w:proofErr w:type="gramEnd"/>
      <w:r>
        <w:rPr>
          <w:color w:val="000000"/>
        </w:rPr>
        <w:t xml:space="preserve"> _______2018</w:t>
      </w:r>
      <w:r w:rsidRPr="00EE1B90">
        <w:rPr>
          <w:color w:val="000000"/>
        </w:rPr>
        <w:t xml:space="preserve">. </w:t>
      </w:r>
      <w:proofErr w:type="gramStart"/>
      <w:r w:rsidRPr="00EE1B90">
        <w:rPr>
          <w:color w:val="000000"/>
        </w:rPr>
        <w:t>године</w:t>
      </w:r>
      <w:proofErr w:type="gramEnd"/>
      <w:r w:rsidRPr="00EE1B90">
        <w:rPr>
          <w:color w:val="000000"/>
        </w:rPr>
        <w:t xml:space="preserve">, те се из тих разлога и определио да са истим понуђачем закључи уговор за </w:t>
      </w:r>
      <w:r>
        <w:rPr>
          <w:color w:val="000000"/>
        </w:rPr>
        <w:t>набавку предметних добара</w:t>
      </w:r>
      <w:r w:rsidRPr="00EE1B90">
        <w:rPr>
          <w:color w:val="000000"/>
        </w:rPr>
        <w:t xml:space="preserve">  на начин како доле </w:t>
      </w:r>
    </w:p>
    <w:p w:rsidR="00E45673" w:rsidRDefault="00E45673" w:rsidP="00E45673">
      <w:pPr>
        <w:ind w:firstLine="709"/>
        <w:jc w:val="both"/>
        <w:rPr>
          <w:lang w:val="sr-Cyrl-CS"/>
        </w:rPr>
      </w:pPr>
    </w:p>
    <w:p w:rsidR="00E45673" w:rsidRPr="00730B67" w:rsidRDefault="00E45673" w:rsidP="00E45673">
      <w:pPr>
        <w:pStyle w:val="ListParagraph"/>
        <w:suppressAutoHyphens w:val="0"/>
        <w:ind w:left="0"/>
        <w:jc w:val="both"/>
        <w:rPr>
          <w:b/>
          <w:color w:val="000000"/>
        </w:rPr>
      </w:pPr>
      <w:r>
        <w:rPr>
          <w:b/>
          <w:i/>
          <w:color w:val="000000"/>
        </w:rPr>
        <w:t xml:space="preserve">С </w:t>
      </w:r>
      <w:r w:rsidRPr="00730B67">
        <w:rPr>
          <w:b/>
          <w:i/>
          <w:color w:val="000000"/>
        </w:rPr>
        <w:t>л</w:t>
      </w:r>
      <w:r>
        <w:rPr>
          <w:b/>
          <w:i/>
          <w:color w:val="000000"/>
        </w:rPr>
        <w:t xml:space="preserve"> </w:t>
      </w:r>
      <w:r w:rsidRPr="00730B67">
        <w:rPr>
          <w:b/>
          <w:i/>
          <w:color w:val="000000"/>
        </w:rPr>
        <w:t>е</w:t>
      </w:r>
      <w:r>
        <w:rPr>
          <w:b/>
          <w:i/>
          <w:color w:val="000000"/>
        </w:rPr>
        <w:t xml:space="preserve"> </w:t>
      </w:r>
      <w:r w:rsidRPr="00730B67">
        <w:rPr>
          <w:b/>
          <w:i/>
          <w:color w:val="000000"/>
        </w:rPr>
        <w:t>д</w:t>
      </w:r>
      <w:r>
        <w:rPr>
          <w:b/>
          <w:i/>
          <w:color w:val="000000"/>
        </w:rPr>
        <w:t xml:space="preserve"> </w:t>
      </w:r>
      <w:r w:rsidRPr="00730B67">
        <w:rPr>
          <w:b/>
          <w:i/>
          <w:color w:val="000000"/>
        </w:rPr>
        <w:t>и:</w:t>
      </w:r>
      <w:r w:rsidRPr="00730B67">
        <w:rPr>
          <w:b/>
          <w:color w:val="000000"/>
        </w:rPr>
        <w:t xml:space="preserve"> </w:t>
      </w:r>
    </w:p>
    <w:p w:rsidR="00E45673" w:rsidRPr="003460EB" w:rsidRDefault="00E45673" w:rsidP="00E45673">
      <w:pPr>
        <w:rPr>
          <w:b/>
          <w:bCs/>
          <w:lang w:val="ru-RU"/>
        </w:rPr>
      </w:pPr>
      <w:r w:rsidRPr="003460EB">
        <w:rPr>
          <w:b/>
        </w:rPr>
        <w:t>ПРЕДМЕТ УГОВОРА</w:t>
      </w:r>
      <w:r w:rsidRPr="003460EB">
        <w:rPr>
          <w:b/>
          <w:lang w:val="sr-Cyrl-CS"/>
        </w:rPr>
        <w:t xml:space="preserve">      </w:t>
      </w:r>
    </w:p>
    <w:p w:rsidR="00E45673" w:rsidRPr="003460EB" w:rsidRDefault="00E45673" w:rsidP="00E45673">
      <w:pPr>
        <w:autoSpaceDE w:val="0"/>
        <w:autoSpaceDN w:val="0"/>
        <w:adjustRightInd w:val="0"/>
        <w:jc w:val="center"/>
        <w:rPr>
          <w:i/>
          <w:lang w:val="ru-RU"/>
        </w:rPr>
      </w:pPr>
      <w:r w:rsidRPr="003460EB">
        <w:rPr>
          <w:b/>
          <w:bCs/>
          <w:i/>
          <w:lang w:val="ru-RU"/>
        </w:rPr>
        <w:t xml:space="preserve">Члан </w:t>
      </w:r>
      <w:r w:rsidRPr="003460EB">
        <w:rPr>
          <w:b/>
          <w:bCs/>
          <w:i/>
        </w:rPr>
        <w:t>1</w:t>
      </w:r>
      <w:r w:rsidRPr="003460EB">
        <w:rPr>
          <w:i/>
          <w:lang w:val="ru-RU"/>
        </w:rPr>
        <w:t>.</w:t>
      </w:r>
    </w:p>
    <w:p w:rsidR="000D5C49" w:rsidRDefault="00E45673" w:rsidP="00E45673">
      <w:pPr>
        <w:jc w:val="both"/>
        <w:rPr>
          <w:lang w:val="sr-Cyrl-CS"/>
        </w:rPr>
      </w:pPr>
      <w:r w:rsidRPr="00EF0261">
        <w:rPr>
          <w:b/>
          <w:bCs/>
          <w:lang w:val="ru-RU"/>
        </w:rPr>
        <w:t xml:space="preserve">            </w:t>
      </w:r>
      <w:r>
        <w:rPr>
          <w:bCs/>
          <w:lang w:val="sr-Cyrl-CS"/>
        </w:rPr>
        <w:t xml:space="preserve">Предмет овог уговора </w:t>
      </w:r>
      <w:r>
        <w:rPr>
          <w:bCs/>
        </w:rPr>
        <w:t>о</w:t>
      </w:r>
      <w:r>
        <w:rPr>
          <w:bCs/>
          <w:lang w:val="en-US"/>
        </w:rPr>
        <w:t xml:space="preserve"> </w:t>
      </w:r>
      <w:r>
        <w:rPr>
          <w:bCs/>
          <w:lang w:val="sr-Cyrl-CS"/>
        </w:rPr>
        <w:t>купопродаји</w:t>
      </w:r>
      <w:r>
        <w:rPr>
          <w:lang w:val="sr-Cyrl-CS"/>
        </w:rPr>
        <w:t xml:space="preserve"> је  </w:t>
      </w:r>
      <w:r w:rsidRPr="003460EB">
        <w:rPr>
          <w:b/>
          <w:lang w:val="sr-Cyrl-CS"/>
        </w:rPr>
        <w:t xml:space="preserve">ЈН бр. </w:t>
      </w:r>
      <w:r w:rsidR="006131DC" w:rsidRPr="003460EB">
        <w:rPr>
          <w:b/>
          <w:lang w:val="en-US"/>
        </w:rPr>
        <w:t>2</w:t>
      </w:r>
      <w:r w:rsidR="006131DC" w:rsidRPr="003460EB">
        <w:rPr>
          <w:b/>
        </w:rPr>
        <w:t>1</w:t>
      </w:r>
      <w:r w:rsidRPr="003460EB">
        <w:rPr>
          <w:b/>
        </w:rPr>
        <w:t>/</w:t>
      </w:r>
      <w:proofErr w:type="gramStart"/>
      <w:r w:rsidRPr="003460EB">
        <w:rPr>
          <w:b/>
        </w:rPr>
        <w:t>2018</w:t>
      </w:r>
      <w:r>
        <w:t xml:space="preserve"> </w:t>
      </w:r>
      <w:r>
        <w:rPr>
          <w:lang w:val="sr-Cyrl-CS"/>
        </w:rPr>
        <w:t xml:space="preserve"> „</w:t>
      </w:r>
      <w:proofErr w:type="gramEnd"/>
      <w:r>
        <w:rPr>
          <w:lang w:val="sr-Cyrl-CS"/>
        </w:rPr>
        <w:t xml:space="preserve">Набавка </w:t>
      </w:r>
      <w:r>
        <w:t>добара</w:t>
      </w:r>
      <w:r>
        <w:rPr>
          <w:lang w:val="sr-Cyrl-CS"/>
        </w:rPr>
        <w:t xml:space="preserve"> за реконструкцију </w:t>
      </w:r>
      <w:r w:rsidR="003460EB">
        <w:rPr>
          <w:lang w:val="sr-Cyrl-CS"/>
        </w:rPr>
        <w:t xml:space="preserve">делова </w:t>
      </w:r>
      <w:r>
        <w:rPr>
          <w:lang w:val="sr-Cyrl-CS"/>
        </w:rPr>
        <w:t xml:space="preserve">ниско напонске мреже у насељу Кобиље, Топоница и Црљенац </w:t>
      </w:r>
      <w:r w:rsidRPr="008D34D5">
        <w:rPr>
          <w:lang w:val="sr-Cyrl-CS"/>
        </w:rPr>
        <w:t>општина Мало Црниће</w:t>
      </w:r>
      <w:r>
        <w:rPr>
          <w:lang w:val="sr-Cyrl-CS"/>
        </w:rPr>
        <w:t xml:space="preserve">“. </w:t>
      </w:r>
    </w:p>
    <w:p w:rsidR="00E45673" w:rsidRDefault="00E45673" w:rsidP="000D5C49">
      <w:pPr>
        <w:ind w:firstLine="709"/>
        <w:jc w:val="both"/>
        <w:rPr>
          <w:bCs/>
          <w:lang w:val="sr-Cyrl-CS"/>
        </w:rPr>
      </w:pPr>
      <w:r>
        <w:rPr>
          <w:lang w:val="sr-Cyrl-CS"/>
        </w:rPr>
        <w:t>Продавац се обавезује да за потребе Купца испоручи уг</w:t>
      </w:r>
      <w:r w:rsidR="000D5C49">
        <w:rPr>
          <w:lang w:val="sr-Cyrl-CS"/>
        </w:rPr>
        <w:t xml:space="preserve">оворена добра у уговореном року </w:t>
      </w:r>
      <w:r>
        <w:rPr>
          <w:lang w:val="sr-Cyrl-CS"/>
        </w:rPr>
        <w:t xml:space="preserve"> на адресу </w:t>
      </w:r>
      <w:r>
        <w:t>Франко</w:t>
      </w:r>
      <w:r w:rsidRPr="00C93C4D">
        <w:rPr>
          <w:lang w:val="en-US"/>
        </w:rPr>
        <w:t xml:space="preserve"> </w:t>
      </w:r>
      <w:r w:rsidRPr="00C93C4D">
        <w:t xml:space="preserve">магацин  </w:t>
      </w:r>
      <w:r>
        <w:t>ЕПС-а</w:t>
      </w:r>
      <w:r>
        <w:rPr>
          <w:b/>
        </w:rPr>
        <w:t xml:space="preserve">, </w:t>
      </w:r>
      <w:r w:rsidRPr="00057AC4">
        <w:t xml:space="preserve">ул. Ђуре Ђаковића бб, 12 </w:t>
      </w:r>
      <w:proofErr w:type="gramStart"/>
      <w:r w:rsidRPr="00057AC4">
        <w:t>000</w:t>
      </w:r>
      <w:r>
        <w:rPr>
          <w:b/>
        </w:rPr>
        <w:t xml:space="preserve"> </w:t>
      </w:r>
      <w:r>
        <w:rPr>
          <w:lang w:val="sr-Cyrl-CS"/>
        </w:rPr>
        <w:t xml:space="preserve"> Пожаревац</w:t>
      </w:r>
      <w:proofErr w:type="gramEnd"/>
      <w:r>
        <w:rPr>
          <w:lang w:val="sr-Cyrl-CS"/>
        </w:rPr>
        <w:t xml:space="preserve"> (шећерана) </w:t>
      </w:r>
      <w:r>
        <w:rPr>
          <w:bCs/>
          <w:lang w:val="sr-Cyrl-CS"/>
        </w:rPr>
        <w:t>у свему прем</w:t>
      </w:r>
      <w:r w:rsidR="00367217">
        <w:rPr>
          <w:bCs/>
          <w:lang w:val="sr-Cyrl-CS"/>
        </w:rPr>
        <w:t>а усвојеној понуди Понуђача број:</w:t>
      </w:r>
      <w:r>
        <w:rPr>
          <w:bCs/>
          <w:lang w:val="sr-Cyrl-CS"/>
        </w:rPr>
        <w:t xml:space="preserve"> __________ од ______ 2018. године</w:t>
      </w:r>
      <w:r>
        <w:rPr>
          <w:bCs/>
          <w:lang w:val="en-US"/>
        </w:rPr>
        <w:t xml:space="preserve"> </w:t>
      </w:r>
      <w:r>
        <w:rPr>
          <w:bCs/>
        </w:rPr>
        <w:t>, Обрасцу структуре цене и Техничкој спецификацији конкурсне документације, одредбама овог уговора и захтевом Наручиоца.</w:t>
      </w:r>
    </w:p>
    <w:p w:rsidR="00E45673" w:rsidRPr="00EF0261" w:rsidRDefault="00E45673" w:rsidP="00E45673">
      <w:pPr>
        <w:jc w:val="both"/>
        <w:rPr>
          <w:lang w:val="ru-RU"/>
        </w:rPr>
      </w:pPr>
    </w:p>
    <w:p w:rsidR="00E45673" w:rsidRPr="003460EB" w:rsidRDefault="00E45673" w:rsidP="00E45673">
      <w:pPr>
        <w:pStyle w:val="BodyText"/>
        <w:rPr>
          <w:b/>
        </w:rPr>
      </w:pPr>
      <w:r w:rsidRPr="003460EB">
        <w:rPr>
          <w:b/>
        </w:rPr>
        <w:t xml:space="preserve">УГОВОРЕНА </w:t>
      </w:r>
      <w:r w:rsidRPr="003460EB">
        <w:rPr>
          <w:b/>
          <w:lang w:val="sr-Latn-CS"/>
        </w:rPr>
        <w:t>ЦЕНА</w:t>
      </w:r>
      <w:r w:rsidRPr="003460EB">
        <w:rPr>
          <w:b/>
        </w:rPr>
        <w:t xml:space="preserve"> </w:t>
      </w:r>
    </w:p>
    <w:p w:rsidR="00E45673" w:rsidRPr="003460EB" w:rsidRDefault="00E45673" w:rsidP="00E45673">
      <w:pPr>
        <w:autoSpaceDE w:val="0"/>
        <w:autoSpaceDN w:val="0"/>
        <w:adjustRightInd w:val="0"/>
        <w:jc w:val="center"/>
        <w:rPr>
          <w:b/>
          <w:bCs/>
          <w:i/>
          <w:lang w:val="ru-RU"/>
        </w:rPr>
      </w:pPr>
      <w:r w:rsidRPr="003460EB">
        <w:rPr>
          <w:b/>
          <w:bCs/>
          <w:i/>
          <w:lang w:val="ru-RU"/>
        </w:rPr>
        <w:t xml:space="preserve">Члан </w:t>
      </w:r>
      <w:r w:rsidRPr="003460EB">
        <w:rPr>
          <w:b/>
          <w:bCs/>
          <w:i/>
        </w:rPr>
        <w:t>2</w:t>
      </w:r>
      <w:r w:rsidRPr="003460EB">
        <w:rPr>
          <w:b/>
          <w:bCs/>
          <w:i/>
          <w:lang w:val="ru-RU"/>
        </w:rPr>
        <w:t>.</w:t>
      </w:r>
    </w:p>
    <w:p w:rsidR="00E45673" w:rsidRDefault="00E45673" w:rsidP="00E45673">
      <w:pPr>
        <w:spacing w:line="276" w:lineRule="auto"/>
        <w:jc w:val="both"/>
        <w:rPr>
          <w:lang w:val="sr-Cyrl-CS"/>
        </w:rPr>
      </w:pPr>
      <w:r w:rsidRPr="00EF0261">
        <w:rPr>
          <w:lang w:val="sr-Cyrl-CS"/>
        </w:rPr>
        <w:t xml:space="preserve">           </w:t>
      </w:r>
      <w:r>
        <w:rPr>
          <w:lang w:val="sr-Cyrl-CS"/>
        </w:rPr>
        <w:t xml:space="preserve">Уговарачи су се споразумели да цена за набавку добара са испоруком по овом уговору буде </w:t>
      </w:r>
    </w:p>
    <w:p w:rsidR="00E45673" w:rsidRPr="000B78F2" w:rsidRDefault="00E45673" w:rsidP="00E45673">
      <w:pPr>
        <w:pStyle w:val="BodyText"/>
        <w:ind w:left="1069"/>
        <w:jc w:val="left"/>
        <w:rPr>
          <w:color w:val="000000"/>
        </w:rPr>
      </w:pPr>
      <w:r w:rsidRPr="000B78F2">
        <w:rPr>
          <w:b/>
          <w:color w:val="000000"/>
          <w:lang w:val="ru-RU"/>
        </w:rPr>
        <w:t xml:space="preserve">   -  </w:t>
      </w:r>
      <w:r>
        <w:rPr>
          <w:b/>
          <w:color w:val="000000"/>
          <w:lang w:val="ru-RU"/>
        </w:rPr>
        <w:t xml:space="preserve">Укупна цена </w:t>
      </w:r>
      <w:r>
        <w:rPr>
          <w:b/>
          <w:color w:val="000000"/>
        </w:rPr>
        <w:t>без ПДВ-а</w:t>
      </w:r>
      <w:r w:rsidRPr="000B78F2">
        <w:rPr>
          <w:b/>
          <w:color w:val="000000"/>
        </w:rPr>
        <w:t>:</w:t>
      </w:r>
      <w:r>
        <w:rPr>
          <w:b/>
          <w:color w:val="000000"/>
        </w:rPr>
        <w:t xml:space="preserve">  ____</w:t>
      </w:r>
      <w:r>
        <w:rPr>
          <w:color w:val="000000"/>
        </w:rPr>
        <w:t>__________________</w:t>
      </w:r>
      <w:r w:rsidRPr="000B78F2">
        <w:t>динара</w:t>
      </w:r>
      <w:r w:rsidRPr="000B78F2">
        <w:rPr>
          <w:color w:val="000000"/>
        </w:rPr>
        <w:t>;</w:t>
      </w:r>
    </w:p>
    <w:p w:rsidR="00E45673" w:rsidRPr="000B78F2" w:rsidRDefault="00E45673" w:rsidP="00E45673">
      <w:pPr>
        <w:pStyle w:val="BodyText"/>
        <w:ind w:left="1069"/>
        <w:jc w:val="left"/>
        <w:rPr>
          <w:color w:val="000000"/>
        </w:rPr>
      </w:pPr>
      <w:r w:rsidRPr="000B78F2">
        <w:rPr>
          <w:color w:val="000000"/>
        </w:rPr>
        <w:t xml:space="preserve">   </w:t>
      </w:r>
      <w:r w:rsidRPr="000B78F2">
        <w:rPr>
          <w:b/>
          <w:color w:val="000000"/>
        </w:rPr>
        <w:t xml:space="preserve">-  </w:t>
      </w:r>
      <w:r>
        <w:rPr>
          <w:b/>
          <w:color w:val="000000"/>
        </w:rPr>
        <w:t xml:space="preserve">Износ </w:t>
      </w:r>
      <w:r w:rsidRPr="000B78F2">
        <w:rPr>
          <w:b/>
          <w:color w:val="000000"/>
        </w:rPr>
        <w:t>ПДВ</w:t>
      </w:r>
      <w:r>
        <w:rPr>
          <w:b/>
          <w:color w:val="000000"/>
        </w:rPr>
        <w:t>-а</w:t>
      </w:r>
      <w:r w:rsidRPr="000B78F2">
        <w:rPr>
          <w:b/>
          <w:color w:val="000000"/>
        </w:rPr>
        <w:t>:</w:t>
      </w:r>
      <w:r>
        <w:rPr>
          <w:color w:val="000000"/>
        </w:rPr>
        <w:t xml:space="preserve">                     ______________________</w:t>
      </w:r>
      <w:r w:rsidRPr="000B78F2">
        <w:rPr>
          <w:color w:val="000000"/>
        </w:rPr>
        <w:t xml:space="preserve">динара; </w:t>
      </w:r>
    </w:p>
    <w:p w:rsidR="00E45673" w:rsidRPr="000B78F2" w:rsidRDefault="00E45673" w:rsidP="00E45673">
      <w:pPr>
        <w:pStyle w:val="BodyText"/>
        <w:ind w:left="1069"/>
        <w:jc w:val="left"/>
        <w:rPr>
          <w:color w:val="000000"/>
        </w:rPr>
      </w:pPr>
      <w:r w:rsidRPr="000B78F2">
        <w:rPr>
          <w:color w:val="000000"/>
        </w:rPr>
        <w:t xml:space="preserve">   </w:t>
      </w:r>
      <w:r w:rsidRPr="000B78F2">
        <w:rPr>
          <w:b/>
          <w:color w:val="000000"/>
        </w:rPr>
        <w:t xml:space="preserve">-  </w:t>
      </w:r>
      <w:r>
        <w:rPr>
          <w:b/>
          <w:color w:val="000000"/>
        </w:rPr>
        <w:t>Укупна цена са ПДВ-ом</w:t>
      </w:r>
      <w:r w:rsidRPr="000B78F2">
        <w:rPr>
          <w:b/>
          <w:color w:val="000000"/>
        </w:rPr>
        <w:t>:</w:t>
      </w:r>
      <w:r>
        <w:rPr>
          <w:b/>
          <w:color w:val="000000"/>
        </w:rPr>
        <w:t xml:space="preserve"> </w:t>
      </w:r>
      <w:r>
        <w:rPr>
          <w:color w:val="000000"/>
        </w:rPr>
        <w:t>______________________</w:t>
      </w:r>
      <w:r w:rsidR="000D5C49">
        <w:t>динара</w:t>
      </w:r>
      <w:r w:rsidRPr="000B78F2">
        <w:rPr>
          <w:color w:val="000000"/>
        </w:rPr>
        <w:t xml:space="preserve">, </w:t>
      </w:r>
    </w:p>
    <w:p w:rsidR="00E45673" w:rsidRPr="000B78F2" w:rsidRDefault="00E45673" w:rsidP="00E45673">
      <w:pPr>
        <w:pStyle w:val="BodyText"/>
        <w:rPr>
          <w:lang w:val="ru-RU"/>
        </w:rPr>
      </w:pPr>
      <w:r w:rsidRPr="000B78F2">
        <w:rPr>
          <w:lang w:val="ru-RU"/>
        </w:rPr>
        <w:t xml:space="preserve">а све у складу са усвојеном понудом </w:t>
      </w:r>
      <w:r>
        <w:rPr>
          <w:lang w:val="ru-RU"/>
        </w:rPr>
        <w:t>понуђача</w:t>
      </w:r>
      <w:r w:rsidRPr="000B78F2">
        <w:rPr>
          <w:lang w:val="ru-RU"/>
        </w:rPr>
        <w:t xml:space="preserve"> бр. </w:t>
      </w:r>
      <w:r>
        <w:rPr>
          <w:color w:val="000000"/>
        </w:rPr>
        <w:t>_________</w:t>
      </w:r>
      <w:r w:rsidRPr="000B78F2">
        <w:rPr>
          <w:color w:val="000000"/>
        </w:rPr>
        <w:t xml:space="preserve"> од </w:t>
      </w:r>
      <w:r>
        <w:rPr>
          <w:color w:val="000000"/>
        </w:rPr>
        <w:t>_________</w:t>
      </w:r>
      <w:r w:rsidR="00C17EC3">
        <w:rPr>
          <w:color w:val="000000"/>
          <w:lang w:val="sr-Cyrl-RS"/>
        </w:rPr>
        <w:t xml:space="preserve"> </w:t>
      </w:r>
      <w:r>
        <w:rPr>
          <w:lang w:val="ru-RU"/>
        </w:rPr>
        <w:t>2018</w:t>
      </w:r>
      <w:r w:rsidRPr="000B78F2">
        <w:rPr>
          <w:lang w:val="ru-RU"/>
        </w:rPr>
        <w:t>. године.</w:t>
      </w:r>
    </w:p>
    <w:p w:rsidR="00E45673" w:rsidRPr="000B78F2" w:rsidRDefault="00E45673" w:rsidP="00E45673">
      <w:pPr>
        <w:pStyle w:val="BodyText"/>
        <w:ind w:firstLine="709"/>
        <w:rPr>
          <w:b/>
          <w:i/>
        </w:rPr>
      </w:pPr>
      <w:r w:rsidRPr="000B78F2">
        <w:rPr>
          <w:lang w:val="ru-RU"/>
        </w:rPr>
        <w:t>У погледу износа висине овде одређене цене, уговарачи саглансо констатују да ће иста бит</w:t>
      </w:r>
      <w:r>
        <w:rPr>
          <w:lang w:val="ru-RU"/>
        </w:rPr>
        <w:t>и коначна само под условом да</w:t>
      </w:r>
      <w:r w:rsidRPr="000B78F2">
        <w:rPr>
          <w:lang w:val="ru-RU"/>
        </w:rPr>
        <w:t xml:space="preserve"> </w:t>
      </w:r>
      <w:r>
        <w:rPr>
          <w:lang w:val="ru-RU"/>
        </w:rPr>
        <w:t>сва испоручена добра одговарају</w:t>
      </w:r>
      <w:r w:rsidRPr="000B78F2">
        <w:rPr>
          <w:lang w:val="ru-RU"/>
        </w:rPr>
        <w:t xml:space="preserve"> и то како у квалитативном тако и у квантитативном облику.</w:t>
      </w:r>
    </w:p>
    <w:p w:rsidR="00E45673" w:rsidRDefault="00E45673" w:rsidP="00E45673">
      <w:pPr>
        <w:jc w:val="center"/>
        <w:rPr>
          <w:b/>
          <w:i/>
          <w:lang w:val="sr-Cyrl-CS"/>
        </w:rPr>
      </w:pPr>
    </w:p>
    <w:p w:rsidR="00E45673" w:rsidRPr="003460EB" w:rsidRDefault="00E45673" w:rsidP="00E45673">
      <w:pPr>
        <w:jc w:val="center"/>
        <w:rPr>
          <w:b/>
          <w:i/>
        </w:rPr>
      </w:pPr>
      <w:r w:rsidRPr="003460EB">
        <w:rPr>
          <w:b/>
          <w:i/>
          <w:lang w:val="sr-Cyrl-CS"/>
        </w:rPr>
        <w:t xml:space="preserve">Члан </w:t>
      </w:r>
      <w:r w:rsidRPr="003460EB">
        <w:rPr>
          <w:b/>
          <w:i/>
        </w:rPr>
        <w:t>3</w:t>
      </w:r>
      <w:r w:rsidRPr="003460EB">
        <w:rPr>
          <w:b/>
          <w:i/>
          <w:lang w:val="sr-Cyrl-CS"/>
        </w:rPr>
        <w:t>.</w:t>
      </w:r>
    </w:p>
    <w:p w:rsidR="00E45673" w:rsidRPr="00C21425" w:rsidRDefault="00E45673" w:rsidP="00E45673">
      <w:pPr>
        <w:autoSpaceDE w:val="0"/>
        <w:ind w:firstLine="709"/>
        <w:jc w:val="both"/>
        <w:rPr>
          <w:color w:val="000000"/>
        </w:rPr>
      </w:pPr>
      <w:r w:rsidRPr="000B78F2">
        <w:rPr>
          <w:color w:val="000000"/>
        </w:rPr>
        <w:t xml:space="preserve">Уговорачи су се данас споразумели и о томе, да ће </w:t>
      </w:r>
      <w:proofErr w:type="gramStart"/>
      <w:r w:rsidRPr="000B78F2">
        <w:rPr>
          <w:color w:val="000000"/>
        </w:rPr>
        <w:t>се  цена</w:t>
      </w:r>
      <w:proofErr w:type="gramEnd"/>
      <w:r w:rsidRPr="000B78F2">
        <w:rPr>
          <w:color w:val="000000"/>
        </w:rPr>
        <w:t xml:space="preserve"> за </w:t>
      </w:r>
      <w:r>
        <w:rPr>
          <w:color w:val="000000"/>
        </w:rPr>
        <w:t xml:space="preserve">набавку добара са испоруком </w:t>
      </w:r>
      <w:r w:rsidRPr="000B78F2">
        <w:rPr>
          <w:color w:val="000000"/>
        </w:rPr>
        <w:t xml:space="preserve"> формирати на основу јединице мере према</w:t>
      </w:r>
      <w:r>
        <w:rPr>
          <w:color w:val="000000"/>
        </w:rPr>
        <w:t xml:space="preserve"> датој</w:t>
      </w:r>
      <w:r w:rsidRPr="000B78F2">
        <w:rPr>
          <w:color w:val="000000"/>
        </w:rPr>
        <w:t xml:space="preserve"> количини</w:t>
      </w:r>
      <w:r>
        <w:rPr>
          <w:color w:val="000000"/>
        </w:rPr>
        <w:t>, као и</w:t>
      </w:r>
      <w:r w:rsidRPr="000B78F2">
        <w:rPr>
          <w:color w:val="000000"/>
        </w:rPr>
        <w:t xml:space="preserve"> да ће цена об</w:t>
      </w:r>
      <w:r>
        <w:rPr>
          <w:color w:val="000000"/>
        </w:rPr>
        <w:t xml:space="preserve">ухватати </w:t>
      </w:r>
      <w:r w:rsidRPr="000B78F2">
        <w:rPr>
          <w:color w:val="000000"/>
        </w:rPr>
        <w:t xml:space="preserve">трошкове </w:t>
      </w:r>
      <w:r>
        <w:rPr>
          <w:color w:val="000000"/>
        </w:rPr>
        <w:t>које Продавац има у вези испоруке</w:t>
      </w:r>
      <w:r w:rsidRPr="000B78F2">
        <w:rPr>
          <w:color w:val="000000"/>
        </w:rPr>
        <w:t xml:space="preserve"> и све остале зависне трошкове </w:t>
      </w:r>
      <w:r>
        <w:rPr>
          <w:color w:val="000000"/>
        </w:rPr>
        <w:t>продавца</w:t>
      </w:r>
      <w:r w:rsidRPr="000B78F2">
        <w:rPr>
          <w:color w:val="000000"/>
        </w:rPr>
        <w:t xml:space="preserve">. </w:t>
      </w:r>
    </w:p>
    <w:p w:rsidR="00E45673" w:rsidRPr="00306EB7" w:rsidRDefault="00E45673" w:rsidP="00E45673">
      <w:pPr>
        <w:autoSpaceDE w:val="0"/>
        <w:jc w:val="both"/>
        <w:rPr>
          <w:b/>
          <w:color w:val="FF0000"/>
        </w:rPr>
      </w:pPr>
    </w:p>
    <w:p w:rsidR="00E45673" w:rsidRPr="003460EB" w:rsidRDefault="00E45673" w:rsidP="00E45673">
      <w:pPr>
        <w:autoSpaceDE w:val="0"/>
        <w:jc w:val="both"/>
        <w:rPr>
          <w:b/>
        </w:rPr>
      </w:pPr>
      <w:r w:rsidRPr="003460EB">
        <w:rPr>
          <w:b/>
        </w:rPr>
        <w:t xml:space="preserve">ИЗДАВАЊЕ РАЧУНА </w:t>
      </w:r>
      <w:proofErr w:type="gramStart"/>
      <w:r w:rsidRPr="003460EB">
        <w:rPr>
          <w:b/>
        </w:rPr>
        <w:t>И  ПЛАЋАЊА</w:t>
      </w:r>
      <w:proofErr w:type="gramEnd"/>
    </w:p>
    <w:p w:rsidR="00E45673" w:rsidRPr="003460EB" w:rsidRDefault="00E45673" w:rsidP="00E45673">
      <w:pPr>
        <w:jc w:val="center"/>
        <w:rPr>
          <w:b/>
          <w:i/>
          <w:lang w:val="sr-Cyrl-CS"/>
        </w:rPr>
      </w:pPr>
    </w:p>
    <w:p w:rsidR="00E45673" w:rsidRPr="003460EB" w:rsidRDefault="00E45673" w:rsidP="00E45673">
      <w:pPr>
        <w:jc w:val="center"/>
        <w:rPr>
          <w:b/>
          <w:i/>
        </w:rPr>
      </w:pPr>
      <w:r w:rsidRPr="003460EB">
        <w:rPr>
          <w:b/>
          <w:i/>
          <w:lang w:val="sr-Cyrl-CS"/>
        </w:rPr>
        <w:t xml:space="preserve">Члан </w:t>
      </w:r>
      <w:r w:rsidRPr="003460EB">
        <w:rPr>
          <w:b/>
          <w:i/>
        </w:rPr>
        <w:t>4</w:t>
      </w:r>
      <w:r w:rsidRPr="003460EB">
        <w:rPr>
          <w:b/>
          <w:i/>
          <w:lang w:val="sr-Cyrl-CS"/>
        </w:rPr>
        <w:t>.</w:t>
      </w:r>
    </w:p>
    <w:p w:rsidR="00E45673" w:rsidRDefault="00E45673" w:rsidP="00E45673">
      <w:pPr>
        <w:ind w:firstLine="709"/>
        <w:jc w:val="both"/>
      </w:pPr>
      <w:proofErr w:type="gramStart"/>
      <w:r>
        <w:lastRenderedPageBreak/>
        <w:t>Продавац се обавзеује да по извршеној испоруци добара из члан 2.</w:t>
      </w:r>
      <w:proofErr w:type="gramEnd"/>
      <w:r>
        <w:t xml:space="preserve"> </w:t>
      </w:r>
      <w:proofErr w:type="gramStart"/>
      <w:r>
        <w:t>овог</w:t>
      </w:r>
      <w:proofErr w:type="gramEnd"/>
      <w:r>
        <w:t xml:space="preserve"> Уговора,</w:t>
      </w:r>
      <w:r w:rsidRPr="00A32098">
        <w:t xml:space="preserve"> </w:t>
      </w:r>
      <w:r>
        <w:t>испостави исправан рачун</w:t>
      </w:r>
      <w:r w:rsidR="00E60D22">
        <w:t xml:space="preserve"> - фактуру</w:t>
      </w:r>
      <w:r>
        <w:t xml:space="preserve"> директно Купцу</w:t>
      </w:r>
      <w:r w:rsidRPr="00A32098">
        <w:t xml:space="preserve"> </w:t>
      </w:r>
      <w:r>
        <w:t>и то након</w:t>
      </w:r>
      <w:r w:rsidRPr="00A32098">
        <w:t xml:space="preserve"> </w:t>
      </w:r>
      <w:r>
        <w:t>извршене испоруке добара и потписивања Записника о пријему добара.</w:t>
      </w:r>
    </w:p>
    <w:p w:rsidR="00E45673" w:rsidRDefault="00E45673" w:rsidP="00E45673">
      <w:pPr>
        <w:ind w:firstLine="709"/>
        <w:jc w:val="both"/>
      </w:pPr>
      <w:r>
        <w:t>Рачун мора бити достављен на адресу Наручиоца са обавезним прилозима и то: Записник о пријему и отпремница на којој је наведен датум испоруке добара, ка</w:t>
      </w:r>
      <w:r w:rsidR="00E60D22">
        <w:t>о и количина испоручених добара</w:t>
      </w:r>
      <w:r>
        <w:t xml:space="preserve"> са читко написаним именом и презименом и потписом овлашћеног лиц</w:t>
      </w:r>
      <w:r w:rsidR="00E60D22">
        <w:t>а Купца</w:t>
      </w:r>
      <w:r>
        <w:t xml:space="preserve"> које је примило предметна добра. </w:t>
      </w:r>
      <w:proofErr w:type="gramStart"/>
      <w:r>
        <w:t>Рачун обавезно садржи број отпремнице, број уговора и број јавне набавке по којој се рачун испоставља.</w:t>
      </w:r>
      <w:proofErr w:type="gramEnd"/>
    </w:p>
    <w:p w:rsidR="00E45673" w:rsidRPr="009F43EC" w:rsidRDefault="00E45673" w:rsidP="00E45673">
      <w:pPr>
        <w:ind w:firstLine="709"/>
        <w:jc w:val="both"/>
      </w:pPr>
      <w:proofErr w:type="gramStart"/>
      <w: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w:t>
      </w:r>
      <w:r w:rsidR="003460EB">
        <w:rPr>
          <w:lang w:val="sr-Cyrl-RS"/>
        </w:rPr>
        <w:t>у</w:t>
      </w:r>
      <w:r>
        <w:t>ре цене).</w:t>
      </w:r>
      <w:proofErr w:type="gramEnd"/>
      <w:r>
        <w:t xml:space="preserve"> </w:t>
      </w:r>
      <w:proofErr w:type="gramStart"/>
      <w:r>
        <w:t xml:space="preserve">Рачун који не одговара наведеним </w:t>
      </w:r>
      <w:r w:rsidR="00E60D22">
        <w:t>тачним називима сматраће се неисп</w:t>
      </w:r>
      <w:r>
        <w:t>равним.</w:t>
      </w:r>
      <w:proofErr w:type="gramEnd"/>
    </w:p>
    <w:p w:rsidR="00E45673" w:rsidRDefault="00E45673" w:rsidP="00E45673">
      <w:pPr>
        <w:spacing w:line="276" w:lineRule="auto"/>
        <w:ind w:firstLine="720"/>
        <w:jc w:val="both"/>
      </w:pPr>
      <w:proofErr w:type="gramStart"/>
      <w:r>
        <w:t>Плаћање укупно уговорене цене извршиће се на рачун Продавца бр.</w:t>
      </w:r>
      <w:proofErr w:type="gramEnd"/>
      <w:r>
        <w:t xml:space="preserve"> </w:t>
      </w:r>
      <w:r w:rsidR="00C17EC3">
        <w:rPr>
          <w:lang w:val="sr-Cyrl-RS"/>
        </w:rPr>
        <w:t>________________</w:t>
      </w:r>
      <w:r>
        <w:t>__________ који се води код __</w:t>
      </w:r>
      <w:r w:rsidR="00C17EC3">
        <w:rPr>
          <w:lang w:val="sr-Cyrl-RS"/>
        </w:rPr>
        <w:t>_________</w:t>
      </w:r>
      <w:r>
        <w:t>_________ банке након испоруке добара у року 45</w:t>
      </w:r>
      <w:r w:rsidR="00116330">
        <w:t xml:space="preserve"> дана</w:t>
      </w:r>
      <w:r>
        <w:t xml:space="preserve"> од дана пријема исправног рачуна и успешно извршеног квалитативног/квантитативног пријема предмета уговора.</w:t>
      </w:r>
    </w:p>
    <w:p w:rsidR="00E45673" w:rsidRPr="003307DB" w:rsidRDefault="00E45673" w:rsidP="00E45673">
      <w:pPr>
        <w:spacing w:line="276" w:lineRule="auto"/>
        <w:ind w:firstLine="720"/>
        <w:jc w:val="both"/>
        <w:rPr>
          <w:bCs/>
        </w:rPr>
      </w:pPr>
      <w:r>
        <w:t xml:space="preserve"> </w:t>
      </w:r>
    </w:p>
    <w:p w:rsidR="00E45673" w:rsidRPr="003460EB" w:rsidRDefault="00E45673" w:rsidP="00E45673">
      <w:pPr>
        <w:jc w:val="both"/>
        <w:rPr>
          <w:b/>
        </w:rPr>
      </w:pPr>
      <w:r w:rsidRPr="003460EB">
        <w:rPr>
          <w:b/>
        </w:rPr>
        <w:t>РОК И МЕСТО ИСПОРУКЕ</w:t>
      </w:r>
    </w:p>
    <w:p w:rsidR="00E45673" w:rsidRPr="003460EB" w:rsidRDefault="00E45673" w:rsidP="00E45673">
      <w:pPr>
        <w:jc w:val="center"/>
        <w:rPr>
          <w:b/>
          <w:i/>
        </w:rPr>
      </w:pPr>
      <w:r w:rsidRPr="003460EB">
        <w:rPr>
          <w:b/>
          <w:i/>
          <w:lang w:val="sr-Cyrl-CS"/>
        </w:rPr>
        <w:t xml:space="preserve">Члан </w:t>
      </w:r>
      <w:r w:rsidRPr="003460EB">
        <w:rPr>
          <w:b/>
          <w:i/>
        </w:rPr>
        <w:t>5</w:t>
      </w:r>
      <w:r w:rsidRPr="003460EB">
        <w:rPr>
          <w:b/>
          <w:i/>
          <w:lang w:val="sr-Cyrl-CS"/>
        </w:rPr>
        <w:t>.</w:t>
      </w:r>
    </w:p>
    <w:p w:rsidR="00E45673" w:rsidRDefault="00E45673" w:rsidP="00E45673">
      <w:pPr>
        <w:ind w:firstLine="709"/>
        <w:jc w:val="both"/>
      </w:pPr>
      <w:r>
        <w:t xml:space="preserve">Продавац се обавезује да испоруку предмета Уговора изврши до </w:t>
      </w:r>
      <w:r w:rsidRPr="004A5D0B">
        <w:rPr>
          <w:b/>
          <w:color w:val="FF0000"/>
        </w:rPr>
        <w:t>____</w:t>
      </w:r>
      <w:r>
        <w:t xml:space="preserve"> календарских </w:t>
      </w:r>
      <w:proofErr w:type="gramStart"/>
      <w:r>
        <w:t>дана  (</w:t>
      </w:r>
      <w:proofErr w:type="gramEnd"/>
      <w:r w:rsidRPr="003460EB">
        <w:rPr>
          <w:b/>
        </w:rPr>
        <w:t>не дужи од 10 календарских дана</w:t>
      </w:r>
      <w:r>
        <w:t>) од дана  потписивања уговора.</w:t>
      </w:r>
    </w:p>
    <w:p w:rsidR="00E45673" w:rsidRPr="00573FE0" w:rsidRDefault="00E45673" w:rsidP="00E45673">
      <w:pPr>
        <w:ind w:firstLine="709"/>
        <w:jc w:val="both"/>
      </w:pPr>
      <w:proofErr w:type="gramStart"/>
      <w:r>
        <w:t>Комплетна испорука материјала подразумева испоруку свог материјала по квалитету и количинама спецификације и обавезне пратеће документације.</w:t>
      </w:r>
      <w:proofErr w:type="gramEnd"/>
    </w:p>
    <w:p w:rsidR="00E45673" w:rsidRDefault="00E45673" w:rsidP="00E45673">
      <w:pPr>
        <w:ind w:firstLine="709"/>
        <w:jc w:val="both"/>
      </w:pPr>
      <w:r>
        <w:t>Најаву испоруке ивршити путем телеф</w:t>
      </w:r>
      <w:r w:rsidR="003460EB">
        <w:rPr>
          <w:lang w:val="sr-Cyrl-RS"/>
        </w:rPr>
        <w:t>о</w:t>
      </w:r>
      <w:r>
        <w:t xml:space="preserve">на: </w:t>
      </w:r>
      <w:r w:rsidR="00116330">
        <w:t>06</w:t>
      </w:r>
      <w:r w:rsidR="003460EB">
        <w:rPr>
          <w:lang w:val="sr-Cyrl-RS"/>
        </w:rPr>
        <w:t>5</w:t>
      </w:r>
      <w:r w:rsidR="00116330">
        <w:t>/28000</w:t>
      </w:r>
      <w:r w:rsidR="003460EB">
        <w:rPr>
          <w:lang w:val="sr-Cyrl-RS"/>
        </w:rPr>
        <w:t>37</w:t>
      </w:r>
      <w:r>
        <w:t xml:space="preserve"> (</w:t>
      </w:r>
      <w:r w:rsidRPr="00A6039B">
        <w:rPr>
          <w:b/>
          <w:color w:val="FF0000"/>
        </w:rPr>
        <w:t xml:space="preserve">минимум </w:t>
      </w:r>
      <w:proofErr w:type="gramStart"/>
      <w:r w:rsidRPr="00A6039B">
        <w:rPr>
          <w:b/>
          <w:color w:val="FF0000"/>
        </w:rPr>
        <w:t>2  дана</w:t>
      </w:r>
      <w:proofErr w:type="gramEnd"/>
      <w:r>
        <w:rPr>
          <w:b/>
          <w:color w:val="FF0000"/>
        </w:rPr>
        <w:t xml:space="preserve"> раније</w:t>
      </w:r>
      <w:r>
        <w:t>) од дана планирања испоруке</w:t>
      </w:r>
      <w:r w:rsidR="003460EB">
        <w:rPr>
          <w:lang w:val="sr-Cyrl-RS"/>
        </w:rPr>
        <w:t xml:space="preserve"> и путем е-м</w:t>
      </w:r>
      <w:r w:rsidR="003460EB">
        <w:rPr>
          <w:lang w:val="sr-Latn-BA"/>
        </w:rPr>
        <w:t>ail: uprava@opstinamalocrnice.rs</w:t>
      </w:r>
      <w:r>
        <w:t>.</w:t>
      </w:r>
    </w:p>
    <w:p w:rsidR="00E45673" w:rsidRDefault="00E45673" w:rsidP="00E45673">
      <w:pPr>
        <w:ind w:firstLine="709"/>
        <w:jc w:val="both"/>
      </w:pPr>
      <w:r>
        <w:t xml:space="preserve">Место испоруке је на адресу: </w:t>
      </w:r>
      <w:r>
        <w:rPr>
          <w:b/>
          <w:color w:val="FF0000"/>
        </w:rPr>
        <w:t>Франко</w:t>
      </w:r>
      <w:r w:rsidRPr="00A6039B">
        <w:rPr>
          <w:b/>
          <w:color w:val="FF0000"/>
          <w:lang w:val="en-US"/>
        </w:rPr>
        <w:t xml:space="preserve"> </w:t>
      </w:r>
      <w:r w:rsidRPr="00A6039B">
        <w:rPr>
          <w:b/>
          <w:color w:val="FF0000"/>
        </w:rPr>
        <w:t>магацин ЕПС</w:t>
      </w:r>
      <w:r>
        <w:rPr>
          <w:b/>
          <w:color w:val="FF0000"/>
        </w:rPr>
        <w:t>-а</w:t>
      </w:r>
      <w:proofErr w:type="gramStart"/>
      <w:r w:rsidRPr="00A6039B">
        <w:rPr>
          <w:b/>
          <w:color w:val="FF0000"/>
        </w:rPr>
        <w:t>,  ул.</w:t>
      </w:r>
      <w:r>
        <w:rPr>
          <w:b/>
          <w:color w:val="FF0000"/>
        </w:rPr>
        <w:t>Ђуре</w:t>
      </w:r>
      <w:proofErr w:type="gramEnd"/>
      <w:r>
        <w:rPr>
          <w:b/>
          <w:color w:val="FF0000"/>
        </w:rPr>
        <w:t xml:space="preserve"> Ђаковића</w:t>
      </w:r>
      <w:r w:rsidRPr="00A6039B">
        <w:rPr>
          <w:b/>
          <w:color w:val="FF0000"/>
        </w:rPr>
        <w:t xml:space="preserve"> бб, 12</w:t>
      </w:r>
      <w:r>
        <w:rPr>
          <w:b/>
          <w:color w:val="FF0000"/>
        </w:rPr>
        <w:t xml:space="preserve"> 000</w:t>
      </w:r>
      <w:r w:rsidRPr="00A6039B">
        <w:rPr>
          <w:b/>
          <w:color w:val="FF0000"/>
        </w:rPr>
        <w:t xml:space="preserve"> </w:t>
      </w:r>
      <w:r>
        <w:rPr>
          <w:b/>
          <w:color w:val="FF0000"/>
        </w:rPr>
        <w:t>Пожаревац</w:t>
      </w:r>
      <w:r>
        <w:rPr>
          <w:b/>
        </w:rPr>
        <w:t>.</w:t>
      </w:r>
    </w:p>
    <w:p w:rsidR="00E45673" w:rsidRDefault="00E45673" w:rsidP="00E45673">
      <w:pPr>
        <w:ind w:firstLine="709"/>
        <w:jc w:val="both"/>
      </w:pPr>
      <w:r>
        <w:t xml:space="preserve">Прелазак својине и ризика на испорученим добрима која се испоручују по овом уговору са Продавца на Купца, </w:t>
      </w:r>
      <w:proofErr w:type="gramStart"/>
      <w:r>
        <w:t>прелази  на</w:t>
      </w:r>
      <w:proofErr w:type="gramEnd"/>
      <w:r>
        <w:t xml:space="preserve"> дан испоруке. </w:t>
      </w:r>
    </w:p>
    <w:p w:rsidR="00E45673" w:rsidRPr="0073226B" w:rsidRDefault="00E45673" w:rsidP="00E45673">
      <w:pPr>
        <w:ind w:firstLine="709"/>
        <w:jc w:val="both"/>
      </w:pPr>
      <w:r>
        <w:t>Као датум испоруке сматр</w:t>
      </w:r>
      <w:r w:rsidR="003460EB">
        <w:t>a</w:t>
      </w:r>
      <w:r>
        <w:t xml:space="preserve"> се датум пријема добра </w:t>
      </w:r>
      <w:proofErr w:type="gramStart"/>
      <w:r>
        <w:t xml:space="preserve">у  </w:t>
      </w:r>
      <w:r>
        <w:rPr>
          <w:b/>
        </w:rPr>
        <w:t>Франко</w:t>
      </w:r>
      <w:proofErr w:type="gramEnd"/>
      <w:r w:rsidRPr="00F427E1">
        <w:rPr>
          <w:b/>
          <w:lang w:val="en-US"/>
        </w:rPr>
        <w:t xml:space="preserve"> </w:t>
      </w:r>
      <w:r w:rsidRPr="00F427E1">
        <w:rPr>
          <w:b/>
        </w:rPr>
        <w:t>магацин  ЕПС</w:t>
      </w:r>
      <w:r>
        <w:rPr>
          <w:b/>
        </w:rPr>
        <w:t xml:space="preserve">-а,  </w:t>
      </w:r>
      <w:r w:rsidRPr="00F427E1">
        <w:rPr>
          <w:b/>
        </w:rPr>
        <w:t xml:space="preserve">ул. </w:t>
      </w:r>
      <w:r>
        <w:rPr>
          <w:b/>
        </w:rPr>
        <w:t xml:space="preserve">Ђуре Ђаковића бб, 12 </w:t>
      </w:r>
      <w:proofErr w:type="gramStart"/>
      <w:r>
        <w:rPr>
          <w:b/>
        </w:rPr>
        <w:t xml:space="preserve">000 </w:t>
      </w:r>
      <w:r w:rsidRPr="00F427E1">
        <w:rPr>
          <w:b/>
        </w:rPr>
        <w:t xml:space="preserve"> </w:t>
      </w:r>
      <w:r>
        <w:rPr>
          <w:b/>
        </w:rPr>
        <w:t>Пожаревац</w:t>
      </w:r>
      <w:proofErr w:type="gramEnd"/>
      <w:r>
        <w:rPr>
          <w:b/>
        </w:rPr>
        <w:t>.</w:t>
      </w:r>
    </w:p>
    <w:p w:rsidR="00E45673" w:rsidRDefault="00E45673" w:rsidP="00E45673">
      <w:pPr>
        <w:ind w:firstLine="709"/>
        <w:jc w:val="both"/>
      </w:pPr>
      <w:r>
        <w:t>Продавац се обавезује да транспор и испоруку добара организује тако да пријем добара у магацин врши у времену од 08</w:t>
      </w:r>
      <w:proofErr w:type="gramStart"/>
      <w:r>
        <w:t>,00</w:t>
      </w:r>
      <w:proofErr w:type="gramEnd"/>
      <w:r>
        <w:t xml:space="preserve"> до 14,00 часова, а у свему у складу са инструкцијама и захтевима Купца.</w:t>
      </w:r>
    </w:p>
    <w:p w:rsidR="00E45673" w:rsidRDefault="00E45673" w:rsidP="00E45673">
      <w:pPr>
        <w:ind w:firstLine="709"/>
        <w:jc w:val="both"/>
      </w:pPr>
      <w:proofErr w:type="gramStart"/>
      <w:r>
        <w:t>Евентуална настала штета прилоком транспорта предметних добара до места испоруке пада на терет Продавца.</w:t>
      </w:r>
      <w:proofErr w:type="gramEnd"/>
    </w:p>
    <w:p w:rsidR="00E45673" w:rsidRDefault="00E45673" w:rsidP="00E45673">
      <w:pPr>
        <w:ind w:firstLine="709"/>
        <w:jc w:val="both"/>
      </w:pPr>
      <w:proofErr w:type="gramStart"/>
      <w:r>
        <w:t>У случају да Продавац не изврши испоруку добара у уговореном року, Купац има право на наплату уговорне казне и бланко соле менице за добро извршење посла у целости, као и право на раскид Угора.</w:t>
      </w:r>
      <w:proofErr w:type="gramEnd"/>
    </w:p>
    <w:p w:rsidR="00E45673" w:rsidRDefault="00E45673" w:rsidP="00E45673">
      <w:pPr>
        <w:ind w:firstLine="709"/>
        <w:jc w:val="both"/>
      </w:pPr>
    </w:p>
    <w:p w:rsidR="00E45673" w:rsidRPr="003460EB" w:rsidRDefault="00E45673" w:rsidP="00E45673">
      <w:pPr>
        <w:jc w:val="both"/>
        <w:rPr>
          <w:b/>
        </w:rPr>
      </w:pPr>
      <w:r w:rsidRPr="003460EB">
        <w:rPr>
          <w:b/>
        </w:rPr>
        <w:t>КВАЛИТАТИВНИ И КВАНТИТАТИВНИ ПРИЈЕМ</w:t>
      </w:r>
    </w:p>
    <w:p w:rsidR="00E45673" w:rsidRPr="003460EB" w:rsidRDefault="00E45673" w:rsidP="00E45673">
      <w:pPr>
        <w:jc w:val="both"/>
        <w:rPr>
          <w:b/>
        </w:rPr>
      </w:pPr>
    </w:p>
    <w:p w:rsidR="00E45673" w:rsidRPr="003460EB" w:rsidRDefault="00E45673" w:rsidP="00E45673">
      <w:pPr>
        <w:jc w:val="center"/>
        <w:rPr>
          <w:b/>
          <w:i/>
          <w:lang w:val="sr-Cyrl-CS"/>
        </w:rPr>
      </w:pPr>
      <w:r w:rsidRPr="003460EB">
        <w:rPr>
          <w:b/>
          <w:i/>
          <w:lang w:val="sr-Cyrl-CS"/>
        </w:rPr>
        <w:t xml:space="preserve">Члан </w:t>
      </w:r>
      <w:r w:rsidRPr="003460EB">
        <w:rPr>
          <w:b/>
          <w:i/>
        </w:rPr>
        <w:t>6</w:t>
      </w:r>
      <w:r w:rsidRPr="003460EB">
        <w:rPr>
          <w:b/>
          <w:i/>
          <w:lang w:val="sr-Cyrl-CS"/>
        </w:rPr>
        <w:t>.</w:t>
      </w:r>
    </w:p>
    <w:p w:rsidR="00E45673" w:rsidRDefault="00E45673" w:rsidP="00E45673">
      <w:pPr>
        <w:rPr>
          <w:b/>
          <w:bCs/>
          <w:i/>
          <w:iCs/>
          <w:u w:val="single"/>
        </w:rPr>
      </w:pPr>
      <w:proofErr w:type="gramStart"/>
      <w:r>
        <w:rPr>
          <w:b/>
          <w:bCs/>
          <w:i/>
          <w:iCs/>
          <w:u w:val="single"/>
        </w:rPr>
        <w:t>К</w:t>
      </w:r>
      <w:r w:rsidRPr="008A577F">
        <w:rPr>
          <w:b/>
          <w:bCs/>
          <w:i/>
          <w:iCs/>
          <w:u w:val="single"/>
        </w:rPr>
        <w:t>в</w:t>
      </w:r>
      <w:r>
        <w:rPr>
          <w:b/>
          <w:bCs/>
          <w:i/>
          <w:iCs/>
          <w:u w:val="single"/>
        </w:rPr>
        <w:t>антитативни  пријем</w:t>
      </w:r>
      <w:proofErr w:type="gramEnd"/>
    </w:p>
    <w:p w:rsidR="00E45673" w:rsidRDefault="00E45673" w:rsidP="00E45673">
      <w:pPr>
        <w:ind w:firstLine="709"/>
        <w:jc w:val="both"/>
        <w:rPr>
          <w:bCs/>
          <w:iCs/>
        </w:rPr>
      </w:pPr>
      <w:r>
        <w:rPr>
          <w:bCs/>
          <w:iCs/>
        </w:rPr>
        <w:t xml:space="preserve">Продавац се обавезује да телефонским путем обавести Купца о тачном датуму испоруке добара најмање 2 (два) </w:t>
      </w:r>
      <w:proofErr w:type="gramStart"/>
      <w:r>
        <w:rPr>
          <w:bCs/>
          <w:iCs/>
        </w:rPr>
        <w:t>дана  пре</w:t>
      </w:r>
      <w:proofErr w:type="gramEnd"/>
      <w:r>
        <w:rPr>
          <w:bCs/>
          <w:iCs/>
        </w:rPr>
        <w:t xml:space="preserve"> планираног датума испоруке.</w:t>
      </w:r>
    </w:p>
    <w:p w:rsidR="00E45673" w:rsidRDefault="00E45673" w:rsidP="00E45673">
      <w:pPr>
        <w:ind w:firstLine="709"/>
        <w:jc w:val="both"/>
        <w:rPr>
          <w:bCs/>
          <w:iCs/>
        </w:rPr>
      </w:pPr>
      <w:proofErr w:type="gramStart"/>
      <w:r>
        <w:rPr>
          <w:bCs/>
          <w:iCs/>
        </w:rPr>
        <w:t>Купац је дужан да у складу са обавештењем Продавца, организује благовремено преузимање добара у времену од 08:00 до 14:00 часова.</w:t>
      </w:r>
      <w:proofErr w:type="gramEnd"/>
    </w:p>
    <w:p w:rsidR="00E45673" w:rsidRDefault="00E45673" w:rsidP="00E45673">
      <w:pPr>
        <w:ind w:firstLine="709"/>
        <w:jc w:val="both"/>
        <w:rPr>
          <w:bCs/>
          <w:iCs/>
        </w:rPr>
      </w:pPr>
      <w:r>
        <w:rPr>
          <w:bCs/>
          <w:iCs/>
        </w:rPr>
        <w:lastRenderedPageBreak/>
        <w:t xml:space="preserve">Пријем предмета уговора констатоваће се потписивањем Записника о пријему – без примедби </w:t>
      </w:r>
      <w:proofErr w:type="gramStart"/>
      <w:r>
        <w:rPr>
          <w:bCs/>
          <w:iCs/>
        </w:rPr>
        <w:t>и  Отпремнице</w:t>
      </w:r>
      <w:proofErr w:type="gramEnd"/>
      <w:r>
        <w:rPr>
          <w:bCs/>
          <w:iCs/>
        </w:rPr>
        <w:t xml:space="preserve"> и провером:</w:t>
      </w:r>
    </w:p>
    <w:p w:rsidR="00E45673" w:rsidRPr="004607CE" w:rsidRDefault="00E45673" w:rsidP="00E45673">
      <w:pPr>
        <w:numPr>
          <w:ilvl w:val="0"/>
          <w:numId w:val="15"/>
        </w:numPr>
        <w:jc w:val="both"/>
        <w:rPr>
          <w:color w:val="FF0000"/>
          <w:lang w:val="sr-Cyrl-CS"/>
        </w:rPr>
      </w:pPr>
      <w:r>
        <w:rPr>
          <w:bCs/>
          <w:iCs/>
        </w:rPr>
        <w:t>да ли је испоручена уговорена количина;</w:t>
      </w:r>
    </w:p>
    <w:p w:rsidR="00E45673" w:rsidRPr="004607CE" w:rsidRDefault="00E45673" w:rsidP="00E45673">
      <w:pPr>
        <w:numPr>
          <w:ilvl w:val="0"/>
          <w:numId w:val="15"/>
        </w:numPr>
        <w:jc w:val="both"/>
        <w:rPr>
          <w:color w:val="FF0000"/>
          <w:lang w:val="sr-Cyrl-CS"/>
        </w:rPr>
      </w:pPr>
      <w:r>
        <w:rPr>
          <w:bCs/>
          <w:iCs/>
        </w:rPr>
        <w:t>да ли су добра без видљивог оштећења,</w:t>
      </w:r>
    </w:p>
    <w:p w:rsidR="00E45673" w:rsidRPr="004607CE" w:rsidRDefault="00E45673" w:rsidP="00E45673">
      <w:pPr>
        <w:numPr>
          <w:ilvl w:val="0"/>
          <w:numId w:val="15"/>
        </w:numPr>
        <w:jc w:val="both"/>
        <w:rPr>
          <w:color w:val="FF0000"/>
          <w:lang w:val="sr-Cyrl-CS"/>
        </w:rPr>
      </w:pPr>
      <w:proofErr w:type="gramStart"/>
      <w:r>
        <w:rPr>
          <w:bCs/>
          <w:iCs/>
        </w:rPr>
        <w:t>да</w:t>
      </w:r>
      <w:proofErr w:type="gramEnd"/>
      <w:r>
        <w:rPr>
          <w:bCs/>
          <w:iCs/>
        </w:rPr>
        <w:t xml:space="preserve"> ли је уз испоручена добра достављена комплетна пратећа документација наведена у конкурсној документацији.</w:t>
      </w:r>
    </w:p>
    <w:p w:rsidR="00E45673" w:rsidRPr="00306EB7" w:rsidRDefault="00E45673" w:rsidP="00E45673">
      <w:pPr>
        <w:ind w:firstLine="709"/>
        <w:jc w:val="both"/>
        <w:rPr>
          <w:color w:val="FF0000"/>
          <w:lang w:val="sr-Cyrl-CS"/>
        </w:rPr>
      </w:pPr>
      <w:proofErr w:type="gramStart"/>
      <w:r>
        <w:rPr>
          <w:bCs/>
          <w:iCs/>
        </w:rPr>
        <w:t>У случају да дође до одступања од уговореног, Продавац је дужан да до караја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E45673" w:rsidRDefault="00E45673" w:rsidP="00E45673">
      <w:pPr>
        <w:rPr>
          <w:b/>
          <w:bCs/>
          <w:i/>
          <w:iCs/>
          <w:u w:val="single"/>
        </w:rPr>
      </w:pPr>
    </w:p>
    <w:p w:rsidR="00E45673" w:rsidRDefault="00E45673" w:rsidP="00E45673">
      <w:pPr>
        <w:rPr>
          <w:b/>
          <w:bCs/>
          <w:i/>
          <w:iCs/>
          <w:u w:val="single"/>
        </w:rPr>
      </w:pPr>
      <w:proofErr w:type="gramStart"/>
      <w:r>
        <w:rPr>
          <w:b/>
          <w:bCs/>
          <w:i/>
          <w:iCs/>
          <w:u w:val="single"/>
        </w:rPr>
        <w:t>К</w:t>
      </w:r>
      <w:r w:rsidRPr="008A577F">
        <w:rPr>
          <w:b/>
          <w:bCs/>
          <w:i/>
          <w:iCs/>
          <w:u w:val="single"/>
        </w:rPr>
        <w:t>в</w:t>
      </w:r>
      <w:r>
        <w:rPr>
          <w:b/>
          <w:bCs/>
          <w:i/>
          <w:iCs/>
          <w:u w:val="single"/>
        </w:rPr>
        <w:t>алитативни  пријем</w:t>
      </w:r>
      <w:proofErr w:type="gramEnd"/>
    </w:p>
    <w:p w:rsidR="00E45673" w:rsidRDefault="00E45673" w:rsidP="00E45673">
      <w:pPr>
        <w:ind w:firstLine="709"/>
        <w:jc w:val="both"/>
        <w:rPr>
          <w:bCs/>
          <w:iCs/>
        </w:rPr>
      </w:pPr>
      <w:proofErr w:type="gramStart"/>
      <w:r>
        <w:rPr>
          <w:bCs/>
          <w:iCs/>
        </w:rPr>
        <w:t>Купац је обавезан да по квантитативном пријему испоруке добара без одлагања утврди квалитет испорученог добра.</w:t>
      </w:r>
      <w:proofErr w:type="gramEnd"/>
    </w:p>
    <w:p w:rsidR="00E45673" w:rsidRDefault="00E45673" w:rsidP="00E45673">
      <w:pPr>
        <w:ind w:firstLine="709"/>
        <w:jc w:val="both"/>
        <w:rPr>
          <w:bCs/>
          <w:iCs/>
        </w:rPr>
      </w:pPr>
      <w:proofErr w:type="gramStart"/>
      <w:r>
        <w:rPr>
          <w:bCs/>
          <w:i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2 (два) дана од дана када је утврдио да квалитет испорученог добра не одговара уговореном.</w:t>
      </w:r>
      <w:proofErr w:type="gramEnd"/>
    </w:p>
    <w:p w:rsidR="00E45673" w:rsidRDefault="00E45673" w:rsidP="00E45673">
      <w:pPr>
        <w:ind w:firstLine="709"/>
        <w:jc w:val="both"/>
        <w:rPr>
          <w:bCs/>
          <w:iCs/>
        </w:rPr>
      </w:pPr>
      <w:proofErr w:type="gramStart"/>
      <w:r>
        <w:rPr>
          <w:bCs/>
          <w:iCs/>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roofErr w:type="gramEnd"/>
    </w:p>
    <w:p w:rsidR="00E45673" w:rsidRDefault="00E45673" w:rsidP="00E45673">
      <w:pPr>
        <w:ind w:firstLine="709"/>
        <w:jc w:val="both"/>
        <w:rPr>
          <w:bCs/>
          <w:iCs/>
        </w:rPr>
      </w:pPr>
      <w:proofErr w:type="gramStart"/>
      <w:r>
        <w:rPr>
          <w:bCs/>
          <w:iCs/>
        </w:rPr>
        <w:t>Продавац је обавезан да у року од 3 (три) дана од дана пријема приговора писмено обавести Купца о исходу рекламације.</w:t>
      </w:r>
      <w:proofErr w:type="gramEnd"/>
    </w:p>
    <w:p w:rsidR="00E45673" w:rsidRDefault="00E45673" w:rsidP="00E45673">
      <w:pPr>
        <w:ind w:firstLine="709"/>
        <w:jc w:val="both"/>
        <w:rPr>
          <w:bCs/>
          <w:iCs/>
        </w:rPr>
      </w:pPr>
      <w:r>
        <w:rPr>
          <w:bCs/>
          <w:iCs/>
        </w:rPr>
        <w:t>Купац који је Продавцу благовремено и на поуздан начин ставио приговор због утврђених недостатака у квалитету добара, има право да у року остављеном у приговору тражи од Продавца:</w:t>
      </w:r>
    </w:p>
    <w:p w:rsidR="00E45673" w:rsidRPr="004607CE" w:rsidRDefault="00E45673" w:rsidP="00E45673">
      <w:pPr>
        <w:numPr>
          <w:ilvl w:val="0"/>
          <w:numId w:val="15"/>
        </w:numPr>
        <w:jc w:val="both"/>
        <w:rPr>
          <w:color w:val="FF0000"/>
          <w:lang w:val="sr-Cyrl-CS"/>
        </w:rPr>
      </w:pPr>
      <w:r>
        <w:rPr>
          <w:bCs/>
          <w:iCs/>
        </w:rPr>
        <w:t>да отклони недостатке о свом трошку ако су мане на добрима отклоњиве;</w:t>
      </w:r>
    </w:p>
    <w:p w:rsidR="00E45673" w:rsidRPr="004607CE" w:rsidRDefault="00E45673" w:rsidP="00E45673">
      <w:pPr>
        <w:numPr>
          <w:ilvl w:val="0"/>
          <w:numId w:val="15"/>
        </w:numPr>
        <w:jc w:val="both"/>
        <w:rPr>
          <w:color w:val="FF0000"/>
          <w:lang w:val="sr-Cyrl-CS"/>
        </w:rPr>
      </w:pPr>
      <w:r>
        <w:rPr>
          <w:bCs/>
          <w:iCs/>
        </w:rPr>
        <w:t xml:space="preserve">да му испоручи нове количине добра без недостатака о свом трошку и да испоручено добро са недостацима о свом трошку преузме или </w:t>
      </w:r>
    </w:p>
    <w:p w:rsidR="00E45673" w:rsidRPr="00ED06FA" w:rsidRDefault="00E45673" w:rsidP="00E45673">
      <w:pPr>
        <w:numPr>
          <w:ilvl w:val="0"/>
          <w:numId w:val="15"/>
        </w:numPr>
        <w:jc w:val="both"/>
        <w:rPr>
          <w:color w:val="FF0000"/>
          <w:lang w:val="sr-Cyrl-CS"/>
        </w:rPr>
      </w:pPr>
      <w:proofErr w:type="gramStart"/>
      <w:r>
        <w:rPr>
          <w:bCs/>
          <w:iCs/>
        </w:rPr>
        <w:t>да</w:t>
      </w:r>
      <w:proofErr w:type="gramEnd"/>
      <w:r>
        <w:rPr>
          <w:bCs/>
          <w:iCs/>
        </w:rPr>
        <w:t xml:space="preserve"> одбије пријем добра са недостацима.</w:t>
      </w:r>
    </w:p>
    <w:p w:rsidR="00E45673" w:rsidRDefault="00E45673" w:rsidP="00E45673">
      <w:pPr>
        <w:ind w:firstLine="709"/>
        <w:jc w:val="both"/>
        <w:rPr>
          <w:bCs/>
          <w:iCs/>
        </w:rPr>
      </w:pPr>
      <w:proofErr w:type="gramStart"/>
      <w:r>
        <w:rPr>
          <w:bCs/>
          <w:iCs/>
        </w:rPr>
        <w:t>У сваком од ових случајева Купац има право и на накнаду штете.</w:t>
      </w:r>
      <w:proofErr w:type="gramEnd"/>
      <w:r>
        <w:rPr>
          <w:bCs/>
          <w:iCs/>
        </w:rPr>
        <w:t xml:space="preserve"> </w:t>
      </w:r>
      <w:proofErr w:type="gramStart"/>
      <w:r>
        <w:rPr>
          <w:bCs/>
          <w:iC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45673" w:rsidRPr="004607CE" w:rsidRDefault="00E45673" w:rsidP="00E45673">
      <w:pPr>
        <w:ind w:firstLine="709"/>
        <w:jc w:val="both"/>
        <w:rPr>
          <w:color w:val="FF0000"/>
          <w:lang w:val="sr-Cyrl-CS"/>
        </w:rPr>
      </w:pPr>
      <w:proofErr w:type="gramStart"/>
      <w:r>
        <w:rPr>
          <w:bCs/>
          <w:iCs/>
        </w:rPr>
        <w:t>Продавац је одговоран за све недостатке и оштећења на добрима која су настала и после преузимања истих од стране Купца чији је узрок постојао пре узимања (скривене мане).</w:t>
      </w:r>
      <w:proofErr w:type="gramEnd"/>
      <w:r>
        <w:rPr>
          <w:bCs/>
          <w:iCs/>
        </w:rPr>
        <w:t xml:space="preserve"> </w:t>
      </w:r>
    </w:p>
    <w:p w:rsidR="00E45673" w:rsidRDefault="00E45673" w:rsidP="00E45673">
      <w:pPr>
        <w:rPr>
          <w:b/>
          <w:lang w:val="sr-Cyrl-CS"/>
        </w:rPr>
      </w:pPr>
    </w:p>
    <w:p w:rsidR="00E45673" w:rsidRPr="003460EB" w:rsidRDefault="00E45673" w:rsidP="00E45673">
      <w:pPr>
        <w:jc w:val="both"/>
        <w:rPr>
          <w:b/>
        </w:rPr>
      </w:pPr>
      <w:r w:rsidRPr="003460EB">
        <w:rPr>
          <w:b/>
        </w:rPr>
        <w:t>ГАРАНТНИ РОК</w:t>
      </w:r>
    </w:p>
    <w:p w:rsidR="00E45673" w:rsidRPr="003460EB" w:rsidRDefault="00E45673" w:rsidP="00E45673">
      <w:pPr>
        <w:jc w:val="center"/>
        <w:rPr>
          <w:b/>
          <w:i/>
          <w:lang w:val="sr-Cyrl-CS"/>
        </w:rPr>
      </w:pPr>
      <w:r w:rsidRPr="003460EB">
        <w:rPr>
          <w:b/>
          <w:i/>
          <w:lang w:val="sr-Cyrl-CS"/>
        </w:rPr>
        <w:t xml:space="preserve">Члан </w:t>
      </w:r>
      <w:r w:rsidRPr="003460EB">
        <w:rPr>
          <w:b/>
          <w:i/>
        </w:rPr>
        <w:t>7</w:t>
      </w:r>
      <w:r w:rsidRPr="003460EB">
        <w:rPr>
          <w:b/>
          <w:i/>
          <w:lang w:val="sr-Cyrl-CS"/>
        </w:rPr>
        <w:t>.</w:t>
      </w:r>
    </w:p>
    <w:p w:rsidR="00E45673" w:rsidRDefault="00E45673" w:rsidP="00E45673">
      <w:pPr>
        <w:ind w:firstLine="709"/>
        <w:jc w:val="both"/>
        <w:rPr>
          <w:bCs/>
          <w:iCs/>
        </w:rPr>
      </w:pPr>
      <w:proofErr w:type="gramStart"/>
      <w:r>
        <w:rPr>
          <w:bCs/>
          <w:iCs/>
        </w:rPr>
        <w:t>Гарантни рок за испоручена добра износи _______ месеци од дана испоруке и потписивања Записника о пријему добара.</w:t>
      </w:r>
      <w:proofErr w:type="gramEnd"/>
    </w:p>
    <w:p w:rsidR="00E45673" w:rsidRDefault="00E45673" w:rsidP="00E45673">
      <w:pPr>
        <w:ind w:firstLine="709"/>
        <w:jc w:val="both"/>
        <w:rPr>
          <w:bCs/>
          <w:iCs/>
        </w:rPr>
      </w:pPr>
      <w:proofErr w:type="gramStart"/>
      <w:r>
        <w:rPr>
          <w:bCs/>
          <w:iCs/>
        </w:rPr>
        <w:t>Купац има право на рекламацију у току гарантног рока, тако што ће у писаном облику доставити Продавцу Приговор на квалитет, а најкасније у року од три дана од дана сазнања за недостатак.</w:t>
      </w:r>
      <w:proofErr w:type="gramEnd"/>
    </w:p>
    <w:p w:rsidR="00E45673" w:rsidRDefault="00E45673" w:rsidP="00E45673">
      <w:pPr>
        <w:ind w:firstLine="709"/>
        <w:jc w:val="both"/>
        <w:rPr>
          <w:bCs/>
          <w:iCs/>
        </w:rPr>
      </w:pPr>
      <w:proofErr w:type="gramStart"/>
      <w:r>
        <w:rPr>
          <w:bCs/>
          <w:i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45673" w:rsidRDefault="00E45673" w:rsidP="00E45673">
      <w:pPr>
        <w:ind w:firstLine="709"/>
        <w:jc w:val="both"/>
        <w:rPr>
          <w:bCs/>
          <w:iCs/>
        </w:rPr>
      </w:pPr>
      <w:proofErr w:type="gramStart"/>
      <w:r>
        <w:rPr>
          <w:bCs/>
          <w:i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потврђивања рекламираног добра од стране Купца.</w:t>
      </w:r>
      <w:proofErr w:type="gramEnd"/>
    </w:p>
    <w:p w:rsidR="00E45673" w:rsidRDefault="00E45673" w:rsidP="00E45673">
      <w:pPr>
        <w:ind w:firstLine="709"/>
        <w:jc w:val="both"/>
        <w:rPr>
          <w:bCs/>
          <w:iCs/>
        </w:rPr>
      </w:pPr>
      <w:proofErr w:type="gramStart"/>
      <w:r>
        <w:rPr>
          <w:bCs/>
          <w:iCs/>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неостатака на добру у гарантном року.</w:t>
      </w:r>
      <w:proofErr w:type="gramEnd"/>
      <w:r>
        <w:rPr>
          <w:bCs/>
          <w:iCs/>
        </w:rPr>
        <w:t xml:space="preserve"> </w:t>
      </w:r>
      <w:proofErr w:type="gramStart"/>
      <w:r>
        <w:rPr>
          <w:bCs/>
          <w:iCs/>
        </w:rPr>
        <w:t>На замењеном добру тече нови гарантни рок и износи _____месеци од датума замене.Сви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r>
        <w:rPr>
          <w:bCs/>
          <w:iCs/>
        </w:rPr>
        <w:t xml:space="preserve"> </w:t>
      </w:r>
    </w:p>
    <w:p w:rsidR="00E45673" w:rsidRPr="003460EB" w:rsidRDefault="00E45673" w:rsidP="00E45673">
      <w:pPr>
        <w:rPr>
          <w:b/>
          <w:lang w:val="sr-Cyrl-CS"/>
        </w:rPr>
      </w:pPr>
      <w:r w:rsidRPr="003460EB">
        <w:rPr>
          <w:b/>
          <w:lang w:val="sr-Cyrl-CS"/>
        </w:rPr>
        <w:t>ОСИГУРАЊЕ И ФИНАНСИЈСКО ОБЕЗБЕЂЕЊЕ</w:t>
      </w:r>
    </w:p>
    <w:p w:rsidR="00E45673" w:rsidRPr="003460EB" w:rsidRDefault="00E45673" w:rsidP="00E45673">
      <w:pPr>
        <w:jc w:val="center"/>
        <w:rPr>
          <w:b/>
          <w:i/>
          <w:lang w:val="sr-Cyrl-CS"/>
        </w:rPr>
      </w:pPr>
    </w:p>
    <w:p w:rsidR="00E45673" w:rsidRPr="003460EB" w:rsidRDefault="00E45673" w:rsidP="00E45673">
      <w:pPr>
        <w:jc w:val="center"/>
        <w:rPr>
          <w:b/>
          <w:i/>
        </w:rPr>
      </w:pPr>
      <w:r w:rsidRPr="003460EB">
        <w:rPr>
          <w:b/>
          <w:i/>
          <w:lang w:val="sr-Cyrl-CS"/>
        </w:rPr>
        <w:t xml:space="preserve">Члан </w:t>
      </w:r>
      <w:r w:rsidRPr="003460EB">
        <w:rPr>
          <w:b/>
          <w:i/>
        </w:rPr>
        <w:t>8</w:t>
      </w:r>
      <w:r w:rsidRPr="003460EB">
        <w:rPr>
          <w:b/>
          <w:i/>
          <w:lang w:val="sr-Cyrl-CS"/>
        </w:rPr>
        <w:t>.</w:t>
      </w:r>
    </w:p>
    <w:p w:rsidR="00E45673" w:rsidRDefault="00E45673" w:rsidP="00E4567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Поручиоцу </w:t>
      </w:r>
    </w:p>
    <w:p w:rsidR="00E45673" w:rsidRDefault="00E45673" w:rsidP="00E4567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t>не вредности уговора (без ПДВ-а</w:t>
      </w:r>
      <w:r w:rsidRPr="00E200EF">
        <w:t>)</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E45673" w:rsidRPr="00E200EF" w:rsidRDefault="00E45673" w:rsidP="00E45673">
      <w:pPr>
        <w:ind w:right="-65" w:firstLine="709"/>
        <w:jc w:val="both"/>
      </w:pPr>
      <w:r>
        <w:t>Рок  важења меничног овлашћења је  30 дана дуже од дана истека рока за коначно извршење посла,  с тим да евентуални продужетак рока за извршење посла које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w:t>
      </w:r>
    </w:p>
    <w:p w:rsidR="00E45673" w:rsidRDefault="00E45673" w:rsidP="00E4567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w:t>
      </w:r>
      <w:r>
        <w:rPr>
          <w:lang w:val="sr-Cyrl-CS"/>
        </w:rPr>
        <w:t xml:space="preserve"> у роковима и на начин предвиђен уговором.</w:t>
      </w:r>
      <w:r w:rsidRPr="00E200EF">
        <w:rPr>
          <w:lang w:val="sr-Cyrl-CS"/>
        </w:rPr>
        <w:t xml:space="preserve"> </w:t>
      </w:r>
    </w:p>
    <w:p w:rsidR="00E45673" w:rsidRDefault="00E45673" w:rsidP="00E45673">
      <w:pPr>
        <w:ind w:right="-65"/>
        <w:jc w:val="both"/>
        <w:rPr>
          <w:b/>
        </w:rPr>
      </w:pPr>
    </w:p>
    <w:p w:rsidR="00E45673" w:rsidRPr="003460EB" w:rsidRDefault="00E45673" w:rsidP="00E45673">
      <w:pPr>
        <w:jc w:val="both"/>
        <w:rPr>
          <w:b/>
        </w:rPr>
      </w:pPr>
      <w:r w:rsidRPr="003460EB">
        <w:rPr>
          <w:b/>
        </w:rPr>
        <w:t xml:space="preserve">УГОВОРНА КАЗНА ЗБОГ КАШЊЕЊА У ИСПОРУЦИ </w:t>
      </w:r>
    </w:p>
    <w:p w:rsidR="00E45673" w:rsidRPr="003460EB" w:rsidRDefault="00E45673" w:rsidP="00E45673">
      <w:pPr>
        <w:jc w:val="center"/>
        <w:rPr>
          <w:b/>
          <w:i/>
        </w:rPr>
      </w:pPr>
    </w:p>
    <w:p w:rsidR="00E45673" w:rsidRPr="003460EB" w:rsidRDefault="00E45673" w:rsidP="00E45673">
      <w:pPr>
        <w:jc w:val="center"/>
        <w:rPr>
          <w:b/>
          <w:i/>
        </w:rPr>
      </w:pPr>
      <w:proofErr w:type="gramStart"/>
      <w:r w:rsidRPr="003460EB">
        <w:rPr>
          <w:b/>
          <w:i/>
        </w:rPr>
        <w:t>Члан 9.</w:t>
      </w:r>
      <w:proofErr w:type="gramEnd"/>
    </w:p>
    <w:p w:rsidR="00E45673" w:rsidRDefault="00E45673" w:rsidP="00E45673">
      <w:pPr>
        <w:ind w:firstLine="709"/>
        <w:jc w:val="both"/>
      </w:pPr>
      <w:proofErr w:type="gramStart"/>
      <w:r>
        <w:t>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w:t>
      </w:r>
      <w:proofErr w:type="gramEnd"/>
    </w:p>
    <w:p w:rsidR="00E45673" w:rsidRDefault="00E45673" w:rsidP="00E45673">
      <w:pPr>
        <w:ind w:firstLine="709"/>
        <w:jc w:val="both"/>
      </w:pPr>
      <w:proofErr w:type="gramStart"/>
      <w:r>
        <w:t>Уговорна казна се обрачунава од првог дана од истека уговореног рока испоруке из члана 6.</w:t>
      </w:r>
      <w:proofErr w:type="gramEnd"/>
      <w:r>
        <w:t xml:space="preserve"> </w:t>
      </w:r>
      <w:proofErr w:type="gramStart"/>
      <w:r>
        <w:t>овог</w:t>
      </w:r>
      <w:proofErr w:type="gramEnd"/>
      <w:r>
        <w:t xml:space="preserve"> Уговора и износи 0,5% уговорене вредности из члана 3. Уговора, а највише до 10% уговорене </w:t>
      </w:r>
      <w:proofErr w:type="gramStart"/>
      <w:r>
        <w:t>вредности  из</w:t>
      </w:r>
      <w:proofErr w:type="gramEnd"/>
      <w:r>
        <w:t xml:space="preserve"> члана 3. </w:t>
      </w:r>
      <w:proofErr w:type="gramStart"/>
      <w:r>
        <w:t>Уговора, без пореза на додатну вреност.</w:t>
      </w:r>
      <w:proofErr w:type="gramEnd"/>
    </w:p>
    <w:p w:rsidR="00E45673" w:rsidRDefault="00E45673" w:rsidP="00E45673">
      <w:pPr>
        <w:ind w:firstLine="709"/>
        <w:jc w:val="both"/>
      </w:pPr>
      <w:proofErr w:type="gramStart"/>
      <w:r>
        <w:t>Плаћање уговорене казне из става 1.</w:t>
      </w:r>
      <w:proofErr w:type="gramEnd"/>
      <w:r>
        <w:t xml:space="preserve"> </w:t>
      </w:r>
      <w:proofErr w:type="gramStart"/>
      <w:r>
        <w:t>овог</w:t>
      </w:r>
      <w:proofErr w:type="gramEnd"/>
      <w:r>
        <w:t xml:space="preserve"> члана доспева у року до 45 (четрдесетпет) дана,  од дана пријема од стране Продавца рачун Купца испостављеног по овом основу.</w:t>
      </w:r>
    </w:p>
    <w:p w:rsidR="00E45673" w:rsidRPr="007E563D" w:rsidRDefault="00E45673" w:rsidP="00E45673">
      <w:pPr>
        <w:ind w:firstLine="709"/>
        <w:jc w:val="both"/>
      </w:pPr>
      <w:proofErr w:type="gramStart"/>
      <w:r>
        <w:t>У случају закашњења са испоруком више од 5 (пет) дана, Купац има право да једнострано раскине овај уговор и од Продавца захтева накнаду штете и измакле добити.</w:t>
      </w:r>
      <w:proofErr w:type="gramEnd"/>
    </w:p>
    <w:p w:rsidR="00E45673" w:rsidRPr="000B78F2" w:rsidRDefault="00E45673" w:rsidP="00E45673">
      <w:pPr>
        <w:rPr>
          <w:b/>
        </w:rPr>
      </w:pPr>
    </w:p>
    <w:p w:rsidR="00E45673" w:rsidRPr="003460EB" w:rsidRDefault="00E45673" w:rsidP="00E45673">
      <w:pPr>
        <w:rPr>
          <w:b/>
        </w:rPr>
      </w:pPr>
      <w:r w:rsidRPr="003460EB">
        <w:rPr>
          <w:b/>
        </w:rPr>
        <w:t>ВИША СИЛА</w:t>
      </w:r>
    </w:p>
    <w:p w:rsidR="00E45673" w:rsidRPr="003460EB" w:rsidRDefault="00E45673" w:rsidP="00E45673">
      <w:pPr>
        <w:jc w:val="center"/>
        <w:rPr>
          <w:b/>
          <w:i/>
          <w:lang w:val="sr-Cyrl-CS"/>
        </w:rPr>
      </w:pPr>
      <w:r w:rsidRPr="003460EB">
        <w:rPr>
          <w:b/>
          <w:i/>
          <w:lang w:val="sr-Cyrl-CS"/>
        </w:rPr>
        <w:t>Члан 1</w:t>
      </w:r>
      <w:r w:rsidRPr="003460EB">
        <w:rPr>
          <w:b/>
          <w:i/>
        </w:rPr>
        <w:t>0</w:t>
      </w:r>
      <w:r w:rsidRPr="003460EB">
        <w:rPr>
          <w:b/>
          <w:i/>
          <w:lang w:val="sr-Cyrl-CS"/>
        </w:rPr>
        <w:t>.</w:t>
      </w:r>
    </w:p>
    <w:p w:rsidR="00E45673" w:rsidRDefault="00E45673" w:rsidP="00E45673">
      <w:pPr>
        <w:ind w:firstLine="709"/>
        <w:jc w:val="both"/>
        <w:rPr>
          <w:lang w:val="ru-RU"/>
        </w:rPr>
      </w:pPr>
      <w:r>
        <w:rPr>
          <w:lang w:val="ru-RU"/>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неизвршавање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E45673" w:rsidRDefault="00E45673" w:rsidP="00E45673">
      <w:pPr>
        <w:ind w:firstLine="709"/>
        <w:jc w:val="both"/>
        <w:rPr>
          <w:lang w:val="ru-RU"/>
        </w:rPr>
      </w:pPr>
      <w:r>
        <w:rPr>
          <w:lang w:val="ru-RU"/>
        </w:rPr>
        <w:lastRenderedPageBreak/>
        <w:t>Уговорна страна којој је извршавање уговорних обавеза онемогућено услед дејства више силе је у обавез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45673" w:rsidRDefault="00E45673" w:rsidP="00E45673">
      <w:pPr>
        <w:ind w:firstLine="709"/>
        <w:jc w:val="both"/>
        <w:rPr>
          <w:lang w:val="ru-RU"/>
        </w:rPr>
      </w:pPr>
      <w:r>
        <w:rPr>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45673" w:rsidRPr="000B78F2" w:rsidRDefault="00E45673" w:rsidP="00E45673">
      <w:pPr>
        <w:ind w:firstLine="709"/>
        <w:jc w:val="both"/>
      </w:pPr>
      <w:r>
        <w:rPr>
          <w:lang w:val="ru-RU"/>
        </w:rPr>
        <w:t>Уколико деловање више силе траје дуже од 10 (десет) календарских дана, Уговорне стране ће се договорити о даљем поступању у извршавању одредаба овог Уговора – одлагању испуњења и о томе ће закључти Анекс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E45673" w:rsidRPr="000B78F2" w:rsidRDefault="00E45673" w:rsidP="00E45673">
      <w:pPr>
        <w:jc w:val="both"/>
      </w:pPr>
    </w:p>
    <w:p w:rsidR="00E45673" w:rsidRPr="00C57A44" w:rsidRDefault="00E45673" w:rsidP="00E45673">
      <w:pPr>
        <w:rPr>
          <w:b/>
          <w:bCs/>
          <w:i/>
          <w:color w:val="000000" w:themeColor="text1"/>
        </w:rPr>
      </w:pPr>
      <w:r w:rsidRPr="00C57A44">
        <w:rPr>
          <w:b/>
          <w:color w:val="000000" w:themeColor="text1"/>
        </w:rPr>
        <w:t>ЗАВРШНЕ ОДРЕДБЕ</w:t>
      </w:r>
    </w:p>
    <w:p w:rsidR="00E45673" w:rsidRPr="00C57A44" w:rsidRDefault="00E45673" w:rsidP="00E45673">
      <w:pPr>
        <w:jc w:val="center"/>
        <w:rPr>
          <w:b/>
          <w:bCs/>
          <w:i/>
          <w:color w:val="000000" w:themeColor="text1"/>
          <w:lang w:val="sr-Cyrl-CS"/>
        </w:rPr>
      </w:pPr>
      <w:r w:rsidRPr="00C57A44">
        <w:rPr>
          <w:b/>
          <w:bCs/>
          <w:i/>
          <w:color w:val="000000" w:themeColor="text1"/>
          <w:lang w:val="sr-Cyrl-CS"/>
        </w:rPr>
        <w:t>Члан 1</w:t>
      </w:r>
      <w:r w:rsidRPr="00C57A44">
        <w:rPr>
          <w:b/>
          <w:bCs/>
          <w:i/>
          <w:color w:val="000000" w:themeColor="text1"/>
        </w:rPr>
        <w:t>1</w:t>
      </w:r>
      <w:r w:rsidRPr="00C57A44">
        <w:rPr>
          <w:b/>
          <w:bCs/>
          <w:i/>
          <w:color w:val="000000" w:themeColor="text1"/>
          <w:lang w:val="sr-Cyrl-CS"/>
        </w:rPr>
        <w:t>.</w:t>
      </w:r>
    </w:p>
    <w:p w:rsidR="00E45673" w:rsidRDefault="00E45673" w:rsidP="00E45673">
      <w:pPr>
        <w:ind w:firstLine="709"/>
        <w:jc w:val="both"/>
        <w:rPr>
          <w:b/>
          <w:i/>
          <w:lang w:val="sr-Cyrl-CS"/>
        </w:rPr>
      </w:pPr>
      <w:r w:rsidRPr="00807FD2">
        <w:rPr>
          <w:lang w:val="sr-Cyrl-CS"/>
        </w:rPr>
        <w:t>За све што није изричито регулисано овим Уговором примењиваће се одредбе Закона о облигационим односима и одредбе других позитивних прописа и пословних обичаја.</w:t>
      </w:r>
    </w:p>
    <w:p w:rsidR="00E45673" w:rsidRPr="00C57A44" w:rsidRDefault="00E45673" w:rsidP="00E45673">
      <w:pPr>
        <w:jc w:val="center"/>
        <w:rPr>
          <w:b/>
          <w:i/>
          <w:color w:val="000000" w:themeColor="text1"/>
          <w:lang w:val="sr-Cyrl-CS"/>
        </w:rPr>
      </w:pPr>
      <w:r w:rsidRPr="00C57A44">
        <w:rPr>
          <w:b/>
          <w:i/>
          <w:color w:val="000000" w:themeColor="text1"/>
          <w:lang w:val="sr-Cyrl-CS"/>
        </w:rPr>
        <w:t xml:space="preserve">Члан </w:t>
      </w:r>
      <w:r w:rsidRPr="00C57A44">
        <w:rPr>
          <w:b/>
          <w:i/>
          <w:color w:val="000000" w:themeColor="text1"/>
        </w:rPr>
        <w:t>12</w:t>
      </w:r>
      <w:r w:rsidRPr="00C57A44">
        <w:rPr>
          <w:b/>
          <w:i/>
          <w:color w:val="000000" w:themeColor="text1"/>
          <w:lang w:val="sr-Cyrl-CS"/>
        </w:rPr>
        <w:t>.</w:t>
      </w:r>
    </w:p>
    <w:p w:rsidR="00E45673" w:rsidRPr="00807FD2" w:rsidRDefault="00E45673" w:rsidP="00E45673">
      <w:pPr>
        <w:ind w:firstLine="709"/>
        <w:jc w:val="both"/>
        <w:rPr>
          <w:lang w:val="sr-Cyrl-CS"/>
        </w:rPr>
      </w:pPr>
      <w:r w:rsidRPr="00807FD2">
        <w:rPr>
          <w:lang w:val="sr-Cyrl-CS"/>
        </w:rPr>
        <w:t>Уговорне стране су се договориле,  да ће све евентуалне спорове као и  спорна питања настала из овог уговора и на други начин  у вези са њим,  на</w:t>
      </w:r>
      <w:r w:rsidR="00465557">
        <w:rPr>
          <w:lang w:val="sr-Cyrl-CS"/>
        </w:rPr>
        <w:t>стојати да реше мирним путем,</w:t>
      </w:r>
      <w:r w:rsidRPr="00807FD2">
        <w:rPr>
          <w:lang w:val="sr-Cyrl-CS"/>
        </w:rPr>
        <w:t xml:space="preserve"> односно споразумно, а ако се у томе не успе, исти ће се решевати пред Привредним судом у Пожаревцу. </w:t>
      </w:r>
    </w:p>
    <w:p w:rsidR="00E45673" w:rsidRPr="00807FD2" w:rsidRDefault="00E45673" w:rsidP="00E45673">
      <w:pPr>
        <w:ind w:firstLine="709"/>
        <w:jc w:val="both"/>
        <w:rPr>
          <w:b/>
          <w:i/>
          <w:lang w:val="sr-Cyrl-CS"/>
        </w:rPr>
      </w:pPr>
      <w:r w:rsidRPr="00807FD2">
        <w:t xml:space="preserve">Уговор ступа на снагу даном потписивања </w:t>
      </w:r>
      <w:proofErr w:type="gramStart"/>
      <w:r w:rsidRPr="00807FD2">
        <w:t>обе  уговорне</w:t>
      </w:r>
      <w:proofErr w:type="gramEnd"/>
      <w:r w:rsidRPr="00807FD2">
        <w:t xml:space="preserve"> стране, од када ће се и примењивати.</w:t>
      </w:r>
    </w:p>
    <w:p w:rsidR="00E45673" w:rsidRPr="003460EB" w:rsidRDefault="00E45673" w:rsidP="00E45673">
      <w:pPr>
        <w:jc w:val="center"/>
        <w:rPr>
          <w:b/>
          <w:i/>
          <w:lang w:val="sr-Cyrl-CS"/>
        </w:rPr>
      </w:pPr>
      <w:r w:rsidRPr="003460EB">
        <w:rPr>
          <w:b/>
          <w:i/>
          <w:lang w:val="sr-Cyrl-CS"/>
        </w:rPr>
        <w:t xml:space="preserve">Члан </w:t>
      </w:r>
      <w:r w:rsidRPr="003460EB">
        <w:rPr>
          <w:b/>
          <w:i/>
        </w:rPr>
        <w:t>13</w:t>
      </w:r>
      <w:r w:rsidRPr="003460EB">
        <w:rPr>
          <w:b/>
          <w:i/>
          <w:lang w:val="sr-Cyrl-CS"/>
        </w:rPr>
        <w:t>.</w:t>
      </w:r>
    </w:p>
    <w:p w:rsidR="00E45673" w:rsidRPr="00807FD2" w:rsidRDefault="00E45673" w:rsidP="00E45673">
      <w:pPr>
        <w:ind w:firstLine="709"/>
        <w:jc w:val="both"/>
        <w:rPr>
          <w:b/>
          <w:color w:val="FF0000"/>
          <w:lang w:val="sr-Cyrl-CS"/>
        </w:rPr>
      </w:pPr>
      <w:r w:rsidRPr="00807FD2">
        <w:rPr>
          <w:lang w:val="sr-Cyrl-CS"/>
        </w:rPr>
        <w:t>Уговорне стране су овај Уговор од речи до речи прочитале, сагласне су да је њихова воља верно унета у садржину одредби овог уговора, па га из тих разлога у свему признају за свој и без примедби га потписују.</w:t>
      </w:r>
    </w:p>
    <w:p w:rsidR="000B2CD0" w:rsidRDefault="000B2CD0" w:rsidP="00E45673">
      <w:pPr>
        <w:jc w:val="center"/>
        <w:rPr>
          <w:b/>
          <w:i/>
          <w:color w:val="FF0000"/>
          <w:lang w:val="sr-Cyrl-CS"/>
        </w:rPr>
      </w:pPr>
    </w:p>
    <w:p w:rsidR="00E45673" w:rsidRPr="003460EB" w:rsidRDefault="00E45673" w:rsidP="00E45673">
      <w:pPr>
        <w:jc w:val="center"/>
        <w:rPr>
          <w:b/>
          <w:i/>
          <w:lang w:val="sr-Cyrl-CS"/>
        </w:rPr>
      </w:pPr>
      <w:r w:rsidRPr="003460EB">
        <w:rPr>
          <w:b/>
          <w:i/>
          <w:lang w:val="sr-Cyrl-CS"/>
        </w:rPr>
        <w:t xml:space="preserve">Члан </w:t>
      </w:r>
      <w:r w:rsidRPr="003460EB">
        <w:rPr>
          <w:b/>
          <w:i/>
        </w:rPr>
        <w:t>14</w:t>
      </w:r>
      <w:r w:rsidRPr="003460EB">
        <w:rPr>
          <w:b/>
          <w:i/>
          <w:lang w:val="sr-Cyrl-CS"/>
        </w:rPr>
        <w:t>.</w:t>
      </w:r>
    </w:p>
    <w:p w:rsidR="00E45673" w:rsidRPr="004F4D6F" w:rsidRDefault="00E45673" w:rsidP="00E45673">
      <w:pPr>
        <w:pStyle w:val="NoSpacing"/>
        <w:ind w:firstLine="709"/>
        <w:jc w:val="both"/>
        <w:rPr>
          <w:sz w:val="24"/>
          <w:szCs w:val="24"/>
        </w:rPr>
      </w:pPr>
      <w:r w:rsidRPr="004F4D6F">
        <w:rPr>
          <w:sz w:val="24"/>
          <w:szCs w:val="24"/>
        </w:rPr>
        <w:t xml:space="preserve">Овај уговор је сачињен у 4 истоветних примерака од којих 1 (словима: један) примерак задржава пружалац услуга а 3 (словима: три) примерка уговора задржава Поручилац услуга за своје потребе.    </w:t>
      </w:r>
    </w:p>
    <w:p w:rsidR="00E45673" w:rsidRDefault="00E45673" w:rsidP="00E45673">
      <w:pPr>
        <w:ind w:firstLine="709"/>
        <w:jc w:val="both"/>
        <w:rPr>
          <w:lang w:val="sr-Cyrl-CS"/>
        </w:rPr>
      </w:pPr>
      <w:r w:rsidRPr="000B78F2">
        <w:rPr>
          <w:lang w:val="sr-Cyrl-CS"/>
        </w:rPr>
        <w:t xml:space="preserve">                       </w:t>
      </w:r>
    </w:p>
    <w:p w:rsidR="00E45673" w:rsidRDefault="00E45673" w:rsidP="00E45673">
      <w:pPr>
        <w:ind w:firstLine="709"/>
        <w:jc w:val="both"/>
        <w:rPr>
          <w:b/>
          <w:lang w:val="sr-Cyrl-CS"/>
        </w:rPr>
      </w:pPr>
      <w:r w:rsidRPr="000B78F2">
        <w:rPr>
          <w:lang w:val="sr-Cyrl-CS"/>
        </w:rPr>
        <w:t xml:space="preserve">      </w:t>
      </w:r>
      <w:r>
        <w:rPr>
          <w:b/>
          <w:lang w:val="sr-Cyrl-CS"/>
        </w:rPr>
        <w:t xml:space="preserve">                                                    </w:t>
      </w:r>
    </w:p>
    <w:p w:rsidR="00E45673" w:rsidRPr="000B78F2" w:rsidRDefault="00E45673" w:rsidP="00E45673">
      <w:pPr>
        <w:jc w:val="center"/>
        <w:rPr>
          <w:b/>
          <w:lang w:val="sr-Cyrl-CS"/>
        </w:rPr>
      </w:pPr>
      <w:r w:rsidRPr="000B78F2">
        <w:rPr>
          <w:b/>
          <w:lang w:val="sr-Cyrl-CS"/>
        </w:rPr>
        <w:t>У Г О В А Р А Ч И:</w:t>
      </w:r>
    </w:p>
    <w:p w:rsidR="00116330" w:rsidRDefault="00E45673" w:rsidP="00E45673">
      <w:pPr>
        <w:pStyle w:val="ListParagraph"/>
        <w:ind w:left="0"/>
        <w:rPr>
          <w:b/>
          <w:lang w:eastAsia="en-US"/>
        </w:rPr>
      </w:pPr>
      <w:r>
        <w:rPr>
          <w:b/>
          <w:lang w:eastAsia="en-US"/>
        </w:rPr>
        <w:t xml:space="preserve">              </w:t>
      </w:r>
    </w:p>
    <w:p w:rsidR="00E45673" w:rsidRPr="003460EB" w:rsidRDefault="00116330" w:rsidP="00E45673">
      <w:pPr>
        <w:pStyle w:val="ListParagraph"/>
        <w:ind w:left="0"/>
        <w:rPr>
          <w:lang w:eastAsia="en-US"/>
        </w:rPr>
      </w:pPr>
      <w:r>
        <w:rPr>
          <w:b/>
          <w:lang w:eastAsia="en-US"/>
        </w:rPr>
        <w:t xml:space="preserve">            </w:t>
      </w:r>
      <w:r w:rsidR="00E45673" w:rsidRPr="003460EB">
        <w:rPr>
          <w:b/>
          <w:lang w:eastAsia="en-US"/>
        </w:rPr>
        <w:t xml:space="preserve">КУПАЦ                                                                                     </w:t>
      </w:r>
      <w:r w:rsidRPr="003460EB">
        <w:rPr>
          <w:b/>
          <w:lang w:eastAsia="en-US"/>
        </w:rPr>
        <w:t xml:space="preserve">      </w:t>
      </w:r>
      <w:r w:rsidR="00E45673" w:rsidRPr="003460EB">
        <w:rPr>
          <w:b/>
          <w:lang w:eastAsia="en-US"/>
        </w:rPr>
        <w:t>ПРОДАВАЦ</w:t>
      </w:r>
      <w:r w:rsidR="00E45673" w:rsidRPr="003460EB">
        <w:rPr>
          <w:lang w:eastAsia="en-US"/>
        </w:rPr>
        <w:t xml:space="preserve"> </w:t>
      </w:r>
    </w:p>
    <w:p w:rsidR="00E45673" w:rsidRPr="00DE47C2" w:rsidRDefault="00E45673" w:rsidP="00E45673">
      <w:pPr>
        <w:pStyle w:val="ListParagraph"/>
        <w:ind w:left="0"/>
        <w:rPr>
          <w:lang w:eastAsia="en-US"/>
        </w:rPr>
      </w:pPr>
      <w:r>
        <w:rPr>
          <w:lang w:eastAsia="en-US"/>
        </w:rPr>
        <w:t xml:space="preserve">         Н а ч е л н и к   </w:t>
      </w:r>
      <w:r w:rsidR="000B2CD0">
        <w:rPr>
          <w:lang w:eastAsia="en-US"/>
        </w:rPr>
        <w:t xml:space="preserve">                                                                                  </w:t>
      </w:r>
      <w:r w:rsidR="000B2CD0" w:rsidRPr="00D942AA">
        <w:rPr>
          <w:sz w:val="22"/>
          <w:szCs w:val="22"/>
          <w:lang w:eastAsia="en-US"/>
        </w:rPr>
        <w:t>Д и р е к т о р</w:t>
      </w:r>
      <w:r>
        <w:rPr>
          <w:lang w:eastAsia="en-US"/>
        </w:rPr>
        <w:t xml:space="preserve">                                                                  </w:t>
      </w:r>
    </w:p>
    <w:p w:rsidR="00E45673" w:rsidRPr="00773E93" w:rsidRDefault="00E45673" w:rsidP="00E45673">
      <w:pPr>
        <w:pStyle w:val="ListParagraph"/>
        <w:ind w:left="0"/>
        <w:rPr>
          <w:b/>
          <w:lang w:eastAsia="en-US"/>
        </w:rPr>
      </w:pPr>
      <w:r>
        <w:rPr>
          <w:lang w:eastAsia="en-US"/>
        </w:rPr>
        <w:t xml:space="preserve">    Општинске управе </w:t>
      </w:r>
      <w:r w:rsidRPr="000B78F2">
        <w:rPr>
          <w:lang w:eastAsia="en-US"/>
        </w:rPr>
        <w:t xml:space="preserve">   </w:t>
      </w:r>
      <w:r>
        <w:rPr>
          <w:lang w:eastAsia="en-US"/>
        </w:rPr>
        <w:t xml:space="preserve">                                                              </w:t>
      </w:r>
    </w:p>
    <w:p w:rsidR="00E45673" w:rsidRPr="00773E93" w:rsidRDefault="00E45673" w:rsidP="00E45673">
      <w:pPr>
        <w:pStyle w:val="ListParagraph"/>
        <w:ind w:left="0"/>
        <w:jc w:val="both"/>
        <w:rPr>
          <w:b/>
          <w:i/>
        </w:rPr>
      </w:pPr>
      <w:r>
        <w:rPr>
          <w:lang w:eastAsia="en-US"/>
        </w:rPr>
        <w:t xml:space="preserve"> </w:t>
      </w:r>
      <w:proofErr w:type="gramStart"/>
      <w:r>
        <w:rPr>
          <w:b/>
          <w:i/>
        </w:rPr>
        <w:t>_______________________</w:t>
      </w:r>
      <w:r w:rsidRPr="000B78F2">
        <w:rPr>
          <w:b/>
          <w:i/>
        </w:rPr>
        <w:t xml:space="preserve">   </w:t>
      </w:r>
      <w:r>
        <w:rPr>
          <w:b/>
        </w:rPr>
        <w:t>М.П.</w:t>
      </w:r>
      <w:proofErr w:type="gramEnd"/>
      <w:r>
        <w:rPr>
          <w:b/>
        </w:rPr>
        <w:t xml:space="preserve"> </w:t>
      </w:r>
      <w:r w:rsidRPr="000B78F2">
        <w:rPr>
          <w:b/>
          <w:i/>
        </w:rPr>
        <w:t xml:space="preserve">                         </w:t>
      </w:r>
      <w:r>
        <w:rPr>
          <w:b/>
          <w:i/>
        </w:rPr>
        <w:t xml:space="preserve">    </w:t>
      </w:r>
      <w:proofErr w:type="gramStart"/>
      <w:r>
        <w:rPr>
          <w:b/>
        </w:rPr>
        <w:t>М.П.</w:t>
      </w:r>
      <w:proofErr w:type="gramEnd"/>
      <w:r w:rsidR="00116330">
        <w:rPr>
          <w:b/>
        </w:rPr>
        <w:t xml:space="preserve">    </w:t>
      </w:r>
      <w:r>
        <w:rPr>
          <w:b/>
          <w:i/>
        </w:rPr>
        <w:t xml:space="preserve"> ______________________                                                                                          Мирјана Станојевић Јовић                                                               </w:t>
      </w:r>
    </w:p>
    <w:p w:rsidR="00E45673" w:rsidRPr="000B78F2" w:rsidRDefault="00E45673" w:rsidP="00E45673">
      <w:pPr>
        <w:jc w:val="center"/>
        <w:rPr>
          <w:b/>
          <w:bCs/>
        </w:rPr>
      </w:pPr>
    </w:p>
    <w:p w:rsidR="00E45673" w:rsidRDefault="00E45673" w:rsidP="00E45673">
      <w:pPr>
        <w:rPr>
          <w:b/>
          <w:bCs/>
        </w:rPr>
      </w:pPr>
    </w:p>
    <w:p w:rsidR="00E45673" w:rsidRDefault="00E45673" w:rsidP="00E45673">
      <w:pPr>
        <w:rPr>
          <w:b/>
          <w:bCs/>
        </w:rPr>
      </w:pPr>
    </w:p>
    <w:p w:rsidR="00E45673" w:rsidRDefault="00E45673" w:rsidP="00E45673">
      <w:pPr>
        <w:rPr>
          <w:b/>
          <w:bCs/>
        </w:rPr>
      </w:pPr>
    </w:p>
    <w:p w:rsidR="00E45673" w:rsidRDefault="00E45673" w:rsidP="00E45673">
      <w:pPr>
        <w:rPr>
          <w:b/>
          <w:bCs/>
        </w:rPr>
      </w:pPr>
    </w:p>
    <w:p w:rsidR="00E45673" w:rsidRDefault="00E45673" w:rsidP="00E45673">
      <w:pPr>
        <w:rPr>
          <w:b/>
          <w:bCs/>
        </w:rPr>
      </w:pPr>
    </w:p>
    <w:p w:rsidR="00E45673" w:rsidRPr="009B66F5" w:rsidRDefault="00E45673" w:rsidP="00E45673">
      <w:pPr>
        <w:rPr>
          <w:b/>
          <w:bCs/>
        </w:rPr>
      </w:pPr>
      <w:r>
        <w:rPr>
          <w:b/>
          <w:bCs/>
        </w:rPr>
        <w:t>НАПОМЕНА</w:t>
      </w:r>
      <w:r w:rsidRPr="009B66F5">
        <w:rPr>
          <w:b/>
          <w:bCs/>
        </w:rPr>
        <w:t>:</w:t>
      </w:r>
    </w:p>
    <w:p w:rsidR="00E45673" w:rsidRPr="008A7859" w:rsidRDefault="00E45673" w:rsidP="00E45673">
      <w:pPr>
        <w:widowControl w:val="0"/>
        <w:tabs>
          <w:tab w:val="left" w:pos="640"/>
        </w:tabs>
        <w:jc w:val="both"/>
        <w:rPr>
          <w:bCs/>
        </w:rPr>
      </w:pPr>
      <w:proofErr w:type="gramStart"/>
      <w:r>
        <w:rPr>
          <w:bCs/>
        </w:rPr>
        <w:t>М</w:t>
      </w:r>
      <w:r w:rsidRPr="008A7859">
        <w:rPr>
          <w:bCs/>
        </w:rPr>
        <w:t xml:space="preserve">одел </w:t>
      </w:r>
      <w:r>
        <w:rPr>
          <w:bCs/>
        </w:rPr>
        <w:t>уговора понуђач мора да попуни</w:t>
      </w:r>
      <w:r w:rsidRPr="008A7859">
        <w:rPr>
          <w:bCs/>
        </w:rPr>
        <w:t>, овери печатом и потпише, чиме потврђује да прихвата елементе моде</w:t>
      </w:r>
      <w:r>
        <w:rPr>
          <w:bCs/>
        </w:rPr>
        <w:t>ла уговора.</w:t>
      </w:r>
      <w:proofErr w:type="gramEnd"/>
    </w:p>
    <w:p w:rsidR="00044D57" w:rsidRPr="0067348D" w:rsidRDefault="00044D57" w:rsidP="00044D57">
      <w:pPr>
        <w:shd w:val="clear" w:color="auto" w:fill="CCC0D9"/>
        <w:jc w:val="center"/>
        <w:rPr>
          <w:b/>
          <w:bCs/>
          <w:i/>
          <w:iCs/>
        </w:rPr>
      </w:pPr>
      <w:r>
        <w:rPr>
          <w:b/>
          <w:bCs/>
          <w:i/>
          <w:iCs/>
          <w:sz w:val="28"/>
          <w:szCs w:val="28"/>
        </w:rPr>
        <w:t xml:space="preserve">VII    </w:t>
      </w:r>
      <w:r w:rsidRPr="0067348D">
        <w:rPr>
          <w:b/>
          <w:bCs/>
          <w:i/>
          <w:iCs/>
          <w:sz w:val="28"/>
          <w:szCs w:val="28"/>
        </w:rPr>
        <w:t>Упутство понуђачима како да сачине понуду</w:t>
      </w:r>
    </w:p>
    <w:p w:rsidR="00044D57" w:rsidRPr="00996336" w:rsidRDefault="00044D57" w:rsidP="00044D57">
      <w:pPr>
        <w:pStyle w:val="Heading5"/>
        <w:tabs>
          <w:tab w:val="clear" w:pos="0"/>
        </w:tabs>
        <w:rPr>
          <w:rFonts w:ascii="Arial" w:hAnsi="Arial" w:cs="Arial"/>
        </w:rPr>
      </w:pPr>
    </w:p>
    <w:p w:rsidR="00044D57" w:rsidRPr="00044D57" w:rsidRDefault="00044D57" w:rsidP="00044D57">
      <w:pPr>
        <w:pStyle w:val="Heading5"/>
        <w:tabs>
          <w:tab w:val="clear" w:pos="0"/>
        </w:tabs>
        <w:rPr>
          <w:rFonts w:ascii="Arial" w:hAnsi="Arial" w:cs="Arial"/>
        </w:rPr>
      </w:pPr>
      <w:r w:rsidRPr="00044D57">
        <w:t xml:space="preserve">1. ПОДАЦИ О ЈЕЗИЈУ НА КОЈЕМ ПОНУДА МОРА ДА БУДЕ САСТАВЉЕНА: </w:t>
      </w:r>
    </w:p>
    <w:p w:rsidR="00044D57" w:rsidRPr="00044D57" w:rsidRDefault="00044D57" w:rsidP="00044D57">
      <w:pPr>
        <w:pStyle w:val="Heading5"/>
        <w:tabs>
          <w:tab w:val="clear" w:pos="0"/>
        </w:tabs>
        <w:ind w:firstLine="709"/>
        <w:rPr>
          <w:b w:val="0"/>
        </w:rPr>
      </w:pPr>
      <w:r w:rsidRPr="00044D57">
        <w:rPr>
          <w:b w:val="0"/>
        </w:rPr>
        <w:t>Понуда мора бити састављена на српском језику.</w:t>
      </w:r>
    </w:p>
    <w:p w:rsidR="00044D57" w:rsidRPr="00044D57" w:rsidRDefault="00044D57" w:rsidP="00044D57">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044D57" w:rsidRPr="00044D57" w:rsidRDefault="00044D57" w:rsidP="00044D57">
      <w:pPr>
        <w:pStyle w:val="ListParagraph"/>
        <w:tabs>
          <w:tab w:val="left" w:pos="5760"/>
        </w:tabs>
        <w:ind w:left="0" w:firstLine="709"/>
        <w:jc w:val="both"/>
        <w:rPr>
          <w:rFonts w:eastAsia="TimesNewRomanPS-BoldMT"/>
          <w:bCs/>
          <w:lang w:val="sr-Cyrl-CS"/>
        </w:rPr>
      </w:pPr>
    </w:p>
    <w:p w:rsidR="00044D57" w:rsidRPr="00044D57" w:rsidRDefault="00044D57" w:rsidP="00044D57">
      <w:pPr>
        <w:pStyle w:val="Heading5"/>
        <w:tabs>
          <w:tab w:val="clear" w:pos="0"/>
          <w:tab w:val="num" w:pos="-2268"/>
        </w:tabs>
        <w:rPr>
          <w:rFonts w:ascii="Arial" w:hAnsi="Arial" w:cs="Arial"/>
        </w:rPr>
      </w:pPr>
      <w:r w:rsidRPr="00044D57">
        <w:t xml:space="preserve">2. НАЧИН НА КОЈИ ПОНУДА МОРА ДА БУДЕ САЧИЊЕНА: </w:t>
      </w:r>
    </w:p>
    <w:p w:rsidR="00044D57" w:rsidRPr="00044D57" w:rsidRDefault="00044D57" w:rsidP="00044D57">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44D57" w:rsidRPr="00044D57" w:rsidRDefault="00044D57" w:rsidP="00044D57">
      <w:pPr>
        <w:ind w:firstLine="709"/>
        <w:jc w:val="both"/>
        <w:rPr>
          <w:lang w:val="ru-RU"/>
        </w:rPr>
      </w:pPr>
      <w:r w:rsidRPr="00044D57">
        <w:rPr>
          <w:lang w:val="ru-RU"/>
        </w:rPr>
        <w:t>На полеђини коверте или на кутији навести назив и адресу понуђача.</w:t>
      </w:r>
    </w:p>
    <w:p w:rsidR="00044D57" w:rsidRPr="00044D57" w:rsidRDefault="00044D57" w:rsidP="00044D57">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D57" w:rsidRPr="00044D57" w:rsidRDefault="00044D57" w:rsidP="00044D57">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6131DC" w:rsidRPr="0067348D">
        <w:rPr>
          <w:b/>
        </w:rPr>
        <w:t>ЈН бр. 21</w:t>
      </w:r>
      <w:r w:rsidRPr="0067348D">
        <w:rPr>
          <w:b/>
          <w:lang w:val="en-US"/>
        </w:rPr>
        <w:t>/</w:t>
      </w:r>
      <w:proofErr w:type="gramStart"/>
      <w:r w:rsidRPr="0067348D">
        <w:rPr>
          <w:b/>
          <w:lang w:val="en-US"/>
        </w:rPr>
        <w:t>201</w:t>
      </w:r>
      <w:r w:rsidRPr="0067348D">
        <w:rPr>
          <w:b/>
        </w:rPr>
        <w:t>8</w:t>
      </w:r>
      <w:r w:rsidRPr="00044D57">
        <w:rPr>
          <w:b/>
          <w:lang w:val="en-US"/>
        </w:rPr>
        <w:t xml:space="preserve"> </w:t>
      </w:r>
      <w:r w:rsidRPr="00044D57">
        <w:rPr>
          <w:lang w:val="sr-Cyrl-CS"/>
        </w:rPr>
        <w:t xml:space="preserve"> „</w:t>
      </w:r>
      <w:proofErr w:type="gramEnd"/>
      <w:r w:rsidR="00E45673">
        <w:rPr>
          <w:lang w:val="sr-Cyrl-CS"/>
        </w:rPr>
        <w:t>Набавка добара за реконструкцију</w:t>
      </w:r>
      <w:r w:rsidR="0067348D">
        <w:rPr>
          <w:lang w:val="sr-Latn-BA"/>
        </w:rPr>
        <w:t xml:space="preserve"> </w:t>
      </w:r>
      <w:r w:rsidR="0067348D">
        <w:rPr>
          <w:lang w:val="sr-Cyrl-RS"/>
        </w:rPr>
        <w:t>делова</w:t>
      </w:r>
      <w:r w:rsidR="00E45673">
        <w:rPr>
          <w:lang w:val="sr-Cyrl-CS"/>
        </w:rPr>
        <w:t xml:space="preserve"> ниско напонске  мреже у насељу Кобиље, Топоница и Црљенац општина Мало Црниће“.</w:t>
      </w:r>
      <w:r w:rsidRPr="00044D57">
        <w:rPr>
          <w:lang w:val="sr-Cyrl-CS"/>
        </w:rPr>
        <w:t xml:space="preserve"> </w:t>
      </w:r>
    </w:p>
    <w:p w:rsidR="00044D57" w:rsidRPr="00044D57" w:rsidRDefault="00044D57" w:rsidP="00044D57">
      <w:pPr>
        <w:widowControl w:val="0"/>
        <w:autoSpaceDE w:val="0"/>
        <w:autoSpaceDN w:val="0"/>
        <w:adjustRightInd w:val="0"/>
        <w:spacing w:before="36"/>
        <w:ind w:firstLine="720"/>
        <w:jc w:val="both"/>
        <w:rPr>
          <w:rFonts w:ascii="Arial" w:hAnsi="Arial" w:cs="Arial"/>
        </w:rPr>
      </w:pPr>
      <w:proofErr w:type="gramStart"/>
      <w:r w:rsidRPr="00044D57">
        <w:rPr>
          <w:color w:val="000000"/>
        </w:rPr>
        <w:t>Понуђач је дужан да на коверти назначи назив, адресу, телефон и контакт особу.</w:t>
      </w:r>
      <w:proofErr w:type="gramEnd"/>
      <w:r w:rsidRPr="00044D57">
        <w:rPr>
          <w:color w:val="000000"/>
        </w:rPr>
        <w:t xml:space="preserve"> </w:t>
      </w:r>
    </w:p>
    <w:p w:rsidR="00044D57" w:rsidRPr="00044D57" w:rsidRDefault="00044D57" w:rsidP="00044D57">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w:t>
      </w:r>
      <w:proofErr w:type="gramStart"/>
      <w:r w:rsidRPr="00044D57">
        <w:rPr>
          <w:color w:val="000000"/>
        </w:rPr>
        <w:t>,00</w:t>
      </w:r>
      <w:proofErr w:type="gramEnd"/>
      <w:r w:rsidRPr="00044D57">
        <w:rPr>
          <w:color w:val="000000"/>
        </w:rPr>
        <w:t xml:space="preserve"> -15,00 часова, на адресу Наручиоца – Општинска управа општине</w:t>
      </w:r>
      <w:r w:rsidRPr="00044D57">
        <w:rPr>
          <w:color w:val="000000"/>
          <w:lang w:val="sr-Cyrl-CS"/>
        </w:rPr>
        <w:t xml:space="preserve"> </w:t>
      </w:r>
      <w:r w:rsidRPr="00044D57">
        <w:rPr>
          <w:color w:val="000000"/>
        </w:rPr>
        <w:t xml:space="preserve">Мало Црниће, ул. </w:t>
      </w:r>
      <w:proofErr w:type="gramStart"/>
      <w:r w:rsidRPr="00044D57">
        <w:rPr>
          <w:color w:val="000000"/>
        </w:rPr>
        <w:t>Маршала Тита бр.</w:t>
      </w:r>
      <w:proofErr w:type="gramEnd"/>
      <w:r w:rsidRPr="00044D57">
        <w:rPr>
          <w:color w:val="000000"/>
        </w:rPr>
        <w:t xml:space="preserve">  </w:t>
      </w:r>
      <w:proofErr w:type="gramStart"/>
      <w:r w:rsidRPr="00044D57">
        <w:rPr>
          <w:color w:val="000000"/>
        </w:rPr>
        <w:t>80, 12311 Мало Црниће.</w:t>
      </w:r>
      <w:proofErr w:type="gramEnd"/>
    </w:p>
    <w:p w:rsidR="00044D57" w:rsidRPr="00044D57" w:rsidRDefault="00044D57" w:rsidP="00044D57">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w:t>
      </w:r>
      <w:proofErr w:type="gramStart"/>
      <w:r w:rsidRPr="00044D57">
        <w:rPr>
          <w:color w:val="000000"/>
        </w:rPr>
        <w:t xml:space="preserve">је </w:t>
      </w:r>
      <w:r w:rsidRPr="00044D57">
        <w:rPr>
          <w:b/>
          <w:color w:val="000000"/>
        </w:rPr>
        <w:t xml:space="preserve"> </w:t>
      </w:r>
      <w:r w:rsidR="00F024E8">
        <w:rPr>
          <w:b/>
          <w:color w:val="000000"/>
          <w:lang w:val="sr-Cyrl-RS"/>
        </w:rPr>
        <w:t>1</w:t>
      </w:r>
      <w:r w:rsidR="00C57A44">
        <w:rPr>
          <w:b/>
          <w:color w:val="000000"/>
          <w:lang w:val="sr-Cyrl-RS"/>
        </w:rPr>
        <w:t>9</w:t>
      </w:r>
      <w:r w:rsidR="00F024E8">
        <w:rPr>
          <w:b/>
          <w:color w:val="000000"/>
          <w:lang w:val="sr-Cyrl-RS"/>
        </w:rPr>
        <w:t>.10.2018</w:t>
      </w:r>
      <w:proofErr w:type="gramEnd"/>
      <w:r w:rsidR="00F024E8">
        <w:rPr>
          <w:b/>
          <w:color w:val="000000"/>
          <w:lang w:val="sr-Cyrl-RS"/>
        </w:rPr>
        <w:t>. године до</w:t>
      </w:r>
      <w:r w:rsidRPr="00044D57">
        <w:rPr>
          <w:color w:val="365F91"/>
        </w:rPr>
        <w:t xml:space="preserve"> </w:t>
      </w:r>
      <w:r w:rsidRPr="00044D57">
        <w:rPr>
          <w:b/>
          <w:color w:val="000000"/>
        </w:rPr>
        <w:t>12,00</w:t>
      </w:r>
      <w:r w:rsidRPr="00044D57">
        <w:rPr>
          <w:color w:val="000000"/>
        </w:rPr>
        <w:t xml:space="preserve"> часова</w:t>
      </w:r>
      <w:r w:rsidRPr="00044D57">
        <w:rPr>
          <w:color w:val="365F91"/>
        </w:rPr>
        <w:t>.</w:t>
      </w:r>
    </w:p>
    <w:p w:rsidR="00044D57" w:rsidRPr="00044D57" w:rsidRDefault="00044D57" w:rsidP="00044D57">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044D57" w:rsidRDefault="00044D57" w:rsidP="00044D57">
      <w:pPr>
        <w:widowControl w:val="0"/>
        <w:autoSpaceDE w:val="0"/>
        <w:autoSpaceDN w:val="0"/>
        <w:adjustRightInd w:val="0"/>
        <w:spacing w:before="36"/>
        <w:ind w:firstLine="720"/>
        <w:jc w:val="both"/>
        <w:rPr>
          <w:color w:val="000000"/>
        </w:rPr>
      </w:pPr>
      <w:proofErr w:type="gramStart"/>
      <w:r w:rsidRPr="00044D57">
        <w:rPr>
          <w:color w:val="000000"/>
        </w:rPr>
        <w:t xml:space="preserve">Јавно отварање понуда обавиће се дана </w:t>
      </w:r>
      <w:r w:rsidR="00F024E8">
        <w:rPr>
          <w:b/>
          <w:color w:val="000000"/>
          <w:lang w:val="sr-Cyrl-RS"/>
        </w:rPr>
        <w:t>1</w:t>
      </w:r>
      <w:r w:rsidR="00C57A44">
        <w:rPr>
          <w:b/>
          <w:color w:val="000000"/>
          <w:lang w:val="sr-Cyrl-RS"/>
        </w:rPr>
        <w:t>9</w:t>
      </w:r>
      <w:r w:rsidR="00F024E8">
        <w:rPr>
          <w:b/>
          <w:color w:val="000000"/>
          <w:lang w:val="sr-Cyrl-RS"/>
        </w:rPr>
        <w:t>.10.2018.</w:t>
      </w:r>
      <w:proofErr w:type="gramEnd"/>
      <w:r w:rsidR="00F024E8">
        <w:rPr>
          <w:b/>
          <w:color w:val="000000"/>
          <w:lang w:val="sr-Cyrl-RS"/>
        </w:rPr>
        <w:t xml:space="preserve"> године у</w:t>
      </w:r>
      <w:r w:rsidRPr="00044D57">
        <w:rPr>
          <w:color w:val="000000"/>
        </w:rPr>
        <w:t xml:space="preserve"> </w:t>
      </w:r>
      <w:r w:rsidRPr="00044D57">
        <w:rPr>
          <w:b/>
          <w:color w:val="000000"/>
        </w:rPr>
        <w:t>1</w:t>
      </w:r>
      <w:r w:rsidRPr="00044D57">
        <w:rPr>
          <w:b/>
          <w:color w:val="000000"/>
          <w:lang w:val="sr-Cyrl-CS"/>
        </w:rPr>
        <w:t>2</w:t>
      </w:r>
      <w:r w:rsidRPr="00044D57">
        <w:rPr>
          <w:b/>
          <w:color w:val="000000"/>
        </w:rPr>
        <w:t>,30</w:t>
      </w:r>
      <w:r w:rsidRPr="00044D57">
        <w:rPr>
          <w:color w:val="000000"/>
        </w:rPr>
        <w:t xml:space="preserve"> часова у просторијама Општинске управе општине Мало Црниће, ул. </w:t>
      </w:r>
      <w:proofErr w:type="gramStart"/>
      <w:r w:rsidRPr="00044D57">
        <w:rPr>
          <w:color w:val="000000"/>
        </w:rPr>
        <w:t>Маршала Тита бр.</w:t>
      </w:r>
      <w:proofErr w:type="gramEnd"/>
      <w:r w:rsidRPr="00044D57">
        <w:rPr>
          <w:color w:val="000000"/>
        </w:rPr>
        <w:t xml:space="preserve"> </w:t>
      </w:r>
      <w:proofErr w:type="gramStart"/>
      <w:r w:rsidRPr="00044D57">
        <w:rPr>
          <w:color w:val="000000"/>
        </w:rPr>
        <w:t>80, 12 311 Мало Црниће (први спрат – плава сала), уз присуство овлашћених представника понуђача.</w:t>
      </w:r>
      <w:proofErr w:type="gramEnd"/>
      <w:r w:rsidRPr="00044D57">
        <w:t xml:space="preserve"> </w:t>
      </w:r>
      <w:proofErr w:type="gramStart"/>
      <w:r w:rsidRPr="00044D57">
        <w:rPr>
          <w:color w:val="000000"/>
        </w:rPr>
        <w:t>Поступак отварања понуда спроводи Комисија образована решењем Наручиоца.</w:t>
      </w:r>
      <w:proofErr w:type="gramEnd"/>
    </w:p>
    <w:p w:rsidR="005F04C7" w:rsidRPr="00062FA3" w:rsidRDefault="005F04C7" w:rsidP="005F04C7">
      <w:pPr>
        <w:ind w:firstLine="360"/>
        <w:jc w:val="both"/>
        <w:rPr>
          <w:lang w:val="ru-RU"/>
        </w:rPr>
      </w:pPr>
      <w:r w:rsidRPr="00062FA3">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F04C7" w:rsidRPr="00062FA3" w:rsidRDefault="005F04C7" w:rsidP="005F04C7">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5F04C7" w:rsidRPr="00062FA3" w:rsidRDefault="005F04C7" w:rsidP="005F04C7">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5F04C7" w:rsidRPr="00062FA3" w:rsidRDefault="005F04C7" w:rsidP="005F04C7">
      <w:pPr>
        <w:jc w:val="both"/>
        <w:rPr>
          <w:lang w:val="ru-RU"/>
        </w:rPr>
      </w:pPr>
      <w:r w:rsidRPr="00062FA3">
        <w:rPr>
          <w:lang w:val="ru-RU"/>
        </w:rPr>
        <w:lastRenderedPageBreak/>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5F04C7" w:rsidRPr="00062FA3" w:rsidRDefault="005F04C7" w:rsidP="005F04C7">
      <w:pPr>
        <w:ind w:left="270"/>
        <w:jc w:val="both"/>
        <w:rPr>
          <w:lang w:val="ru-RU"/>
        </w:rPr>
      </w:pPr>
      <w:r w:rsidRPr="00062FA3">
        <w:rPr>
          <w:lang w:val="ru-RU"/>
        </w:rPr>
        <w:t xml:space="preserve">     Понуда мора бити јасна и недвосмислена.</w:t>
      </w:r>
    </w:p>
    <w:p w:rsidR="005F04C7" w:rsidRPr="00062FA3" w:rsidRDefault="005F04C7" w:rsidP="005F04C7">
      <w:pPr>
        <w:jc w:val="both"/>
        <w:rPr>
          <w:lang w:val="ru-RU"/>
        </w:rPr>
      </w:pPr>
      <w:r>
        <w:rPr>
          <w:lang w:val="ru-RU"/>
        </w:rPr>
        <w:tab/>
      </w: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5F04C7" w:rsidRPr="00062FA3" w:rsidRDefault="005F04C7" w:rsidP="005F04C7">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5F04C7" w:rsidRPr="00062FA3" w:rsidRDefault="005F04C7" w:rsidP="005F04C7">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5F04C7" w:rsidRPr="00062FA3" w:rsidRDefault="005F04C7" w:rsidP="005F04C7">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5F04C7" w:rsidRPr="00062FA3" w:rsidRDefault="005F04C7" w:rsidP="005F04C7">
      <w:pPr>
        <w:jc w:val="both"/>
        <w:rPr>
          <w:lang w:val="ru-RU"/>
        </w:rPr>
      </w:pPr>
    </w:p>
    <w:p w:rsidR="005F04C7" w:rsidRPr="0067348D" w:rsidRDefault="005F04C7" w:rsidP="005F04C7">
      <w:pPr>
        <w:autoSpaceDE w:val="0"/>
        <w:autoSpaceDN w:val="0"/>
        <w:adjustRightInd w:val="0"/>
        <w:jc w:val="both"/>
        <w:rPr>
          <w:b/>
          <w:sz w:val="36"/>
          <w:szCs w:val="36"/>
          <w:lang w:val="ru-RU"/>
        </w:rPr>
      </w:pPr>
      <w:r w:rsidRPr="00062FA3">
        <w:rPr>
          <w:lang w:val="ru-RU"/>
        </w:rPr>
        <w:tab/>
      </w:r>
      <w:r w:rsidRPr="0067348D">
        <w:rPr>
          <w:b/>
          <w:sz w:val="36"/>
          <w:szCs w:val="36"/>
          <w:u w:val="single"/>
          <w:lang w:val="ru-RU"/>
        </w:rPr>
        <w:t>Понуда мора да садржи оверен и потписан</w:t>
      </w:r>
      <w:r w:rsidRPr="0067348D">
        <w:rPr>
          <w:b/>
          <w:sz w:val="36"/>
          <w:szCs w:val="36"/>
          <w:lang w:val="ru-RU"/>
        </w:rPr>
        <w:t>:</w:t>
      </w:r>
    </w:p>
    <w:p w:rsidR="005F04C7" w:rsidRPr="009B686C" w:rsidRDefault="005F04C7" w:rsidP="005F04C7">
      <w:pPr>
        <w:numPr>
          <w:ilvl w:val="0"/>
          <w:numId w:val="48"/>
        </w:numPr>
        <w:autoSpaceDE w:val="0"/>
        <w:autoSpaceDN w:val="0"/>
        <w:adjustRightInd w:val="0"/>
        <w:jc w:val="both"/>
      </w:pPr>
      <w:r w:rsidRPr="009B686C">
        <w:t xml:space="preserve">Образац понуде (Образац 1.); </w:t>
      </w:r>
    </w:p>
    <w:p w:rsidR="005F04C7" w:rsidRPr="00062FA3" w:rsidRDefault="005F04C7" w:rsidP="005F04C7">
      <w:pPr>
        <w:numPr>
          <w:ilvl w:val="0"/>
          <w:numId w:val="4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5F04C7" w:rsidRPr="00062FA3" w:rsidRDefault="005F04C7" w:rsidP="005F04C7">
      <w:pPr>
        <w:numPr>
          <w:ilvl w:val="0"/>
          <w:numId w:val="4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5F04C7" w:rsidRPr="00062FA3" w:rsidRDefault="005F04C7" w:rsidP="005F04C7">
      <w:pPr>
        <w:numPr>
          <w:ilvl w:val="0"/>
          <w:numId w:val="4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 набавке - чл. 75.</w:t>
      </w:r>
      <w:r>
        <w:rPr>
          <w:lang w:val="ru-RU"/>
        </w:rPr>
        <w:t xml:space="preserve"> и 76. ЗЈН (Образац 4</w:t>
      </w:r>
      <w:r w:rsidRPr="00062FA3">
        <w:rPr>
          <w:lang w:val="ru-RU"/>
        </w:rPr>
        <w:t>.);</w:t>
      </w:r>
    </w:p>
    <w:p w:rsidR="005F04C7" w:rsidRPr="005F04C7" w:rsidRDefault="005F04C7" w:rsidP="005F04C7">
      <w:pPr>
        <w:numPr>
          <w:ilvl w:val="0"/>
          <w:numId w:val="4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5F04C7" w:rsidRPr="00062FA3" w:rsidRDefault="005F04C7" w:rsidP="005F04C7">
      <w:pPr>
        <w:numPr>
          <w:ilvl w:val="0"/>
          <w:numId w:val="4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w:t>
      </w:r>
      <w:r>
        <w:rPr>
          <w:lang w:val="ru-RU"/>
        </w:rPr>
        <w:t>)</w:t>
      </w:r>
      <w:r w:rsidRPr="00062FA3">
        <w:rPr>
          <w:lang w:val="ru-RU"/>
        </w:rPr>
        <w:t xml:space="preserve"> - достављање овог обрасца није обавезно);</w:t>
      </w:r>
    </w:p>
    <w:p w:rsidR="005F04C7" w:rsidRDefault="005F04C7" w:rsidP="005F04C7">
      <w:pPr>
        <w:numPr>
          <w:ilvl w:val="0"/>
          <w:numId w:val="4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00116330">
        <w:rPr>
          <w:color w:val="000000"/>
        </w:rPr>
        <w:t>VI</w:t>
      </w:r>
      <w:r>
        <w:rPr>
          <w:color w:val="000000"/>
        </w:rPr>
        <w:t xml:space="preserve"> </w:t>
      </w:r>
      <w:r w:rsidRPr="00F46596">
        <w:rPr>
          <w:lang w:val="ru-RU"/>
        </w:rPr>
        <w:t>к</w:t>
      </w:r>
      <w:r w:rsidRPr="00062FA3">
        <w:rPr>
          <w:lang w:val="ru-RU"/>
        </w:rPr>
        <w:t>онкурсне документације);</w:t>
      </w:r>
    </w:p>
    <w:p w:rsidR="00560ADB" w:rsidRDefault="00560ADB" w:rsidP="00560ADB">
      <w:pPr>
        <w:pStyle w:val="ListParagraph"/>
        <w:numPr>
          <w:ilvl w:val="0"/>
          <w:numId w:val="4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w:t>
      </w:r>
      <w:r w:rsidR="00256060">
        <w:rPr>
          <w:lang w:val="ru-RU"/>
        </w:rPr>
        <w:t xml:space="preserve"> заједно).</w:t>
      </w:r>
    </w:p>
    <w:p w:rsidR="00044D57" w:rsidRPr="00044D57" w:rsidRDefault="00044D57" w:rsidP="00044D57">
      <w:pPr>
        <w:widowControl w:val="0"/>
        <w:autoSpaceDE w:val="0"/>
        <w:autoSpaceDN w:val="0"/>
        <w:adjustRightInd w:val="0"/>
        <w:spacing w:before="41"/>
        <w:ind w:firstLine="720"/>
        <w:jc w:val="both"/>
        <w:rPr>
          <w:color w:val="000000"/>
        </w:rPr>
      </w:pPr>
    </w:p>
    <w:p w:rsidR="00044D57" w:rsidRPr="00044D57" w:rsidRDefault="00044D57" w:rsidP="00044D57">
      <w:pPr>
        <w:spacing w:after="120"/>
        <w:jc w:val="both"/>
        <w:rPr>
          <w:b/>
        </w:rPr>
      </w:pPr>
      <w:r w:rsidRPr="00044D57">
        <w:rPr>
          <w:b/>
        </w:rPr>
        <w:t>3. ПАРТИЈЕ</w:t>
      </w:r>
    </w:p>
    <w:p w:rsidR="00044D57" w:rsidRPr="00560ADB" w:rsidRDefault="00044D57" w:rsidP="00044D57">
      <w:pPr>
        <w:spacing w:after="120"/>
        <w:ind w:left="720"/>
        <w:jc w:val="both"/>
      </w:pPr>
      <w:proofErr w:type="gramStart"/>
      <w:r w:rsidRPr="00044D57">
        <w:t xml:space="preserve">Предметна јавна набавка </w:t>
      </w:r>
      <w:r w:rsidR="00560ADB">
        <w:t>није обликована у више паратија.</w:t>
      </w:r>
      <w:proofErr w:type="gramEnd"/>
    </w:p>
    <w:p w:rsidR="00044D57" w:rsidRPr="00044D57" w:rsidRDefault="00044D57" w:rsidP="00044D57">
      <w:pPr>
        <w:spacing w:after="120"/>
        <w:rPr>
          <w:b/>
        </w:rPr>
      </w:pPr>
      <w:r w:rsidRPr="00044D57">
        <w:rPr>
          <w:b/>
        </w:rPr>
        <w:t>4. ПОНУДА СА ВАРИЈАНТАМА:</w:t>
      </w:r>
    </w:p>
    <w:p w:rsidR="00044D57" w:rsidRPr="00044D57" w:rsidRDefault="00044D57" w:rsidP="00044D57">
      <w:r w:rsidRPr="00044D57">
        <w:tab/>
      </w:r>
      <w:proofErr w:type="gramStart"/>
      <w:r w:rsidRPr="00044D57">
        <w:t>Подношење понуда са варијантама није дозвољено.</w:t>
      </w:r>
      <w:proofErr w:type="gramEnd"/>
    </w:p>
    <w:p w:rsidR="00044D57" w:rsidRDefault="00044D57" w:rsidP="00044D57">
      <w:pPr>
        <w:rPr>
          <w:lang w:val="sr-Cyrl-CS"/>
        </w:rPr>
      </w:pPr>
    </w:p>
    <w:p w:rsidR="00044D57" w:rsidRPr="00044D57" w:rsidRDefault="00044D57" w:rsidP="00044D57">
      <w:pPr>
        <w:rPr>
          <w:b/>
        </w:rPr>
      </w:pPr>
      <w:r w:rsidRPr="00044D57">
        <w:rPr>
          <w:b/>
        </w:rPr>
        <w:lastRenderedPageBreak/>
        <w:t xml:space="preserve">5. НАЧИН ИЗМЕНЕ, </w:t>
      </w:r>
      <w:proofErr w:type="gramStart"/>
      <w:r w:rsidRPr="00044D57">
        <w:rPr>
          <w:b/>
        </w:rPr>
        <w:t>ДОПУНЕ  И</w:t>
      </w:r>
      <w:proofErr w:type="gramEnd"/>
      <w:r w:rsidRPr="00044D57">
        <w:rPr>
          <w:b/>
        </w:rPr>
        <w:t xml:space="preserve"> ОПОЗИВ ПОНУДЕ </w:t>
      </w:r>
    </w:p>
    <w:p w:rsidR="00044D57" w:rsidRPr="00044D57" w:rsidRDefault="00044D57" w:rsidP="00044D57">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044D57" w:rsidRPr="00044D57" w:rsidRDefault="00044D57" w:rsidP="00044D57">
      <w:pPr>
        <w:ind w:firstLine="720"/>
        <w:jc w:val="both"/>
        <w:rPr>
          <w:lang w:val="ru-RU"/>
        </w:rPr>
      </w:pPr>
      <w:r w:rsidRPr="00044D57">
        <w:rPr>
          <w:lang w:val="ru-RU"/>
        </w:rPr>
        <w:t>Понуђач је дужан да јасно назначи ко</w:t>
      </w:r>
      <w:r w:rsidR="00560ADB">
        <w:rPr>
          <w:lang w:val="ru-RU"/>
        </w:rPr>
        <w:t>ји део понуде мења, односно која</w:t>
      </w:r>
      <w:r w:rsidRPr="00044D57">
        <w:rPr>
          <w:lang w:val="ru-RU"/>
        </w:rPr>
        <w:t xml:space="preserve"> документа накнадно доставља.</w:t>
      </w:r>
    </w:p>
    <w:p w:rsidR="00044D57" w:rsidRPr="00044D57" w:rsidRDefault="00044D57" w:rsidP="00044D57">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Pr="0067348D">
        <w:rPr>
          <w:b/>
        </w:rPr>
        <w:t xml:space="preserve">ЈН бр. </w:t>
      </w:r>
      <w:r w:rsidR="006131DC" w:rsidRPr="0067348D">
        <w:rPr>
          <w:b/>
        </w:rPr>
        <w:t>2</w:t>
      </w:r>
      <w:r w:rsidRPr="0067348D">
        <w:rPr>
          <w:b/>
        </w:rPr>
        <w:t>1</w:t>
      </w:r>
      <w:r w:rsidRPr="0067348D">
        <w:rPr>
          <w:b/>
          <w:lang w:val="en-US"/>
        </w:rPr>
        <w:t>/</w:t>
      </w:r>
      <w:proofErr w:type="gramStart"/>
      <w:r w:rsidRPr="0067348D">
        <w:rPr>
          <w:b/>
          <w:lang w:val="en-US"/>
        </w:rPr>
        <w:t>201</w:t>
      </w:r>
      <w:r w:rsidRPr="0067348D">
        <w:rPr>
          <w:b/>
        </w:rPr>
        <w:t>8</w:t>
      </w:r>
      <w:r w:rsidRPr="00044D57">
        <w:rPr>
          <w:b/>
          <w:lang w:val="en-US"/>
        </w:rPr>
        <w:t xml:space="preserve"> </w:t>
      </w:r>
      <w:r w:rsidRPr="00044D57">
        <w:rPr>
          <w:lang w:val="sr-Cyrl-CS"/>
        </w:rPr>
        <w:t xml:space="preserve"> „</w:t>
      </w:r>
      <w:proofErr w:type="gramEnd"/>
      <w:r w:rsidR="00560ADB">
        <w:rPr>
          <w:lang w:val="sr-Cyrl-CS"/>
        </w:rPr>
        <w:t xml:space="preserve">Набавка добара за реконструкцију </w:t>
      </w:r>
      <w:r w:rsidR="0067348D">
        <w:rPr>
          <w:lang w:val="sr-Cyrl-CS"/>
        </w:rPr>
        <w:t xml:space="preserve">делова </w:t>
      </w:r>
      <w:r w:rsidR="00560ADB">
        <w:rPr>
          <w:lang w:val="sr-Cyrl-CS"/>
        </w:rPr>
        <w:t>ниско напонске мреже у насељу Кобиље, Топоница и Црљенац општина Мало Црниће“.</w:t>
      </w:r>
    </w:p>
    <w:p w:rsidR="00044D57" w:rsidRPr="00044D57" w:rsidRDefault="00044D57" w:rsidP="00044D57">
      <w:pPr>
        <w:widowControl w:val="0"/>
        <w:autoSpaceDE w:val="0"/>
        <w:autoSpaceDN w:val="0"/>
        <w:adjustRightInd w:val="0"/>
        <w:spacing w:before="36"/>
        <w:ind w:firstLine="720"/>
        <w:jc w:val="both"/>
        <w:rPr>
          <w:rFonts w:ascii="Arial" w:hAnsi="Arial" w:cs="Arial"/>
        </w:rPr>
      </w:pPr>
      <w:proofErr w:type="gramStart"/>
      <w:r w:rsidRPr="00044D57">
        <w:rPr>
          <w:color w:val="000000"/>
        </w:rPr>
        <w:t>Понуђач је дужан да на коверти назначи назив, адресу, телефон и контакт особу.</w:t>
      </w:r>
      <w:proofErr w:type="gramEnd"/>
      <w:r w:rsidRPr="00044D57">
        <w:rPr>
          <w:color w:val="000000"/>
        </w:rPr>
        <w:t xml:space="preserve"> </w:t>
      </w:r>
    </w:p>
    <w:p w:rsidR="00044D57" w:rsidRPr="00044D57" w:rsidRDefault="00044D57" w:rsidP="00044D57">
      <w:pPr>
        <w:widowControl w:val="0"/>
        <w:autoSpaceDE w:val="0"/>
        <w:autoSpaceDN w:val="0"/>
        <w:adjustRightInd w:val="0"/>
        <w:spacing w:before="36"/>
        <w:ind w:firstLine="720"/>
        <w:jc w:val="both"/>
        <w:rPr>
          <w:rFonts w:ascii="Arial" w:hAnsi="Arial" w:cs="Arial"/>
        </w:rPr>
      </w:pPr>
      <w:r w:rsidRPr="00044D57">
        <w:rPr>
          <w:color w:val="000000"/>
        </w:rPr>
        <w:t>Измена или повлачење понуде се доставља путем поште или лично сваког радног дана 07</w:t>
      </w:r>
      <w:proofErr w:type="gramStart"/>
      <w:r w:rsidRPr="00044D57">
        <w:rPr>
          <w:color w:val="000000"/>
        </w:rPr>
        <w:t>,00</w:t>
      </w:r>
      <w:proofErr w:type="gramEnd"/>
      <w:r w:rsidRPr="00044D57">
        <w:rPr>
          <w:color w:val="000000"/>
        </w:rPr>
        <w:t xml:space="preserve"> - 15,00 часова, на адресу Наручиоца – Општинска управа општине Мало Црниће, ул. </w:t>
      </w:r>
      <w:proofErr w:type="gramStart"/>
      <w:r w:rsidRPr="00044D57">
        <w:rPr>
          <w:color w:val="000000"/>
        </w:rPr>
        <w:t>Маршала Тита бр.</w:t>
      </w:r>
      <w:proofErr w:type="gramEnd"/>
      <w:r w:rsidRPr="00044D57">
        <w:rPr>
          <w:color w:val="000000"/>
        </w:rPr>
        <w:t xml:space="preserve"> </w:t>
      </w:r>
      <w:proofErr w:type="gramStart"/>
      <w:r w:rsidRPr="00044D57">
        <w:rPr>
          <w:color w:val="000000"/>
        </w:rPr>
        <w:t>80, 12 311 Мало Црниће.</w:t>
      </w:r>
      <w:proofErr w:type="gramEnd"/>
    </w:p>
    <w:p w:rsidR="00044D57" w:rsidRPr="00044D57" w:rsidRDefault="00044D57" w:rsidP="00044D57">
      <w:pPr>
        <w:widowControl w:val="0"/>
        <w:autoSpaceDE w:val="0"/>
        <w:autoSpaceDN w:val="0"/>
        <w:adjustRightInd w:val="0"/>
        <w:spacing w:before="36"/>
        <w:ind w:firstLine="720"/>
        <w:rPr>
          <w:color w:val="000000"/>
        </w:rPr>
      </w:pPr>
      <w:proofErr w:type="gramStart"/>
      <w:r w:rsidRPr="00044D57">
        <w:rPr>
          <w:color w:val="000000"/>
        </w:rPr>
        <w:t>Понуда не може бити измењена после истека рока за подношење понуда.</w:t>
      </w:r>
      <w:proofErr w:type="gramEnd"/>
    </w:p>
    <w:p w:rsidR="00044D57" w:rsidRPr="00044D57" w:rsidRDefault="00044D57" w:rsidP="00044D57">
      <w:pPr>
        <w:widowControl w:val="0"/>
        <w:autoSpaceDE w:val="0"/>
        <w:autoSpaceDN w:val="0"/>
        <w:adjustRightInd w:val="0"/>
        <w:spacing w:before="36"/>
        <w:ind w:firstLine="720"/>
        <w:jc w:val="both"/>
        <w:rPr>
          <w:color w:val="000000"/>
        </w:rPr>
      </w:pPr>
      <w:proofErr w:type="gramStart"/>
      <w:r w:rsidRPr="00044D57">
        <w:rPr>
          <w:color w:val="000000"/>
        </w:rPr>
        <w:t>Уколико се измена понуде односи на понуђену цену, цена мора бити изражена у динарском износу а не у процентима.</w:t>
      </w:r>
      <w:proofErr w:type="gramEnd"/>
    </w:p>
    <w:p w:rsidR="00044D57" w:rsidRPr="00044D57" w:rsidRDefault="00044D57" w:rsidP="00044D57">
      <w:pPr>
        <w:widowControl w:val="0"/>
        <w:autoSpaceDE w:val="0"/>
        <w:autoSpaceDN w:val="0"/>
        <w:adjustRightInd w:val="0"/>
        <w:spacing w:before="36"/>
        <w:ind w:firstLine="720"/>
        <w:jc w:val="both"/>
        <w:rPr>
          <w:color w:val="000000"/>
        </w:rPr>
      </w:pPr>
    </w:p>
    <w:p w:rsidR="00044D57" w:rsidRPr="00044D57" w:rsidRDefault="00044D57" w:rsidP="00044D57">
      <w:pPr>
        <w:jc w:val="both"/>
        <w:rPr>
          <w:b/>
          <w:bCs/>
          <w:iCs/>
        </w:rPr>
      </w:pPr>
      <w:r w:rsidRPr="00044D57">
        <w:rPr>
          <w:b/>
          <w:bCs/>
          <w:iCs/>
        </w:rPr>
        <w:t xml:space="preserve">6. УЧЕСТВОВАЊЕ У ЗАЈЕДНИЧКОЈ ПОНУДИ ИЛИ КАО ПОДИЗВОЂАЧ </w:t>
      </w:r>
    </w:p>
    <w:p w:rsidR="00044D57" w:rsidRPr="00044D57" w:rsidRDefault="00044D57" w:rsidP="00044D57">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044D57" w:rsidRPr="00044D57" w:rsidRDefault="00044D57" w:rsidP="00044D57">
      <w:pPr>
        <w:ind w:firstLine="709"/>
        <w:jc w:val="both"/>
        <w:rPr>
          <w:iCs/>
        </w:rPr>
      </w:pPr>
      <w:proofErr w:type="gramStart"/>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044D57">
        <w:rPr>
          <w:color w:val="000000"/>
        </w:rPr>
        <w:t xml:space="preserve"> </w:t>
      </w:r>
      <w:proofErr w:type="gramStart"/>
      <w:r w:rsidRPr="00044D57">
        <w:rPr>
          <w:iCs/>
        </w:rPr>
        <w:t xml:space="preserve">У Обрасцу понуде </w:t>
      </w:r>
      <w:r w:rsidR="00560ADB">
        <w:rPr>
          <w:iCs/>
          <w:lang w:val="sr-Cyrl-CS"/>
        </w:rPr>
        <w:t>(Образац</w:t>
      </w:r>
      <w:r w:rsidRPr="00044D57">
        <w:rPr>
          <w:iCs/>
          <w:lang w:val="sr-Cyrl-CS"/>
        </w:rPr>
        <w:t xml:space="preserve"> 1 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44D57" w:rsidRPr="00044D57" w:rsidRDefault="00044D57" w:rsidP="00044D57">
      <w:pPr>
        <w:jc w:val="both"/>
        <w:rPr>
          <w:b/>
          <w:bCs/>
          <w:iCs/>
          <w:u w:val="single"/>
        </w:rPr>
      </w:pPr>
    </w:p>
    <w:p w:rsidR="00044D57" w:rsidRPr="00044D57" w:rsidRDefault="00044D57" w:rsidP="00044D57">
      <w:pPr>
        <w:jc w:val="both"/>
        <w:rPr>
          <w:iCs/>
        </w:rPr>
      </w:pPr>
      <w:r w:rsidRPr="00044D57">
        <w:rPr>
          <w:b/>
          <w:bCs/>
          <w:iCs/>
        </w:rPr>
        <w:t>7. ПОНУДА СА ПОДИЗВОЂАЧЕМ</w:t>
      </w:r>
    </w:p>
    <w:p w:rsidR="00044D57" w:rsidRPr="00044D57" w:rsidRDefault="00044D57" w:rsidP="00044D57">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D57" w:rsidRPr="00044D57" w:rsidRDefault="00044D57" w:rsidP="00044D57">
      <w:pPr>
        <w:ind w:firstLine="709"/>
        <w:jc w:val="both"/>
        <w:rPr>
          <w:iCs/>
        </w:rPr>
      </w:pPr>
      <w:proofErr w:type="gramStart"/>
      <w:r w:rsidRPr="00044D57">
        <w:rPr>
          <w:iCs/>
        </w:rPr>
        <w:t>Понуђач у Обрасцу понуде</w:t>
      </w:r>
      <w:r w:rsidRPr="00044D57">
        <w:rPr>
          <w:i/>
          <w:iCs/>
        </w:rPr>
        <w:t xml:space="preserve"> </w:t>
      </w:r>
      <w:r w:rsidRPr="00044D57">
        <w:rPr>
          <w:iCs/>
        </w:rPr>
        <w:t>наводи назив и седиште подизвођача, уколико ће делимично извршење набавке поверити подизвођачу.</w:t>
      </w:r>
      <w:proofErr w:type="gramEnd"/>
      <w:r w:rsidRPr="00044D57">
        <w:rPr>
          <w:iCs/>
        </w:rPr>
        <w:t xml:space="preserve"> </w:t>
      </w:r>
    </w:p>
    <w:p w:rsidR="00044D57" w:rsidRPr="00044D57" w:rsidRDefault="00044D57" w:rsidP="00044D57">
      <w:pPr>
        <w:ind w:firstLine="709"/>
        <w:jc w:val="both"/>
        <w:rPr>
          <w:rFonts w:eastAsia="TimesNewRomanPSMT"/>
          <w:bCs/>
        </w:rPr>
      </w:pPr>
      <w:proofErr w:type="gramStart"/>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44D57">
        <w:rPr>
          <w:rFonts w:eastAsia="TimesNewRomanPSMT"/>
          <w:bCs/>
        </w:rPr>
        <w:t xml:space="preserve"> </w:t>
      </w:r>
    </w:p>
    <w:p w:rsidR="00044D57" w:rsidRPr="00044D57" w:rsidRDefault="00044D57" w:rsidP="00044D57">
      <w:pPr>
        <w:ind w:firstLine="709"/>
        <w:jc w:val="both"/>
        <w:rPr>
          <w:iCs/>
        </w:rPr>
      </w:pPr>
      <w:proofErr w:type="gramStart"/>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Cs/>
          <w:lang w:val="en-US"/>
        </w:rPr>
        <w:t>I</w:t>
      </w:r>
      <w:r w:rsidRPr="00044D57">
        <w:rPr>
          <w:rFonts w:eastAsia="TimesNewRomanPSMT"/>
          <w:b/>
          <w:bCs/>
          <w:lang w:val="en-US"/>
        </w:rPr>
        <w:t>V</w:t>
      </w:r>
      <w:r w:rsidRPr="00044D57">
        <w:rPr>
          <w:rFonts w:eastAsia="TimesNewRomanPSMT"/>
          <w:bCs/>
          <w:lang w:val="ru-RU"/>
        </w:rPr>
        <w:t xml:space="preserve"> </w:t>
      </w:r>
      <w:r w:rsidRPr="00044D57">
        <w:rPr>
          <w:rFonts w:eastAsia="TimesNewRomanPSMT"/>
          <w:bCs/>
        </w:rPr>
        <w:t>Конкурсне документације, у складу са Упутством како се доказује испуњеност услова.</w:t>
      </w:r>
      <w:proofErr w:type="gramEnd"/>
    </w:p>
    <w:p w:rsidR="00044D57" w:rsidRPr="00044D57" w:rsidRDefault="00044D57" w:rsidP="00044D57">
      <w:pPr>
        <w:ind w:firstLine="709"/>
        <w:jc w:val="both"/>
        <w:rPr>
          <w:iCs/>
        </w:rPr>
      </w:pPr>
      <w:proofErr w:type="gramStart"/>
      <w:r w:rsidRPr="00044D5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44D57">
        <w:rPr>
          <w:iCs/>
        </w:rPr>
        <w:t xml:space="preserve"> </w:t>
      </w:r>
    </w:p>
    <w:p w:rsidR="00044D57" w:rsidRPr="00044D57" w:rsidRDefault="00044D57" w:rsidP="00044D57">
      <w:pPr>
        <w:ind w:firstLine="709"/>
        <w:jc w:val="both"/>
        <w:rPr>
          <w:iCs/>
        </w:rPr>
      </w:pPr>
      <w:proofErr w:type="gramStart"/>
      <w:r w:rsidRPr="00044D5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044D57" w:rsidRPr="00044D57" w:rsidRDefault="00044D57" w:rsidP="00044D57">
      <w:pPr>
        <w:ind w:firstLine="709"/>
        <w:jc w:val="both"/>
        <w:rPr>
          <w:iCs/>
        </w:rPr>
      </w:pPr>
    </w:p>
    <w:p w:rsidR="00044D57" w:rsidRPr="00044D57" w:rsidRDefault="00044D57" w:rsidP="00044D57">
      <w:pPr>
        <w:jc w:val="both"/>
      </w:pPr>
      <w:r w:rsidRPr="00044D57">
        <w:rPr>
          <w:b/>
          <w:i/>
        </w:rPr>
        <w:t xml:space="preserve"> </w:t>
      </w:r>
      <w:r w:rsidRPr="00044D57">
        <w:rPr>
          <w:b/>
        </w:rPr>
        <w:t>8. ЗАЈЕДНИЧКА ПОНУДА</w:t>
      </w:r>
    </w:p>
    <w:p w:rsidR="00560ADB" w:rsidRPr="00062FA3" w:rsidRDefault="00560ADB" w:rsidP="00560ADB">
      <w:pPr>
        <w:jc w:val="both"/>
        <w:rPr>
          <w:lang w:val="ru-RU"/>
        </w:rPr>
      </w:pPr>
      <w:r w:rsidRPr="00062FA3">
        <w:rPr>
          <w:lang w:val="ru-RU"/>
        </w:rPr>
        <w:tab/>
        <w:t>Понуду може поднети група понуђача.</w:t>
      </w:r>
    </w:p>
    <w:p w:rsidR="00560ADB" w:rsidRPr="00062FA3" w:rsidRDefault="00560ADB" w:rsidP="00560ADB">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062FA3">
        <w:rPr>
          <w:lang w:val="ru-RU"/>
        </w:rPr>
        <w:lastRenderedPageBreak/>
        <w:t xml:space="preserve">извршење јавне набавке, а који обавезно садржи податке из члана 81. ст. 4. тач. 1)  и  2) ЗЈН, и то податке о: </w:t>
      </w:r>
    </w:p>
    <w:p w:rsidR="00560ADB" w:rsidRPr="00062FA3" w:rsidRDefault="00560ADB" w:rsidP="00560ADB">
      <w:pPr>
        <w:numPr>
          <w:ilvl w:val="0"/>
          <w:numId w:val="26"/>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560ADB" w:rsidRPr="00560ADB" w:rsidRDefault="00560ADB" w:rsidP="00560ADB">
      <w:pPr>
        <w:pStyle w:val="CommentText"/>
        <w:numPr>
          <w:ilvl w:val="0"/>
          <w:numId w:val="26"/>
        </w:numPr>
        <w:tabs>
          <w:tab w:val="clear" w:pos="0"/>
          <w:tab w:val="num" w:pos="900"/>
        </w:tabs>
        <w:suppressAutoHyphens/>
        <w:spacing w:after="0" w:line="240" w:lineRule="auto"/>
        <w:ind w:left="900"/>
        <w:rPr>
          <w:rFonts w:ascii="Times New Roman" w:eastAsia="Times New Roman" w:hAnsi="Times New Roman"/>
          <w:bCs/>
          <w:sz w:val="24"/>
          <w:szCs w:val="24"/>
        </w:rPr>
      </w:pPr>
      <w:proofErr w:type="gramStart"/>
      <w:r w:rsidRPr="00560ADB">
        <w:rPr>
          <w:rFonts w:ascii="Times New Roman" w:hAnsi="Times New Roman"/>
          <w:sz w:val="24"/>
          <w:szCs w:val="24"/>
        </w:rPr>
        <w:t>опису</w:t>
      </w:r>
      <w:proofErr w:type="gramEnd"/>
      <w:r w:rsidRPr="00560ADB">
        <w:rPr>
          <w:rFonts w:ascii="Times New Roman" w:hAnsi="Times New Roman"/>
          <w:sz w:val="24"/>
          <w:szCs w:val="24"/>
        </w:rPr>
        <w:t xml:space="preserve"> послова сваког од понуђача из групе понуђача у извршењу уговора.</w:t>
      </w:r>
    </w:p>
    <w:p w:rsidR="00560ADB" w:rsidRPr="00062FA3" w:rsidRDefault="00560ADB" w:rsidP="00560ADB">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116330">
        <w:rPr>
          <w:bCs/>
        </w:rPr>
        <w:t>I</w:t>
      </w:r>
      <w:r w:rsidR="00116330">
        <w:rPr>
          <w:bCs/>
          <w:lang w:val="en-US"/>
        </w:rPr>
        <w:t>II</w:t>
      </w:r>
      <w:r w:rsidRPr="00062FA3">
        <w:rPr>
          <w:bCs/>
          <w:lang w:val="ru-RU"/>
        </w:rPr>
        <w:t xml:space="preserve"> ове конкурсне документације, у складу са Упутством како се доказ</w:t>
      </w:r>
      <w:r w:rsidR="00116330">
        <w:rPr>
          <w:bCs/>
          <w:lang w:val="ru-RU"/>
        </w:rPr>
        <w:t>ује испуњеност услова (Образац 4</w:t>
      </w:r>
      <w:r w:rsidRPr="00062FA3">
        <w:rPr>
          <w:bCs/>
          <w:lang w:val="ru-RU"/>
        </w:rPr>
        <w:t xml:space="preserve">. у поглављу </w:t>
      </w:r>
      <w:r w:rsidR="00116330">
        <w:rPr>
          <w:bCs/>
        </w:rPr>
        <w:t>V</w:t>
      </w:r>
      <w:r w:rsidRPr="00062FA3">
        <w:rPr>
          <w:bCs/>
          <w:lang w:val="ru-RU"/>
        </w:rPr>
        <w:t xml:space="preserve"> ове конкурсне документације).</w:t>
      </w:r>
    </w:p>
    <w:p w:rsidR="00560ADB" w:rsidRPr="00062FA3" w:rsidRDefault="00560ADB" w:rsidP="00560ADB">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560ADB" w:rsidRPr="00062FA3" w:rsidRDefault="00560ADB" w:rsidP="00560ADB">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560ADB" w:rsidRPr="00062FA3" w:rsidRDefault="00560ADB" w:rsidP="00560ADB">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60ADB" w:rsidRPr="00062FA3" w:rsidRDefault="00560ADB" w:rsidP="00560ADB">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4D57" w:rsidRPr="00044D57" w:rsidRDefault="00044D57" w:rsidP="00044D57">
      <w:pPr>
        <w:ind w:right="-45" w:firstLine="709"/>
        <w:jc w:val="both"/>
        <w:rPr>
          <w:rFonts w:eastAsia="TimesNewRomanPSMT"/>
          <w:bCs/>
        </w:rPr>
      </w:pPr>
    </w:p>
    <w:p w:rsidR="00044D57" w:rsidRPr="00044D57" w:rsidRDefault="00044D57" w:rsidP="00044D57">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044D57" w:rsidRPr="00044D57" w:rsidRDefault="00044D57" w:rsidP="00044D57">
      <w:pPr>
        <w:ind w:left="360"/>
        <w:jc w:val="both"/>
        <w:rPr>
          <w:lang w:val="ru-RU"/>
        </w:rPr>
      </w:pPr>
    </w:p>
    <w:p w:rsidR="00044D57" w:rsidRPr="006D202E" w:rsidRDefault="00044D57" w:rsidP="00044D57">
      <w:pPr>
        <w:jc w:val="both"/>
        <w:rPr>
          <w:b/>
          <w:u w:val="single"/>
        </w:rPr>
      </w:pPr>
      <w:r w:rsidRPr="00044D57">
        <w:rPr>
          <w:b/>
          <w:u w:val="single"/>
          <w:lang w:val="ru-RU"/>
        </w:rPr>
        <w:t>9.1. Захтев у погледу услова и начина плаћања</w:t>
      </w:r>
      <w:r w:rsidR="006D202E">
        <w:rPr>
          <w:b/>
          <w:u w:val="single"/>
        </w:rPr>
        <w:t>:</w:t>
      </w:r>
    </w:p>
    <w:p w:rsidR="00044D57" w:rsidRPr="00044D57" w:rsidRDefault="00044D57" w:rsidP="00044D57">
      <w:pPr>
        <w:snapToGrid w:val="0"/>
        <w:ind w:right="77" w:firstLine="709"/>
        <w:jc w:val="both"/>
        <w:rPr>
          <w:iCs/>
          <w:lang w:val="ru-RU"/>
        </w:rPr>
      </w:pPr>
      <w:r w:rsidRPr="00044D57">
        <w:rPr>
          <w:iCs/>
          <w:lang w:val="ru-RU"/>
        </w:rPr>
        <w:t xml:space="preserve">У року од 45 (словима: четрдесетпет) дана од дана пријема </w:t>
      </w:r>
      <w:r w:rsidR="006D202E">
        <w:rPr>
          <w:iCs/>
          <w:lang w:val="ru-RU"/>
        </w:rPr>
        <w:t>исправно</w:t>
      </w:r>
      <w:r w:rsidR="008B5E70">
        <w:rPr>
          <w:iCs/>
          <w:lang w:val="ru-RU"/>
        </w:rPr>
        <w:t>г рачуна.</w:t>
      </w:r>
    </w:p>
    <w:p w:rsidR="00044D57" w:rsidRPr="00044D57" w:rsidRDefault="00044D57" w:rsidP="00044D57">
      <w:pPr>
        <w:ind w:firstLine="709"/>
        <w:jc w:val="both"/>
        <w:rPr>
          <w:iCs/>
          <w:lang w:val="ru-RU"/>
        </w:rPr>
      </w:pPr>
      <w:r w:rsidRPr="00044D57">
        <w:rPr>
          <w:iCs/>
          <w:lang w:val="ru-RU"/>
        </w:rPr>
        <w:t>Плаћање се врши уплатом на рачун понуђача.</w:t>
      </w:r>
    </w:p>
    <w:p w:rsidR="00044D57" w:rsidRPr="00044D57" w:rsidRDefault="00044D57" w:rsidP="00044D57">
      <w:pPr>
        <w:ind w:firstLine="720"/>
        <w:jc w:val="both"/>
        <w:rPr>
          <w:lang w:val="sr-Cyrl-CS"/>
        </w:rPr>
      </w:pPr>
      <w:r w:rsidRPr="00044D57">
        <w:rPr>
          <w:lang w:val="sr-Cyrl-CS"/>
        </w:rPr>
        <w:t>Авансна средства по овој јавној набавци  нису предвиђена.</w:t>
      </w:r>
    </w:p>
    <w:p w:rsidR="00044D57" w:rsidRPr="00044D57" w:rsidRDefault="00044D57" w:rsidP="00044D57">
      <w:pPr>
        <w:ind w:firstLine="708"/>
        <w:jc w:val="both"/>
        <w:rPr>
          <w:iCs/>
          <w:lang w:val="ru-RU"/>
        </w:rPr>
      </w:pPr>
    </w:p>
    <w:p w:rsidR="00044D57" w:rsidRPr="00044D57" w:rsidRDefault="008B5E70" w:rsidP="00044D57">
      <w:pPr>
        <w:jc w:val="both"/>
        <w:rPr>
          <w:b/>
          <w:u w:val="single"/>
          <w:lang w:val="ru-RU"/>
        </w:rPr>
      </w:pPr>
      <w:r>
        <w:rPr>
          <w:b/>
          <w:u w:val="single"/>
          <w:lang w:val="ru-RU"/>
        </w:rPr>
        <w:t>9.2</w:t>
      </w:r>
      <w:r w:rsidR="00044D57" w:rsidRPr="00044D57">
        <w:rPr>
          <w:b/>
          <w:u w:val="single"/>
          <w:lang w:val="ru-RU"/>
        </w:rPr>
        <w:t>. Захтев у погледу рока важења понуде</w:t>
      </w:r>
      <w:r w:rsidR="006D202E">
        <w:rPr>
          <w:b/>
          <w:u w:val="single"/>
          <w:lang w:val="ru-RU"/>
        </w:rPr>
        <w:t>:</w:t>
      </w:r>
    </w:p>
    <w:p w:rsidR="00044D57" w:rsidRPr="00044D57" w:rsidRDefault="00044D57" w:rsidP="00044D57">
      <w:pPr>
        <w:ind w:firstLine="709"/>
        <w:jc w:val="both"/>
        <w:rPr>
          <w:lang w:val="ru-RU"/>
        </w:rPr>
      </w:pPr>
      <w:r w:rsidRPr="00044D57">
        <w:rPr>
          <w:lang w:val="ru-RU"/>
        </w:rPr>
        <w:t>Рок важењ</w:t>
      </w:r>
      <w:r w:rsidR="008B5E70">
        <w:rPr>
          <w:lang w:val="ru-RU"/>
        </w:rPr>
        <w:t>а понуде не може бити краћи од 6</w:t>
      </w:r>
      <w:r w:rsidRPr="00044D57">
        <w:rPr>
          <w:lang w:val="ru-RU"/>
        </w:rPr>
        <w:t>0 (</w:t>
      </w:r>
      <w:r w:rsidR="006D202E">
        <w:rPr>
          <w:lang w:val="ru-RU"/>
        </w:rPr>
        <w:t xml:space="preserve">словима: </w:t>
      </w:r>
      <w:r w:rsidR="008B5E70">
        <w:rPr>
          <w:lang w:val="ru-RU"/>
        </w:rPr>
        <w:t>шез</w:t>
      </w:r>
      <w:r w:rsidRPr="00044D57">
        <w:rPr>
          <w:lang w:val="ru-RU"/>
        </w:rPr>
        <w:t>десет) дана од дана отварања понуда.</w:t>
      </w:r>
    </w:p>
    <w:p w:rsidR="00044D57" w:rsidRPr="00044D57" w:rsidRDefault="00044D57" w:rsidP="00044D57">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044D57" w:rsidRDefault="00044D57" w:rsidP="00044D57">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B5E70" w:rsidRPr="00044D57" w:rsidRDefault="008B5E70" w:rsidP="00044D57">
      <w:pPr>
        <w:ind w:firstLine="709"/>
        <w:jc w:val="both"/>
        <w:rPr>
          <w:lang w:val="ru-RU"/>
        </w:rPr>
      </w:pPr>
    </w:p>
    <w:p w:rsidR="008B5E70" w:rsidRPr="00062FA3" w:rsidRDefault="008B5E70" w:rsidP="008B5E70">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sidR="006D202E">
        <w:rPr>
          <w:b/>
          <w:iCs/>
          <w:u w:val="single"/>
          <w:lang w:val="ru-RU"/>
        </w:rPr>
        <w:t>:</w:t>
      </w:r>
    </w:p>
    <w:p w:rsidR="008B5E70" w:rsidRDefault="008B5E70" w:rsidP="008B5E70">
      <w:pPr>
        <w:ind w:firstLine="708"/>
        <w:jc w:val="both"/>
        <w:rPr>
          <w:lang w:val="sr-Cyrl-CS"/>
        </w:rPr>
      </w:pPr>
      <w:r w:rsidRPr="00062FA3">
        <w:rPr>
          <w:iCs/>
          <w:lang w:val="ru-RU"/>
        </w:rPr>
        <w:t xml:space="preserve">Гаранција  не може бити краћа од </w:t>
      </w:r>
      <w:r w:rsidR="00270D6F">
        <w:rPr>
          <w:iCs/>
          <w:lang w:val="ru-RU"/>
        </w:rPr>
        <w:t>12 месеци</w:t>
      </w:r>
      <w:r w:rsidRPr="00062FA3">
        <w:rPr>
          <w:iCs/>
          <w:lang w:val="ru-RU"/>
        </w:rPr>
        <w:t xml:space="preserve"> </w:t>
      </w:r>
      <w:r w:rsidRPr="008B5E70">
        <w:rPr>
          <w:iCs/>
          <w:lang w:val="ru-RU"/>
        </w:rPr>
        <w:t xml:space="preserve">од дана </w:t>
      </w:r>
      <w:r w:rsidRPr="008B5E70">
        <w:rPr>
          <w:lang w:val="sr-Cyrl-CS"/>
        </w:rPr>
        <w:t>испоруке и потписивања Записника о пријему добара.</w:t>
      </w:r>
    </w:p>
    <w:p w:rsidR="008B5E70" w:rsidRPr="00062FA3" w:rsidRDefault="008B5E70" w:rsidP="008B5E70">
      <w:pPr>
        <w:ind w:firstLine="708"/>
        <w:jc w:val="both"/>
        <w:rPr>
          <w:iCs/>
          <w:lang w:val="ru-RU"/>
        </w:rPr>
      </w:pPr>
    </w:p>
    <w:p w:rsidR="008B5E70" w:rsidRPr="00062FA3" w:rsidRDefault="008B5E70" w:rsidP="008B5E70">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Pr>
          <w:b/>
          <w:iCs/>
          <w:u w:val="single"/>
          <w:lang w:val="ru-RU"/>
        </w:rPr>
        <w:t>испоруке добара</w:t>
      </w:r>
      <w:r w:rsidR="006D202E">
        <w:rPr>
          <w:b/>
          <w:iCs/>
          <w:u w:val="single"/>
          <w:lang w:val="ru-RU"/>
        </w:rPr>
        <w:t>:</w:t>
      </w:r>
    </w:p>
    <w:p w:rsidR="008B5E70" w:rsidRDefault="008B5E70" w:rsidP="008B5E70">
      <w:pPr>
        <w:ind w:firstLine="708"/>
        <w:jc w:val="both"/>
        <w:rPr>
          <w:iCs/>
          <w:lang w:val="ru-RU"/>
        </w:rPr>
      </w:pPr>
      <w:r w:rsidRPr="00F47BC1">
        <w:rPr>
          <w:iCs/>
          <w:lang w:val="ru-RU"/>
        </w:rPr>
        <w:t xml:space="preserve">Рок </w:t>
      </w:r>
      <w:r>
        <w:rPr>
          <w:iCs/>
          <w:lang w:val="ru-RU"/>
        </w:rPr>
        <w:t>испоруке добара не може бити дужи од 10</w:t>
      </w:r>
      <w:r w:rsidRPr="00F47BC1">
        <w:rPr>
          <w:iCs/>
          <w:lang w:val="ru-RU"/>
        </w:rPr>
        <w:t xml:space="preserve"> (</w:t>
      </w:r>
      <w:r w:rsidR="006D202E">
        <w:rPr>
          <w:iCs/>
          <w:lang w:val="ru-RU"/>
        </w:rPr>
        <w:t xml:space="preserve">словима: </w:t>
      </w:r>
      <w:r w:rsidRPr="00F47BC1">
        <w:rPr>
          <w:iCs/>
          <w:lang w:val="ru-RU"/>
        </w:rPr>
        <w:t>десет) календарских дана од дана</w:t>
      </w:r>
      <w:r>
        <w:rPr>
          <w:iCs/>
          <w:lang w:val="ru-RU"/>
        </w:rPr>
        <w:t xml:space="preserve"> потписивања уговора</w:t>
      </w:r>
      <w:r w:rsidRPr="00F47BC1">
        <w:rPr>
          <w:iCs/>
          <w:lang w:val="ru-RU"/>
        </w:rPr>
        <w:t>.</w:t>
      </w:r>
    </w:p>
    <w:p w:rsidR="008B5E70" w:rsidRPr="00062FA3" w:rsidRDefault="008B5E70" w:rsidP="008B5E70">
      <w:pPr>
        <w:ind w:firstLine="708"/>
        <w:jc w:val="both"/>
        <w:rPr>
          <w:iCs/>
          <w:lang w:val="ru-RU"/>
        </w:rPr>
      </w:pPr>
    </w:p>
    <w:p w:rsidR="008B5E70" w:rsidRPr="00062FA3" w:rsidRDefault="008B5E70" w:rsidP="008B5E70">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испоруке добара</w:t>
      </w:r>
    </w:p>
    <w:p w:rsidR="00044D57" w:rsidRPr="008B5E70" w:rsidRDefault="008B5E70" w:rsidP="00044D57">
      <w:pPr>
        <w:suppressAutoHyphens w:val="0"/>
        <w:autoSpaceDE w:val="0"/>
        <w:autoSpaceDN w:val="0"/>
        <w:adjustRightInd w:val="0"/>
        <w:ind w:firstLine="709"/>
        <w:jc w:val="both"/>
        <w:rPr>
          <w:rFonts w:eastAsia="TimesNewRoman"/>
          <w:lang w:eastAsia="en-US"/>
        </w:rPr>
      </w:pPr>
      <w:r>
        <w:rPr>
          <w:sz w:val="22"/>
          <w:lang w:val="sr-Cyrl-CS"/>
        </w:rPr>
        <w:t xml:space="preserve"> </w:t>
      </w:r>
      <w:r w:rsidR="006D202E">
        <w:rPr>
          <w:lang w:val="sr-Cyrl-CS"/>
        </w:rPr>
        <w:t>Место испоруке материјала је</w:t>
      </w:r>
      <w:r w:rsidRPr="008B5E70">
        <w:rPr>
          <w:lang w:val="sr-Cyrl-CS"/>
        </w:rPr>
        <w:t>: Франко магацин ЕПС-а ул. Ђуре Ђаковића бб, 12 000 Пожаревац</w:t>
      </w:r>
      <w:r>
        <w:rPr>
          <w:lang w:val="sr-Cyrl-CS"/>
        </w:rPr>
        <w:t xml:space="preserve"> (шећерана)</w:t>
      </w:r>
      <w:r w:rsidR="006D202E">
        <w:rPr>
          <w:lang w:val="sr-Cyrl-CS"/>
        </w:rPr>
        <w:t>.</w:t>
      </w:r>
    </w:p>
    <w:p w:rsidR="00044D57" w:rsidRPr="00044D57" w:rsidRDefault="00044D57" w:rsidP="00044D57">
      <w:pPr>
        <w:autoSpaceDE w:val="0"/>
        <w:autoSpaceDN w:val="0"/>
        <w:adjustRightInd w:val="0"/>
        <w:ind w:left="720"/>
        <w:jc w:val="both"/>
        <w:rPr>
          <w:rFonts w:ascii="TimesNewRomanPSMT" w:hAnsi="TimesNewRomanPSMT" w:cs="TimesNewRomanPSMT"/>
          <w:bCs/>
          <w:color w:val="000000"/>
          <w:lang w:eastAsia="sr-Latn-CS"/>
        </w:rPr>
      </w:pPr>
    </w:p>
    <w:p w:rsidR="00044D57" w:rsidRPr="00044D57" w:rsidRDefault="00044D57" w:rsidP="00044D57">
      <w:pPr>
        <w:shd w:val="clear" w:color="auto" w:fill="FFFFFF"/>
        <w:autoSpaceDE w:val="0"/>
        <w:autoSpaceDN w:val="0"/>
        <w:adjustRightInd w:val="0"/>
        <w:jc w:val="both"/>
        <w:rPr>
          <w:b/>
        </w:rPr>
      </w:pPr>
      <w:r w:rsidRPr="00044D57">
        <w:rPr>
          <w:b/>
        </w:rPr>
        <w:t xml:space="preserve">10. ВАЛУТА И НАЧИН НА КОЈИ МОРА ДА БУДЕ НАВЕДЕНА И </w:t>
      </w:r>
      <w:proofErr w:type="gramStart"/>
      <w:r w:rsidRPr="00044D57">
        <w:rPr>
          <w:b/>
        </w:rPr>
        <w:t>ИЗРАЖЕНА  ЦЕНА</w:t>
      </w:r>
      <w:proofErr w:type="gramEnd"/>
      <w:r w:rsidRPr="00044D57">
        <w:rPr>
          <w:b/>
        </w:rPr>
        <w:t xml:space="preserve"> У ПОНУДИ</w:t>
      </w:r>
    </w:p>
    <w:p w:rsidR="00044D57" w:rsidRPr="00044D57" w:rsidRDefault="00044D57" w:rsidP="00044D57">
      <w:pPr>
        <w:shd w:val="clear" w:color="auto" w:fill="FFFFFF"/>
        <w:autoSpaceDE w:val="0"/>
        <w:autoSpaceDN w:val="0"/>
        <w:adjustRightInd w:val="0"/>
        <w:ind w:firstLine="709"/>
        <w:jc w:val="both"/>
        <w:rPr>
          <w:lang w:val="sr-Cyrl-CS"/>
        </w:rPr>
      </w:pPr>
      <w:r w:rsidRPr="00044D57">
        <w:rPr>
          <w:lang w:val="sr-Cyrl-CS"/>
        </w:rPr>
        <w:lastRenderedPageBreak/>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044D57" w:rsidRPr="00044D57" w:rsidRDefault="00044D57" w:rsidP="00044D57">
      <w:pPr>
        <w:ind w:firstLine="709"/>
        <w:jc w:val="both"/>
        <w:rPr>
          <w:b/>
        </w:rPr>
      </w:pPr>
      <w:proofErr w:type="gramStart"/>
      <w:r w:rsidRPr="00044D57">
        <w:rPr>
          <w:b/>
          <w:iCs/>
        </w:rPr>
        <w:t>Понуђена цена је фиксна и не може се мењати.</w:t>
      </w:r>
      <w:proofErr w:type="gramEnd"/>
    </w:p>
    <w:p w:rsidR="00044D57" w:rsidRPr="00044D57" w:rsidRDefault="00044D57" w:rsidP="00044D57">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044D57" w:rsidRPr="00044D57" w:rsidRDefault="00044D57" w:rsidP="00044D57">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7B0AE9" w:rsidRDefault="007B0AE9" w:rsidP="007B0AE9">
      <w:pPr>
        <w:widowControl w:val="0"/>
        <w:autoSpaceDE w:val="0"/>
        <w:autoSpaceDN w:val="0"/>
        <w:adjustRightInd w:val="0"/>
        <w:spacing w:before="36"/>
        <w:ind w:firstLine="720"/>
        <w:jc w:val="both"/>
        <w:rPr>
          <w:rFonts w:ascii="Arial" w:hAnsi="Arial" w:cs="Arial"/>
        </w:rPr>
      </w:pPr>
    </w:p>
    <w:p w:rsidR="007B0AE9" w:rsidRPr="007B0AE9" w:rsidRDefault="007B0AE9" w:rsidP="007B0AE9">
      <w:pPr>
        <w:jc w:val="both"/>
        <w:rPr>
          <w:b/>
          <w:bCs/>
        </w:rPr>
      </w:pPr>
      <w:r w:rsidRPr="007B0AE9">
        <w:rPr>
          <w:b/>
          <w:bCs/>
        </w:rPr>
        <w:t>11. ОБАВЕЗНА СРЕДСТВА ФИНАНСИЈСКОГ ОБЕЗБЕЂЕЊА</w:t>
      </w:r>
    </w:p>
    <w:p w:rsidR="007B0AE9" w:rsidRDefault="007B0AE9" w:rsidP="007B0AE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7B0AE9" w:rsidRPr="00E200EF" w:rsidRDefault="007B0AE9" w:rsidP="007B0AE9">
      <w:pPr>
        <w:ind w:right="-65"/>
        <w:jc w:val="both"/>
        <w:rPr>
          <w:b/>
          <w:bCs/>
          <w:i/>
          <w:iCs/>
          <w:u w:val="single"/>
        </w:rPr>
      </w:pPr>
      <w:r>
        <w:rPr>
          <w:b/>
          <w:bCs/>
          <w:i/>
          <w:iCs/>
        </w:rPr>
        <w:t>1</w:t>
      </w:r>
      <w:r w:rsidRPr="002167BC">
        <w:rPr>
          <w:b/>
          <w:bCs/>
          <w:i/>
          <w:iCs/>
        </w:rPr>
        <w:t xml:space="preserve">)  </w:t>
      </w:r>
      <w:r w:rsidRPr="00E200EF">
        <w:rPr>
          <w:b/>
          <w:bCs/>
          <w:i/>
          <w:iCs/>
          <w:u w:val="single"/>
        </w:rPr>
        <w:t xml:space="preserve">Меница </w:t>
      </w:r>
      <w:r>
        <w:rPr>
          <w:b/>
          <w:bCs/>
          <w:i/>
          <w:iCs/>
          <w:u w:val="single"/>
        </w:rPr>
        <w:t xml:space="preserve">са меничним овлашћењем </w:t>
      </w:r>
      <w:r w:rsidRPr="00E200EF">
        <w:rPr>
          <w:b/>
          <w:bCs/>
          <w:i/>
          <w:iCs/>
          <w:u w:val="single"/>
        </w:rPr>
        <w:t>за добро извршење посла</w:t>
      </w:r>
    </w:p>
    <w:p w:rsidR="007B0AE9" w:rsidRDefault="007B0AE9" w:rsidP="007B0AE9">
      <w:pPr>
        <w:ind w:right="-65"/>
        <w:jc w:val="both"/>
      </w:pPr>
      <w:r w:rsidRPr="00E200EF">
        <w:rPr>
          <w:b/>
        </w:rPr>
        <w:t xml:space="preserve">          </w:t>
      </w:r>
      <w:r w:rsidRPr="00E200EF">
        <w:t xml:space="preserve"> Меницу </w:t>
      </w:r>
      <w:r w:rsidRPr="0067348D">
        <w:rPr>
          <w:b/>
        </w:rPr>
        <w:t>за добро извршење посла</w:t>
      </w:r>
      <w:r w:rsidRPr="00E200EF">
        <w:t xml:space="preserve"> изабрани Понуђач поднеће Наручиоцу </w:t>
      </w:r>
      <w:r w:rsidRPr="0067348D">
        <w:rPr>
          <w:b/>
          <w:bCs/>
        </w:rPr>
        <w:t>приликом закључења уговора</w:t>
      </w:r>
      <w:r>
        <w:t>, печатирану и потписану од стране овлашћених лица понуђача и менично овлашћење које садржи клаузуле „безусловно“, „наплатива на први позив“</w:t>
      </w:r>
      <w:proofErr w:type="gramStart"/>
      <w:r>
        <w:t>,“</w:t>
      </w:r>
      <w:proofErr w:type="gramEnd"/>
      <w:r>
        <w:t xml:space="preserve">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t>не вредности уговора (без ПДВ-а</w:t>
      </w:r>
      <w:r w:rsidRPr="00E200EF">
        <w:t>)</w:t>
      </w:r>
      <w:r>
        <w:t>,</w:t>
      </w:r>
      <w:r w:rsidR="00256060">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7B0AE9" w:rsidRDefault="007B0AE9" w:rsidP="007B0AE9">
      <w:pPr>
        <w:ind w:right="-65" w:firstLine="709"/>
        <w:jc w:val="both"/>
      </w:pPr>
      <w:r>
        <w:t xml:space="preserve">Рок важења меничног овлашћења је  30 дана дуже од дана истека рока за коначно извршење уговорних обавеза, с тим да евентуални продужетак рока за извршење послова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извршење уговорних обавеза. </w:t>
      </w:r>
    </w:p>
    <w:p w:rsidR="007B0AE9" w:rsidRPr="00E200EF" w:rsidRDefault="007B0AE9" w:rsidP="007B0AE9">
      <w:pPr>
        <w:ind w:right="-65" w:firstLine="709"/>
        <w:jc w:val="both"/>
      </w:pPr>
      <w:proofErr w:type="gramStart"/>
      <w:r w:rsidRPr="00E200EF">
        <w:t>Ако се за време трајања уговора промене рокови за извршење уговорне обавезе, важност менице мора се продужити.</w:t>
      </w:r>
      <w:proofErr w:type="gramEnd"/>
    </w:p>
    <w:p w:rsidR="007B0AE9" w:rsidRDefault="007B0AE9" w:rsidP="007B0AE9">
      <w:pPr>
        <w:ind w:right="-65" w:firstLine="709"/>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w:t>
      </w:r>
      <w:r>
        <w:rPr>
          <w:lang w:val="sr-Cyrl-CS"/>
        </w:rPr>
        <w:t>.</w:t>
      </w:r>
      <w:r w:rsidRPr="00E200EF">
        <w:rPr>
          <w:lang w:val="sr-Cyrl-CS"/>
        </w:rPr>
        <w:t xml:space="preserve"> </w:t>
      </w:r>
    </w:p>
    <w:p w:rsidR="007B0AE9" w:rsidRDefault="007B0AE9" w:rsidP="007B0AE9">
      <w:pPr>
        <w:ind w:right="-65"/>
        <w:jc w:val="both"/>
        <w:rPr>
          <w:lang w:val="sr-Cyrl-CS"/>
        </w:rPr>
      </w:pPr>
    </w:p>
    <w:p w:rsidR="00044D57" w:rsidRPr="00044D57" w:rsidRDefault="00044D57" w:rsidP="00044D57">
      <w:pPr>
        <w:widowControl w:val="0"/>
        <w:autoSpaceDE w:val="0"/>
        <w:autoSpaceDN w:val="0"/>
        <w:adjustRightInd w:val="0"/>
        <w:spacing w:before="36"/>
        <w:jc w:val="both"/>
        <w:rPr>
          <w:rFonts w:ascii="Arial" w:hAnsi="Arial" w:cs="Arial"/>
        </w:rPr>
      </w:pPr>
      <w:r w:rsidRPr="00044D57">
        <w:rPr>
          <w:b/>
          <w:bCs/>
          <w:color w:val="000000"/>
        </w:rPr>
        <w:t>12. ПОВЕРЉИВИ ПОДАЦИ</w:t>
      </w:r>
    </w:p>
    <w:p w:rsidR="00044D57" w:rsidRPr="00044D57" w:rsidRDefault="00044D57" w:rsidP="00044D57">
      <w:pPr>
        <w:widowControl w:val="0"/>
        <w:autoSpaceDE w:val="0"/>
        <w:autoSpaceDN w:val="0"/>
        <w:adjustRightInd w:val="0"/>
        <w:spacing w:before="36"/>
        <w:ind w:firstLine="720"/>
        <w:jc w:val="both"/>
        <w:rPr>
          <w:color w:val="000000"/>
        </w:rPr>
      </w:pPr>
      <w:proofErr w:type="gramStart"/>
      <w:r w:rsidRPr="00044D57">
        <w:rPr>
          <w:color w:val="000000"/>
        </w:rPr>
        <w:t>Предметна набавка не садржи поверљиве информације које наручилац ставља на располагање.</w:t>
      </w:r>
      <w:proofErr w:type="gramEnd"/>
      <w:r w:rsidRPr="00044D57">
        <w:rPr>
          <w:color w:val="000000"/>
        </w:rPr>
        <w:t xml:space="preserve"> Свака страница </w:t>
      </w:r>
      <w:r w:rsidRPr="00044D57">
        <w:rPr>
          <w:lang w:val="ru-RU"/>
        </w:rPr>
        <w:t>понуде која садржи податке који су поверљиви за понуђача треба у горњем десном углу да садржи ознаку „ПОВЕРЉИВО</w:t>
      </w:r>
      <w:proofErr w:type="gramStart"/>
      <w:r w:rsidRPr="00044D57">
        <w:rPr>
          <w:lang w:val="ru-RU"/>
        </w:rPr>
        <w:t>“ у</w:t>
      </w:r>
      <w:proofErr w:type="gramEnd"/>
      <w:r w:rsidRPr="00044D57">
        <w:rPr>
          <w:lang w:val="ru-RU"/>
        </w:rPr>
        <w:t xml:space="preserve"> складу са чланом 14. </w:t>
      </w:r>
      <w:proofErr w:type="gramStart"/>
      <w:r w:rsidRPr="00044D57">
        <w:t>Закона о јавним набавкама.</w:t>
      </w:r>
      <w:proofErr w:type="gramEnd"/>
    </w:p>
    <w:p w:rsidR="00044D57" w:rsidRPr="00044D57" w:rsidRDefault="00044D57" w:rsidP="00044D57">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044D57" w:rsidRPr="00044D57" w:rsidRDefault="00044D57" w:rsidP="00044D57">
      <w:pPr>
        <w:widowControl w:val="0"/>
        <w:autoSpaceDE w:val="0"/>
        <w:autoSpaceDN w:val="0"/>
        <w:adjustRightInd w:val="0"/>
        <w:spacing w:before="36"/>
        <w:ind w:firstLine="720"/>
        <w:jc w:val="both"/>
        <w:rPr>
          <w:rFonts w:ascii="Arial" w:hAnsi="Arial" w:cs="Arial"/>
        </w:rPr>
      </w:pPr>
      <w:r w:rsidRPr="00044D57">
        <w:rPr>
          <w:color w:val="000000"/>
        </w:rPr>
        <w:t xml:space="preserve">1) </w:t>
      </w:r>
      <w:proofErr w:type="gramStart"/>
      <w:r w:rsidRPr="00044D57">
        <w:rPr>
          <w:color w:val="000000"/>
        </w:rPr>
        <w:t>чува</w:t>
      </w:r>
      <w:proofErr w:type="gramEnd"/>
      <w:r w:rsidRPr="00044D57">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044D57" w:rsidRPr="00044D57" w:rsidRDefault="00044D57" w:rsidP="00044D57">
      <w:pPr>
        <w:widowControl w:val="0"/>
        <w:autoSpaceDE w:val="0"/>
        <w:autoSpaceDN w:val="0"/>
        <w:adjustRightInd w:val="0"/>
        <w:spacing w:before="36"/>
        <w:ind w:firstLine="720"/>
        <w:jc w:val="both"/>
        <w:rPr>
          <w:rFonts w:ascii="Arial" w:hAnsi="Arial" w:cs="Arial"/>
        </w:rPr>
      </w:pPr>
      <w:r w:rsidRPr="00044D57">
        <w:rPr>
          <w:color w:val="000000"/>
        </w:rPr>
        <w:t xml:space="preserve">2) </w:t>
      </w:r>
      <w:proofErr w:type="gramStart"/>
      <w:r w:rsidRPr="00044D57">
        <w:rPr>
          <w:color w:val="000000"/>
        </w:rPr>
        <w:t>одбије</w:t>
      </w:r>
      <w:proofErr w:type="gramEnd"/>
      <w:r w:rsidRPr="00044D57">
        <w:rPr>
          <w:color w:val="000000"/>
        </w:rPr>
        <w:t xml:space="preserve"> давање информације која би значила повреду поверљивости података добијених у понуди;</w:t>
      </w:r>
    </w:p>
    <w:p w:rsidR="00044D57" w:rsidRPr="00044D57" w:rsidRDefault="00044D57" w:rsidP="00044D57">
      <w:pPr>
        <w:widowControl w:val="0"/>
        <w:autoSpaceDE w:val="0"/>
        <w:autoSpaceDN w:val="0"/>
        <w:adjustRightInd w:val="0"/>
        <w:ind w:firstLine="720"/>
        <w:jc w:val="both"/>
        <w:rPr>
          <w:rFonts w:ascii="Arial" w:hAnsi="Arial" w:cs="Arial"/>
        </w:rPr>
      </w:pPr>
      <w:r w:rsidRPr="00044D57">
        <w:rPr>
          <w:color w:val="000000"/>
        </w:rPr>
        <w:t xml:space="preserve">3) </w:t>
      </w:r>
      <w:proofErr w:type="gramStart"/>
      <w:r w:rsidRPr="00044D57">
        <w:rPr>
          <w:color w:val="000000"/>
        </w:rPr>
        <w:t>чува</w:t>
      </w:r>
      <w:proofErr w:type="gramEnd"/>
      <w:r w:rsidRPr="00044D57">
        <w:rPr>
          <w:color w:val="000000"/>
        </w:rPr>
        <w:t xml:space="preserve"> као пословну тајну имена заинтересованих лица, понуђача као и податке о поднетим понудама до отварања понуда. </w:t>
      </w:r>
    </w:p>
    <w:p w:rsidR="00044D57" w:rsidRPr="00044D57" w:rsidRDefault="00044D57" w:rsidP="00044D57">
      <w:pPr>
        <w:widowControl w:val="0"/>
        <w:autoSpaceDE w:val="0"/>
        <w:autoSpaceDN w:val="0"/>
        <w:adjustRightInd w:val="0"/>
        <w:spacing w:before="36"/>
        <w:ind w:firstLine="720"/>
        <w:jc w:val="both"/>
        <w:rPr>
          <w:color w:val="000000"/>
        </w:rPr>
      </w:pPr>
      <w:proofErr w:type="gramStart"/>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7B0AE9" w:rsidRDefault="007B0AE9" w:rsidP="00044D57">
      <w:pPr>
        <w:widowControl w:val="0"/>
        <w:autoSpaceDE w:val="0"/>
        <w:autoSpaceDN w:val="0"/>
        <w:adjustRightInd w:val="0"/>
        <w:spacing w:before="36"/>
        <w:ind w:firstLine="720"/>
        <w:jc w:val="both"/>
        <w:rPr>
          <w:color w:val="000000"/>
        </w:rPr>
      </w:pPr>
    </w:p>
    <w:p w:rsidR="00044D57" w:rsidRPr="00044D57" w:rsidRDefault="00044D57" w:rsidP="00044D57">
      <w:pPr>
        <w:widowControl w:val="0"/>
        <w:autoSpaceDE w:val="0"/>
        <w:autoSpaceDN w:val="0"/>
        <w:adjustRightInd w:val="0"/>
        <w:spacing w:before="36"/>
        <w:jc w:val="both"/>
        <w:rPr>
          <w:rFonts w:ascii="Arial" w:hAnsi="Arial" w:cs="Arial"/>
        </w:rPr>
      </w:pPr>
      <w:r w:rsidRPr="00044D57">
        <w:rPr>
          <w:b/>
          <w:bCs/>
          <w:color w:val="000000"/>
        </w:rPr>
        <w:t>13. ДОДАТНЕ ИНФОРМАЦИЈЕ ИЛИ ПОЈАШЊЕЊА У ВЕЗИ СА ПРИПРЕМАЊЕМ ПОНУДЕ</w:t>
      </w:r>
    </w:p>
    <w:p w:rsidR="00044D57" w:rsidRDefault="00044D57" w:rsidP="00044D57">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w:t>
      </w:r>
      <w:r w:rsidRPr="00044D57">
        <w:lastRenderedPageBreak/>
        <w:t xml:space="preserve">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rsidR="002B4B42">
        <w:t>истека рока за подношење понуда</w:t>
      </w:r>
    </w:p>
    <w:p w:rsidR="002B4B42" w:rsidRPr="0067348D" w:rsidRDefault="002B4B42" w:rsidP="002B4B42">
      <w:pPr>
        <w:ind w:firstLine="708"/>
        <w:jc w:val="both"/>
        <w:rPr>
          <w:b/>
          <w:lang w:val="ru-RU"/>
        </w:rPr>
      </w:pPr>
      <w:r w:rsidRPr="0067348D">
        <w:rPr>
          <w:b/>
          <w:lang w:val="ru-RU"/>
        </w:rPr>
        <w:t xml:space="preserve">НАПОМЕНА: Питања и додатна појашњења која стигну наручиоцу путем </w:t>
      </w:r>
      <w:r w:rsidR="00034260" w:rsidRPr="0067348D">
        <w:rPr>
          <w:b/>
          <w:lang w:val="ru-RU"/>
        </w:rPr>
        <w:t>е</w:t>
      </w:r>
      <w:r w:rsidRPr="0067348D">
        <w:rPr>
          <w:b/>
          <w:lang w:val="ru-RU"/>
        </w:rPr>
        <w:t>-</w:t>
      </w:r>
      <w:r w:rsidRPr="0067348D">
        <w:rPr>
          <w:b/>
        </w:rPr>
        <w:t>maila</w:t>
      </w:r>
      <w:r w:rsidRPr="0067348D">
        <w:rPr>
          <w:b/>
          <w:lang w:val="ru-RU"/>
        </w:rPr>
        <w:t xml:space="preserve"> након 15 часова сматраће се да су пристигла наредног радног дана.</w:t>
      </w:r>
    </w:p>
    <w:p w:rsidR="00044D57" w:rsidRPr="00044D57" w:rsidRDefault="00044D57" w:rsidP="00044D57">
      <w:pPr>
        <w:ind w:firstLine="709"/>
        <w:jc w:val="both"/>
      </w:pPr>
      <w:r w:rsidRPr="00044D57">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sidRPr="00044D57">
        <w:t xml:space="preserve">, </w:t>
      </w:r>
      <w:r w:rsidRPr="00044D57">
        <w:rPr>
          <w:rFonts w:eastAsia="TimesNewRomanPS-BoldMT"/>
          <w:b/>
          <w:bCs/>
        </w:rPr>
        <w:t xml:space="preserve"> </w:t>
      </w:r>
      <w:r w:rsidR="006131DC" w:rsidRPr="0067348D">
        <w:rPr>
          <w:rFonts w:eastAsia="TimesNewRomanPS-BoldMT"/>
          <w:b/>
          <w:bCs/>
        </w:rPr>
        <w:t>ЈН</w:t>
      </w:r>
      <w:proofErr w:type="gramEnd"/>
      <w:r w:rsidR="006131DC" w:rsidRPr="0067348D">
        <w:rPr>
          <w:rFonts w:eastAsia="TimesNewRomanPS-BoldMT"/>
          <w:b/>
          <w:bCs/>
        </w:rPr>
        <w:t xml:space="preserve"> бр. 21</w:t>
      </w:r>
      <w:r w:rsidRPr="0067348D">
        <w:rPr>
          <w:rFonts w:eastAsia="TimesNewRomanPS-BoldMT"/>
          <w:b/>
          <w:bCs/>
        </w:rPr>
        <w:t>/2018</w:t>
      </w:r>
      <w:r w:rsidRPr="00044D57">
        <w:rPr>
          <w:rFonts w:eastAsia="TimesNewRomanPS-BoldMT"/>
          <w:b/>
          <w:bCs/>
        </w:rPr>
        <w:t xml:space="preserve"> „</w:t>
      </w:r>
      <w:r w:rsidR="002B4B42">
        <w:rPr>
          <w:b/>
        </w:rPr>
        <w:t>Набавка добара за</w:t>
      </w:r>
      <w:r w:rsidR="00B846E1">
        <w:rPr>
          <w:b/>
        </w:rPr>
        <w:t xml:space="preserve"> реконструкцију</w:t>
      </w:r>
      <w:r w:rsidR="00034260">
        <w:rPr>
          <w:b/>
          <w:lang w:val="sr-Cyrl-RS"/>
        </w:rPr>
        <w:t xml:space="preserve"> дел</w:t>
      </w:r>
      <w:r w:rsidR="0067348D">
        <w:rPr>
          <w:b/>
          <w:lang w:val="sr-Cyrl-RS"/>
        </w:rPr>
        <w:t>ова</w:t>
      </w:r>
      <w:r w:rsidR="00B846E1">
        <w:rPr>
          <w:b/>
        </w:rPr>
        <w:t xml:space="preserve"> ниско напонске мреже у насељу Кобиље, Топоница и Црљенац општина Мало Црниће“</w:t>
      </w:r>
      <w:proofErr w:type="gramStart"/>
      <w:r w:rsidRPr="00044D57">
        <w:t xml:space="preserve">, </w:t>
      </w:r>
      <w:r w:rsidR="006D202E">
        <w:t xml:space="preserve"> путем</w:t>
      </w:r>
      <w:proofErr w:type="gramEnd"/>
      <w:r w:rsidR="006D202E">
        <w:t xml:space="preserve"> поште </w:t>
      </w:r>
      <w:r w:rsidRPr="00044D57">
        <w:t xml:space="preserve">на адресу наручиоца:  Општинска управа општине Мало Црниће, ул. </w:t>
      </w:r>
      <w:proofErr w:type="gramStart"/>
      <w:r w:rsidRPr="00044D57">
        <w:t>Маршала Тита бр.</w:t>
      </w:r>
      <w:proofErr w:type="gramEnd"/>
      <w:r w:rsidRPr="00044D57">
        <w:t xml:space="preserve"> 80</w:t>
      </w:r>
      <w:r w:rsidR="006D202E">
        <w:t xml:space="preserve">, 12311 Мало Црниће </w:t>
      </w:r>
      <w:r w:rsidRPr="00044D57">
        <w:t xml:space="preserve"> или на </w:t>
      </w:r>
      <w:r w:rsidR="00270D6F">
        <w:rPr>
          <w:lang w:val="sr-Cyrl-RS"/>
        </w:rPr>
        <w:t>е</w:t>
      </w:r>
      <w:r w:rsidRPr="00044D57">
        <w:t xml:space="preserve">-mail: </w:t>
      </w:r>
      <w:hyperlink r:id="rId11" w:history="1">
        <w:r w:rsidR="00270D6F">
          <w:rPr>
            <w:rStyle w:val="Hyperlink"/>
            <w:b/>
          </w:rPr>
          <w:t>jela</w:t>
        </w:r>
        <w:r w:rsidRPr="00044D57">
          <w:rPr>
            <w:rStyle w:val="Hyperlink"/>
            <w:b/>
            <w:lang w:val="en-US"/>
          </w:rPr>
          <w:t>@</w:t>
        </w:r>
        <w:r w:rsidR="00270D6F">
          <w:rPr>
            <w:rStyle w:val="Hyperlink"/>
            <w:b/>
          </w:rPr>
          <w:t>opstinamalocrnice.rs</w:t>
        </w:r>
      </w:hyperlink>
    </w:p>
    <w:p w:rsidR="00044D57" w:rsidRPr="00044D57" w:rsidRDefault="00044D57" w:rsidP="00044D57">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Pr="00044D57">
        <w:rPr>
          <w:rFonts w:eastAsia="Calibri"/>
          <w:lang w:eastAsia="en-US"/>
        </w:rPr>
        <w:t>По</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044D57" w:rsidRDefault="00044D57" w:rsidP="00044D57">
      <w:pPr>
        <w:ind w:firstLine="709"/>
        <w:jc w:val="both"/>
      </w:pPr>
      <w:proofErr w:type="gramStart"/>
      <w:r w:rsidRPr="00044D57">
        <w:t>По истеку рока предвиђеног за подношење понуда н</w:t>
      </w:r>
      <w:r w:rsidRPr="00044D57">
        <w:rPr>
          <w:lang w:val="sr-Cyrl-CS"/>
        </w:rPr>
        <w:t>а</w:t>
      </w:r>
      <w:r w:rsidRPr="00044D57">
        <w:t>ручилац не може да мења нити да допуњује конкурсну документацију.</w:t>
      </w:r>
      <w:proofErr w:type="gramEnd"/>
      <w:r w:rsidRPr="00044D57">
        <w:t xml:space="preserve"> </w:t>
      </w:r>
    </w:p>
    <w:p w:rsidR="00B846E1" w:rsidRPr="00062FA3" w:rsidRDefault="00B846E1" w:rsidP="006D202E">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B846E1" w:rsidRPr="00062FA3" w:rsidRDefault="00B846E1" w:rsidP="00B846E1">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B846E1" w:rsidRPr="00062FA3" w:rsidRDefault="00B846E1" w:rsidP="00B846E1">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B846E1" w:rsidRPr="00062FA3" w:rsidRDefault="00B846E1" w:rsidP="00B846E1">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4D57" w:rsidRPr="00044D57" w:rsidRDefault="00044D57" w:rsidP="00044D57">
      <w:pPr>
        <w:widowControl w:val="0"/>
        <w:autoSpaceDE w:val="0"/>
        <w:autoSpaceDN w:val="0"/>
        <w:adjustRightInd w:val="0"/>
        <w:spacing w:before="36"/>
        <w:ind w:firstLine="720"/>
        <w:jc w:val="both"/>
        <w:rPr>
          <w:color w:val="000000"/>
        </w:rPr>
      </w:pPr>
    </w:p>
    <w:p w:rsidR="00044D57" w:rsidRPr="00B846E1" w:rsidRDefault="00B846E1" w:rsidP="00044D57">
      <w:pPr>
        <w:widowControl w:val="0"/>
        <w:autoSpaceDE w:val="0"/>
        <w:autoSpaceDN w:val="0"/>
        <w:adjustRightInd w:val="0"/>
        <w:spacing w:before="36"/>
        <w:jc w:val="both"/>
        <w:rPr>
          <w:rFonts w:ascii="Arial" w:hAnsi="Arial" w:cs="Arial"/>
        </w:rPr>
      </w:pPr>
      <w:r>
        <w:rPr>
          <w:b/>
          <w:bCs/>
          <w:color w:val="000000"/>
        </w:rPr>
        <w:t xml:space="preserve">14. </w:t>
      </w:r>
      <w:r w:rsidR="00044D57" w:rsidRPr="00044D57">
        <w:rPr>
          <w:b/>
          <w:bCs/>
          <w:color w:val="000000"/>
        </w:rPr>
        <w:t>У</w:t>
      </w:r>
      <w:r>
        <w:rPr>
          <w:b/>
          <w:bCs/>
          <w:color w:val="000000"/>
        </w:rPr>
        <w:t>ВИД У ДОКУМЕНТАЦИЈУ</w:t>
      </w:r>
    </w:p>
    <w:p w:rsidR="00044D57" w:rsidRPr="00044D57" w:rsidRDefault="00044D57" w:rsidP="00044D57">
      <w:pPr>
        <w:widowControl w:val="0"/>
        <w:autoSpaceDE w:val="0"/>
        <w:autoSpaceDN w:val="0"/>
        <w:adjustRightInd w:val="0"/>
        <w:spacing w:before="36"/>
        <w:ind w:firstLine="709"/>
        <w:jc w:val="both"/>
        <w:rPr>
          <w:bCs/>
          <w:color w:val="000000"/>
        </w:rPr>
      </w:pPr>
      <w:proofErr w:type="gramStart"/>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044D57" w:rsidRPr="00044D57" w:rsidRDefault="00044D57" w:rsidP="00044D57">
      <w:pPr>
        <w:widowControl w:val="0"/>
        <w:autoSpaceDE w:val="0"/>
        <w:autoSpaceDN w:val="0"/>
        <w:adjustRightInd w:val="0"/>
        <w:spacing w:before="36"/>
        <w:ind w:firstLine="709"/>
        <w:jc w:val="both"/>
        <w:rPr>
          <w:bCs/>
          <w:color w:val="000000"/>
        </w:rPr>
      </w:pPr>
      <w:r w:rsidRPr="00044D57">
        <w:rPr>
          <w:bCs/>
          <w:color w:val="000000"/>
        </w:rPr>
        <w:t xml:space="preserve">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w:t>
      </w:r>
      <w:proofErr w:type="gramStart"/>
      <w:r w:rsidRPr="00044D57">
        <w:rPr>
          <w:bCs/>
          <w:color w:val="000000"/>
        </w:rPr>
        <w:t>и</w:t>
      </w:r>
      <w:proofErr w:type="gramEnd"/>
      <w:r w:rsidRPr="00044D57">
        <w:rPr>
          <w:bCs/>
          <w:color w:val="000000"/>
        </w:rPr>
        <w:t xml:space="preserve"> 15.  </w:t>
      </w:r>
      <w:proofErr w:type="gramStart"/>
      <w:r w:rsidRPr="00044D57">
        <w:rPr>
          <w:bCs/>
          <w:color w:val="000000"/>
        </w:rPr>
        <w:t>Закона о јавним набавкама.</w:t>
      </w:r>
      <w:proofErr w:type="gramEnd"/>
    </w:p>
    <w:p w:rsidR="00044D57" w:rsidRPr="00044D57" w:rsidRDefault="00044D57" w:rsidP="00044D57">
      <w:pPr>
        <w:widowControl w:val="0"/>
        <w:autoSpaceDE w:val="0"/>
        <w:autoSpaceDN w:val="0"/>
        <w:adjustRightInd w:val="0"/>
        <w:spacing w:before="36"/>
        <w:ind w:firstLine="709"/>
        <w:jc w:val="both"/>
        <w:rPr>
          <w:bCs/>
          <w:color w:val="000000"/>
        </w:rPr>
      </w:pPr>
    </w:p>
    <w:p w:rsidR="00044D57" w:rsidRPr="00044D57" w:rsidRDefault="00B846E1" w:rsidP="00044D57">
      <w:pPr>
        <w:widowControl w:val="0"/>
        <w:autoSpaceDE w:val="0"/>
        <w:autoSpaceDN w:val="0"/>
        <w:adjustRightInd w:val="0"/>
        <w:spacing w:before="36"/>
        <w:jc w:val="both"/>
        <w:rPr>
          <w:color w:val="000000"/>
        </w:rPr>
      </w:pPr>
      <w:r>
        <w:rPr>
          <w:b/>
          <w:bCs/>
          <w:color w:val="000000"/>
        </w:rPr>
        <w:t>15</w:t>
      </w:r>
      <w:r w:rsidR="00044D57"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044D57" w:rsidRPr="00044D57" w:rsidRDefault="00044D57" w:rsidP="00044D57">
      <w:pPr>
        <w:ind w:firstLine="709"/>
        <w:jc w:val="both"/>
        <w:rPr>
          <w:rFonts w:eastAsia="TimesNewRomanPSMT"/>
          <w:bCs/>
        </w:rPr>
      </w:pPr>
      <w:proofErr w:type="gramStart"/>
      <w:r w:rsidRPr="00044D5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44D57">
        <w:t xml:space="preserve"> </w:t>
      </w:r>
      <w:proofErr w:type="gramStart"/>
      <w:r w:rsidRPr="00044D57">
        <w:t>Закона о јавним набавкама).</w:t>
      </w:r>
      <w:proofErr w:type="gramEnd"/>
      <w:r w:rsidRPr="00044D57">
        <w:t xml:space="preserve"> </w:t>
      </w:r>
    </w:p>
    <w:p w:rsidR="00044D57" w:rsidRPr="00044D57" w:rsidRDefault="00044D57" w:rsidP="00044D57">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w:t>
      </w:r>
      <w:r w:rsidRPr="00044D5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44D57" w:rsidRPr="00044D57" w:rsidRDefault="00044D57" w:rsidP="00044D57">
      <w:pPr>
        <w:tabs>
          <w:tab w:val="left" w:pos="-4536"/>
        </w:tabs>
        <w:ind w:firstLine="709"/>
        <w:jc w:val="both"/>
      </w:pPr>
      <w:proofErr w:type="gramStart"/>
      <w:r w:rsidRPr="00044D5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44D57">
        <w:t xml:space="preserve"> </w:t>
      </w:r>
    </w:p>
    <w:p w:rsidR="00044D57" w:rsidRPr="00044D57" w:rsidRDefault="00044D57" w:rsidP="00044D57">
      <w:pPr>
        <w:ind w:firstLine="709"/>
        <w:jc w:val="both"/>
      </w:pPr>
      <w:proofErr w:type="gramStart"/>
      <w:r w:rsidRPr="00044D57">
        <w:t>У случају разлике између јединичне и укупне цене, меродавна је јединична цена.</w:t>
      </w:r>
      <w:proofErr w:type="gramEnd"/>
    </w:p>
    <w:p w:rsidR="00044D57" w:rsidRPr="00044D57" w:rsidRDefault="00044D57" w:rsidP="00044D57">
      <w:pPr>
        <w:ind w:firstLine="709"/>
        <w:jc w:val="both"/>
      </w:pPr>
      <w:proofErr w:type="gramStart"/>
      <w:r w:rsidRPr="00044D57">
        <w:t>Ако се понуђач не сагласи са исправком рачунских грешака, наручил</w:t>
      </w:r>
      <w:r w:rsidRPr="00044D57">
        <w:rPr>
          <w:lang w:val="sr-Cyrl-CS"/>
        </w:rPr>
        <w:t>а</w:t>
      </w:r>
      <w:r w:rsidRPr="00044D57">
        <w:t>ц ће његову понуду одбити као неприхватљиву.</w:t>
      </w:r>
      <w:proofErr w:type="gramEnd"/>
      <w:r w:rsidRPr="00044D57">
        <w:t xml:space="preserve"> </w:t>
      </w:r>
    </w:p>
    <w:p w:rsidR="00044D57" w:rsidRPr="00044D57" w:rsidRDefault="00044D57" w:rsidP="00044D57">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044D57" w:rsidRPr="00044D57" w:rsidRDefault="00044D57" w:rsidP="00044D57">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sidR="006D202E">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sidR="006D202E">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044D57" w:rsidRPr="00044D57" w:rsidRDefault="00044D57" w:rsidP="00044D57">
      <w:pPr>
        <w:suppressAutoHyphens w:val="0"/>
        <w:autoSpaceDE w:val="0"/>
        <w:autoSpaceDN w:val="0"/>
        <w:adjustRightInd w:val="0"/>
        <w:ind w:firstLine="709"/>
        <w:jc w:val="both"/>
        <w:rPr>
          <w:rFonts w:eastAsia="Calibri"/>
          <w:lang w:eastAsia="en-US"/>
        </w:rPr>
      </w:pPr>
      <w:proofErr w:type="gramStart"/>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roofErr w:type="gramEnd"/>
    </w:p>
    <w:p w:rsidR="00044D57" w:rsidRPr="00044D57" w:rsidRDefault="00044D57" w:rsidP="00044D57">
      <w:pPr>
        <w:suppressAutoHyphens w:val="0"/>
        <w:autoSpaceDE w:val="0"/>
        <w:autoSpaceDN w:val="0"/>
        <w:adjustRightInd w:val="0"/>
        <w:jc w:val="both"/>
        <w:rPr>
          <w:rFonts w:eastAsia="Calibri"/>
          <w:lang w:eastAsia="en-US"/>
        </w:rPr>
      </w:pPr>
    </w:p>
    <w:p w:rsidR="00044D57" w:rsidRPr="00044D57" w:rsidRDefault="00B846E1" w:rsidP="00044D57">
      <w:pPr>
        <w:jc w:val="both"/>
        <w:rPr>
          <w:b/>
          <w:lang w:val="ru-RU"/>
        </w:rPr>
      </w:pPr>
      <w:r>
        <w:rPr>
          <w:b/>
          <w:lang w:val="ru-RU"/>
        </w:rPr>
        <w:t>16</w:t>
      </w:r>
      <w:r w:rsidR="00044D57" w:rsidRPr="00044D57">
        <w:rPr>
          <w:b/>
          <w:lang w:val="ru-RU"/>
        </w:rPr>
        <w:t>. КОРИШЋЕЊЕ ПАТЕНТА И ОДГОВОРНОСТ ЗА ПОВРЕДУ ЗАШТИЋЕНИХ ПРАВА ИНТЕЛЕКТУАЛНЕ СВОЈИНЕ ТРЕЋИХ ЛИЦА</w:t>
      </w:r>
    </w:p>
    <w:p w:rsidR="00044D57" w:rsidRPr="00044D57" w:rsidRDefault="00044D57" w:rsidP="00044D57">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044D57" w:rsidRPr="00044D57" w:rsidRDefault="00044D57" w:rsidP="00044D57">
      <w:pPr>
        <w:suppressAutoHyphens w:val="0"/>
        <w:autoSpaceDE w:val="0"/>
        <w:autoSpaceDN w:val="0"/>
        <w:adjustRightInd w:val="0"/>
        <w:jc w:val="both"/>
        <w:rPr>
          <w:rFonts w:eastAsia="Calibri"/>
          <w:lang w:eastAsia="en-US"/>
        </w:rPr>
      </w:pPr>
    </w:p>
    <w:p w:rsidR="00044D57" w:rsidRPr="00044D57" w:rsidRDefault="00B846E1" w:rsidP="00044D57">
      <w:pPr>
        <w:widowControl w:val="0"/>
        <w:autoSpaceDE w:val="0"/>
        <w:autoSpaceDN w:val="0"/>
        <w:adjustRightInd w:val="0"/>
        <w:spacing w:before="36"/>
        <w:jc w:val="both"/>
        <w:rPr>
          <w:b/>
          <w:bCs/>
          <w:color w:val="000000"/>
          <w:u w:val="single"/>
          <w:lang w:eastAsia="sr-Latn-CS"/>
        </w:rPr>
      </w:pPr>
      <w:r>
        <w:rPr>
          <w:b/>
          <w:bCs/>
          <w:color w:val="000000"/>
        </w:rPr>
        <w:t xml:space="preserve"> 17</w:t>
      </w:r>
      <w:r w:rsidR="00044D57" w:rsidRPr="00044D57">
        <w:rPr>
          <w:b/>
          <w:bCs/>
          <w:color w:val="000000"/>
        </w:rPr>
        <w:t xml:space="preserve">. </w:t>
      </w:r>
      <w:r w:rsidR="00044D57" w:rsidRPr="00044D57">
        <w:rPr>
          <w:b/>
          <w:bCs/>
          <w:color w:val="000000"/>
          <w:lang w:eastAsia="sr-Latn-CS"/>
        </w:rPr>
        <w:t>РАЗЛОЗИ ЗБОГ КОЈИХ ЋЕ ПОНУДА БИТИ ОДБИЈЕНА</w:t>
      </w:r>
    </w:p>
    <w:p w:rsidR="00044D57" w:rsidRDefault="006D202E" w:rsidP="00044D57">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00044D57"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044D57" w:rsidRPr="00044D57" w:rsidRDefault="00044D57" w:rsidP="00044D57">
      <w:pPr>
        <w:numPr>
          <w:ilvl w:val="0"/>
          <w:numId w:val="8"/>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044D57" w:rsidRPr="00044D57" w:rsidRDefault="00044D57" w:rsidP="00044D57">
      <w:pPr>
        <w:numPr>
          <w:ilvl w:val="0"/>
          <w:numId w:val="8"/>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044D57" w:rsidRPr="00044D57" w:rsidRDefault="00044D57" w:rsidP="00044D57">
      <w:pPr>
        <w:numPr>
          <w:ilvl w:val="0"/>
          <w:numId w:val="8"/>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044D57" w:rsidRPr="00044D57" w:rsidRDefault="00044D57" w:rsidP="00044D57">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044D57" w:rsidRPr="00044D57" w:rsidRDefault="00044D57" w:rsidP="00044D57">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6D202E" w:rsidRDefault="006D202E" w:rsidP="00044D57">
      <w:pPr>
        <w:autoSpaceDE w:val="0"/>
        <w:autoSpaceDN w:val="0"/>
        <w:adjustRightInd w:val="0"/>
        <w:ind w:firstLine="720"/>
        <w:jc w:val="both"/>
        <w:rPr>
          <w:rFonts w:ascii="TimesNewRomanPSMT" w:hAnsi="TimesNewRomanPSMT" w:cs="TimesNewRomanPSMT"/>
          <w:bCs/>
          <w:color w:val="000000"/>
          <w:lang w:eastAsia="sr-Latn-CS"/>
        </w:rPr>
      </w:pPr>
    </w:p>
    <w:p w:rsidR="00044D57" w:rsidRPr="00044D57" w:rsidRDefault="00044D57" w:rsidP="00044D57">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44D57" w:rsidRDefault="00044D57" w:rsidP="00044D57">
      <w:pPr>
        <w:suppressAutoHyphens w:val="0"/>
        <w:jc w:val="both"/>
      </w:pPr>
    </w:p>
    <w:p w:rsidR="00B846E1" w:rsidRPr="00A669DA" w:rsidRDefault="00B846E1" w:rsidP="00B846E1">
      <w:pPr>
        <w:tabs>
          <w:tab w:val="left" w:pos="0"/>
        </w:tabs>
        <w:jc w:val="both"/>
        <w:rPr>
          <w:b/>
          <w:lang w:val="ru-RU"/>
        </w:rPr>
      </w:pPr>
      <w:r>
        <w:rPr>
          <w:b/>
          <w:lang w:val="ru-RU"/>
        </w:rPr>
        <w:t>18</w:t>
      </w:r>
      <w:r w:rsidRPr="00A669DA">
        <w:rPr>
          <w:b/>
          <w:lang w:val="ru-RU"/>
        </w:rPr>
        <w:t>. ДОНОШЕЊЕ ОДЛУКЕ У ВЕЗИ СА ОВОМ ЈАВНОМ НАБАВКОМ</w:t>
      </w:r>
    </w:p>
    <w:p w:rsidR="00B846E1" w:rsidRPr="00062FA3" w:rsidRDefault="00B846E1" w:rsidP="00B846E1">
      <w:pPr>
        <w:ind w:firstLine="720"/>
        <w:jc w:val="both"/>
        <w:rPr>
          <w:lang w:val="ru-RU"/>
        </w:rPr>
      </w:pPr>
      <w:bookmarkStart w:id="4" w:name="_GoBack"/>
      <w:bookmarkEnd w:id="4"/>
      <w:r w:rsidRPr="00062FA3">
        <w:rPr>
          <w:lang w:val="ru-RU"/>
        </w:rPr>
        <w:t>Наручилац ће, у складу са чланом 108.</w:t>
      </w:r>
      <w:r>
        <w:rPr>
          <w:lang w:val="ru-RU"/>
        </w:rPr>
        <w:t xml:space="preserve"> </w:t>
      </w:r>
      <w:r w:rsidRPr="00062FA3">
        <w:rPr>
          <w:lang w:val="ru-RU"/>
        </w:rPr>
        <w:t>Закона</w:t>
      </w:r>
      <w:r w:rsidR="00EC6076">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B846E1" w:rsidRPr="00062FA3" w:rsidRDefault="00B846E1" w:rsidP="00B846E1">
      <w:pPr>
        <w:jc w:val="both"/>
        <w:rPr>
          <w:lang w:val="ru-RU"/>
        </w:rPr>
      </w:pPr>
    </w:p>
    <w:p w:rsidR="00B846E1" w:rsidRPr="009B686C" w:rsidRDefault="00B846E1" w:rsidP="00B846E1">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6D202E" w:rsidRDefault="006D202E" w:rsidP="00B846E1">
      <w:pPr>
        <w:ind w:firstLine="720"/>
        <w:jc w:val="both"/>
        <w:rPr>
          <w:lang w:val="ru-RU"/>
        </w:rPr>
      </w:pPr>
    </w:p>
    <w:p w:rsidR="00B846E1" w:rsidRPr="00062FA3" w:rsidRDefault="00B846E1" w:rsidP="00B846E1">
      <w:pPr>
        <w:ind w:firstLine="720"/>
        <w:jc w:val="both"/>
        <w:rPr>
          <w:lang w:val="ru-RU"/>
        </w:rPr>
      </w:pPr>
      <w:r w:rsidRPr="00062FA3">
        <w:rPr>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w:t>
      </w:r>
      <w:r w:rsidRPr="00062FA3">
        <w:rPr>
          <w:lang w:val="ru-RU"/>
        </w:rPr>
        <w:lastRenderedPageBreak/>
        <w:t>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B846E1" w:rsidRDefault="00B846E1" w:rsidP="00EC6076">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B846E1" w:rsidRDefault="00B846E1" w:rsidP="00044D57">
      <w:pPr>
        <w:suppressAutoHyphens w:val="0"/>
        <w:jc w:val="both"/>
      </w:pPr>
    </w:p>
    <w:p w:rsidR="00044D57" w:rsidRPr="00044D57" w:rsidRDefault="00B846E1" w:rsidP="00044D57">
      <w:pPr>
        <w:jc w:val="both"/>
        <w:rPr>
          <w:b/>
          <w:bCs/>
        </w:rPr>
      </w:pPr>
      <w:r>
        <w:rPr>
          <w:b/>
          <w:bCs/>
        </w:rPr>
        <w:t>1</w:t>
      </w:r>
      <w:r w:rsidR="00EC6076">
        <w:rPr>
          <w:b/>
          <w:bCs/>
        </w:rPr>
        <w:t>9</w:t>
      </w:r>
      <w:r w:rsidR="00044D57" w:rsidRPr="00044D57">
        <w:rPr>
          <w:b/>
          <w:bCs/>
        </w:rPr>
        <w:t>. РОК И НАЧИН ПОДНОШЕЊА ЗАХТЕВА ЗА ЗАШТИТУ ПРАВА ПОНУЂАЧА</w:t>
      </w:r>
    </w:p>
    <w:p w:rsidR="00044D57" w:rsidRPr="00044D57" w:rsidRDefault="00044D57" w:rsidP="00044D57">
      <w:pPr>
        <w:widowControl w:val="0"/>
        <w:autoSpaceDE w:val="0"/>
        <w:autoSpaceDN w:val="0"/>
        <w:adjustRightInd w:val="0"/>
        <w:spacing w:before="36"/>
        <w:ind w:firstLine="720"/>
        <w:jc w:val="both"/>
        <w:rPr>
          <w:rFonts w:eastAsia="TimesNewRomanPSMT"/>
          <w:bCs/>
        </w:rPr>
      </w:pPr>
      <w:proofErr w:type="gramStart"/>
      <w:r w:rsidRPr="00044D57">
        <w:rPr>
          <w:rFonts w:eastAsia="TimesNewRomanPSMT"/>
          <w:bCs/>
        </w:rPr>
        <w:t>Захтев за заштиту права понуђача и то како у погледу рока тако и у начину подношења и остваривања права регулисано је од члана 149.</w:t>
      </w:r>
      <w:proofErr w:type="gramEnd"/>
      <w:r w:rsidRPr="00044D57">
        <w:rPr>
          <w:rFonts w:eastAsia="TimesNewRomanPSMT"/>
          <w:bCs/>
        </w:rPr>
        <w:t xml:space="preserve"> </w:t>
      </w:r>
      <w:proofErr w:type="gramStart"/>
      <w:r w:rsidRPr="00044D57">
        <w:rPr>
          <w:rFonts w:eastAsia="TimesNewRomanPSMT"/>
          <w:bCs/>
        </w:rPr>
        <w:t>до</w:t>
      </w:r>
      <w:proofErr w:type="gramEnd"/>
      <w:r w:rsidRPr="00044D57">
        <w:rPr>
          <w:rFonts w:eastAsia="TimesNewRomanPSMT"/>
          <w:bCs/>
        </w:rPr>
        <w:t xml:space="preserve"> закључно са чланом 157.  Закона о јавним </w:t>
      </w:r>
      <w:proofErr w:type="gramStart"/>
      <w:r w:rsidRPr="00044D57">
        <w:rPr>
          <w:rFonts w:eastAsia="TimesNewRomanPSMT"/>
          <w:bCs/>
        </w:rPr>
        <w:t xml:space="preserve">набавкама </w:t>
      </w:r>
      <w:r w:rsidRPr="00044D57">
        <w:rPr>
          <w:lang w:val="sr-Cyrl-CS"/>
        </w:rPr>
        <w:t xml:space="preserve"> (</w:t>
      </w:r>
      <w:proofErr w:type="gramEnd"/>
      <w:r w:rsidRPr="00044D57">
        <w:rPr>
          <w:lang w:val="sr-Cyrl-CS"/>
        </w:rPr>
        <w:t>„Службени гласник РС“ бр. 124/2012,14/2015 и  68/2015).</w:t>
      </w:r>
    </w:p>
    <w:p w:rsidR="00044D57" w:rsidRPr="00044D57" w:rsidRDefault="00044D57" w:rsidP="00044D57">
      <w:pPr>
        <w:widowControl w:val="0"/>
        <w:autoSpaceDE w:val="0"/>
        <w:autoSpaceDN w:val="0"/>
        <w:adjustRightInd w:val="0"/>
        <w:spacing w:before="36"/>
        <w:ind w:firstLine="720"/>
        <w:jc w:val="both"/>
        <w:rPr>
          <w:rFonts w:eastAsia="TimesNewRomanPSMT"/>
          <w:bCs/>
        </w:rPr>
      </w:pPr>
      <w:proofErr w:type="gramStart"/>
      <w:r w:rsidRPr="00044D57">
        <w:rPr>
          <w:rFonts w:eastAsia="TimesNewRomanPSMT"/>
          <w:bCs/>
        </w:rPr>
        <w:t>Захтев за заштиту права понуђача мора да садржи све прописане елементе из члана 151.</w:t>
      </w:r>
      <w:proofErr w:type="gramEnd"/>
      <w:r w:rsidRPr="00044D57">
        <w:rPr>
          <w:rFonts w:eastAsia="TimesNewRomanPSMT"/>
          <w:bCs/>
        </w:rPr>
        <w:t xml:space="preserve"> </w:t>
      </w:r>
      <w:proofErr w:type="gramStart"/>
      <w:r w:rsidRPr="00044D57">
        <w:rPr>
          <w:rFonts w:eastAsia="TimesNewRomanPSMT"/>
          <w:bCs/>
        </w:rPr>
        <w:t>Закона о јавним набавкама.</w:t>
      </w:r>
      <w:proofErr w:type="gramEnd"/>
    </w:p>
    <w:p w:rsidR="00044D57" w:rsidRPr="00044D57" w:rsidRDefault="00044D57" w:rsidP="00044D57">
      <w:pPr>
        <w:jc w:val="both"/>
        <w:rPr>
          <w:b/>
        </w:rPr>
      </w:pPr>
    </w:p>
    <w:p w:rsidR="00044D57" w:rsidRPr="00044D57" w:rsidRDefault="00EC6076" w:rsidP="00044D57">
      <w:pPr>
        <w:jc w:val="both"/>
        <w:rPr>
          <w:b/>
        </w:rPr>
      </w:pPr>
      <w:r>
        <w:rPr>
          <w:b/>
        </w:rPr>
        <w:t>20</w:t>
      </w:r>
      <w:r w:rsidR="00044D57" w:rsidRPr="00044D57">
        <w:rPr>
          <w:b/>
        </w:rPr>
        <w:t>. РОК У КОЈЕМ ЋЕ УГОВОР БИТИ ЗАКЉУЧЕН</w:t>
      </w:r>
    </w:p>
    <w:p w:rsidR="00044D57" w:rsidRPr="00044D57" w:rsidRDefault="00044D57" w:rsidP="00044D57">
      <w:pPr>
        <w:ind w:firstLine="709"/>
        <w:jc w:val="both"/>
      </w:pPr>
      <w:proofErr w:type="gramStart"/>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w:t>
      </w:r>
      <w:proofErr w:type="gramEnd"/>
      <w:r w:rsidRPr="00044D57">
        <w:t xml:space="preserve"> </w:t>
      </w:r>
      <w:proofErr w:type="gramStart"/>
      <w:r w:rsidRPr="00044D57">
        <w:t>Закона</w:t>
      </w:r>
      <w:r w:rsidR="00EC6076">
        <w:t xml:space="preserve"> о јавним набавкама</w:t>
      </w:r>
      <w:r w:rsidRPr="00044D57">
        <w:t>.</w:t>
      </w:r>
      <w:proofErr w:type="gramEnd"/>
      <w:r w:rsidRPr="00044D57">
        <w:t xml:space="preserve"> </w:t>
      </w:r>
    </w:p>
    <w:p w:rsidR="00044D57" w:rsidRDefault="00044D57" w:rsidP="00044D57">
      <w:pPr>
        <w:ind w:firstLine="709"/>
        <w:jc w:val="both"/>
      </w:pPr>
      <w:proofErr w:type="gramStart"/>
      <w:r w:rsidRPr="00044D5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4D57">
        <w:t xml:space="preserve"> </w:t>
      </w:r>
      <w:proofErr w:type="gramStart"/>
      <w:r w:rsidRPr="00044D57">
        <w:t>став</w:t>
      </w:r>
      <w:proofErr w:type="gramEnd"/>
      <w:r w:rsidRPr="00044D57">
        <w:t xml:space="preserve"> 2. </w:t>
      </w:r>
      <w:proofErr w:type="gramStart"/>
      <w:r w:rsidRPr="00044D57">
        <w:t>тачка</w:t>
      </w:r>
      <w:proofErr w:type="gramEnd"/>
      <w:r w:rsidRPr="00044D57">
        <w:t xml:space="preserve"> 5) Закона. </w:t>
      </w:r>
    </w:p>
    <w:p w:rsidR="00EC6076" w:rsidRPr="00062FA3" w:rsidRDefault="00EC6076" w:rsidP="00EC6076">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044D57" w:rsidRPr="00044D57" w:rsidRDefault="00044D57" w:rsidP="00044D57">
      <w:pPr>
        <w:ind w:firstLine="709"/>
        <w:jc w:val="both"/>
      </w:pPr>
    </w:p>
    <w:p w:rsidR="00EC6076" w:rsidRPr="00A10580" w:rsidRDefault="00EC6076" w:rsidP="00EC6076">
      <w:pPr>
        <w:jc w:val="both"/>
        <w:rPr>
          <w:b/>
          <w:lang w:val="ru-RU"/>
        </w:rPr>
      </w:pPr>
      <w:r>
        <w:rPr>
          <w:b/>
          <w:lang w:val="ru-RU"/>
        </w:rPr>
        <w:t>21</w:t>
      </w:r>
      <w:r w:rsidRPr="00A10580">
        <w:rPr>
          <w:b/>
          <w:lang w:val="ru-RU"/>
        </w:rPr>
        <w:t xml:space="preserve">. ОБЈАВЉИВАЊЕ ОБАВЕШТЕЊА О ЗАКЉУЧЕНОМ УГОВОРУ И О ОБУСТАВИ ПОСТУПКА </w:t>
      </w:r>
    </w:p>
    <w:p w:rsidR="00EC6076" w:rsidRPr="005813DF" w:rsidRDefault="00EC6076" w:rsidP="00EC6076">
      <w:pPr>
        <w:ind w:firstLine="720"/>
        <w:jc w:val="both"/>
        <w:rPr>
          <w:color w:val="F79646"/>
          <w:lang w:val="ru-RU"/>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p>
    <w:p w:rsidR="005F28BB" w:rsidRDefault="005F28BB" w:rsidP="008D29F5">
      <w:pPr>
        <w:pStyle w:val="Default"/>
        <w:ind w:right="-45"/>
        <w:rPr>
          <w:rFonts w:ascii="Times New Roman" w:hAnsi="Times New Roman"/>
          <w:b/>
          <w:bCs/>
          <w:color w:val="FF0000"/>
          <w:lang w:val="ru-RU"/>
        </w:rPr>
      </w:pPr>
    </w:p>
    <w:p w:rsidR="005F28BB" w:rsidRDefault="005F28BB" w:rsidP="008D29F5">
      <w:pPr>
        <w:pStyle w:val="Default"/>
        <w:ind w:right="-45"/>
        <w:rPr>
          <w:rFonts w:ascii="Times New Roman" w:hAnsi="Times New Roman"/>
          <w:b/>
          <w:bCs/>
          <w:color w:val="FF0000"/>
          <w:lang w:val="ru-RU"/>
        </w:rPr>
      </w:pPr>
    </w:p>
    <w:p w:rsidR="005F28BB" w:rsidRDefault="005F28BB" w:rsidP="008D29F5">
      <w:pPr>
        <w:pStyle w:val="Default"/>
        <w:ind w:right="-45"/>
        <w:rPr>
          <w:rFonts w:ascii="Times New Roman" w:hAnsi="Times New Roman"/>
          <w:b/>
          <w:bCs/>
          <w:color w:val="FF0000"/>
          <w:lang w:val="ru-RU"/>
        </w:rPr>
      </w:pPr>
    </w:p>
    <w:p w:rsidR="005F28BB" w:rsidRDefault="005F28BB" w:rsidP="008D29F5">
      <w:pPr>
        <w:pStyle w:val="Default"/>
        <w:ind w:right="-45"/>
        <w:rPr>
          <w:rFonts w:ascii="Times New Roman" w:hAnsi="Times New Roman"/>
          <w:b/>
          <w:bCs/>
          <w:color w:val="FF0000"/>
          <w:lang w:val="ru-RU"/>
        </w:rPr>
      </w:pPr>
    </w:p>
    <w:p w:rsidR="005F28BB" w:rsidRDefault="005F28BB" w:rsidP="008D29F5">
      <w:pPr>
        <w:pStyle w:val="Default"/>
        <w:ind w:right="-45"/>
        <w:rPr>
          <w:rFonts w:ascii="Times New Roman" w:hAnsi="Times New Roman"/>
          <w:b/>
          <w:bCs/>
          <w:color w:val="FF0000"/>
          <w:lang w:val="ru-RU"/>
        </w:rPr>
      </w:pPr>
    </w:p>
    <w:p w:rsidR="005F28BB" w:rsidRDefault="005F28BB" w:rsidP="008D29F5">
      <w:pPr>
        <w:pStyle w:val="Default"/>
        <w:ind w:right="-45"/>
        <w:rPr>
          <w:rFonts w:ascii="Times New Roman" w:hAnsi="Times New Roman"/>
          <w:b/>
          <w:bCs/>
          <w:color w:val="FF0000"/>
          <w:lang w:val="ru-RU"/>
        </w:rPr>
      </w:pPr>
    </w:p>
    <w:sectPr w:rsidR="005F28BB" w:rsidSect="00C6550E">
      <w:footerReference w:type="defaul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44" w:rsidRDefault="00C57A44">
      <w:r>
        <w:separator/>
      </w:r>
    </w:p>
  </w:endnote>
  <w:endnote w:type="continuationSeparator" w:id="0">
    <w:p w:rsidR="00C57A44" w:rsidRDefault="00C5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imesNewRomanPSMT">
    <w:altName w:val="Times New Roman"/>
    <w:charset w:val="CC"/>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font>
  <w:font w:name="TimesNewRoman">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44" w:rsidRPr="00EC6076" w:rsidRDefault="00C57A44" w:rsidP="0055655F">
    <w:pPr>
      <w:pStyle w:val="Footer"/>
      <w:pBdr>
        <w:top w:val="thinThickSmallGap" w:sz="24" w:space="1" w:color="622423"/>
      </w:pBdr>
      <w:tabs>
        <w:tab w:val="clear" w:pos="4153"/>
        <w:tab w:val="clear" w:pos="8306"/>
        <w:tab w:val="right" w:pos="9498"/>
      </w:tabs>
      <w:jc w:val="center"/>
      <w:rPr>
        <w:rFonts w:ascii="Cambria" w:hAnsi="Cambria"/>
      </w:rPr>
    </w:pPr>
    <w:r w:rsidRPr="0055655F">
      <w:rPr>
        <w:b/>
        <w:bCs/>
        <w:shadow/>
        <w:color w:val="000000"/>
        <w:lang w:val="sr-Cyrl-CS"/>
      </w:rPr>
      <w:t>Конкурсна</w:t>
    </w:r>
    <w:r>
      <w:rPr>
        <w:b/>
        <w:bCs/>
        <w:shadow/>
        <w:color w:val="000000"/>
        <w:sz w:val="40"/>
        <w:lang w:val="sr-Cyrl-CS"/>
      </w:rPr>
      <w:t xml:space="preserve"> </w:t>
    </w:r>
    <w:r w:rsidRPr="0055655F">
      <w:rPr>
        <w:b/>
        <w:bCs/>
        <w:shadow/>
        <w:color w:val="000000"/>
        <w:lang w:val="sr-Cyrl-CS"/>
      </w:rPr>
      <w:t xml:space="preserve">документација </w:t>
    </w:r>
    <w:r w:rsidRPr="00F321AF">
      <w:rPr>
        <w:b/>
        <w:bCs/>
        <w:shadow/>
        <w:color w:val="FF0000"/>
        <w:lang w:val="sr-Cyrl-CS"/>
      </w:rPr>
      <w:t>ЈН</w:t>
    </w:r>
    <w:r w:rsidRPr="00F321AF">
      <w:rPr>
        <w:b/>
        <w:bCs/>
        <w:shadow/>
        <w:color w:val="FF0000"/>
      </w:rPr>
      <w:t xml:space="preserve"> </w:t>
    </w:r>
    <w:r w:rsidRPr="00F321AF">
      <w:rPr>
        <w:b/>
        <w:bCs/>
        <w:shadow/>
        <w:color w:val="FF0000"/>
        <w:lang w:val="sr-Cyrl-CS"/>
      </w:rPr>
      <w:t xml:space="preserve"> бр. </w:t>
    </w:r>
    <w:r>
      <w:rPr>
        <w:b/>
        <w:bCs/>
        <w:shadow/>
        <w:color w:val="FF0000"/>
        <w:lang w:val="en-US"/>
      </w:rPr>
      <w:t>2</w:t>
    </w:r>
    <w:r>
      <w:rPr>
        <w:b/>
        <w:bCs/>
        <w:shadow/>
        <w:color w:val="FF0000"/>
      </w:rPr>
      <w:t>1</w:t>
    </w:r>
    <w:r w:rsidRPr="00F321AF">
      <w:rPr>
        <w:b/>
        <w:bCs/>
        <w:shadow/>
        <w:color w:val="FF0000"/>
      </w:rPr>
      <w:t>/201</w:t>
    </w:r>
    <w:r>
      <w:rPr>
        <w:b/>
        <w:bCs/>
        <w:shadow/>
        <w:color w:val="FF0000"/>
      </w:rPr>
      <w:t>8</w:t>
    </w:r>
    <w:r>
      <w:rPr>
        <w:b/>
        <w:bCs/>
        <w:shadow/>
        <w:color w:val="000000"/>
      </w:rPr>
      <w:t xml:space="preserve"> „Набавка добара</w:t>
    </w:r>
    <w:proofErr w:type="gramStart"/>
    <w:r w:rsidRPr="0055655F">
      <w:rPr>
        <w:b/>
        <w:bCs/>
        <w:shadow/>
        <w:color w:val="000000"/>
      </w:rPr>
      <w:t>“</w:t>
    </w:r>
    <w:r w:rsidRPr="0055655F">
      <w:rPr>
        <w:b/>
        <w:bCs/>
        <w:shadow/>
        <w:color w:val="000000"/>
        <w:sz w:val="40"/>
        <w:lang w:val="sr-Cyrl-CS"/>
      </w:rPr>
      <w:t xml:space="preserve"> </w:t>
    </w:r>
    <w:r w:rsidRPr="0055655F">
      <w:rPr>
        <w:rFonts w:ascii="Cambria" w:hAnsi="Cambria"/>
        <w:b/>
      </w:rPr>
      <w:t xml:space="preserve"> </w:t>
    </w:r>
    <w:proofErr w:type="gramEnd"/>
    <w:r w:rsidRPr="0055655F">
      <w:rPr>
        <w:b/>
      </w:rPr>
      <w:fldChar w:fldCharType="begin"/>
    </w:r>
    <w:r w:rsidRPr="0055655F">
      <w:rPr>
        <w:b/>
      </w:rPr>
      <w:instrText xml:space="preserve"> PAGE   \* MERGEFORMAT </w:instrText>
    </w:r>
    <w:r w:rsidRPr="0055655F">
      <w:rPr>
        <w:b/>
      </w:rPr>
      <w:fldChar w:fldCharType="separate"/>
    </w:r>
    <w:r w:rsidR="00EC536C">
      <w:rPr>
        <w:b/>
        <w:noProof/>
      </w:rPr>
      <w:t>32</w:t>
    </w:r>
    <w:r w:rsidRPr="0055655F">
      <w:rPr>
        <w:b/>
      </w:rPr>
      <w:fldChar w:fldCharType="end"/>
    </w:r>
    <w:r w:rsidRPr="0055655F">
      <w:rPr>
        <w:b/>
        <w:lang w:val="sr-Cyrl-CS"/>
      </w:rPr>
      <w:t>/</w:t>
    </w:r>
    <w:r>
      <w:rPr>
        <w:b/>
        <w:lang w:val="sr-Cyrl-CS"/>
      </w:rPr>
      <w:t>3</w:t>
    </w:r>
    <w:r>
      <w:rPr>
        <w:b/>
      </w:rPr>
      <w:t>2</w:t>
    </w:r>
  </w:p>
  <w:p w:rsidR="00C57A44" w:rsidRDefault="00C57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44" w:rsidRDefault="00C57A44">
      <w:r>
        <w:separator/>
      </w:r>
    </w:p>
  </w:footnote>
  <w:footnote w:type="continuationSeparator" w:id="0">
    <w:p w:rsidR="00C57A44" w:rsidRDefault="00C57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C"/>
    <w:multiLevelType w:val="singleLevel"/>
    <w:tmpl w:val="0000000C"/>
    <w:name w:val="WW8Num13"/>
    <w:lvl w:ilvl="0">
      <w:start w:val="1"/>
      <w:numFmt w:val="decimal"/>
      <w:lvlText w:val="%1)"/>
      <w:lvlJc w:val="left"/>
      <w:pPr>
        <w:tabs>
          <w:tab w:val="num" w:pos="1080"/>
        </w:tabs>
        <w:ind w:left="1080" w:hanging="360"/>
      </w:pPr>
      <w:rPr>
        <w:rFonts w:cs="Times New Roman"/>
      </w:rPr>
    </w:lvl>
  </w:abstractNum>
  <w:abstractNum w:abstractNumId="6">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8">
    <w:nsid w:val="00044919"/>
    <w:multiLevelType w:val="hybridMultilevel"/>
    <w:tmpl w:val="0A9E9170"/>
    <w:lvl w:ilvl="0" w:tplc="0E3EDAF2">
      <w:start w:val="10"/>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3E5146B"/>
    <w:multiLevelType w:val="hybridMultilevel"/>
    <w:tmpl w:val="7CFC665C"/>
    <w:lvl w:ilvl="0" w:tplc="6234C9EE">
      <w:start w:val="1"/>
      <w:numFmt w:val="bullet"/>
      <w:lvlText w:val=""/>
      <w:lvlJc w:val="left"/>
      <w:pPr>
        <w:ind w:left="2250" w:hanging="360"/>
      </w:pPr>
      <w:rPr>
        <w:rFonts w:ascii="Symbol" w:hAnsi="Symbol" w:hint="default"/>
        <w:sz w:val="24"/>
        <w:szCs w:val="24"/>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8F68FA"/>
    <w:multiLevelType w:val="hybridMultilevel"/>
    <w:tmpl w:val="146A9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501D9F"/>
    <w:multiLevelType w:val="hybridMultilevel"/>
    <w:tmpl w:val="E3B2A864"/>
    <w:lvl w:ilvl="0" w:tplc="AAE6EF78">
      <w:start w:val="1"/>
      <w:numFmt w:val="upperRoman"/>
      <w:lvlText w:val="%1"/>
      <w:lvlJc w:val="right"/>
      <w:pPr>
        <w:ind w:left="785"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33F2E"/>
    <w:multiLevelType w:val="hybridMultilevel"/>
    <w:tmpl w:val="F9E8D1BC"/>
    <w:lvl w:ilvl="0" w:tplc="BAD403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307736"/>
    <w:multiLevelType w:val="hybridMultilevel"/>
    <w:tmpl w:val="1DE06E2A"/>
    <w:lvl w:ilvl="0" w:tplc="D1368538">
      <w:start w:val="1"/>
      <w:numFmt w:val="decimal"/>
      <w:lvlText w:val="%1."/>
      <w:lvlJc w:val="left"/>
      <w:pPr>
        <w:ind w:left="1069" w:hanging="360"/>
      </w:pPr>
      <w:rPr>
        <w:rFonts w:hint="default"/>
        <w:b/>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65A2010"/>
    <w:multiLevelType w:val="hybridMultilevel"/>
    <w:tmpl w:val="8216ECC4"/>
    <w:lvl w:ilvl="0" w:tplc="0AB40D6A">
      <w:start w:val="28"/>
      <w:numFmt w:val="bullet"/>
      <w:lvlText w:val="-"/>
      <w:lvlJc w:val="left"/>
      <w:pPr>
        <w:ind w:left="720" w:hanging="360"/>
      </w:pPr>
      <w:rPr>
        <w:rFonts w:ascii="Times New Roman" w:eastAsia="Times New Roman" w:hAnsi="Times New Roman"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AE09F4"/>
    <w:multiLevelType w:val="hybridMultilevel"/>
    <w:tmpl w:val="92E6F64A"/>
    <w:lvl w:ilvl="0" w:tplc="20721506">
      <w:start w:val="1"/>
      <w:numFmt w:val="decimal"/>
      <w:lvlText w:val="%1)"/>
      <w:lvlJc w:val="left"/>
      <w:pPr>
        <w:ind w:left="1069" w:hanging="360"/>
      </w:pPr>
      <w:rPr>
        <w:rFonts w:hint="default"/>
        <w:b/>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40474"/>
    <w:multiLevelType w:val="hybridMultilevel"/>
    <w:tmpl w:val="412A4732"/>
    <w:lvl w:ilvl="0" w:tplc="BCF0D530">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26E7B2F"/>
    <w:multiLevelType w:val="hybridMultilevel"/>
    <w:tmpl w:val="8CF0389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D331B1"/>
    <w:multiLevelType w:val="multilevel"/>
    <w:tmpl w:val="F1C47A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574B24"/>
    <w:multiLevelType w:val="hybridMultilevel"/>
    <w:tmpl w:val="964697D6"/>
    <w:lvl w:ilvl="0" w:tplc="E00CC2B2">
      <w:start w:val="3"/>
      <w:numFmt w:val="bullet"/>
      <w:lvlText w:val="•"/>
      <w:lvlJc w:val="left"/>
      <w:pPr>
        <w:tabs>
          <w:tab w:val="num" w:pos="425"/>
        </w:tabs>
        <w:ind w:left="425"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66555F"/>
    <w:multiLevelType w:val="multilevel"/>
    <w:tmpl w:val="BC22D44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C7F04"/>
    <w:multiLevelType w:val="singleLevel"/>
    <w:tmpl w:val="0000000C"/>
    <w:lvl w:ilvl="0">
      <w:start w:val="1"/>
      <w:numFmt w:val="decimal"/>
      <w:lvlText w:val="%1)"/>
      <w:lvlJc w:val="left"/>
      <w:pPr>
        <w:tabs>
          <w:tab w:val="num" w:pos="1080"/>
        </w:tabs>
        <w:ind w:left="1080" w:hanging="360"/>
      </w:pPr>
      <w:rPr>
        <w:rFonts w:cs="Times New Roman"/>
      </w:rPr>
    </w:lvl>
  </w:abstractNum>
  <w:abstractNum w:abstractNumId="47">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8">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6"/>
  </w:num>
  <w:num w:numId="4">
    <w:abstractNumId w:val="31"/>
  </w:num>
  <w:num w:numId="5">
    <w:abstractNumId w:val="19"/>
  </w:num>
  <w:num w:numId="6">
    <w:abstractNumId w:val="33"/>
  </w:num>
  <w:num w:numId="7">
    <w:abstractNumId w:val="24"/>
  </w:num>
  <w:num w:numId="8">
    <w:abstractNumId w:val="39"/>
  </w:num>
  <w:num w:numId="9">
    <w:abstractNumId w:val="7"/>
  </w:num>
  <w:num w:numId="10">
    <w:abstractNumId w:val="41"/>
  </w:num>
  <w:num w:numId="11">
    <w:abstractNumId w:val="34"/>
  </w:num>
  <w:num w:numId="12">
    <w:abstractNumId w:val="12"/>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3"/>
  </w:num>
  <w:num w:numId="17">
    <w:abstractNumId w:val="15"/>
  </w:num>
  <w:num w:numId="18">
    <w:abstractNumId w:val="43"/>
  </w:num>
  <w:num w:numId="19">
    <w:abstractNumId w:val="21"/>
  </w:num>
  <w:num w:numId="20">
    <w:abstractNumId w:val="3"/>
  </w:num>
  <w:num w:numId="21">
    <w:abstractNumId w:val="18"/>
  </w:num>
  <w:num w:numId="22">
    <w:abstractNumId w:val="13"/>
  </w:num>
  <w:num w:numId="23">
    <w:abstractNumId w:val="45"/>
  </w:num>
  <w:num w:numId="24">
    <w:abstractNumId w:val="14"/>
  </w:num>
  <w:num w:numId="25">
    <w:abstractNumId w:val="37"/>
  </w:num>
  <w:num w:numId="26">
    <w:abstractNumId w:val="1"/>
  </w:num>
  <w:num w:numId="27">
    <w:abstractNumId w:val="2"/>
  </w:num>
  <w:num w:numId="28">
    <w:abstractNumId w:val="35"/>
  </w:num>
  <w:num w:numId="29">
    <w:abstractNumId w:val="20"/>
  </w:num>
  <w:num w:numId="30">
    <w:abstractNumId w:val="25"/>
  </w:num>
  <w:num w:numId="31">
    <w:abstractNumId w:val="2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8"/>
  </w:num>
  <w:num w:numId="35">
    <w:abstractNumId w:val="40"/>
  </w:num>
  <w:num w:numId="36">
    <w:abstractNumId w:val="17"/>
  </w:num>
  <w:num w:numId="37">
    <w:abstractNumId w:val="44"/>
  </w:num>
  <w:num w:numId="38">
    <w:abstractNumId w:val="9"/>
  </w:num>
  <w:num w:numId="39">
    <w:abstractNumId w:val="29"/>
  </w:num>
  <w:num w:numId="40">
    <w:abstractNumId w:val="42"/>
  </w:num>
  <w:num w:numId="41">
    <w:abstractNumId w:val="38"/>
  </w:num>
  <w:num w:numId="42">
    <w:abstractNumId w:val="16"/>
  </w:num>
  <w:num w:numId="43">
    <w:abstractNumId w:val="36"/>
  </w:num>
  <w:num w:numId="44">
    <w:abstractNumId w:val="48"/>
  </w:num>
  <w:num w:numId="45">
    <w:abstractNumId w:val="22"/>
  </w:num>
  <w:num w:numId="46">
    <w:abstractNumId w:val="30"/>
  </w:num>
  <w:num w:numId="47">
    <w:abstractNumId w:val="5"/>
  </w:num>
  <w:num w:numId="48">
    <w:abstractNumId w:val="47"/>
  </w:num>
  <w:num w:numId="49">
    <w:abstractNumId w:val="10"/>
  </w:num>
  <w:num w:numId="50">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CB5662"/>
    <w:rsid w:val="00003D5F"/>
    <w:rsid w:val="000048F5"/>
    <w:rsid w:val="00005256"/>
    <w:rsid w:val="000061BD"/>
    <w:rsid w:val="000065A1"/>
    <w:rsid w:val="0000694C"/>
    <w:rsid w:val="000103B8"/>
    <w:rsid w:val="00010B9F"/>
    <w:rsid w:val="00011C41"/>
    <w:rsid w:val="00012592"/>
    <w:rsid w:val="00013C10"/>
    <w:rsid w:val="00013F05"/>
    <w:rsid w:val="00014E81"/>
    <w:rsid w:val="00016526"/>
    <w:rsid w:val="00016B4B"/>
    <w:rsid w:val="00020AF7"/>
    <w:rsid w:val="00020B88"/>
    <w:rsid w:val="00020E8E"/>
    <w:rsid w:val="00022490"/>
    <w:rsid w:val="00022A45"/>
    <w:rsid w:val="000235C5"/>
    <w:rsid w:val="00027946"/>
    <w:rsid w:val="00033F48"/>
    <w:rsid w:val="00034260"/>
    <w:rsid w:val="00035C95"/>
    <w:rsid w:val="0003638B"/>
    <w:rsid w:val="00036408"/>
    <w:rsid w:val="000369EC"/>
    <w:rsid w:val="000376B9"/>
    <w:rsid w:val="00044C4A"/>
    <w:rsid w:val="00044D57"/>
    <w:rsid w:val="000472E1"/>
    <w:rsid w:val="000474CF"/>
    <w:rsid w:val="000513AA"/>
    <w:rsid w:val="0005405B"/>
    <w:rsid w:val="00054358"/>
    <w:rsid w:val="00056815"/>
    <w:rsid w:val="00057AC4"/>
    <w:rsid w:val="00062E2A"/>
    <w:rsid w:val="00062F01"/>
    <w:rsid w:val="0006335A"/>
    <w:rsid w:val="00063499"/>
    <w:rsid w:val="000640D1"/>
    <w:rsid w:val="0006441A"/>
    <w:rsid w:val="0006448B"/>
    <w:rsid w:val="00065BAF"/>
    <w:rsid w:val="00070A9C"/>
    <w:rsid w:val="0007254C"/>
    <w:rsid w:val="00074D0C"/>
    <w:rsid w:val="00075C97"/>
    <w:rsid w:val="0007664E"/>
    <w:rsid w:val="0007709F"/>
    <w:rsid w:val="0008018D"/>
    <w:rsid w:val="00081613"/>
    <w:rsid w:val="000830DE"/>
    <w:rsid w:val="00083822"/>
    <w:rsid w:val="0008467B"/>
    <w:rsid w:val="0008622D"/>
    <w:rsid w:val="00086922"/>
    <w:rsid w:val="00086DF1"/>
    <w:rsid w:val="000877D2"/>
    <w:rsid w:val="00087B27"/>
    <w:rsid w:val="00090C80"/>
    <w:rsid w:val="000912FF"/>
    <w:rsid w:val="00091676"/>
    <w:rsid w:val="00093852"/>
    <w:rsid w:val="00093E46"/>
    <w:rsid w:val="00096C2F"/>
    <w:rsid w:val="000A4382"/>
    <w:rsid w:val="000A548C"/>
    <w:rsid w:val="000A57B5"/>
    <w:rsid w:val="000B2CD0"/>
    <w:rsid w:val="000B45B4"/>
    <w:rsid w:val="000B4E99"/>
    <w:rsid w:val="000B5332"/>
    <w:rsid w:val="000B6948"/>
    <w:rsid w:val="000B78F2"/>
    <w:rsid w:val="000B7F88"/>
    <w:rsid w:val="000C1DC8"/>
    <w:rsid w:val="000C2BBE"/>
    <w:rsid w:val="000C4E00"/>
    <w:rsid w:val="000C6C30"/>
    <w:rsid w:val="000D2F55"/>
    <w:rsid w:val="000D334A"/>
    <w:rsid w:val="000D4228"/>
    <w:rsid w:val="000D5C49"/>
    <w:rsid w:val="000E1C44"/>
    <w:rsid w:val="000E2520"/>
    <w:rsid w:val="000E26D8"/>
    <w:rsid w:val="000F0648"/>
    <w:rsid w:val="000F1E37"/>
    <w:rsid w:val="000F60AB"/>
    <w:rsid w:val="000F63C6"/>
    <w:rsid w:val="000F6F0E"/>
    <w:rsid w:val="00100368"/>
    <w:rsid w:val="00100D35"/>
    <w:rsid w:val="001036D1"/>
    <w:rsid w:val="00106141"/>
    <w:rsid w:val="00107352"/>
    <w:rsid w:val="0010796B"/>
    <w:rsid w:val="00107D97"/>
    <w:rsid w:val="001136EB"/>
    <w:rsid w:val="00114B51"/>
    <w:rsid w:val="00116330"/>
    <w:rsid w:val="00116A88"/>
    <w:rsid w:val="001172F0"/>
    <w:rsid w:val="00120B85"/>
    <w:rsid w:val="00120F13"/>
    <w:rsid w:val="00121746"/>
    <w:rsid w:val="001251D3"/>
    <w:rsid w:val="001344B8"/>
    <w:rsid w:val="00134AF0"/>
    <w:rsid w:val="00135D7A"/>
    <w:rsid w:val="00136F09"/>
    <w:rsid w:val="00141BB8"/>
    <w:rsid w:val="00143F97"/>
    <w:rsid w:val="00145708"/>
    <w:rsid w:val="00146E1A"/>
    <w:rsid w:val="001476A6"/>
    <w:rsid w:val="00154D79"/>
    <w:rsid w:val="00157553"/>
    <w:rsid w:val="00157865"/>
    <w:rsid w:val="0016265C"/>
    <w:rsid w:val="00162C1C"/>
    <w:rsid w:val="001650E0"/>
    <w:rsid w:val="00165953"/>
    <w:rsid w:val="001676C8"/>
    <w:rsid w:val="00167EA2"/>
    <w:rsid w:val="00167F4A"/>
    <w:rsid w:val="001737D4"/>
    <w:rsid w:val="00176A5A"/>
    <w:rsid w:val="00180BC5"/>
    <w:rsid w:val="00181CA7"/>
    <w:rsid w:val="00181E92"/>
    <w:rsid w:val="00182A00"/>
    <w:rsid w:val="00183531"/>
    <w:rsid w:val="001843F1"/>
    <w:rsid w:val="00184D89"/>
    <w:rsid w:val="00185CDF"/>
    <w:rsid w:val="00185DE3"/>
    <w:rsid w:val="00191CEE"/>
    <w:rsid w:val="00192E5E"/>
    <w:rsid w:val="001931BE"/>
    <w:rsid w:val="001955B2"/>
    <w:rsid w:val="00196B6D"/>
    <w:rsid w:val="00197CCC"/>
    <w:rsid w:val="001A0766"/>
    <w:rsid w:val="001A137E"/>
    <w:rsid w:val="001A4806"/>
    <w:rsid w:val="001A7E54"/>
    <w:rsid w:val="001A7ECA"/>
    <w:rsid w:val="001C00C5"/>
    <w:rsid w:val="001C0CA5"/>
    <w:rsid w:val="001C12C1"/>
    <w:rsid w:val="001C2445"/>
    <w:rsid w:val="001C673E"/>
    <w:rsid w:val="001C6B07"/>
    <w:rsid w:val="001D2879"/>
    <w:rsid w:val="001D2C92"/>
    <w:rsid w:val="001D38EA"/>
    <w:rsid w:val="001D4E1C"/>
    <w:rsid w:val="001D693A"/>
    <w:rsid w:val="001E0B23"/>
    <w:rsid w:val="001E22BF"/>
    <w:rsid w:val="001E506D"/>
    <w:rsid w:val="001E6192"/>
    <w:rsid w:val="001E7760"/>
    <w:rsid w:val="001F3069"/>
    <w:rsid w:val="001F43D8"/>
    <w:rsid w:val="00201F25"/>
    <w:rsid w:val="002028D5"/>
    <w:rsid w:val="00202DF8"/>
    <w:rsid w:val="00204699"/>
    <w:rsid w:val="002062B5"/>
    <w:rsid w:val="00206DFF"/>
    <w:rsid w:val="002103E7"/>
    <w:rsid w:val="00212C89"/>
    <w:rsid w:val="00214F5E"/>
    <w:rsid w:val="00216109"/>
    <w:rsid w:val="00216C9C"/>
    <w:rsid w:val="00216ED7"/>
    <w:rsid w:val="002211AE"/>
    <w:rsid w:val="00224487"/>
    <w:rsid w:val="00226411"/>
    <w:rsid w:val="002268B2"/>
    <w:rsid w:val="0023020E"/>
    <w:rsid w:val="002303EC"/>
    <w:rsid w:val="002303FE"/>
    <w:rsid w:val="0023423B"/>
    <w:rsid w:val="00234D6C"/>
    <w:rsid w:val="002423A2"/>
    <w:rsid w:val="00244331"/>
    <w:rsid w:val="00244DB0"/>
    <w:rsid w:val="00245FB1"/>
    <w:rsid w:val="00247DBE"/>
    <w:rsid w:val="00250A95"/>
    <w:rsid w:val="002526EF"/>
    <w:rsid w:val="00253377"/>
    <w:rsid w:val="00253EE8"/>
    <w:rsid w:val="002549D4"/>
    <w:rsid w:val="002551AC"/>
    <w:rsid w:val="00255E30"/>
    <w:rsid w:val="00256060"/>
    <w:rsid w:val="00261322"/>
    <w:rsid w:val="00263487"/>
    <w:rsid w:val="00265EE3"/>
    <w:rsid w:val="00270D6F"/>
    <w:rsid w:val="0027145C"/>
    <w:rsid w:val="00271555"/>
    <w:rsid w:val="0027205E"/>
    <w:rsid w:val="00272CE7"/>
    <w:rsid w:val="002731A9"/>
    <w:rsid w:val="00274CDC"/>
    <w:rsid w:val="00275EDD"/>
    <w:rsid w:val="002766AB"/>
    <w:rsid w:val="002766BF"/>
    <w:rsid w:val="002767FC"/>
    <w:rsid w:val="00276D88"/>
    <w:rsid w:val="00276E6F"/>
    <w:rsid w:val="002801BB"/>
    <w:rsid w:val="002841E5"/>
    <w:rsid w:val="00285AE3"/>
    <w:rsid w:val="00286938"/>
    <w:rsid w:val="00286B47"/>
    <w:rsid w:val="002878E6"/>
    <w:rsid w:val="0029030D"/>
    <w:rsid w:val="0029121B"/>
    <w:rsid w:val="00292363"/>
    <w:rsid w:val="002A0B36"/>
    <w:rsid w:val="002A3EE5"/>
    <w:rsid w:val="002A44F7"/>
    <w:rsid w:val="002A6089"/>
    <w:rsid w:val="002A6B3E"/>
    <w:rsid w:val="002A6FBD"/>
    <w:rsid w:val="002A7D7B"/>
    <w:rsid w:val="002B2243"/>
    <w:rsid w:val="002B249D"/>
    <w:rsid w:val="002B4087"/>
    <w:rsid w:val="002B4B42"/>
    <w:rsid w:val="002B708B"/>
    <w:rsid w:val="002B76C3"/>
    <w:rsid w:val="002C0740"/>
    <w:rsid w:val="002C0B20"/>
    <w:rsid w:val="002C4A4F"/>
    <w:rsid w:val="002C4DAB"/>
    <w:rsid w:val="002C65E7"/>
    <w:rsid w:val="002D0CEC"/>
    <w:rsid w:val="002D5AA8"/>
    <w:rsid w:val="002D7766"/>
    <w:rsid w:val="002E0D51"/>
    <w:rsid w:val="002E19FF"/>
    <w:rsid w:val="002E2E41"/>
    <w:rsid w:val="002E3CDF"/>
    <w:rsid w:val="002E5795"/>
    <w:rsid w:val="002E5AAB"/>
    <w:rsid w:val="002E5C8F"/>
    <w:rsid w:val="002E7A63"/>
    <w:rsid w:val="002F0316"/>
    <w:rsid w:val="002F0E39"/>
    <w:rsid w:val="002F1552"/>
    <w:rsid w:val="002F2FFE"/>
    <w:rsid w:val="002F3BD7"/>
    <w:rsid w:val="002F54B8"/>
    <w:rsid w:val="002F6AA9"/>
    <w:rsid w:val="003045F5"/>
    <w:rsid w:val="00304F68"/>
    <w:rsid w:val="00305959"/>
    <w:rsid w:val="00305FFB"/>
    <w:rsid w:val="0030681C"/>
    <w:rsid w:val="003069CE"/>
    <w:rsid w:val="00306EB7"/>
    <w:rsid w:val="00310707"/>
    <w:rsid w:val="00310894"/>
    <w:rsid w:val="00312D8C"/>
    <w:rsid w:val="0031300A"/>
    <w:rsid w:val="00313562"/>
    <w:rsid w:val="00313C16"/>
    <w:rsid w:val="00314DB1"/>
    <w:rsid w:val="0031617F"/>
    <w:rsid w:val="00317506"/>
    <w:rsid w:val="00320328"/>
    <w:rsid w:val="00320353"/>
    <w:rsid w:val="00323382"/>
    <w:rsid w:val="00323487"/>
    <w:rsid w:val="00325D29"/>
    <w:rsid w:val="0032645D"/>
    <w:rsid w:val="00326532"/>
    <w:rsid w:val="00327B38"/>
    <w:rsid w:val="00327D3B"/>
    <w:rsid w:val="003307DB"/>
    <w:rsid w:val="00330BCB"/>
    <w:rsid w:val="003319D6"/>
    <w:rsid w:val="003321BD"/>
    <w:rsid w:val="00332A77"/>
    <w:rsid w:val="00332B8B"/>
    <w:rsid w:val="0033367F"/>
    <w:rsid w:val="0033401A"/>
    <w:rsid w:val="003348F1"/>
    <w:rsid w:val="003408B2"/>
    <w:rsid w:val="00344C1F"/>
    <w:rsid w:val="00345AE5"/>
    <w:rsid w:val="003460EB"/>
    <w:rsid w:val="003536AD"/>
    <w:rsid w:val="00355B64"/>
    <w:rsid w:val="00360379"/>
    <w:rsid w:val="00361177"/>
    <w:rsid w:val="003616C2"/>
    <w:rsid w:val="0036371E"/>
    <w:rsid w:val="003656B9"/>
    <w:rsid w:val="00366076"/>
    <w:rsid w:val="003668DD"/>
    <w:rsid w:val="00367217"/>
    <w:rsid w:val="00367A4E"/>
    <w:rsid w:val="00370377"/>
    <w:rsid w:val="00370A1B"/>
    <w:rsid w:val="00370A36"/>
    <w:rsid w:val="0037752A"/>
    <w:rsid w:val="00381076"/>
    <w:rsid w:val="003815FD"/>
    <w:rsid w:val="003816BE"/>
    <w:rsid w:val="00381797"/>
    <w:rsid w:val="00384149"/>
    <w:rsid w:val="00384B5E"/>
    <w:rsid w:val="00395386"/>
    <w:rsid w:val="00396802"/>
    <w:rsid w:val="00396A82"/>
    <w:rsid w:val="00397478"/>
    <w:rsid w:val="003A0D35"/>
    <w:rsid w:val="003A0F29"/>
    <w:rsid w:val="003A1145"/>
    <w:rsid w:val="003A172C"/>
    <w:rsid w:val="003A22EB"/>
    <w:rsid w:val="003A2610"/>
    <w:rsid w:val="003A391E"/>
    <w:rsid w:val="003A55DC"/>
    <w:rsid w:val="003A67B4"/>
    <w:rsid w:val="003A748E"/>
    <w:rsid w:val="003A7BE3"/>
    <w:rsid w:val="003B00CF"/>
    <w:rsid w:val="003B7CED"/>
    <w:rsid w:val="003B7FD4"/>
    <w:rsid w:val="003C024C"/>
    <w:rsid w:val="003C25F1"/>
    <w:rsid w:val="003C341E"/>
    <w:rsid w:val="003C361D"/>
    <w:rsid w:val="003C643C"/>
    <w:rsid w:val="003C7586"/>
    <w:rsid w:val="003D0D00"/>
    <w:rsid w:val="003D110C"/>
    <w:rsid w:val="003D19D0"/>
    <w:rsid w:val="003D2E2E"/>
    <w:rsid w:val="003D2F35"/>
    <w:rsid w:val="003D4205"/>
    <w:rsid w:val="003D5F17"/>
    <w:rsid w:val="003D6CA5"/>
    <w:rsid w:val="003D71F6"/>
    <w:rsid w:val="003E00EB"/>
    <w:rsid w:val="003E18B9"/>
    <w:rsid w:val="003E2760"/>
    <w:rsid w:val="003E54D3"/>
    <w:rsid w:val="003E5AB1"/>
    <w:rsid w:val="003E6A38"/>
    <w:rsid w:val="003E7785"/>
    <w:rsid w:val="003E7B94"/>
    <w:rsid w:val="003F0010"/>
    <w:rsid w:val="003F2F59"/>
    <w:rsid w:val="003F427C"/>
    <w:rsid w:val="003F5897"/>
    <w:rsid w:val="003F71B0"/>
    <w:rsid w:val="00400AC9"/>
    <w:rsid w:val="004011F8"/>
    <w:rsid w:val="00402D40"/>
    <w:rsid w:val="004059AC"/>
    <w:rsid w:val="00410403"/>
    <w:rsid w:val="004133D6"/>
    <w:rsid w:val="004137DC"/>
    <w:rsid w:val="00414341"/>
    <w:rsid w:val="004156E6"/>
    <w:rsid w:val="00416A4D"/>
    <w:rsid w:val="0041723F"/>
    <w:rsid w:val="0041768F"/>
    <w:rsid w:val="00417F38"/>
    <w:rsid w:val="004207FE"/>
    <w:rsid w:val="004236E2"/>
    <w:rsid w:val="004254B9"/>
    <w:rsid w:val="004271FB"/>
    <w:rsid w:val="00434D78"/>
    <w:rsid w:val="00435700"/>
    <w:rsid w:val="004379B0"/>
    <w:rsid w:val="0044009B"/>
    <w:rsid w:val="004404CC"/>
    <w:rsid w:val="00441645"/>
    <w:rsid w:val="00441DA8"/>
    <w:rsid w:val="00442A03"/>
    <w:rsid w:val="0044569F"/>
    <w:rsid w:val="0045325D"/>
    <w:rsid w:val="00454ACB"/>
    <w:rsid w:val="00456EE9"/>
    <w:rsid w:val="00457E6A"/>
    <w:rsid w:val="00460796"/>
    <w:rsid w:val="004607CE"/>
    <w:rsid w:val="004609F8"/>
    <w:rsid w:val="00465557"/>
    <w:rsid w:val="00466945"/>
    <w:rsid w:val="0046700C"/>
    <w:rsid w:val="00467858"/>
    <w:rsid w:val="00467FB3"/>
    <w:rsid w:val="00471D97"/>
    <w:rsid w:val="004732AE"/>
    <w:rsid w:val="00473849"/>
    <w:rsid w:val="00474489"/>
    <w:rsid w:val="004753C8"/>
    <w:rsid w:val="004762D6"/>
    <w:rsid w:val="004848D3"/>
    <w:rsid w:val="00490106"/>
    <w:rsid w:val="00490485"/>
    <w:rsid w:val="004906B9"/>
    <w:rsid w:val="004916F6"/>
    <w:rsid w:val="00491CCC"/>
    <w:rsid w:val="0049341B"/>
    <w:rsid w:val="004936BF"/>
    <w:rsid w:val="00493C4B"/>
    <w:rsid w:val="00496211"/>
    <w:rsid w:val="00497D30"/>
    <w:rsid w:val="004A011D"/>
    <w:rsid w:val="004A050A"/>
    <w:rsid w:val="004A0740"/>
    <w:rsid w:val="004A2C0B"/>
    <w:rsid w:val="004A5D0B"/>
    <w:rsid w:val="004B0090"/>
    <w:rsid w:val="004B0397"/>
    <w:rsid w:val="004B11EF"/>
    <w:rsid w:val="004B1D15"/>
    <w:rsid w:val="004B3E9C"/>
    <w:rsid w:val="004B4EAC"/>
    <w:rsid w:val="004B7614"/>
    <w:rsid w:val="004C16A9"/>
    <w:rsid w:val="004C700B"/>
    <w:rsid w:val="004D07E1"/>
    <w:rsid w:val="004D1478"/>
    <w:rsid w:val="004D519A"/>
    <w:rsid w:val="004D5591"/>
    <w:rsid w:val="004D581E"/>
    <w:rsid w:val="004D6071"/>
    <w:rsid w:val="004D6AA3"/>
    <w:rsid w:val="004D6CA0"/>
    <w:rsid w:val="004E20FE"/>
    <w:rsid w:val="004E31EE"/>
    <w:rsid w:val="004E58EE"/>
    <w:rsid w:val="004E7B73"/>
    <w:rsid w:val="004F2E61"/>
    <w:rsid w:val="004F2F66"/>
    <w:rsid w:val="004F4D6F"/>
    <w:rsid w:val="004F4F71"/>
    <w:rsid w:val="004F5D04"/>
    <w:rsid w:val="004F6ED8"/>
    <w:rsid w:val="004F7489"/>
    <w:rsid w:val="00505ABB"/>
    <w:rsid w:val="00506CC9"/>
    <w:rsid w:val="005070F6"/>
    <w:rsid w:val="005117CB"/>
    <w:rsid w:val="00512446"/>
    <w:rsid w:val="005126EA"/>
    <w:rsid w:val="00512A87"/>
    <w:rsid w:val="00513BA1"/>
    <w:rsid w:val="00513BA3"/>
    <w:rsid w:val="0051508A"/>
    <w:rsid w:val="0051536E"/>
    <w:rsid w:val="00515896"/>
    <w:rsid w:val="005160EA"/>
    <w:rsid w:val="00520B4D"/>
    <w:rsid w:val="005217FB"/>
    <w:rsid w:val="00521941"/>
    <w:rsid w:val="00522167"/>
    <w:rsid w:val="0052350A"/>
    <w:rsid w:val="005257AA"/>
    <w:rsid w:val="00526253"/>
    <w:rsid w:val="0052715C"/>
    <w:rsid w:val="00530029"/>
    <w:rsid w:val="00532800"/>
    <w:rsid w:val="00533B69"/>
    <w:rsid w:val="0053442A"/>
    <w:rsid w:val="005349AB"/>
    <w:rsid w:val="0053526C"/>
    <w:rsid w:val="00535574"/>
    <w:rsid w:val="00535767"/>
    <w:rsid w:val="005357DC"/>
    <w:rsid w:val="00540CFE"/>
    <w:rsid w:val="00540D7C"/>
    <w:rsid w:val="0054167B"/>
    <w:rsid w:val="00541A29"/>
    <w:rsid w:val="0054214E"/>
    <w:rsid w:val="005427D8"/>
    <w:rsid w:val="00542947"/>
    <w:rsid w:val="00545856"/>
    <w:rsid w:val="005467BC"/>
    <w:rsid w:val="005473D4"/>
    <w:rsid w:val="00550B12"/>
    <w:rsid w:val="00550E35"/>
    <w:rsid w:val="0055148A"/>
    <w:rsid w:val="00551996"/>
    <w:rsid w:val="00555BC7"/>
    <w:rsid w:val="0055614E"/>
    <w:rsid w:val="0055655F"/>
    <w:rsid w:val="005574CB"/>
    <w:rsid w:val="00557FBE"/>
    <w:rsid w:val="00560ADB"/>
    <w:rsid w:val="00560FAF"/>
    <w:rsid w:val="00561755"/>
    <w:rsid w:val="005641DB"/>
    <w:rsid w:val="0056465B"/>
    <w:rsid w:val="00567727"/>
    <w:rsid w:val="00570A30"/>
    <w:rsid w:val="0057199A"/>
    <w:rsid w:val="005730B8"/>
    <w:rsid w:val="00573FE0"/>
    <w:rsid w:val="0057436B"/>
    <w:rsid w:val="005746DE"/>
    <w:rsid w:val="005763F7"/>
    <w:rsid w:val="00577061"/>
    <w:rsid w:val="00577280"/>
    <w:rsid w:val="00580D9A"/>
    <w:rsid w:val="00585BE9"/>
    <w:rsid w:val="00587EB5"/>
    <w:rsid w:val="00592D50"/>
    <w:rsid w:val="0059487C"/>
    <w:rsid w:val="00595B9A"/>
    <w:rsid w:val="00596292"/>
    <w:rsid w:val="005A02F3"/>
    <w:rsid w:val="005A0C54"/>
    <w:rsid w:val="005A1A56"/>
    <w:rsid w:val="005A1AE3"/>
    <w:rsid w:val="005A2D15"/>
    <w:rsid w:val="005A4A4E"/>
    <w:rsid w:val="005A4D78"/>
    <w:rsid w:val="005A5936"/>
    <w:rsid w:val="005A684E"/>
    <w:rsid w:val="005A7C96"/>
    <w:rsid w:val="005B2A0E"/>
    <w:rsid w:val="005B43F8"/>
    <w:rsid w:val="005B4A79"/>
    <w:rsid w:val="005B5939"/>
    <w:rsid w:val="005B7599"/>
    <w:rsid w:val="005B78E7"/>
    <w:rsid w:val="005B7A9D"/>
    <w:rsid w:val="005C13AB"/>
    <w:rsid w:val="005C1B47"/>
    <w:rsid w:val="005C254E"/>
    <w:rsid w:val="005C7D5C"/>
    <w:rsid w:val="005D03AB"/>
    <w:rsid w:val="005D099E"/>
    <w:rsid w:val="005D10A5"/>
    <w:rsid w:val="005D5A87"/>
    <w:rsid w:val="005D7021"/>
    <w:rsid w:val="005E03F7"/>
    <w:rsid w:val="005E1969"/>
    <w:rsid w:val="005E4926"/>
    <w:rsid w:val="005F04C7"/>
    <w:rsid w:val="005F1463"/>
    <w:rsid w:val="005F1DA7"/>
    <w:rsid w:val="005F28BB"/>
    <w:rsid w:val="005F66AB"/>
    <w:rsid w:val="005F7AAE"/>
    <w:rsid w:val="00602029"/>
    <w:rsid w:val="006072B7"/>
    <w:rsid w:val="0060745D"/>
    <w:rsid w:val="006076B7"/>
    <w:rsid w:val="00610E7B"/>
    <w:rsid w:val="006131DC"/>
    <w:rsid w:val="00614DF7"/>
    <w:rsid w:val="00616DAA"/>
    <w:rsid w:val="00620E15"/>
    <w:rsid w:val="006233BF"/>
    <w:rsid w:val="00624BC1"/>
    <w:rsid w:val="006254DB"/>
    <w:rsid w:val="00626798"/>
    <w:rsid w:val="00626C3F"/>
    <w:rsid w:val="0063585D"/>
    <w:rsid w:val="006358C2"/>
    <w:rsid w:val="00635ADF"/>
    <w:rsid w:val="00635CEC"/>
    <w:rsid w:val="00637B0F"/>
    <w:rsid w:val="00637BB7"/>
    <w:rsid w:val="00641AA9"/>
    <w:rsid w:val="0064238D"/>
    <w:rsid w:val="006425D3"/>
    <w:rsid w:val="0065112B"/>
    <w:rsid w:val="00655E1D"/>
    <w:rsid w:val="006571B0"/>
    <w:rsid w:val="0066278E"/>
    <w:rsid w:val="00665E1C"/>
    <w:rsid w:val="006706CE"/>
    <w:rsid w:val="00670854"/>
    <w:rsid w:val="00670C11"/>
    <w:rsid w:val="00671A79"/>
    <w:rsid w:val="00672E38"/>
    <w:rsid w:val="00672E5A"/>
    <w:rsid w:val="00673164"/>
    <w:rsid w:val="0067348D"/>
    <w:rsid w:val="006804BE"/>
    <w:rsid w:val="006869CE"/>
    <w:rsid w:val="00687848"/>
    <w:rsid w:val="00687D26"/>
    <w:rsid w:val="006905EF"/>
    <w:rsid w:val="00692ABF"/>
    <w:rsid w:val="00693DED"/>
    <w:rsid w:val="00694351"/>
    <w:rsid w:val="006943EA"/>
    <w:rsid w:val="00697450"/>
    <w:rsid w:val="006A44AD"/>
    <w:rsid w:val="006A5FB0"/>
    <w:rsid w:val="006A6291"/>
    <w:rsid w:val="006A744C"/>
    <w:rsid w:val="006B451E"/>
    <w:rsid w:val="006B6C7C"/>
    <w:rsid w:val="006C0145"/>
    <w:rsid w:val="006C1297"/>
    <w:rsid w:val="006C1641"/>
    <w:rsid w:val="006C40DF"/>
    <w:rsid w:val="006C4175"/>
    <w:rsid w:val="006C42D7"/>
    <w:rsid w:val="006C56EA"/>
    <w:rsid w:val="006C59F0"/>
    <w:rsid w:val="006C672D"/>
    <w:rsid w:val="006C7A18"/>
    <w:rsid w:val="006D0257"/>
    <w:rsid w:val="006D0608"/>
    <w:rsid w:val="006D07A4"/>
    <w:rsid w:val="006D202E"/>
    <w:rsid w:val="006D2A99"/>
    <w:rsid w:val="006D4B04"/>
    <w:rsid w:val="006D5A0F"/>
    <w:rsid w:val="006D5F8D"/>
    <w:rsid w:val="006D6CD3"/>
    <w:rsid w:val="006E2969"/>
    <w:rsid w:val="006E36D3"/>
    <w:rsid w:val="006E4DCD"/>
    <w:rsid w:val="006E532F"/>
    <w:rsid w:val="006E6BEA"/>
    <w:rsid w:val="006F0872"/>
    <w:rsid w:val="006F1A54"/>
    <w:rsid w:val="006F272E"/>
    <w:rsid w:val="006F2B68"/>
    <w:rsid w:val="006F3DF6"/>
    <w:rsid w:val="006F546A"/>
    <w:rsid w:val="006F58A8"/>
    <w:rsid w:val="006F6613"/>
    <w:rsid w:val="00704D43"/>
    <w:rsid w:val="00710C7D"/>
    <w:rsid w:val="007119A4"/>
    <w:rsid w:val="00711D7F"/>
    <w:rsid w:val="0071202E"/>
    <w:rsid w:val="00713196"/>
    <w:rsid w:val="00714C43"/>
    <w:rsid w:val="007156CE"/>
    <w:rsid w:val="00715F13"/>
    <w:rsid w:val="007166E3"/>
    <w:rsid w:val="0071749A"/>
    <w:rsid w:val="00717EA8"/>
    <w:rsid w:val="00721006"/>
    <w:rsid w:val="007211CA"/>
    <w:rsid w:val="00722965"/>
    <w:rsid w:val="007267CE"/>
    <w:rsid w:val="00727D2D"/>
    <w:rsid w:val="0073028B"/>
    <w:rsid w:val="00730FCC"/>
    <w:rsid w:val="00731A3E"/>
    <w:rsid w:val="0073226B"/>
    <w:rsid w:val="00734A4E"/>
    <w:rsid w:val="007354AB"/>
    <w:rsid w:val="00736AA9"/>
    <w:rsid w:val="00745F19"/>
    <w:rsid w:val="00747F95"/>
    <w:rsid w:val="00750D5E"/>
    <w:rsid w:val="00752D24"/>
    <w:rsid w:val="007530D4"/>
    <w:rsid w:val="007534D5"/>
    <w:rsid w:val="00753BC2"/>
    <w:rsid w:val="007551BC"/>
    <w:rsid w:val="0075613A"/>
    <w:rsid w:val="00757AD6"/>
    <w:rsid w:val="007600ED"/>
    <w:rsid w:val="007615B6"/>
    <w:rsid w:val="00763CA0"/>
    <w:rsid w:val="00764A59"/>
    <w:rsid w:val="00767BB8"/>
    <w:rsid w:val="00767F0D"/>
    <w:rsid w:val="0077278D"/>
    <w:rsid w:val="00773E93"/>
    <w:rsid w:val="00776D67"/>
    <w:rsid w:val="00777A06"/>
    <w:rsid w:val="00780DC5"/>
    <w:rsid w:val="0078100D"/>
    <w:rsid w:val="00781EE3"/>
    <w:rsid w:val="0078304F"/>
    <w:rsid w:val="00786881"/>
    <w:rsid w:val="00790903"/>
    <w:rsid w:val="007914BD"/>
    <w:rsid w:val="00791F36"/>
    <w:rsid w:val="00792147"/>
    <w:rsid w:val="00793561"/>
    <w:rsid w:val="007935D8"/>
    <w:rsid w:val="00793877"/>
    <w:rsid w:val="00793EFC"/>
    <w:rsid w:val="00794862"/>
    <w:rsid w:val="007974B6"/>
    <w:rsid w:val="007A0227"/>
    <w:rsid w:val="007A4FBC"/>
    <w:rsid w:val="007A7E00"/>
    <w:rsid w:val="007B00B1"/>
    <w:rsid w:val="007B0AE9"/>
    <w:rsid w:val="007B2FB9"/>
    <w:rsid w:val="007B6807"/>
    <w:rsid w:val="007C0BF7"/>
    <w:rsid w:val="007C1EE7"/>
    <w:rsid w:val="007C59A1"/>
    <w:rsid w:val="007C67E8"/>
    <w:rsid w:val="007D0032"/>
    <w:rsid w:val="007D03E5"/>
    <w:rsid w:val="007D132F"/>
    <w:rsid w:val="007D2077"/>
    <w:rsid w:val="007D4025"/>
    <w:rsid w:val="007D522D"/>
    <w:rsid w:val="007E2BFD"/>
    <w:rsid w:val="007E39A6"/>
    <w:rsid w:val="007E563D"/>
    <w:rsid w:val="007E5757"/>
    <w:rsid w:val="007E5D2E"/>
    <w:rsid w:val="007E683C"/>
    <w:rsid w:val="007F264A"/>
    <w:rsid w:val="007F64A4"/>
    <w:rsid w:val="007F736D"/>
    <w:rsid w:val="0080173B"/>
    <w:rsid w:val="0080509A"/>
    <w:rsid w:val="00805DB8"/>
    <w:rsid w:val="00807695"/>
    <w:rsid w:val="00807FD2"/>
    <w:rsid w:val="0081233B"/>
    <w:rsid w:val="0081553C"/>
    <w:rsid w:val="008207CB"/>
    <w:rsid w:val="00820C85"/>
    <w:rsid w:val="00821163"/>
    <w:rsid w:val="00821D51"/>
    <w:rsid w:val="00822069"/>
    <w:rsid w:val="00822C2D"/>
    <w:rsid w:val="00824E42"/>
    <w:rsid w:val="0083119F"/>
    <w:rsid w:val="0083319F"/>
    <w:rsid w:val="008334F0"/>
    <w:rsid w:val="008338D5"/>
    <w:rsid w:val="00833CF3"/>
    <w:rsid w:val="008343C3"/>
    <w:rsid w:val="0083511D"/>
    <w:rsid w:val="00840463"/>
    <w:rsid w:val="00841DCF"/>
    <w:rsid w:val="00842007"/>
    <w:rsid w:val="00842D29"/>
    <w:rsid w:val="00842ED1"/>
    <w:rsid w:val="00846C67"/>
    <w:rsid w:val="0085342C"/>
    <w:rsid w:val="00853C0B"/>
    <w:rsid w:val="0085474F"/>
    <w:rsid w:val="008548FB"/>
    <w:rsid w:val="00855318"/>
    <w:rsid w:val="00855BB8"/>
    <w:rsid w:val="00862C9A"/>
    <w:rsid w:val="008653B1"/>
    <w:rsid w:val="008658D3"/>
    <w:rsid w:val="00865E85"/>
    <w:rsid w:val="0087066F"/>
    <w:rsid w:val="008728E0"/>
    <w:rsid w:val="0087592D"/>
    <w:rsid w:val="008760C7"/>
    <w:rsid w:val="008817C0"/>
    <w:rsid w:val="00887485"/>
    <w:rsid w:val="00887B06"/>
    <w:rsid w:val="00891A6B"/>
    <w:rsid w:val="00891E10"/>
    <w:rsid w:val="008932FF"/>
    <w:rsid w:val="00893629"/>
    <w:rsid w:val="00893CBF"/>
    <w:rsid w:val="008965AD"/>
    <w:rsid w:val="008973C6"/>
    <w:rsid w:val="008A6A5E"/>
    <w:rsid w:val="008A777B"/>
    <w:rsid w:val="008A7859"/>
    <w:rsid w:val="008B09D3"/>
    <w:rsid w:val="008B10B7"/>
    <w:rsid w:val="008B1FD9"/>
    <w:rsid w:val="008B279A"/>
    <w:rsid w:val="008B3BB1"/>
    <w:rsid w:val="008B5E70"/>
    <w:rsid w:val="008B5F88"/>
    <w:rsid w:val="008B64E6"/>
    <w:rsid w:val="008B6922"/>
    <w:rsid w:val="008C38AA"/>
    <w:rsid w:val="008C4848"/>
    <w:rsid w:val="008C5471"/>
    <w:rsid w:val="008C6116"/>
    <w:rsid w:val="008C6DC5"/>
    <w:rsid w:val="008C70D9"/>
    <w:rsid w:val="008C7D34"/>
    <w:rsid w:val="008D277D"/>
    <w:rsid w:val="008D29F5"/>
    <w:rsid w:val="008D3226"/>
    <w:rsid w:val="008D34D5"/>
    <w:rsid w:val="008D3825"/>
    <w:rsid w:val="008D46F1"/>
    <w:rsid w:val="008D5077"/>
    <w:rsid w:val="008D6F40"/>
    <w:rsid w:val="008D7222"/>
    <w:rsid w:val="008D77D4"/>
    <w:rsid w:val="008E15CD"/>
    <w:rsid w:val="008E1B41"/>
    <w:rsid w:val="008E43A0"/>
    <w:rsid w:val="008E5119"/>
    <w:rsid w:val="008E5C4D"/>
    <w:rsid w:val="008E66F3"/>
    <w:rsid w:val="008F082C"/>
    <w:rsid w:val="008F0B8B"/>
    <w:rsid w:val="008F0F74"/>
    <w:rsid w:val="008F1142"/>
    <w:rsid w:val="008F2B58"/>
    <w:rsid w:val="008F4EB2"/>
    <w:rsid w:val="008F778F"/>
    <w:rsid w:val="008F7E02"/>
    <w:rsid w:val="00901394"/>
    <w:rsid w:val="00906317"/>
    <w:rsid w:val="0090646C"/>
    <w:rsid w:val="00906BFE"/>
    <w:rsid w:val="009079B2"/>
    <w:rsid w:val="00914278"/>
    <w:rsid w:val="00914EC4"/>
    <w:rsid w:val="00921814"/>
    <w:rsid w:val="0092299D"/>
    <w:rsid w:val="009262BB"/>
    <w:rsid w:val="00926914"/>
    <w:rsid w:val="00930B18"/>
    <w:rsid w:val="00931706"/>
    <w:rsid w:val="009325E8"/>
    <w:rsid w:val="00932932"/>
    <w:rsid w:val="00932AFC"/>
    <w:rsid w:val="009331D9"/>
    <w:rsid w:val="00934163"/>
    <w:rsid w:val="009348E4"/>
    <w:rsid w:val="009378C2"/>
    <w:rsid w:val="009458C1"/>
    <w:rsid w:val="009461F6"/>
    <w:rsid w:val="0095226F"/>
    <w:rsid w:val="00953096"/>
    <w:rsid w:val="009538C0"/>
    <w:rsid w:val="00954BE1"/>
    <w:rsid w:val="00956665"/>
    <w:rsid w:val="009611F4"/>
    <w:rsid w:val="00962CCF"/>
    <w:rsid w:val="0096304A"/>
    <w:rsid w:val="009630D2"/>
    <w:rsid w:val="0096649B"/>
    <w:rsid w:val="00966BCB"/>
    <w:rsid w:val="00971755"/>
    <w:rsid w:val="009719CF"/>
    <w:rsid w:val="00973816"/>
    <w:rsid w:val="00974FF0"/>
    <w:rsid w:val="0097736F"/>
    <w:rsid w:val="00977A47"/>
    <w:rsid w:val="00980E42"/>
    <w:rsid w:val="009851F0"/>
    <w:rsid w:val="00985E91"/>
    <w:rsid w:val="00987B46"/>
    <w:rsid w:val="00993018"/>
    <w:rsid w:val="009949AA"/>
    <w:rsid w:val="00994C73"/>
    <w:rsid w:val="0099531F"/>
    <w:rsid w:val="009955B3"/>
    <w:rsid w:val="009960DF"/>
    <w:rsid w:val="0099755B"/>
    <w:rsid w:val="009A73E6"/>
    <w:rsid w:val="009B2734"/>
    <w:rsid w:val="009B417C"/>
    <w:rsid w:val="009B71C3"/>
    <w:rsid w:val="009C16A7"/>
    <w:rsid w:val="009C239D"/>
    <w:rsid w:val="009C329F"/>
    <w:rsid w:val="009C344D"/>
    <w:rsid w:val="009C4578"/>
    <w:rsid w:val="009C50C3"/>
    <w:rsid w:val="009C6A30"/>
    <w:rsid w:val="009C7C91"/>
    <w:rsid w:val="009D0F04"/>
    <w:rsid w:val="009D754B"/>
    <w:rsid w:val="009D7569"/>
    <w:rsid w:val="009E0A5E"/>
    <w:rsid w:val="009E465D"/>
    <w:rsid w:val="009E5D44"/>
    <w:rsid w:val="009E62CE"/>
    <w:rsid w:val="009E6E8D"/>
    <w:rsid w:val="009F208F"/>
    <w:rsid w:val="009F3AA8"/>
    <w:rsid w:val="009F43EC"/>
    <w:rsid w:val="009F5219"/>
    <w:rsid w:val="009F7B0C"/>
    <w:rsid w:val="00A013D7"/>
    <w:rsid w:val="00A02228"/>
    <w:rsid w:val="00A038DE"/>
    <w:rsid w:val="00A0558F"/>
    <w:rsid w:val="00A05804"/>
    <w:rsid w:val="00A065FC"/>
    <w:rsid w:val="00A13FC8"/>
    <w:rsid w:val="00A14427"/>
    <w:rsid w:val="00A15BF6"/>
    <w:rsid w:val="00A17857"/>
    <w:rsid w:val="00A20AB1"/>
    <w:rsid w:val="00A22541"/>
    <w:rsid w:val="00A229CD"/>
    <w:rsid w:val="00A23E96"/>
    <w:rsid w:val="00A26D29"/>
    <w:rsid w:val="00A305AE"/>
    <w:rsid w:val="00A30F83"/>
    <w:rsid w:val="00A31F05"/>
    <w:rsid w:val="00A3299D"/>
    <w:rsid w:val="00A34E2F"/>
    <w:rsid w:val="00A34EB9"/>
    <w:rsid w:val="00A35628"/>
    <w:rsid w:val="00A3674F"/>
    <w:rsid w:val="00A36976"/>
    <w:rsid w:val="00A40C4D"/>
    <w:rsid w:val="00A4399F"/>
    <w:rsid w:val="00A449CB"/>
    <w:rsid w:val="00A44FDC"/>
    <w:rsid w:val="00A55579"/>
    <w:rsid w:val="00A56A9B"/>
    <w:rsid w:val="00A6039B"/>
    <w:rsid w:val="00A65A1D"/>
    <w:rsid w:val="00A70807"/>
    <w:rsid w:val="00A708A6"/>
    <w:rsid w:val="00A7474D"/>
    <w:rsid w:val="00A75FAA"/>
    <w:rsid w:val="00A81D30"/>
    <w:rsid w:val="00A835B8"/>
    <w:rsid w:val="00A83C48"/>
    <w:rsid w:val="00A84B7F"/>
    <w:rsid w:val="00A851CC"/>
    <w:rsid w:val="00A85B0C"/>
    <w:rsid w:val="00A863C8"/>
    <w:rsid w:val="00A86901"/>
    <w:rsid w:val="00A87235"/>
    <w:rsid w:val="00A8769A"/>
    <w:rsid w:val="00A90F7C"/>
    <w:rsid w:val="00A92EF3"/>
    <w:rsid w:val="00A9365B"/>
    <w:rsid w:val="00A94CB7"/>
    <w:rsid w:val="00A959EF"/>
    <w:rsid w:val="00A95A62"/>
    <w:rsid w:val="00A969E3"/>
    <w:rsid w:val="00A96DC8"/>
    <w:rsid w:val="00AA0329"/>
    <w:rsid w:val="00AA038B"/>
    <w:rsid w:val="00AA03CB"/>
    <w:rsid w:val="00AA0FBE"/>
    <w:rsid w:val="00AA3C48"/>
    <w:rsid w:val="00AA4064"/>
    <w:rsid w:val="00AA7289"/>
    <w:rsid w:val="00AA7B6D"/>
    <w:rsid w:val="00AB1B33"/>
    <w:rsid w:val="00AB2E78"/>
    <w:rsid w:val="00AB3938"/>
    <w:rsid w:val="00AB4A72"/>
    <w:rsid w:val="00AB6576"/>
    <w:rsid w:val="00AB671D"/>
    <w:rsid w:val="00AB7AF5"/>
    <w:rsid w:val="00AC01FB"/>
    <w:rsid w:val="00AC3383"/>
    <w:rsid w:val="00AC33E4"/>
    <w:rsid w:val="00AC4748"/>
    <w:rsid w:val="00AC7E11"/>
    <w:rsid w:val="00AD17AF"/>
    <w:rsid w:val="00AD20D9"/>
    <w:rsid w:val="00AD2809"/>
    <w:rsid w:val="00AD2F9A"/>
    <w:rsid w:val="00AD3555"/>
    <w:rsid w:val="00AD54ED"/>
    <w:rsid w:val="00AD6525"/>
    <w:rsid w:val="00AD7470"/>
    <w:rsid w:val="00AD76B2"/>
    <w:rsid w:val="00AE0311"/>
    <w:rsid w:val="00AE2AA5"/>
    <w:rsid w:val="00AE65A1"/>
    <w:rsid w:val="00AE6DC6"/>
    <w:rsid w:val="00AF0EB2"/>
    <w:rsid w:val="00AF138B"/>
    <w:rsid w:val="00AF49EB"/>
    <w:rsid w:val="00AF546C"/>
    <w:rsid w:val="00AF5E30"/>
    <w:rsid w:val="00AF719C"/>
    <w:rsid w:val="00B00CB5"/>
    <w:rsid w:val="00B017DC"/>
    <w:rsid w:val="00B029AE"/>
    <w:rsid w:val="00B0473A"/>
    <w:rsid w:val="00B06E92"/>
    <w:rsid w:val="00B116EB"/>
    <w:rsid w:val="00B14E8B"/>
    <w:rsid w:val="00B15E40"/>
    <w:rsid w:val="00B163F6"/>
    <w:rsid w:val="00B20778"/>
    <w:rsid w:val="00B21B2D"/>
    <w:rsid w:val="00B26DCC"/>
    <w:rsid w:val="00B3244E"/>
    <w:rsid w:val="00B324CB"/>
    <w:rsid w:val="00B35906"/>
    <w:rsid w:val="00B3686D"/>
    <w:rsid w:val="00B41485"/>
    <w:rsid w:val="00B43106"/>
    <w:rsid w:val="00B506BE"/>
    <w:rsid w:val="00B523D0"/>
    <w:rsid w:val="00B535B7"/>
    <w:rsid w:val="00B5455E"/>
    <w:rsid w:val="00B5608A"/>
    <w:rsid w:val="00B57D93"/>
    <w:rsid w:val="00B60BF4"/>
    <w:rsid w:val="00B6165C"/>
    <w:rsid w:val="00B61661"/>
    <w:rsid w:val="00B633A8"/>
    <w:rsid w:val="00B64D5F"/>
    <w:rsid w:val="00B653E2"/>
    <w:rsid w:val="00B653F5"/>
    <w:rsid w:val="00B65875"/>
    <w:rsid w:val="00B65BB6"/>
    <w:rsid w:val="00B75B58"/>
    <w:rsid w:val="00B801F0"/>
    <w:rsid w:val="00B81D51"/>
    <w:rsid w:val="00B82491"/>
    <w:rsid w:val="00B846E1"/>
    <w:rsid w:val="00B84B2C"/>
    <w:rsid w:val="00B867E8"/>
    <w:rsid w:val="00B90D42"/>
    <w:rsid w:val="00B911FA"/>
    <w:rsid w:val="00B938F7"/>
    <w:rsid w:val="00B93AAB"/>
    <w:rsid w:val="00B93C45"/>
    <w:rsid w:val="00B93CB3"/>
    <w:rsid w:val="00B94E1E"/>
    <w:rsid w:val="00B95649"/>
    <w:rsid w:val="00B95A9C"/>
    <w:rsid w:val="00B97B6A"/>
    <w:rsid w:val="00B97D31"/>
    <w:rsid w:val="00BA0627"/>
    <w:rsid w:val="00BA1262"/>
    <w:rsid w:val="00BA12FE"/>
    <w:rsid w:val="00BA16BF"/>
    <w:rsid w:val="00BA2402"/>
    <w:rsid w:val="00BA2DD8"/>
    <w:rsid w:val="00BA31F8"/>
    <w:rsid w:val="00BA7F61"/>
    <w:rsid w:val="00BB335A"/>
    <w:rsid w:val="00BB418E"/>
    <w:rsid w:val="00BB52F7"/>
    <w:rsid w:val="00BB608A"/>
    <w:rsid w:val="00BB63C1"/>
    <w:rsid w:val="00BB6FD8"/>
    <w:rsid w:val="00BC4A45"/>
    <w:rsid w:val="00BC6009"/>
    <w:rsid w:val="00BC652A"/>
    <w:rsid w:val="00BC7173"/>
    <w:rsid w:val="00BC7C6A"/>
    <w:rsid w:val="00BD1356"/>
    <w:rsid w:val="00BD2626"/>
    <w:rsid w:val="00BD26C9"/>
    <w:rsid w:val="00BD4952"/>
    <w:rsid w:val="00BD7CEA"/>
    <w:rsid w:val="00BE43FF"/>
    <w:rsid w:val="00BE5163"/>
    <w:rsid w:val="00BE56AD"/>
    <w:rsid w:val="00BE749E"/>
    <w:rsid w:val="00BE7E84"/>
    <w:rsid w:val="00BF153A"/>
    <w:rsid w:val="00BF2110"/>
    <w:rsid w:val="00C008FD"/>
    <w:rsid w:val="00C02D52"/>
    <w:rsid w:val="00C0316F"/>
    <w:rsid w:val="00C03634"/>
    <w:rsid w:val="00C04733"/>
    <w:rsid w:val="00C1100C"/>
    <w:rsid w:val="00C14905"/>
    <w:rsid w:val="00C14F45"/>
    <w:rsid w:val="00C16A6C"/>
    <w:rsid w:val="00C16C27"/>
    <w:rsid w:val="00C17EC3"/>
    <w:rsid w:val="00C21425"/>
    <w:rsid w:val="00C22A08"/>
    <w:rsid w:val="00C256CA"/>
    <w:rsid w:val="00C25E80"/>
    <w:rsid w:val="00C26863"/>
    <w:rsid w:val="00C3018A"/>
    <w:rsid w:val="00C3159C"/>
    <w:rsid w:val="00C3177F"/>
    <w:rsid w:val="00C3179B"/>
    <w:rsid w:val="00C3258E"/>
    <w:rsid w:val="00C34064"/>
    <w:rsid w:val="00C348A2"/>
    <w:rsid w:val="00C35C60"/>
    <w:rsid w:val="00C369D0"/>
    <w:rsid w:val="00C40E08"/>
    <w:rsid w:val="00C415F1"/>
    <w:rsid w:val="00C42F12"/>
    <w:rsid w:val="00C43B86"/>
    <w:rsid w:val="00C44195"/>
    <w:rsid w:val="00C44B4D"/>
    <w:rsid w:val="00C45BAC"/>
    <w:rsid w:val="00C4716E"/>
    <w:rsid w:val="00C5046F"/>
    <w:rsid w:val="00C51C02"/>
    <w:rsid w:val="00C51C8F"/>
    <w:rsid w:val="00C5235E"/>
    <w:rsid w:val="00C54346"/>
    <w:rsid w:val="00C54DAA"/>
    <w:rsid w:val="00C554AD"/>
    <w:rsid w:val="00C557A3"/>
    <w:rsid w:val="00C57A44"/>
    <w:rsid w:val="00C603AB"/>
    <w:rsid w:val="00C60FAB"/>
    <w:rsid w:val="00C6550E"/>
    <w:rsid w:val="00C677AD"/>
    <w:rsid w:val="00C679BE"/>
    <w:rsid w:val="00C7346B"/>
    <w:rsid w:val="00C73855"/>
    <w:rsid w:val="00C75C09"/>
    <w:rsid w:val="00C77456"/>
    <w:rsid w:val="00C80226"/>
    <w:rsid w:val="00C828E2"/>
    <w:rsid w:val="00C82A71"/>
    <w:rsid w:val="00C82CBA"/>
    <w:rsid w:val="00C92A64"/>
    <w:rsid w:val="00C93C4D"/>
    <w:rsid w:val="00C943FD"/>
    <w:rsid w:val="00C94A1A"/>
    <w:rsid w:val="00C95508"/>
    <w:rsid w:val="00C97D2E"/>
    <w:rsid w:val="00CA10F7"/>
    <w:rsid w:val="00CA2F02"/>
    <w:rsid w:val="00CA30B9"/>
    <w:rsid w:val="00CA48FD"/>
    <w:rsid w:val="00CA5D8B"/>
    <w:rsid w:val="00CA742B"/>
    <w:rsid w:val="00CB0A21"/>
    <w:rsid w:val="00CB22C3"/>
    <w:rsid w:val="00CB25AA"/>
    <w:rsid w:val="00CB3EB1"/>
    <w:rsid w:val="00CB4835"/>
    <w:rsid w:val="00CB5662"/>
    <w:rsid w:val="00CC0053"/>
    <w:rsid w:val="00CC068C"/>
    <w:rsid w:val="00CC0852"/>
    <w:rsid w:val="00CC0E76"/>
    <w:rsid w:val="00CC2D7A"/>
    <w:rsid w:val="00CC5B92"/>
    <w:rsid w:val="00CD0DF5"/>
    <w:rsid w:val="00CD1355"/>
    <w:rsid w:val="00CD45FF"/>
    <w:rsid w:val="00CD4733"/>
    <w:rsid w:val="00CD4BFB"/>
    <w:rsid w:val="00CD51FB"/>
    <w:rsid w:val="00CD599B"/>
    <w:rsid w:val="00CD5D6E"/>
    <w:rsid w:val="00CD67F6"/>
    <w:rsid w:val="00CD6D18"/>
    <w:rsid w:val="00CD7F65"/>
    <w:rsid w:val="00CE05E3"/>
    <w:rsid w:val="00CE1656"/>
    <w:rsid w:val="00CE280E"/>
    <w:rsid w:val="00CE3A03"/>
    <w:rsid w:val="00CE5037"/>
    <w:rsid w:val="00CE6DA7"/>
    <w:rsid w:val="00CE718B"/>
    <w:rsid w:val="00CE785B"/>
    <w:rsid w:val="00CF052F"/>
    <w:rsid w:val="00CF1B26"/>
    <w:rsid w:val="00CF3074"/>
    <w:rsid w:val="00CF4809"/>
    <w:rsid w:val="00CF5E2A"/>
    <w:rsid w:val="00CF6CAC"/>
    <w:rsid w:val="00D0080B"/>
    <w:rsid w:val="00D041F4"/>
    <w:rsid w:val="00D0534E"/>
    <w:rsid w:val="00D10795"/>
    <w:rsid w:val="00D11F46"/>
    <w:rsid w:val="00D16007"/>
    <w:rsid w:val="00D20B40"/>
    <w:rsid w:val="00D22934"/>
    <w:rsid w:val="00D23D13"/>
    <w:rsid w:val="00D24009"/>
    <w:rsid w:val="00D2412D"/>
    <w:rsid w:val="00D2567B"/>
    <w:rsid w:val="00D256A5"/>
    <w:rsid w:val="00D261A3"/>
    <w:rsid w:val="00D33583"/>
    <w:rsid w:val="00D349C8"/>
    <w:rsid w:val="00D354FA"/>
    <w:rsid w:val="00D368F6"/>
    <w:rsid w:val="00D42190"/>
    <w:rsid w:val="00D42E83"/>
    <w:rsid w:val="00D435E7"/>
    <w:rsid w:val="00D44F42"/>
    <w:rsid w:val="00D45504"/>
    <w:rsid w:val="00D45CBC"/>
    <w:rsid w:val="00D47A78"/>
    <w:rsid w:val="00D50C2D"/>
    <w:rsid w:val="00D51C79"/>
    <w:rsid w:val="00D525E1"/>
    <w:rsid w:val="00D53CC2"/>
    <w:rsid w:val="00D55758"/>
    <w:rsid w:val="00D60F69"/>
    <w:rsid w:val="00D62465"/>
    <w:rsid w:val="00D63C5B"/>
    <w:rsid w:val="00D641AA"/>
    <w:rsid w:val="00D70236"/>
    <w:rsid w:val="00D71081"/>
    <w:rsid w:val="00D714F2"/>
    <w:rsid w:val="00D71B42"/>
    <w:rsid w:val="00D7298A"/>
    <w:rsid w:val="00D72E69"/>
    <w:rsid w:val="00D747A7"/>
    <w:rsid w:val="00D75B02"/>
    <w:rsid w:val="00D75F1B"/>
    <w:rsid w:val="00D80F49"/>
    <w:rsid w:val="00D81E66"/>
    <w:rsid w:val="00D83953"/>
    <w:rsid w:val="00D83E45"/>
    <w:rsid w:val="00D87E1F"/>
    <w:rsid w:val="00D9003D"/>
    <w:rsid w:val="00D91217"/>
    <w:rsid w:val="00D934AA"/>
    <w:rsid w:val="00D94464"/>
    <w:rsid w:val="00D95619"/>
    <w:rsid w:val="00D96805"/>
    <w:rsid w:val="00D96E51"/>
    <w:rsid w:val="00D97624"/>
    <w:rsid w:val="00D97D3C"/>
    <w:rsid w:val="00DA11AF"/>
    <w:rsid w:val="00DA128D"/>
    <w:rsid w:val="00DA329F"/>
    <w:rsid w:val="00DA6514"/>
    <w:rsid w:val="00DA6A7A"/>
    <w:rsid w:val="00DA79BA"/>
    <w:rsid w:val="00DB2172"/>
    <w:rsid w:val="00DB6C78"/>
    <w:rsid w:val="00DB7C28"/>
    <w:rsid w:val="00DC3E4F"/>
    <w:rsid w:val="00DC79ED"/>
    <w:rsid w:val="00DC7F1D"/>
    <w:rsid w:val="00DD0262"/>
    <w:rsid w:val="00DD05F9"/>
    <w:rsid w:val="00DD23F9"/>
    <w:rsid w:val="00DD51FC"/>
    <w:rsid w:val="00DD5A75"/>
    <w:rsid w:val="00DE034A"/>
    <w:rsid w:val="00DE2F13"/>
    <w:rsid w:val="00DE47C2"/>
    <w:rsid w:val="00DE4971"/>
    <w:rsid w:val="00DF2712"/>
    <w:rsid w:val="00DF3B1D"/>
    <w:rsid w:val="00DF5743"/>
    <w:rsid w:val="00DF5A83"/>
    <w:rsid w:val="00DF6B49"/>
    <w:rsid w:val="00E020B2"/>
    <w:rsid w:val="00E03AF7"/>
    <w:rsid w:val="00E05D81"/>
    <w:rsid w:val="00E1154A"/>
    <w:rsid w:val="00E13BD8"/>
    <w:rsid w:val="00E14B1A"/>
    <w:rsid w:val="00E1500F"/>
    <w:rsid w:val="00E15863"/>
    <w:rsid w:val="00E20BDA"/>
    <w:rsid w:val="00E2290E"/>
    <w:rsid w:val="00E2379B"/>
    <w:rsid w:val="00E3231A"/>
    <w:rsid w:val="00E33C30"/>
    <w:rsid w:val="00E33DBC"/>
    <w:rsid w:val="00E33DFC"/>
    <w:rsid w:val="00E40673"/>
    <w:rsid w:val="00E41C75"/>
    <w:rsid w:val="00E45152"/>
    <w:rsid w:val="00E45673"/>
    <w:rsid w:val="00E45D41"/>
    <w:rsid w:val="00E466F1"/>
    <w:rsid w:val="00E51736"/>
    <w:rsid w:val="00E520D6"/>
    <w:rsid w:val="00E53C69"/>
    <w:rsid w:val="00E54082"/>
    <w:rsid w:val="00E54587"/>
    <w:rsid w:val="00E55008"/>
    <w:rsid w:val="00E55AC3"/>
    <w:rsid w:val="00E55E8E"/>
    <w:rsid w:val="00E60D22"/>
    <w:rsid w:val="00E60D52"/>
    <w:rsid w:val="00E6333A"/>
    <w:rsid w:val="00E67523"/>
    <w:rsid w:val="00E7009E"/>
    <w:rsid w:val="00E7012F"/>
    <w:rsid w:val="00E70225"/>
    <w:rsid w:val="00E704E6"/>
    <w:rsid w:val="00E70976"/>
    <w:rsid w:val="00E71E8A"/>
    <w:rsid w:val="00E721B5"/>
    <w:rsid w:val="00E755D4"/>
    <w:rsid w:val="00E76CEE"/>
    <w:rsid w:val="00E76D6B"/>
    <w:rsid w:val="00E804EB"/>
    <w:rsid w:val="00E812F7"/>
    <w:rsid w:val="00E81DE2"/>
    <w:rsid w:val="00E8284B"/>
    <w:rsid w:val="00E922E3"/>
    <w:rsid w:val="00E92A39"/>
    <w:rsid w:val="00E954DD"/>
    <w:rsid w:val="00E965F3"/>
    <w:rsid w:val="00E96D55"/>
    <w:rsid w:val="00E97B71"/>
    <w:rsid w:val="00E97EE2"/>
    <w:rsid w:val="00EA047B"/>
    <w:rsid w:val="00EA1241"/>
    <w:rsid w:val="00EA241A"/>
    <w:rsid w:val="00EA452B"/>
    <w:rsid w:val="00EA470A"/>
    <w:rsid w:val="00EA558B"/>
    <w:rsid w:val="00EA5D2E"/>
    <w:rsid w:val="00EB0EA3"/>
    <w:rsid w:val="00EB1A66"/>
    <w:rsid w:val="00EB3AA8"/>
    <w:rsid w:val="00EB3B5A"/>
    <w:rsid w:val="00EB3B8A"/>
    <w:rsid w:val="00EB3C04"/>
    <w:rsid w:val="00EB3CC5"/>
    <w:rsid w:val="00EC0DF2"/>
    <w:rsid w:val="00EC1CC0"/>
    <w:rsid w:val="00EC1D3B"/>
    <w:rsid w:val="00EC536C"/>
    <w:rsid w:val="00EC6076"/>
    <w:rsid w:val="00EC6AF5"/>
    <w:rsid w:val="00EC72DF"/>
    <w:rsid w:val="00EC7A36"/>
    <w:rsid w:val="00ED0001"/>
    <w:rsid w:val="00ED06FA"/>
    <w:rsid w:val="00ED0E35"/>
    <w:rsid w:val="00ED1714"/>
    <w:rsid w:val="00ED1E2F"/>
    <w:rsid w:val="00ED40A1"/>
    <w:rsid w:val="00ED5C5E"/>
    <w:rsid w:val="00ED5D7B"/>
    <w:rsid w:val="00ED7119"/>
    <w:rsid w:val="00EE02D5"/>
    <w:rsid w:val="00EE06F2"/>
    <w:rsid w:val="00EE1566"/>
    <w:rsid w:val="00EE22F8"/>
    <w:rsid w:val="00EE2314"/>
    <w:rsid w:val="00EE5910"/>
    <w:rsid w:val="00EE60C3"/>
    <w:rsid w:val="00EE7DA4"/>
    <w:rsid w:val="00EF0089"/>
    <w:rsid w:val="00EF16DB"/>
    <w:rsid w:val="00EF31AB"/>
    <w:rsid w:val="00EF3FB5"/>
    <w:rsid w:val="00EF43C8"/>
    <w:rsid w:val="00EF44EB"/>
    <w:rsid w:val="00EF79F9"/>
    <w:rsid w:val="00F01969"/>
    <w:rsid w:val="00F024E8"/>
    <w:rsid w:val="00F04EB8"/>
    <w:rsid w:val="00F0569C"/>
    <w:rsid w:val="00F070A5"/>
    <w:rsid w:val="00F07380"/>
    <w:rsid w:val="00F1185C"/>
    <w:rsid w:val="00F138C6"/>
    <w:rsid w:val="00F148CB"/>
    <w:rsid w:val="00F150A5"/>
    <w:rsid w:val="00F15746"/>
    <w:rsid w:val="00F16D9B"/>
    <w:rsid w:val="00F1705F"/>
    <w:rsid w:val="00F21B1E"/>
    <w:rsid w:val="00F23117"/>
    <w:rsid w:val="00F23875"/>
    <w:rsid w:val="00F23CF1"/>
    <w:rsid w:val="00F26375"/>
    <w:rsid w:val="00F26EFE"/>
    <w:rsid w:val="00F27F59"/>
    <w:rsid w:val="00F308F4"/>
    <w:rsid w:val="00F3142F"/>
    <w:rsid w:val="00F31C38"/>
    <w:rsid w:val="00F321AF"/>
    <w:rsid w:val="00F33211"/>
    <w:rsid w:val="00F33706"/>
    <w:rsid w:val="00F37697"/>
    <w:rsid w:val="00F37C3B"/>
    <w:rsid w:val="00F40BF1"/>
    <w:rsid w:val="00F427E1"/>
    <w:rsid w:val="00F4584F"/>
    <w:rsid w:val="00F47A1A"/>
    <w:rsid w:val="00F50CB6"/>
    <w:rsid w:val="00F521D1"/>
    <w:rsid w:val="00F541BD"/>
    <w:rsid w:val="00F54C0F"/>
    <w:rsid w:val="00F54EA0"/>
    <w:rsid w:val="00F554CA"/>
    <w:rsid w:val="00F55CE3"/>
    <w:rsid w:val="00F65887"/>
    <w:rsid w:val="00F67032"/>
    <w:rsid w:val="00F67BC0"/>
    <w:rsid w:val="00F70559"/>
    <w:rsid w:val="00F71690"/>
    <w:rsid w:val="00F72280"/>
    <w:rsid w:val="00F72DF2"/>
    <w:rsid w:val="00F73272"/>
    <w:rsid w:val="00F7340A"/>
    <w:rsid w:val="00F738EC"/>
    <w:rsid w:val="00F73B1D"/>
    <w:rsid w:val="00F74336"/>
    <w:rsid w:val="00F7737D"/>
    <w:rsid w:val="00F779DA"/>
    <w:rsid w:val="00F81EE4"/>
    <w:rsid w:val="00F8261D"/>
    <w:rsid w:val="00F964FB"/>
    <w:rsid w:val="00F96C5F"/>
    <w:rsid w:val="00F97F0F"/>
    <w:rsid w:val="00FA1516"/>
    <w:rsid w:val="00FA1622"/>
    <w:rsid w:val="00FA1DCA"/>
    <w:rsid w:val="00FA2529"/>
    <w:rsid w:val="00FA2785"/>
    <w:rsid w:val="00FA2991"/>
    <w:rsid w:val="00FA2B27"/>
    <w:rsid w:val="00FA3669"/>
    <w:rsid w:val="00FA61C6"/>
    <w:rsid w:val="00FA77DE"/>
    <w:rsid w:val="00FB018B"/>
    <w:rsid w:val="00FB0FA9"/>
    <w:rsid w:val="00FB38A2"/>
    <w:rsid w:val="00FB5D55"/>
    <w:rsid w:val="00FC0454"/>
    <w:rsid w:val="00FC19CF"/>
    <w:rsid w:val="00FC2405"/>
    <w:rsid w:val="00FC258A"/>
    <w:rsid w:val="00FC2E92"/>
    <w:rsid w:val="00FC3080"/>
    <w:rsid w:val="00FC49E6"/>
    <w:rsid w:val="00FC75EE"/>
    <w:rsid w:val="00FC7B2E"/>
    <w:rsid w:val="00FD3094"/>
    <w:rsid w:val="00FD4EDA"/>
    <w:rsid w:val="00FD685F"/>
    <w:rsid w:val="00FE05D7"/>
    <w:rsid w:val="00FE1C89"/>
    <w:rsid w:val="00FE3A37"/>
    <w:rsid w:val="00FE6F61"/>
    <w:rsid w:val="00FE798D"/>
    <w:rsid w:val="00FF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styleId="NormalWeb">
    <w:name w:val="Normal (Web)"/>
    <w:basedOn w:val="Normal"/>
    <w:uiPriority w:val="99"/>
    <w:semiHidden/>
    <w:unhideWhenUsed/>
    <w:rsid w:val="002766AB"/>
    <w:pPr>
      <w:suppressAutoHyphens w:val="0"/>
      <w:spacing w:before="100" w:beforeAutospacing="1" w:after="100" w:afterAutospacing="1"/>
    </w:pPr>
    <w:rPr>
      <w:lang w:val="en-US" w:eastAsia="en-US"/>
    </w:rPr>
  </w:style>
  <w:style w:type="paragraph" w:customStyle="1" w:styleId="Heading10">
    <w:name w:val="Heading_1"/>
    <w:basedOn w:val="Heading1"/>
    <w:uiPriority w:val="99"/>
    <w:rsid w:val="00F47A1A"/>
    <w:pPr>
      <w:widowControl w:val="0"/>
      <w:numPr>
        <w:numId w:val="37"/>
      </w:numPr>
      <w:tabs>
        <w:tab w:val="left" w:pos="676"/>
      </w:tabs>
      <w:suppressAutoHyphens w:val="0"/>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character" w:customStyle="1" w:styleId="ListParagraphChar">
    <w:name w:val="List Paragraph Char"/>
    <w:aliases w:val="Liste 1 Char,List Paragraph1 Char"/>
    <w:link w:val="ListParagraph"/>
    <w:uiPriority w:val="34"/>
    <w:rsid w:val="00D97D3C"/>
    <w:rPr>
      <w:rFonts w:ascii="Times New Roman" w:eastAsia="Times New Roman" w:hAnsi="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867640563">
      <w:bodyDiv w:val="1"/>
      <w:marLeft w:val="0"/>
      <w:marRight w:val="0"/>
      <w:marTop w:val="0"/>
      <w:marBottom w:val="0"/>
      <w:divBdr>
        <w:top w:val="none" w:sz="0" w:space="0" w:color="auto"/>
        <w:left w:val="none" w:sz="0" w:space="0" w:color="auto"/>
        <w:bottom w:val="none" w:sz="0" w:space="0" w:color="auto"/>
        <w:right w:val="none" w:sz="0" w:space="0" w:color="auto"/>
      </w:divBdr>
    </w:div>
    <w:div w:id="1140919454">
      <w:bodyDiv w:val="1"/>
      <w:marLeft w:val="0"/>
      <w:marRight w:val="0"/>
      <w:marTop w:val="0"/>
      <w:marBottom w:val="0"/>
      <w:divBdr>
        <w:top w:val="none" w:sz="0" w:space="0" w:color="auto"/>
        <w:left w:val="none" w:sz="0" w:space="0" w:color="auto"/>
        <w:bottom w:val="none" w:sz="0" w:space="0" w:color="auto"/>
        <w:right w:val="none" w:sz="0" w:space="0" w:color="auto"/>
      </w:divBdr>
    </w:div>
    <w:div w:id="1361777890">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direkcija@gmail.com" TargetMode="External"/><Relationship Id="rId5" Type="http://schemas.openxmlformats.org/officeDocument/2006/relationships/settings" Target="settings.xml"/><Relationship Id="rId10" Type="http://schemas.openxmlformats.org/officeDocument/2006/relationships/hyperlink" Target="mailto:jela@opstinamalocrnice.rs" TargetMode="External"/><Relationship Id="rId4" Type="http://schemas.microsoft.com/office/2007/relationships/stylesWithEffects" Target="stylesWithEffects.xml"/><Relationship Id="rId9" Type="http://schemas.openxmlformats.org/officeDocument/2006/relationships/hyperlink" Target="http://www.opstinamalocrnic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E1CB-C6BA-4148-9888-61A13F90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32</Pages>
  <Words>10868</Words>
  <Characters>61952</Characters>
  <Application>Microsoft Office Word</Application>
  <DocSecurity>0</DocSecurity>
  <Lines>516</Lines>
  <Paragraphs>145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72675</CharactersWithSpaces>
  <SharedDoc>false</SharedDoc>
  <HLinks>
    <vt:vector size="18" baseType="variant">
      <vt:variant>
        <vt:i4>1114156</vt:i4>
      </vt:variant>
      <vt:variant>
        <vt:i4>6</vt:i4>
      </vt:variant>
      <vt:variant>
        <vt:i4>0</vt:i4>
      </vt:variant>
      <vt:variant>
        <vt:i4>5</vt:i4>
      </vt:variant>
      <vt:variant>
        <vt:lpwstr>mailto:milicadirekcia@gmail.com</vt:lpwstr>
      </vt:variant>
      <vt:variant>
        <vt:lpwstr/>
      </vt:variant>
      <vt:variant>
        <vt:i4>1114155</vt:i4>
      </vt:variant>
      <vt:variant>
        <vt:i4>3</vt:i4>
      </vt:variant>
      <vt:variant>
        <vt:i4>0</vt:i4>
      </vt:variant>
      <vt:variant>
        <vt:i4>5</vt:i4>
      </vt:variant>
      <vt:variant>
        <vt:lpwstr>mailto:milicadirekcija@gmail.com</vt:lpwstr>
      </vt:variant>
      <vt:variant>
        <vt:lpwstr/>
      </vt:variant>
      <vt:variant>
        <vt:i4>4653065</vt:i4>
      </vt:variant>
      <vt:variant>
        <vt:i4>0</vt:i4>
      </vt:variant>
      <vt:variant>
        <vt:i4>0</vt:i4>
      </vt:variant>
      <vt:variant>
        <vt:i4>5</vt:i4>
      </vt:variant>
      <vt:variant>
        <vt:lpwstr>http://www.opstinamalocrnice.org/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 Laszlo</dc:creator>
  <cp:keywords/>
  <cp:lastModifiedBy>Jelica Mrdak</cp:lastModifiedBy>
  <cp:revision>35</cp:revision>
  <cp:lastPrinted>2018-10-11T12:26:00Z</cp:lastPrinted>
  <dcterms:created xsi:type="dcterms:W3CDTF">2018-09-05T12:53:00Z</dcterms:created>
  <dcterms:modified xsi:type="dcterms:W3CDTF">2018-10-11T12:30:00Z</dcterms:modified>
</cp:coreProperties>
</file>