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47" w:rsidRPr="00974A47" w:rsidRDefault="00974A47" w:rsidP="00974A47">
      <w:proofErr w:type="gramStart"/>
      <w:r w:rsidRPr="00974A47">
        <w:t>На основу чланова 17.</w:t>
      </w:r>
      <w:proofErr w:type="gramEnd"/>
      <w:r w:rsidRPr="00974A47">
        <w:t xml:space="preserve"> 18. </w:t>
      </w:r>
      <w:proofErr w:type="gramStart"/>
      <w:r w:rsidRPr="00974A47">
        <w:t>и</w:t>
      </w:r>
      <w:proofErr w:type="gramEnd"/>
      <w:r w:rsidRPr="00974A47">
        <w:t xml:space="preserve"> 19. </w:t>
      </w:r>
      <w:proofErr w:type="gramStart"/>
      <w:r w:rsidRPr="00974A47">
        <w:t>Закона о јавном информисању и медијима („Службени гласник Републике Србије“, број 83/2014), члана 4.</w:t>
      </w:r>
      <w:proofErr w:type="gramEnd"/>
      <w:r w:rsidRPr="00974A47">
        <w:t xml:space="preserve"> </w:t>
      </w:r>
      <w:proofErr w:type="gramStart"/>
      <w:r w:rsidRPr="00974A47">
        <w:t>и</w:t>
      </w:r>
      <w:proofErr w:type="gramEnd"/>
      <w:r w:rsidRPr="00974A47">
        <w:t xml:space="preserve"> 8. </w:t>
      </w:r>
      <w:proofErr w:type="gramStart"/>
      <w:r w:rsidRPr="00974A47">
        <w:t>Правилника о суфинансирању пројеката за остваривање јавног интереса у области јавног информисања („Службени гласник Републике Србије, број 126/2014), Општинско веће општине Мало црниће, дана 10.</w:t>
      </w:r>
      <w:proofErr w:type="gramEnd"/>
      <w:r w:rsidRPr="00974A47">
        <w:t xml:space="preserve"> </w:t>
      </w:r>
      <w:proofErr w:type="gramStart"/>
      <w:r w:rsidRPr="00974A47">
        <w:t>јула</w:t>
      </w:r>
      <w:proofErr w:type="gramEnd"/>
      <w:r w:rsidRPr="00974A47">
        <w:t xml:space="preserve"> 2015. </w:t>
      </w:r>
      <w:proofErr w:type="gramStart"/>
      <w:r w:rsidRPr="00974A47">
        <w:t>године</w:t>
      </w:r>
      <w:proofErr w:type="gramEnd"/>
      <w:r w:rsidRPr="00974A47">
        <w:t xml:space="preserve"> расписује</w:t>
      </w:r>
    </w:p>
    <w:p w:rsidR="00974A47" w:rsidRPr="00974A47" w:rsidRDefault="00974A47" w:rsidP="00974A47">
      <w:pPr>
        <w:pStyle w:val="Naslov1"/>
        <w:spacing w:before="0" w:line="240" w:lineRule="auto"/>
        <w:jc w:val="center"/>
      </w:pPr>
      <w:r w:rsidRPr="00974A47">
        <w:t>ЈАВНИ ПОЗИВ</w:t>
      </w:r>
    </w:p>
    <w:p w:rsidR="00974A47" w:rsidRPr="00974A47" w:rsidRDefault="00974A47" w:rsidP="00974A47">
      <w:pPr>
        <w:pStyle w:val="Naslov1"/>
        <w:spacing w:before="0" w:line="240" w:lineRule="auto"/>
        <w:jc w:val="center"/>
      </w:pPr>
      <w:proofErr w:type="gramStart"/>
      <w:r w:rsidRPr="00974A47">
        <w:t>за</w:t>
      </w:r>
      <w:proofErr w:type="gramEnd"/>
      <w:r w:rsidRPr="00974A47">
        <w:t xml:space="preserve"> суфинансирање пројеката из буџета општине Мало Црниће ради остваривања јавног интереса у области јавног информисања у 2015. </w:t>
      </w:r>
      <w:proofErr w:type="gramStart"/>
      <w:r w:rsidRPr="00974A47">
        <w:t>години</w:t>
      </w:r>
      <w:proofErr w:type="gramEnd"/>
    </w:p>
    <w:p w:rsidR="00974A47" w:rsidRPr="00974A47" w:rsidRDefault="00974A47" w:rsidP="00974A47">
      <w:r w:rsidRPr="00974A47">
        <w:rPr>
          <w:b/>
          <w:bCs/>
        </w:rPr>
        <w:t> </w:t>
      </w:r>
    </w:p>
    <w:p w:rsidR="00974A47" w:rsidRPr="00974A47" w:rsidRDefault="00974A47" w:rsidP="00974A47">
      <w:r w:rsidRPr="00974A47">
        <w:rPr>
          <w:b/>
          <w:bCs/>
        </w:rPr>
        <w:t> </w:t>
      </w:r>
      <w:bookmarkStart w:id="0" w:name="_GoBack"/>
      <w:bookmarkEnd w:id="0"/>
    </w:p>
    <w:p w:rsidR="00974A47" w:rsidRPr="00974A47" w:rsidRDefault="00974A47" w:rsidP="00974A47">
      <w:r w:rsidRPr="00974A47">
        <w:rPr>
          <w:b/>
          <w:bCs/>
        </w:rPr>
        <w:t>ПРЕДМЕТ КОНКУРСА</w:t>
      </w:r>
    </w:p>
    <w:p w:rsidR="00974A47" w:rsidRPr="00974A47" w:rsidRDefault="00974A47" w:rsidP="00974A47">
      <w:r w:rsidRPr="00974A47">
        <w:t>Предмет овог Јавног позива/Конкурса је суфинансирање пројеката из буџета Општине Мало Црниће у области јавног информисања, у циљу информисања јавности о актуелним дешавањима од значаја за живот свих грађана Општине Мало Црниће, а посебно кроз подршку производњи медијских садржаја у циљу заштите и развоја људских права и демократије, унапређивања правне и социјалне државе, слободног развоја личности и заштите деце и младих, развоја културног и уметничког стваралаштва, развоја образовања, укључујући и медијску писменост као део образовног система, развоја науке, спорта и физичке културе, као и заштите животне средине и здравља људи.</w:t>
      </w:r>
    </w:p>
    <w:p w:rsidR="00974A47" w:rsidRPr="00974A47" w:rsidRDefault="00974A47" w:rsidP="00974A47">
      <w:r w:rsidRPr="00974A47">
        <w:t>Висина буџетских средстава предвиђених за суфинансирање пројеката из области јавног информисања износи 1.000.000</w:t>
      </w:r>
      <w:proofErr w:type="gramStart"/>
      <w:r w:rsidRPr="00974A47">
        <w:t>,00</w:t>
      </w:r>
      <w:proofErr w:type="gramEnd"/>
      <w:r w:rsidRPr="00974A47">
        <w:t xml:space="preserve"> динара опредељених на функцији 830 – „Услуге емитовања и информисања јавности“, на позицији 58, економска класификација 424 – суфинансирање медијских производа.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            ПРАВО УЧЕШЋА НА КОНКУРСУ</w:t>
      </w:r>
    </w:p>
    <w:p w:rsidR="00974A47" w:rsidRPr="00974A47" w:rsidRDefault="00974A47" w:rsidP="00974A47">
      <w:r w:rsidRPr="00974A47">
        <w:t>Право учешћа на Конкурсу имају:</w:t>
      </w:r>
    </w:p>
    <w:p w:rsidR="00974A47" w:rsidRPr="00974A47" w:rsidRDefault="00974A47" w:rsidP="00974A47">
      <w:pPr>
        <w:numPr>
          <w:ilvl w:val="0"/>
          <w:numId w:val="1"/>
        </w:numPr>
      </w:pPr>
      <w:r w:rsidRPr="00974A47">
        <w:t>Издавачи медија који су уписани у Регистар медија;</w:t>
      </w:r>
    </w:p>
    <w:p w:rsidR="00974A47" w:rsidRPr="00974A47" w:rsidRDefault="00974A47" w:rsidP="00974A47">
      <w:pPr>
        <w:numPr>
          <w:ilvl w:val="0"/>
          <w:numId w:val="1"/>
        </w:numPr>
      </w:pPr>
      <w:r w:rsidRPr="00974A47">
        <w:t>Правна лица, односно предузетници, који се баве производњом медијских садржаја, а који приложе доказ да ће суфинансирани медијски садржај бити реализован путем медија.</w:t>
      </w:r>
    </w:p>
    <w:p w:rsidR="00974A47" w:rsidRPr="00974A47" w:rsidRDefault="00974A47" w:rsidP="00974A47">
      <w:proofErr w:type="gramStart"/>
      <w:r w:rsidRPr="00974A47">
        <w:t>Право учешћа немају издавачи који се финансирају из јавних прихода.</w:t>
      </w:r>
      <w:proofErr w:type="gramEnd"/>
    </w:p>
    <w:p w:rsidR="00974A47" w:rsidRPr="00974A47" w:rsidRDefault="00974A47" w:rsidP="00974A47">
      <w:r w:rsidRPr="00974A47">
        <w:t xml:space="preserve">Под медијима се, у смислу Закона о јавном информисању и медијима, подразумевају дневне и периодичне новине, сервис новинске агенције, радио програм и телевизијски програм и </w:t>
      </w:r>
      <w:r w:rsidRPr="00974A47">
        <w:lastRenderedPageBreak/>
        <w:t>електронска издања тих медија, као и самостална електронска издања (уређивачки обликоване интернет странице или интернет портали), који су регистровани у Регистру медија, у сладу са Законом.</w:t>
      </w:r>
    </w:p>
    <w:p w:rsidR="00974A47" w:rsidRPr="00974A47" w:rsidRDefault="00974A47" w:rsidP="00974A47">
      <w:proofErr w:type="gramStart"/>
      <w:r w:rsidRPr="00974A47">
        <w:t>Учесник Конкурса може конкурисати само са једним пројектом на Конкурсу. Ако је учесник Конкурса издавач више медија, може на конкурсу учествовати са једним пројектом за сваки од медија.</w:t>
      </w:r>
      <w:proofErr w:type="gramEnd"/>
      <w:r w:rsidRPr="00974A47">
        <w:t xml:space="preserve"> </w:t>
      </w:r>
      <w:proofErr w:type="gramStart"/>
      <w:r w:rsidRPr="00974A47"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  <w:proofErr w:type="gramEnd"/>
    </w:p>
    <w:p w:rsidR="00974A47" w:rsidRPr="00974A47" w:rsidRDefault="00974A47" w:rsidP="00974A47">
      <w:proofErr w:type="gramStart"/>
      <w:r w:rsidRPr="00974A47">
        <w:t>Максимални износ који се може доделити по једном пројекту је 80% вредности пројеката.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            КРИТЕРИЈУМИ ЗА УЧЕШЋЕ НА КОНКУРСУ</w:t>
      </w:r>
    </w:p>
    <w:p w:rsidR="00974A47" w:rsidRPr="00974A47" w:rsidRDefault="00974A47" w:rsidP="00974A47">
      <w:proofErr w:type="gramStart"/>
      <w:r w:rsidRPr="00974A47">
        <w:t>Пројекти пријављени на Конкурс оцењују се према мери у којој су предложене пројектне активности подесне да остваре општи јавни интерес у области јавног информисања, у складу са чланом 15.</w:t>
      </w:r>
      <w:proofErr w:type="gramEnd"/>
      <w:r w:rsidRPr="00974A47">
        <w:t xml:space="preserve"> </w:t>
      </w:r>
      <w:proofErr w:type="gramStart"/>
      <w:r w:rsidRPr="00974A47">
        <w:t>Закона о јавном информисању и медијима, и према мери у којој, на основу поднете документације, учесник на конкурсу пружа већу гаранцију привржености професионалним и етичким медијским стандардима.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            СПЕЦИФИЧНИ КРИТЕРИЈУМИ:</w:t>
      </w:r>
    </w:p>
    <w:p w:rsidR="00974A47" w:rsidRPr="00974A47" w:rsidRDefault="00974A47" w:rsidP="00974A47">
      <w:pPr>
        <w:numPr>
          <w:ilvl w:val="0"/>
          <w:numId w:val="2"/>
        </w:numPr>
      </w:pPr>
      <w:r w:rsidRPr="00974A47">
        <w:t>значај пројекта са становишта јавног интереса;</w:t>
      </w:r>
    </w:p>
    <w:p w:rsidR="00974A47" w:rsidRPr="00974A47" w:rsidRDefault="00974A47" w:rsidP="00974A47">
      <w:pPr>
        <w:numPr>
          <w:ilvl w:val="0"/>
          <w:numId w:val="2"/>
        </w:numPr>
      </w:pPr>
      <w:r w:rsidRPr="00974A47">
        <w:t>традиција пословања подносиоца пројекта;</w:t>
      </w:r>
    </w:p>
    <w:p w:rsidR="00974A47" w:rsidRPr="00974A47" w:rsidRDefault="00974A47" w:rsidP="00974A47">
      <w:pPr>
        <w:numPr>
          <w:ilvl w:val="0"/>
          <w:numId w:val="2"/>
        </w:numPr>
      </w:pPr>
      <w:r w:rsidRPr="00974A47">
        <w:t>техничка и кадровска опремљеност;</w:t>
      </w:r>
    </w:p>
    <w:p w:rsidR="00974A47" w:rsidRPr="00974A47" w:rsidRDefault="00974A47" w:rsidP="00974A47">
      <w:pPr>
        <w:numPr>
          <w:ilvl w:val="0"/>
          <w:numId w:val="2"/>
        </w:numPr>
      </w:pPr>
      <w:r w:rsidRPr="00974A47">
        <w:t>обим и квалитет пређашње сарадње са Општином Мало Црниће у остваривању јавног интереса грађана;</w:t>
      </w:r>
    </w:p>
    <w:p w:rsidR="00974A47" w:rsidRPr="00974A47" w:rsidRDefault="00974A47" w:rsidP="00974A47">
      <w:pPr>
        <w:numPr>
          <w:ilvl w:val="0"/>
          <w:numId w:val="2"/>
        </w:numPr>
      </w:pPr>
      <w:proofErr w:type="gramStart"/>
      <w:r w:rsidRPr="00974A47">
        <w:t>територија</w:t>
      </w:r>
      <w:proofErr w:type="gramEnd"/>
      <w:r w:rsidRPr="00974A47">
        <w:t xml:space="preserve"> реализације пројекта на територији Општине Мало Црниће.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ПРИЈАВА НА КОНКУРС</w:t>
      </w:r>
    </w:p>
    <w:p w:rsidR="00974A47" w:rsidRPr="00974A47" w:rsidRDefault="00974A47" w:rsidP="00974A47">
      <w:proofErr w:type="gramStart"/>
      <w:r w:rsidRPr="00974A47">
        <w:t>Пријава на Конкурс се подноси на обрасцу „Пријава за пројектно суфинансирање из области јавног информисања“, који је објављен у Правилнику о суфинансирању пројеката за остваривање јавног интереса у области јавног информисања („Службени гласник Републике Србије“, број 126/14).</w:t>
      </w:r>
      <w:proofErr w:type="gramEnd"/>
    </w:p>
    <w:p w:rsidR="00974A47" w:rsidRPr="00974A47" w:rsidRDefault="00974A47" w:rsidP="00974A47">
      <w:r w:rsidRPr="00974A47">
        <w:t>Уз наведену пријаву, подносилац пројекта је дужан да обавезно приложи и: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lastRenderedPageBreak/>
        <w:t>предлог пројекта (Образац 1);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t>буџет пројекта (Образац 2);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t>доказ о регистрацији (фотокопија извода из АПР-а);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t>решење о пореском идентификационом броју (фотокопија ПИБ-а);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t>доказ о поседовању фреквенције (за електронске медије);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t>изјаву о располагању одговарајућим техничким и кадровским капацитетима;</w:t>
      </w:r>
    </w:p>
    <w:p w:rsidR="00974A47" w:rsidRPr="00974A47" w:rsidRDefault="00974A47" w:rsidP="00974A47">
      <w:pPr>
        <w:numPr>
          <w:ilvl w:val="0"/>
          <w:numId w:val="3"/>
        </w:numPr>
      </w:pPr>
      <w:r w:rsidRPr="00974A47">
        <w:t>наративни извештај о реализованим уговорима са Општином Мало Црниће у претходним годинама са бројем и врстом реализованих медијских садржаја;</w:t>
      </w:r>
    </w:p>
    <w:p w:rsidR="00974A47" w:rsidRPr="00974A47" w:rsidRDefault="00974A47" w:rsidP="00974A47">
      <w:pPr>
        <w:numPr>
          <w:ilvl w:val="0"/>
          <w:numId w:val="3"/>
        </w:numPr>
      </w:pPr>
      <w:proofErr w:type="gramStart"/>
      <w:r w:rsidRPr="00974A47">
        <w:t>за</w:t>
      </w:r>
      <w:proofErr w:type="gramEnd"/>
      <w:r w:rsidRPr="00974A47">
        <w:t xml:space="preserve"> правно лице, односно предузетника који се бави производњом медијских садржаја, доказ да ће суфинансирани медијски садржај бити реализован путем медија.</w:t>
      </w:r>
    </w:p>
    <w:p w:rsidR="00974A47" w:rsidRPr="00974A47" w:rsidRDefault="00974A47" w:rsidP="00974A47">
      <w:proofErr w:type="gramStart"/>
      <w:r w:rsidRPr="00974A47">
        <w:t>Јавни позив се објављује на огласној табли Општинске управе општине Мало Црниће, као и на званичној интернет страници Општине Мало Црниће, где мора бити видљив и доступан јавности за све време трајања Конкурса, и у недељном листу „Реч народа“.</w:t>
      </w:r>
      <w:proofErr w:type="gramEnd"/>
    </w:p>
    <w:p w:rsidR="00974A47" w:rsidRPr="00974A47" w:rsidRDefault="00974A47" w:rsidP="00974A47">
      <w:proofErr w:type="gramStart"/>
      <w:r w:rsidRPr="00974A47">
        <w:t>Пријаве се подносе у року од 15 (петнаест) дана од дана објављивања Јавног позива.</w:t>
      </w:r>
      <w:proofErr w:type="gramEnd"/>
    </w:p>
    <w:p w:rsidR="00974A47" w:rsidRPr="00974A47" w:rsidRDefault="00974A47" w:rsidP="00974A47">
      <w:proofErr w:type="gramStart"/>
      <w:r w:rsidRPr="00974A47">
        <w:t>Пријаве се подносе у затвореној коверти, насловљеној на „Пријава по Јавном позиву за суфинансирање пројеката из буџета Општине Мало Црниће ради остваривања јавног интереса у области јавног информисања у 2015.</w:t>
      </w:r>
      <w:proofErr w:type="gramEnd"/>
      <w:r w:rsidRPr="00974A47">
        <w:t xml:space="preserve"> </w:t>
      </w:r>
      <w:proofErr w:type="gramStart"/>
      <w:r w:rsidRPr="00974A47">
        <w:t>години</w:t>
      </w:r>
      <w:proofErr w:type="gramEnd"/>
      <w:r w:rsidRPr="00974A47">
        <w:t xml:space="preserve">“ и са назнаком „НЕ ОТВАРАТИ“, Комисија за оцењивање пројеката у области јавног информисања (у даљем тексту: Комисија), у штампаном облику и на ЦД-у, преко писарнице Општинске управе, или поштом на адресу: Маршала Тита бр. </w:t>
      </w:r>
      <w:proofErr w:type="gramStart"/>
      <w:r w:rsidRPr="00974A47">
        <w:t>80, 12311 Мало Црниће. Комисија задржава право да од подносиоца пријаве, по потреби, затражи додатну документацију и објашњења.</w:t>
      </w:r>
      <w:proofErr w:type="gramEnd"/>
      <w:r w:rsidRPr="00974A47">
        <w:t xml:space="preserve"> </w:t>
      </w:r>
      <w:proofErr w:type="gramStart"/>
      <w:r w:rsidRPr="00974A47">
        <w:t>Неблаговремене пријаве на Конкурс, пријаве упућене факсом или електронском поштом, наведена Комисија неће ни разматрати.</w:t>
      </w:r>
      <w:proofErr w:type="gramEnd"/>
      <w:r w:rsidRPr="00974A47">
        <w:t xml:space="preserve"> </w:t>
      </w:r>
      <w:proofErr w:type="gramStart"/>
      <w:r w:rsidRPr="00974A47">
        <w:t>Учесник Конкурса који је поднео непотпуну односно непрецизну пријаву или документацију, обавештава се да недостатак отклони у накнадно одређеном року.</w:t>
      </w:r>
      <w:proofErr w:type="gramEnd"/>
      <w:r w:rsidRPr="00974A47">
        <w:t xml:space="preserve"> </w:t>
      </w:r>
      <w:proofErr w:type="gramStart"/>
      <w:r w:rsidRPr="00974A47">
        <w:t>У случају непоштовања накнадно одређеног рока, пријава се неће ни разматрати.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proofErr w:type="gramStart"/>
      <w:r w:rsidRPr="00974A47">
        <w:t>Проверу документације поднете на конкурс, врши дипломирани правник Душан Ивковић, запослен у Општинској управи општине Мало Црниће. Провера документације односи се на испуњеност услова за учешће на конкурс и поштовање рокова.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lastRenderedPageBreak/>
        <w:t>            ОДЛУКА О ИЗБОРУ ПРОЈЕКАТА</w:t>
      </w:r>
    </w:p>
    <w:p w:rsidR="00974A47" w:rsidRPr="00974A47" w:rsidRDefault="00974A47" w:rsidP="00974A47">
      <w:proofErr w:type="gramStart"/>
      <w:r w:rsidRPr="00974A47">
        <w:t>У складу са одредбама члана 25.</w:t>
      </w:r>
      <w:proofErr w:type="gramEnd"/>
      <w:r w:rsidRPr="00974A47">
        <w:t xml:space="preserve"> </w:t>
      </w:r>
      <w:proofErr w:type="gramStart"/>
      <w:r w:rsidRPr="00974A47">
        <w:t>Закона о јавном информисању и медијима и члана 24.</w:t>
      </w:r>
      <w:proofErr w:type="gramEnd"/>
      <w:r w:rsidRPr="00974A47">
        <w:t xml:space="preserve"> Правилника о суфинансирању пројеката за остваривање јавног интереса у области јавног информисања, одлуку о избору пројеката у области јавног информисања који се суфинансирају из буџета Општине Мало Црниће доноси Председник општине Мало Црниће, на основу образложеног предлога Комисије – и то најкасније у року од 90 дана од дана закључења Конкурса. Образложени предлог Комисије потписују сви чланови Комисије. Одлука о избору пројеката биће објављена на званичној интернет страници Општине Мало Црниће и достављена сваком учеснику конкурса у електронској форми.</w:t>
      </w:r>
    </w:p>
    <w:p w:rsidR="00974A47" w:rsidRPr="00974A47" w:rsidRDefault="00974A47" w:rsidP="00974A47">
      <w:proofErr w:type="gramStart"/>
      <w:r w:rsidRPr="00974A47">
        <w:t>Наведена одлука се доноси у облику Решења, са образложењем.</w:t>
      </w:r>
      <w:proofErr w:type="gramEnd"/>
    </w:p>
    <w:p w:rsidR="00974A47" w:rsidRPr="00974A47" w:rsidRDefault="00974A47" w:rsidP="00974A47">
      <w:proofErr w:type="gramStart"/>
      <w:r w:rsidRPr="00974A47">
        <w:t>Решење је коначно и против њега се може покренути управни спор.</w:t>
      </w:r>
      <w:proofErr w:type="gramEnd"/>
      <w:r w:rsidRPr="00974A47">
        <w:t xml:space="preserve"> </w:t>
      </w:r>
      <w:proofErr w:type="gramStart"/>
      <w:r w:rsidRPr="00974A47">
        <w:t>Након доношења решења, Председник општине Мало Црниће ће са подносиоцима изабраних пројеката закључити Уговор о суфинансирању пројеката из области јавног информисања.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            КОМИСИЈА ЗА ОЦЕЊИВАЊЕ ПРОЈЕКАТА У ОБЛАСТИ</w:t>
      </w:r>
    </w:p>
    <w:p w:rsidR="00974A47" w:rsidRPr="00974A47" w:rsidRDefault="00974A47" w:rsidP="00974A47">
      <w:r w:rsidRPr="00974A47">
        <w:rPr>
          <w:b/>
          <w:bCs/>
        </w:rPr>
        <w:t>            ЈАВНОГ ИНФОРМИСАЊА</w:t>
      </w:r>
    </w:p>
    <w:p w:rsidR="00974A47" w:rsidRPr="00974A47" w:rsidRDefault="00974A47" w:rsidP="00974A47">
      <w:proofErr w:type="gramStart"/>
      <w:r w:rsidRPr="00974A47">
        <w:t>Стручна комисија ће бити састављена од 3 (три) члана.</w:t>
      </w:r>
      <w:proofErr w:type="gramEnd"/>
      <w:r w:rsidRPr="00974A47">
        <w:t xml:space="preserve"> </w:t>
      </w:r>
      <w:proofErr w:type="gramStart"/>
      <w:r w:rsidRPr="00974A47">
        <w:t>Уколико на расписани Конкурс пристигне више од педесет пројектних пријава, конкурсна комисија ће имати пет чланова.</w:t>
      </w:r>
      <w:proofErr w:type="gramEnd"/>
    </w:p>
    <w:p w:rsidR="00974A47" w:rsidRPr="00974A47" w:rsidRDefault="00974A47" w:rsidP="00974A47">
      <w:proofErr w:type="gramStart"/>
      <w:r w:rsidRPr="00974A47">
        <w:t>Чланови Комисије се именују на предлог новинарских и медијских удружења, уколико предложена лица испуњавају услове у складу са законом о јавном информисању и медијима и Правилником о суфинансирању пројеката за остваривање јавног интереса у области јавног информисања.</w:t>
      </w:r>
      <w:proofErr w:type="gramEnd"/>
      <w:r w:rsidRPr="00974A47">
        <w:t xml:space="preserve"> </w:t>
      </w:r>
      <w:proofErr w:type="gramStart"/>
      <w:r w:rsidRPr="00974A47">
        <w:t>Комисија на првој седници бира председника Комисије. О раду Комисије води се записник.</w:t>
      </w:r>
      <w:proofErr w:type="gramEnd"/>
      <w:r w:rsidRPr="00974A47">
        <w:t xml:space="preserve"> </w:t>
      </w:r>
      <w:proofErr w:type="gramStart"/>
      <w:r w:rsidRPr="00974A47">
        <w:t>Састав Комисије се објављује на званичној интернет страници Општине Мало Црниће.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            ПОЗИВ НОВИНАРСКИМ И МЕДИЈСКИМ УДРУЖЕЊИМА</w:t>
      </w:r>
    </w:p>
    <w:p w:rsidR="00974A47" w:rsidRPr="00974A47" w:rsidRDefault="00974A47" w:rsidP="00974A47">
      <w:r w:rsidRPr="00974A47">
        <w:rPr>
          <w:b/>
          <w:bCs/>
        </w:rPr>
        <w:t>            И МЕДИЈСКИМ СТРУЧЊАЦИМА</w:t>
      </w:r>
    </w:p>
    <w:p w:rsidR="00974A47" w:rsidRPr="00974A47" w:rsidRDefault="00974A47" w:rsidP="00974A47">
      <w:proofErr w:type="gramStart"/>
      <w:r w:rsidRPr="00974A47">
        <w:t>Позивамо новинарска и медијска удружења, као и медијске стручњаке заинтересоване за рад у Комисији да доставе предлог за чланове Комисије. Рок за достављање предлога за чланове Комисије, исти је као и рок за подношење пријава на конкурс.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rPr>
          <w:b/>
          <w:bCs/>
        </w:rPr>
        <w:t>            ОБАВЕЗА ИЗВЕШТАВАЊА О РЕАЛИЗАЦИЈИ ПРОЈЕКТА</w:t>
      </w:r>
    </w:p>
    <w:p w:rsidR="00974A47" w:rsidRPr="00974A47" w:rsidRDefault="00974A47" w:rsidP="00974A47">
      <w:r w:rsidRPr="00974A47">
        <w:lastRenderedPageBreak/>
        <w:t>У складу са одредбама потписаног Уговора о суфинансирању пројеката из области јавног информисања, учесник Конкурса који је добио буџетска средстава је у обавези да достави наративни и финансијски извештај о утрошку тих средстава – на Обрасцу за  извештај (Образац 2) прописан Правилником о суфинансирању пројеката за остваривање јавног интереса у области јавног информисања („Служени гласник републике Србије“, број 126/14), и то најкасније месец дана по истеку предвиђеног рока за реализацију пројекта.</w:t>
      </w:r>
    </w:p>
    <w:p w:rsidR="00974A47" w:rsidRPr="00974A47" w:rsidRDefault="00974A47" w:rsidP="00974A47">
      <w:proofErr w:type="gramStart"/>
      <w:r w:rsidRPr="00974A47">
        <w:t>Уз наративни извештај, достављају се и емитовани прилози у електронском облику односно исечци из новина, публикација, копије садржаја са портала.</w:t>
      </w:r>
      <w:proofErr w:type="gramEnd"/>
      <w:r w:rsidRPr="00974A47">
        <w:t xml:space="preserve"> 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сајту, који ће садржати за сваки прилог следеће информације:</w:t>
      </w:r>
    </w:p>
    <w:p w:rsidR="00974A47" w:rsidRPr="00974A47" w:rsidRDefault="00974A47" w:rsidP="00974A47">
      <w:r w:rsidRPr="00974A47">
        <w:t>  </w:t>
      </w:r>
    </w:p>
    <w:p w:rsidR="00974A47" w:rsidRPr="00974A47" w:rsidRDefault="00974A47" w:rsidP="00974A47">
      <w:pPr>
        <w:numPr>
          <w:ilvl w:val="0"/>
          <w:numId w:val="4"/>
        </w:numPr>
      </w:pPr>
      <w:r w:rsidRPr="00974A47">
        <w:t>редни број компакт диска (CD) исечка из новина,</w:t>
      </w:r>
    </w:p>
    <w:p w:rsidR="00974A47" w:rsidRPr="00974A47" w:rsidRDefault="00974A47" w:rsidP="00974A47">
      <w:pPr>
        <w:numPr>
          <w:ilvl w:val="0"/>
          <w:numId w:val="4"/>
        </w:numPr>
      </w:pPr>
      <w:r w:rsidRPr="00974A47">
        <w:t>назив прилога/текста,</w:t>
      </w:r>
    </w:p>
    <w:p w:rsidR="00974A47" w:rsidRPr="00974A47" w:rsidRDefault="00974A47" w:rsidP="00974A47">
      <w:pPr>
        <w:numPr>
          <w:ilvl w:val="0"/>
          <w:numId w:val="4"/>
        </w:numPr>
      </w:pPr>
      <w:r w:rsidRPr="00974A47">
        <w:t>тема прилога/текста,</w:t>
      </w:r>
    </w:p>
    <w:p w:rsidR="00974A47" w:rsidRPr="00974A47" w:rsidRDefault="00974A47" w:rsidP="00974A47">
      <w:pPr>
        <w:numPr>
          <w:ilvl w:val="0"/>
          <w:numId w:val="4"/>
        </w:numPr>
      </w:pPr>
      <w:r w:rsidRPr="00974A47">
        <w:t>учесници прилога,</w:t>
      </w:r>
    </w:p>
    <w:p w:rsidR="00974A47" w:rsidRPr="00974A47" w:rsidRDefault="00974A47" w:rsidP="00974A47">
      <w:pPr>
        <w:numPr>
          <w:ilvl w:val="0"/>
          <w:numId w:val="4"/>
        </w:numPr>
      </w:pPr>
      <w:proofErr w:type="gramStart"/>
      <w:r w:rsidRPr="00974A47">
        <w:t>емисија</w:t>
      </w:r>
      <w:proofErr w:type="gramEnd"/>
      <w:r w:rsidRPr="00974A47">
        <w:t xml:space="preserve"> у којој је прилог емитован/рубрика у новинама у којој је текст објављен.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proofErr w:type="gramStart"/>
      <w:r w:rsidRPr="00974A47">
        <w:t>На све обавезе које нису наведене у овом Јавном позиву, примењују се одговарајуће одредбе наведеног Закона о јавном информисању и медијима и Правилника о суфинансирању пројеката за остваривање јавног интереса у области јавног информисања.</w:t>
      </w:r>
      <w:proofErr w:type="gramEnd"/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t>III/01 Број: 06-34/2015</w:t>
      </w:r>
    </w:p>
    <w:p w:rsidR="00974A47" w:rsidRPr="00974A47" w:rsidRDefault="00974A47" w:rsidP="00974A47">
      <w:proofErr w:type="gramStart"/>
      <w:r w:rsidRPr="00974A47">
        <w:t>У Малом Црнићу. 10.</w:t>
      </w:r>
      <w:proofErr w:type="gramEnd"/>
      <w:r w:rsidRPr="00974A47">
        <w:t xml:space="preserve"> </w:t>
      </w:r>
      <w:proofErr w:type="gramStart"/>
      <w:r w:rsidRPr="00974A47">
        <w:t>јула</w:t>
      </w:r>
      <w:proofErr w:type="gramEnd"/>
      <w:r w:rsidRPr="00974A47">
        <w:t xml:space="preserve"> 2015. </w:t>
      </w:r>
      <w:proofErr w:type="gramStart"/>
      <w:r w:rsidRPr="00974A47">
        <w:t>године</w:t>
      </w:r>
      <w:proofErr w:type="gramEnd"/>
    </w:p>
    <w:p w:rsidR="00974A47" w:rsidRPr="00974A47" w:rsidRDefault="00974A47" w:rsidP="00974A47">
      <w:pPr>
        <w:jc w:val="center"/>
      </w:pPr>
    </w:p>
    <w:p w:rsidR="00974A47" w:rsidRPr="00974A47" w:rsidRDefault="00974A47" w:rsidP="00974A47">
      <w:pPr>
        <w:jc w:val="center"/>
      </w:pPr>
      <w:r w:rsidRPr="00974A47">
        <w:rPr>
          <w:b/>
          <w:bCs/>
        </w:rPr>
        <w:t>ОПШТИНСКО ВЕЋЕ ОПШТИНЕ МАЛО ЦРНИЋЕ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r w:rsidRPr="00974A47">
        <w:t> </w:t>
      </w:r>
    </w:p>
    <w:p w:rsidR="00974A47" w:rsidRPr="00974A47" w:rsidRDefault="00974A47" w:rsidP="00974A47">
      <w:pPr>
        <w:jc w:val="right"/>
      </w:pPr>
      <w:r w:rsidRPr="00974A47">
        <w:rPr>
          <w:b/>
          <w:bCs/>
        </w:rPr>
        <w:t>          ПРЕДСЕДНИК,</w:t>
      </w:r>
    </w:p>
    <w:p w:rsidR="00974A47" w:rsidRPr="00974A47" w:rsidRDefault="00974A47" w:rsidP="00974A47">
      <w:pPr>
        <w:jc w:val="right"/>
      </w:pPr>
      <w:r w:rsidRPr="00974A47">
        <w:t>Драган Митић, дипл.правник</w:t>
      </w:r>
    </w:p>
    <w:p w:rsidR="00974A47" w:rsidRPr="00974A47" w:rsidRDefault="00974A47" w:rsidP="00974A47">
      <w:r w:rsidRPr="00974A47">
        <w:lastRenderedPageBreak/>
        <w:t> </w:t>
      </w:r>
    </w:p>
    <w:p w:rsidR="00470E50" w:rsidRDefault="00470E50"/>
    <w:sectPr w:rsidR="0047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BE"/>
    <w:multiLevelType w:val="multilevel"/>
    <w:tmpl w:val="0EF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049C"/>
    <w:multiLevelType w:val="multilevel"/>
    <w:tmpl w:val="EBF2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8742C"/>
    <w:multiLevelType w:val="multilevel"/>
    <w:tmpl w:val="374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D1DE6"/>
    <w:multiLevelType w:val="multilevel"/>
    <w:tmpl w:val="7798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E"/>
    <w:rsid w:val="00470E50"/>
    <w:rsid w:val="00905F8E"/>
    <w:rsid w:val="009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7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7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7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7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2</cp:revision>
  <dcterms:created xsi:type="dcterms:W3CDTF">2015-09-23T11:26:00Z</dcterms:created>
  <dcterms:modified xsi:type="dcterms:W3CDTF">2015-09-23T11:27:00Z</dcterms:modified>
</cp:coreProperties>
</file>